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1019"/>
        <w:gridCol w:w="737"/>
        <w:gridCol w:w="525"/>
        <w:gridCol w:w="666"/>
        <w:gridCol w:w="666"/>
        <w:gridCol w:w="666"/>
        <w:gridCol w:w="737"/>
        <w:gridCol w:w="1090"/>
        <w:gridCol w:w="595"/>
        <w:gridCol w:w="877"/>
        <w:gridCol w:w="963"/>
        <w:gridCol w:w="1088"/>
        <w:gridCol w:w="946"/>
        <w:gridCol w:w="869"/>
        <w:gridCol w:w="898"/>
        <w:gridCol w:w="808"/>
        <w:gridCol w:w="454"/>
        <w:gridCol w:w="90"/>
        <w:gridCol w:w="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黑体" w:cs="宋体"/>
                <w:color w:val="000000"/>
                <w:sz w:val="14"/>
                <w:szCs w:val="1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highlight w:val="none"/>
                <w:lang w:val="en-US" w:eastAsia="zh-CN"/>
              </w:rPr>
              <w:t>4-Ⅱ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4"/>
                <w:szCs w:val="1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0" w:type="auto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海丰县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符合贴息资格的借款主体信息复核明细表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单位：</w:t>
            </w: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（盖公章）       </w:t>
            </w: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填表时间:</w:t>
            </w: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        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1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申请主体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名称（全称）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法定代表人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代表人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手机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申请贴息联系人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  <w:lang w:eastAsia="zh-CN"/>
              </w:rPr>
              <w:t>联系人手机号码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贷款银行机构名称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申请贷款时间（年月日）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贷款合同编号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贷款金额（万元）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  <w:lang w:eastAsia="zh-CN"/>
              </w:rPr>
              <w:t>贷款年化利率（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实际利息总额（元）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拟申请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贴息金额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核定贴息金额（元）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  <w:lang w:eastAsia="zh-CN"/>
              </w:rPr>
              <w:t>贴息发放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  <w:t>账户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贴息发放账户</w:t>
            </w: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  <w:t>开户行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复核情况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6" w:type="dxa"/>
          <w:trHeight w:val="1422" w:hRule="atLeast"/>
        </w:trPr>
        <w:tc>
          <w:tcPr>
            <w:tcW w:w="139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注：1、本单位承诺申请表中所填报内容和所提交材料均为真实、完整、合规，并接受有关部门的监督。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    2、日期填报格式为yyyy.mm.dd，例如202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.05.01。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贴息发放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账户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贷款合同还款结算账户信息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登记后将以该账户发放贴息，原则上不允许变更。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bidi="ar"/>
              </w:rPr>
              <w:t>、复核情况：如符合《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val="en-US" w:eastAsia="zh-CN" w:bidi="ar"/>
              </w:rPr>
              <w:t>海丰县金融支持“百县千镇万村高质量发展工程”贷款贴息补助资金管理办法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bidi="ar"/>
              </w:rPr>
              <w:t>》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eastAsia="zh-CN" w:bidi="ar"/>
              </w:rPr>
              <w:t>（海府办函〔2024〕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val="en-US" w:eastAsia="zh-CN" w:bidi="ar"/>
              </w:rPr>
              <w:t>95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eastAsia="zh-CN" w:bidi="ar"/>
              </w:rPr>
              <w:t>号）</w:t>
            </w:r>
            <w:r>
              <w:rPr>
                <w:rFonts w:hint="eastAsia" w:ascii="宋体" w:hAnsi="宋体" w:cs="宋体"/>
                <w:color w:val="000000"/>
                <w:w w:val="95"/>
                <w:kern w:val="0"/>
                <w:sz w:val="21"/>
                <w:szCs w:val="21"/>
                <w:highlight w:val="none"/>
                <w:lang w:bidi="ar"/>
              </w:rPr>
              <w:t>要求，填“符合”；</w:t>
            </w:r>
          </w:p>
          <w:p>
            <w:pPr>
              <w:widowControl/>
              <w:ind w:firstLine="735" w:firstLineChars="35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不符合则填写原因。</w:t>
            </w:r>
          </w:p>
        </w:tc>
      </w:tr>
    </w:tbl>
    <w:p>
      <w:pPr>
        <w:pStyle w:val="2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eastAsia="zh-CN"/>
        </w:rPr>
        <w:t>联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eastAsia="zh-CN"/>
        </w:rPr>
        <w:t>系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eastAsia="zh-CN"/>
        </w:rPr>
        <w:t>人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u w:val="none"/>
          <w:lang w:val="en-US" w:eastAsia="zh-CN"/>
        </w:rPr>
        <w:t xml:space="preserve">                    复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val="en-US" w:eastAsia="zh-CN"/>
        </w:rPr>
        <w:t xml:space="preserve"> 核 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eastAsia="zh-CN"/>
        </w:rPr>
        <w:t>人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highlight w:val="none"/>
          <w:u w:val="none"/>
          <w:lang w:val="en-US" w:eastAsia="zh-CN"/>
        </w:rPr>
        <w:t xml:space="preserve">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zA5YTc2ZTk4YjJiMmRkMjhjNzk1MGE4YWFlNWUifQ=="/>
  </w:docVars>
  <w:rsids>
    <w:rsidRoot w:val="0A93341B"/>
    <w:rsid w:val="0A93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2024-06-23T05:17:00Z</dcterms:created>
  <dc:creator>HUGO YIP</dc:creator>
  <cp:lastModifiedBy>HUGO YIP</cp:lastModifiedBy>
  <dcterms:modified xsi:type="dcterms:W3CDTF">2024-06-23T05:18:22Z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5DEAAE19625A45D69AA2E7DF80E60065_11</vt:lpwstr>
  </property>
</Properties>
</file>