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04DC2">
      <w:pPr>
        <w:pStyle w:val="7"/>
        <w:bidi w:val="0"/>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海丰县西服、大衣产品质量监督抽查实施细则</w:t>
      </w:r>
    </w:p>
    <w:p w14:paraId="08D2D977">
      <w:pPr>
        <w:bidi w:val="0"/>
        <w:adjustRightInd/>
        <w:snapToGrid/>
        <w:spacing w:line="560" w:lineRule="exact"/>
        <w:jc w:val="center"/>
        <w:rPr>
          <w:rFonts w:hint="default" w:ascii="Times New Roman" w:hAnsi="Times New Roman" w:eastAsia="仿宋_GB2312" w:cs="Times New Roman"/>
          <w:sz w:val="32"/>
          <w:szCs w:val="32"/>
        </w:rPr>
      </w:pPr>
    </w:p>
    <w:p w14:paraId="3D1DCB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1 抽样方法</w:t>
      </w:r>
    </w:p>
    <w:p w14:paraId="49FAC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以随机抽样的方式在被抽样生产者、销售者的待销产品中抽取。</w:t>
      </w:r>
    </w:p>
    <w:p w14:paraId="7545F6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随机数一般可使用随机数表等方法产生。</w:t>
      </w:r>
    </w:p>
    <w:p w14:paraId="775100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每批次抽样数量2件/套/条，其中1件/套/条作为检验样品，1件/套/条作为备用样品。</w:t>
      </w:r>
    </w:p>
    <w:p w14:paraId="111FB1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2 检验依据</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351"/>
        <w:gridCol w:w="4215"/>
      </w:tblGrid>
      <w:tr w14:paraId="1A14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979" w:type="dxa"/>
            <w:vAlign w:val="top"/>
          </w:tcPr>
          <w:p w14:paraId="01001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3351" w:type="dxa"/>
            <w:vAlign w:val="top"/>
          </w:tcPr>
          <w:p w14:paraId="7A125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4215" w:type="dxa"/>
            <w:vAlign w:val="top"/>
          </w:tcPr>
          <w:p w14:paraId="0D73CB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14:paraId="4E8D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13ED0E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3351" w:type="dxa"/>
            <w:vAlign w:val="center"/>
          </w:tcPr>
          <w:p w14:paraId="54D077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甲醛含量</w:t>
            </w:r>
          </w:p>
        </w:tc>
        <w:tc>
          <w:tcPr>
            <w:tcW w:w="4215" w:type="dxa"/>
            <w:vAlign w:val="center"/>
          </w:tcPr>
          <w:p w14:paraId="6CAE77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2912.1-2009</w:t>
            </w:r>
          </w:p>
        </w:tc>
      </w:tr>
      <w:tr w14:paraId="7CC4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534F75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3351" w:type="dxa"/>
            <w:vAlign w:val="center"/>
          </w:tcPr>
          <w:p w14:paraId="1E7F8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4215" w:type="dxa"/>
            <w:vAlign w:val="center"/>
          </w:tcPr>
          <w:p w14:paraId="28C590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7573-2009</w:t>
            </w:r>
          </w:p>
        </w:tc>
      </w:tr>
      <w:tr w14:paraId="2E61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5EB9E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3351" w:type="dxa"/>
            <w:vAlign w:val="center"/>
          </w:tcPr>
          <w:p w14:paraId="55D48A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可分解致癌芳香胺染料</w:t>
            </w:r>
          </w:p>
        </w:tc>
        <w:tc>
          <w:tcPr>
            <w:tcW w:w="4215" w:type="dxa"/>
            <w:vAlign w:val="center"/>
          </w:tcPr>
          <w:p w14:paraId="570C72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17592-2011</w:t>
            </w:r>
          </w:p>
          <w:p w14:paraId="29ACF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23344-2009</w:t>
            </w:r>
          </w:p>
        </w:tc>
      </w:tr>
      <w:tr w14:paraId="119E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4AA925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3351" w:type="dxa"/>
            <w:vAlign w:val="center"/>
          </w:tcPr>
          <w:p w14:paraId="25ACDE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耐水色牢度</w:t>
            </w:r>
          </w:p>
        </w:tc>
        <w:tc>
          <w:tcPr>
            <w:tcW w:w="4215" w:type="dxa"/>
            <w:vAlign w:val="center"/>
          </w:tcPr>
          <w:p w14:paraId="0A156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5713-2013</w:t>
            </w:r>
          </w:p>
        </w:tc>
      </w:tr>
      <w:tr w14:paraId="165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0111CA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3351" w:type="dxa"/>
            <w:vAlign w:val="center"/>
          </w:tcPr>
          <w:p w14:paraId="1D1598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耐酸汗渍色牢度</w:t>
            </w:r>
          </w:p>
        </w:tc>
        <w:tc>
          <w:tcPr>
            <w:tcW w:w="4215" w:type="dxa"/>
            <w:vAlign w:val="center"/>
          </w:tcPr>
          <w:p w14:paraId="143629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3922-2013</w:t>
            </w:r>
          </w:p>
        </w:tc>
      </w:tr>
      <w:tr w14:paraId="73C8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36270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3351" w:type="dxa"/>
            <w:vAlign w:val="center"/>
          </w:tcPr>
          <w:p w14:paraId="4EA246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耐碱汗渍色牢度</w:t>
            </w:r>
          </w:p>
        </w:tc>
        <w:tc>
          <w:tcPr>
            <w:tcW w:w="4215" w:type="dxa"/>
            <w:vAlign w:val="center"/>
          </w:tcPr>
          <w:p w14:paraId="75054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3922-2013</w:t>
            </w:r>
          </w:p>
        </w:tc>
      </w:tr>
      <w:tr w14:paraId="6243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5BB96A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3351" w:type="dxa"/>
            <w:vAlign w:val="center"/>
          </w:tcPr>
          <w:p w14:paraId="4CCAE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耐干摩擦色牢度</w:t>
            </w:r>
          </w:p>
        </w:tc>
        <w:tc>
          <w:tcPr>
            <w:tcW w:w="4215" w:type="dxa"/>
            <w:vAlign w:val="center"/>
          </w:tcPr>
          <w:p w14:paraId="52FC11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3920-2008</w:t>
            </w:r>
          </w:p>
        </w:tc>
      </w:tr>
      <w:tr w14:paraId="6604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2910FA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3351" w:type="dxa"/>
            <w:vAlign w:val="center"/>
          </w:tcPr>
          <w:p w14:paraId="70140D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耐湿摩擦色牢度</w:t>
            </w:r>
          </w:p>
        </w:tc>
        <w:tc>
          <w:tcPr>
            <w:tcW w:w="4215" w:type="dxa"/>
            <w:vAlign w:val="center"/>
          </w:tcPr>
          <w:p w14:paraId="0AC5AE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3920-2008</w:t>
            </w:r>
          </w:p>
        </w:tc>
      </w:tr>
      <w:tr w14:paraId="626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161C28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3351" w:type="dxa"/>
            <w:vAlign w:val="center"/>
          </w:tcPr>
          <w:p w14:paraId="5C2FBC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耐光色牢度</w:t>
            </w:r>
          </w:p>
        </w:tc>
        <w:tc>
          <w:tcPr>
            <w:tcW w:w="4215" w:type="dxa"/>
            <w:vAlign w:val="center"/>
          </w:tcPr>
          <w:p w14:paraId="721D05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8427-2019</w:t>
            </w:r>
          </w:p>
        </w:tc>
      </w:tr>
      <w:tr w14:paraId="39A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6E43A0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3351" w:type="dxa"/>
            <w:vAlign w:val="center"/>
          </w:tcPr>
          <w:p w14:paraId="75935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起毛起球</w:t>
            </w:r>
          </w:p>
        </w:tc>
        <w:tc>
          <w:tcPr>
            <w:tcW w:w="4215" w:type="dxa"/>
            <w:vAlign w:val="center"/>
          </w:tcPr>
          <w:p w14:paraId="3D038D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4802.1-2008</w:t>
            </w:r>
          </w:p>
        </w:tc>
      </w:tr>
      <w:tr w14:paraId="5F64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jc w:val="center"/>
        </w:trPr>
        <w:tc>
          <w:tcPr>
            <w:tcW w:w="979" w:type="dxa"/>
            <w:vAlign w:val="center"/>
          </w:tcPr>
          <w:p w14:paraId="661368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w:t>
            </w:r>
          </w:p>
        </w:tc>
        <w:tc>
          <w:tcPr>
            <w:tcW w:w="3351" w:type="dxa"/>
            <w:vAlign w:val="center"/>
          </w:tcPr>
          <w:p w14:paraId="10633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纤维含量</w:t>
            </w:r>
            <w:bookmarkStart w:id="0" w:name="_GoBack"/>
            <w:bookmarkEnd w:id="0"/>
          </w:p>
        </w:tc>
        <w:tc>
          <w:tcPr>
            <w:tcW w:w="4215" w:type="dxa"/>
            <w:vAlign w:val="center"/>
          </w:tcPr>
          <w:p w14:paraId="2D2F4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01057.1-2007、FZ/T 01057.2-2007</w:t>
            </w:r>
          </w:p>
          <w:p w14:paraId="16732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01057.3-2007、FZ/T 01057.4-2007</w:t>
            </w:r>
          </w:p>
          <w:p w14:paraId="470AA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2910.1-2009、GB/T 2910.2-2009</w:t>
            </w:r>
          </w:p>
          <w:p w14:paraId="07BB2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2910.3-2009、GB/T 2910.4-2022</w:t>
            </w:r>
          </w:p>
          <w:p w14:paraId="18842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2910.6-2009、GB/T 2910.7-2009</w:t>
            </w:r>
          </w:p>
          <w:p w14:paraId="0CE9E9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2910.8-2009、GB/T 2910.11-2009</w:t>
            </w:r>
          </w:p>
          <w:p w14:paraId="7BC06F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2910.12-2023、GB/T 2910.18-2009</w:t>
            </w:r>
          </w:p>
          <w:p w14:paraId="0B9C8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2910.20-2009、GB/T 2910.22-2009</w:t>
            </w:r>
          </w:p>
          <w:p w14:paraId="2334A6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2910.101-2009、GB/T 38015-2019、</w:t>
            </w:r>
          </w:p>
          <w:p w14:paraId="546A02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01101-2008</w:t>
            </w:r>
            <w:r>
              <w:rPr>
                <w:rFonts w:hint="eastAsia" w:eastAsia="宋体" w:cs="Times New Roman"/>
                <w:sz w:val="21"/>
                <w:szCs w:val="21"/>
                <w:lang w:eastAsia="zh-CN"/>
              </w:rPr>
              <w:t>、</w:t>
            </w:r>
            <w:r>
              <w:rPr>
                <w:rFonts w:hint="eastAsia" w:ascii="Times New Roman" w:hAnsi="Times New Roman" w:eastAsia="宋体" w:cs="Times New Roman"/>
                <w:sz w:val="21"/>
                <w:szCs w:val="21"/>
              </w:rPr>
              <w:t>FZ/T 01112-2012</w:t>
            </w:r>
          </w:p>
          <w:p w14:paraId="1E8419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01026-2017</w:t>
            </w:r>
            <w:r>
              <w:rPr>
                <w:rFonts w:hint="eastAsia" w:eastAsia="宋体" w:cs="Times New Roman"/>
                <w:sz w:val="21"/>
                <w:szCs w:val="21"/>
                <w:lang w:eastAsia="zh-CN"/>
              </w:rPr>
              <w:t>、</w:t>
            </w:r>
            <w:r>
              <w:rPr>
                <w:rFonts w:hint="eastAsia" w:ascii="Times New Roman" w:hAnsi="Times New Roman" w:eastAsia="宋体" w:cs="Times New Roman"/>
                <w:sz w:val="21"/>
                <w:szCs w:val="21"/>
              </w:rPr>
              <w:t>FZ/T 30003-2009等</w:t>
            </w:r>
          </w:p>
        </w:tc>
      </w:tr>
      <w:tr w14:paraId="60E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9" w:type="dxa"/>
            <w:vAlign w:val="center"/>
          </w:tcPr>
          <w:p w14:paraId="3D6E4BFD">
            <w:pPr>
              <w:widowControl/>
              <w:spacing w:before="100" w:beforeAutospacing="1" w:after="100" w:afterAutospacing="1"/>
              <w:jc w:val="center"/>
              <w:rPr>
                <w:rFonts w:hint="eastAsia" w:ascii="Times New Roman" w:hAnsi="Times New Roman" w:cs="Times New Roman" w:eastAsiaTheme="majorEastAsia"/>
                <w:sz w:val="21"/>
                <w:szCs w:val="21"/>
                <w:lang w:val="en-US" w:eastAsia="zh-CN"/>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2</w:t>
            </w:r>
          </w:p>
        </w:tc>
        <w:tc>
          <w:tcPr>
            <w:tcW w:w="3351" w:type="dxa"/>
            <w:vAlign w:val="center"/>
          </w:tcPr>
          <w:p w14:paraId="7ADD93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异味</w:t>
            </w:r>
          </w:p>
        </w:tc>
        <w:tc>
          <w:tcPr>
            <w:tcW w:w="4215" w:type="dxa"/>
            <w:vAlign w:val="center"/>
          </w:tcPr>
          <w:p w14:paraId="71370C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GB 18401</w:t>
            </w:r>
          </w:p>
        </w:tc>
      </w:tr>
      <w:tr w14:paraId="570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45" w:type="dxa"/>
            <w:gridSpan w:val="3"/>
            <w:vAlign w:val="center"/>
          </w:tcPr>
          <w:p w14:paraId="2E5DBB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备注：</w:t>
            </w:r>
          </w:p>
          <w:p w14:paraId="2CDAB0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1.产品使用说明标注的纤维含量不一致时，应以耐久标签标注的纤维含量进行考核。如果未标注产品主要原材料的纤维成分和含量，则纤维含量项目不判定。</w:t>
            </w:r>
          </w:p>
          <w:p w14:paraId="7D637A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2.考虑到样品存在的不均匀性和检验的可靠性，样品中检测出微量其他纤维（未明示）时，如果其他纤维（未明示）的含量≤0.5%，或样品明示含微量其他纤维而未检出时，该微量其他纤维不计入总量进行判定。</w:t>
            </w:r>
          </w:p>
          <w:p w14:paraId="61EBD6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3.本色及漂白产品不考核色牢度（耐光色牢度除外）、可分解致癌芳香胺染料。</w:t>
            </w:r>
          </w:p>
          <w:p w14:paraId="31458D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4.色牢度试验采用单纤维贴衬，产品标准另有规定的，按产品标准执行。</w:t>
            </w:r>
          </w:p>
          <w:p w14:paraId="54C00C3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5.针织产品耐摩擦色牢度只考核直向。</w:t>
            </w:r>
          </w:p>
          <w:p w14:paraId="42E99B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6.产品未标注产品标准，标注产品标准不正确，或者无法获得明示的有效企业标准时，检测纤维含量以及GB 18401相关项目。</w:t>
            </w:r>
          </w:p>
          <w:p w14:paraId="79427D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7.只检测产品相应标准中有考核要求的项目，执行企业标准、团体标准、地方标准的产品，检验项目参照上述内容执行。</w:t>
            </w:r>
          </w:p>
          <w:p w14:paraId="117543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8.pH值的测定用0.1mol/L氯化钾液作为萃取介质。</w:t>
            </w:r>
          </w:p>
        </w:tc>
      </w:tr>
    </w:tbl>
    <w:p w14:paraId="5AD267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执行企业标准、团体标准、地方标准的产品，检验项目参照上述内容执行。</w:t>
      </w:r>
    </w:p>
    <w:p w14:paraId="35D40E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凡是注日期的文件，其随后所有的修改单（不包括勘误的内容）或修订版不适用于本细则。凡是不注日期的文件，其最新版本适用于本细则。</w:t>
      </w:r>
    </w:p>
    <w:p w14:paraId="0DDA7E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eastAsia="zh-CN"/>
        </w:rPr>
      </w:pPr>
      <w:r>
        <w:rPr>
          <w:rFonts w:hint="default" w:ascii="宋体" w:hAnsi="宋体" w:eastAsia="宋体" w:cs="宋体"/>
          <w:b/>
          <w:bCs/>
          <w:sz w:val="28"/>
          <w:szCs w:val="28"/>
          <w:lang w:eastAsia="zh-CN"/>
        </w:rPr>
        <w:t>3 判定规则</w:t>
      </w:r>
    </w:p>
    <w:p w14:paraId="20DEE60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sz w:val="28"/>
          <w:szCs w:val="28"/>
        </w:rPr>
      </w:pPr>
      <w:r>
        <w:rPr>
          <w:rFonts w:hint="default" w:ascii="宋体" w:hAnsi="宋体" w:eastAsia="宋体" w:cs="宋体"/>
          <w:b w:val="0"/>
          <w:bCs w:val="0"/>
          <w:sz w:val="28"/>
          <w:szCs w:val="28"/>
        </w:rPr>
        <w:t>3.1依据标准</w:t>
      </w:r>
    </w:p>
    <w:p w14:paraId="36DD86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 18401-2010    国家纺织产品基本安全技术规范</w:t>
      </w:r>
    </w:p>
    <w:p w14:paraId="20CEC5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29862-2013  纺织品 纤维含量的标识</w:t>
      </w:r>
    </w:p>
    <w:p w14:paraId="4723E9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2664-2017   男西服、大衣</w:t>
      </w:r>
    </w:p>
    <w:p w14:paraId="684F13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2665-2017   女西服、大衣</w:t>
      </w:r>
    </w:p>
    <w:p w14:paraId="63E4E3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2666-2017   西裤</w:t>
      </w:r>
    </w:p>
    <w:p w14:paraId="3AB8A6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73056-2016  针织西服</w:t>
      </w:r>
    </w:p>
    <w:p w14:paraId="3676EF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73058-2017  针织大衣</w:t>
      </w:r>
    </w:p>
    <w:p w14:paraId="0303A4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73064-2019  针织西裤</w:t>
      </w:r>
    </w:p>
    <w:p w14:paraId="02BBFC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81017-2022  全毛衬西服</w:t>
      </w:r>
    </w:p>
    <w:p w14:paraId="27A383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81017-2012  非粘合衬西服</w:t>
      </w:r>
    </w:p>
    <w:p w14:paraId="32CA6C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现行有效的企业标准、团体标准、地方标准及产品明示质量要求</w:t>
      </w:r>
    </w:p>
    <w:p w14:paraId="6386764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sz w:val="28"/>
          <w:szCs w:val="28"/>
        </w:rPr>
      </w:pPr>
      <w:r>
        <w:rPr>
          <w:rFonts w:hint="default" w:ascii="宋体" w:hAnsi="宋体" w:eastAsia="宋体" w:cs="宋体"/>
          <w:b w:val="0"/>
          <w:bCs w:val="0"/>
          <w:sz w:val="28"/>
          <w:szCs w:val="28"/>
        </w:rPr>
        <w:t>3.2判定原则</w:t>
      </w:r>
    </w:p>
    <w:p w14:paraId="43D502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经检验，检验项目全部合格，判定为被抽查产品所检项目未发现不合格；检验项目中任一项或一项以上不合格，判定为被抽查产品不合格。</w:t>
      </w:r>
    </w:p>
    <w:p w14:paraId="4CBC22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若被检产品明示的质量要求高于本细则中检验项目依据的标准要求时，应按被检产品明示的质量要求判定。</w:t>
      </w:r>
    </w:p>
    <w:p w14:paraId="26006D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若被检产品明示的质量要求低于本细则中检验项目依据的强制性标准要求时，应按照强制性标准要求判定。</w:t>
      </w:r>
    </w:p>
    <w:p w14:paraId="32E856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若被检产品明示的质量要求低于或包含本细则中检验项目依据的推荐性标准要求时，应以被检产品明示的质量要求判定。</w:t>
      </w:r>
    </w:p>
    <w:p w14:paraId="68BEFC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若被检产品明示的质量要求缺少本细则中检验项目依据的强制性标准要求时，应按照强制性标准要求判定。</w:t>
      </w:r>
    </w:p>
    <w:p w14:paraId="7A10EA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44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668CC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A668CC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C2DA3"/>
    <w:rsid w:val="07C531B9"/>
    <w:rsid w:val="11AB78C4"/>
    <w:rsid w:val="29AE0266"/>
    <w:rsid w:val="2DA276F4"/>
    <w:rsid w:val="36871DCF"/>
    <w:rsid w:val="38914EC4"/>
    <w:rsid w:val="3B467602"/>
    <w:rsid w:val="417B437E"/>
    <w:rsid w:val="55AA648C"/>
    <w:rsid w:val="58F35049"/>
    <w:rsid w:val="5C8A54F9"/>
    <w:rsid w:val="5FE4471A"/>
    <w:rsid w:val="66D32372"/>
    <w:rsid w:val="6BB8532D"/>
    <w:rsid w:val="735A211C"/>
    <w:rsid w:val="7EA2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1174</Words>
  <Characters>1746</Characters>
  <Lines>0</Lines>
  <Paragraphs>0</Paragraphs>
  <TotalTime>0</TotalTime>
  <ScaleCrop>false</ScaleCrop>
  <LinksUpToDate>false</LinksUpToDate>
  <CharactersWithSpaces>1820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2025-06-13T00:52:00Z</dcterms:created>
  <dc:creator>Administrator</dc:creator>
  <cp:lastModifiedBy>张洪静</cp:lastModifiedBy>
  <dcterms:modified xsi:type="dcterms:W3CDTF">2025-06-13T01:07:11Z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382DBCC53E434BBEA43D744DF19D5F57_12</vt:lpwstr>
  </property>
</Properties>
</file>