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37918">
      <w:pPr>
        <w:pStyle w:val="2"/>
        <w:spacing w:line="244" w:lineRule="auto"/>
      </w:pPr>
    </w:p>
    <w:p w14:paraId="02C57D59">
      <w:pPr>
        <w:pStyle w:val="2"/>
        <w:spacing w:line="245" w:lineRule="auto"/>
      </w:pPr>
    </w:p>
    <w:p w14:paraId="348FA2BE">
      <w:pPr>
        <w:pStyle w:val="2"/>
        <w:spacing w:line="245" w:lineRule="auto"/>
      </w:pPr>
    </w:p>
    <w:p w14:paraId="2C776C88">
      <w:pPr>
        <w:pStyle w:val="2"/>
        <w:spacing w:line="245" w:lineRule="auto"/>
      </w:pPr>
    </w:p>
    <w:p w14:paraId="3326EF8D">
      <w:pPr>
        <w:pStyle w:val="2"/>
        <w:spacing w:line="245" w:lineRule="auto"/>
      </w:pPr>
    </w:p>
    <w:p w14:paraId="195C6D14">
      <w:pPr>
        <w:pStyle w:val="2"/>
        <w:spacing w:line="245" w:lineRule="auto"/>
      </w:pPr>
    </w:p>
    <w:p w14:paraId="2366D686">
      <w:pPr>
        <w:pStyle w:val="2"/>
        <w:spacing w:line="245" w:lineRule="auto"/>
      </w:pPr>
    </w:p>
    <w:p w14:paraId="01AC3DB3">
      <w:pPr>
        <w:pStyle w:val="2"/>
        <w:spacing w:line="245" w:lineRule="auto"/>
      </w:pPr>
    </w:p>
    <w:p w14:paraId="1F4D526E">
      <w:pPr>
        <w:pStyle w:val="2"/>
        <w:spacing w:line="245" w:lineRule="auto"/>
      </w:pPr>
    </w:p>
    <w:p w14:paraId="14283A3D">
      <w:pPr>
        <w:spacing w:before="230" w:line="220" w:lineRule="auto"/>
        <w:ind w:left="242"/>
        <w:rPr>
          <w:rFonts w:ascii="宋体" w:hAnsi="宋体" w:eastAsia="宋体" w:cs="宋体"/>
          <w:sz w:val="71"/>
          <w:szCs w:val="71"/>
        </w:rPr>
      </w:pPr>
      <w:r>
        <w:rPr>
          <w:rFonts w:ascii="宋体" w:hAnsi="宋体" w:eastAsia="宋体" w:cs="宋体"/>
          <w:spacing w:val="6"/>
          <w:sz w:val="71"/>
          <w:szCs w:val="71"/>
        </w:rPr>
        <w:t>建设项目环境影响报告表</w:t>
      </w:r>
    </w:p>
    <w:p w14:paraId="3DA7D6CA">
      <w:pPr>
        <w:spacing w:before="242" w:line="223" w:lineRule="auto"/>
        <w:ind w:left="2522"/>
        <w:rPr>
          <w:rFonts w:ascii="宋体" w:hAnsi="宋体" w:eastAsia="宋体" w:cs="宋体"/>
          <w:sz w:val="47"/>
          <w:szCs w:val="47"/>
        </w:rPr>
      </w:pPr>
      <w:r>
        <w:rPr>
          <w:rFonts w:ascii="宋体" w:hAnsi="宋体" w:eastAsia="宋体" w:cs="宋体"/>
          <w:spacing w:val="3"/>
          <w:sz w:val="47"/>
          <w:szCs w:val="47"/>
        </w:rPr>
        <w:t>（污染影响类）</w:t>
      </w:r>
    </w:p>
    <w:p w14:paraId="4F74F2C1">
      <w:pPr>
        <w:pStyle w:val="2"/>
      </w:pPr>
    </w:p>
    <w:p w14:paraId="1E2E87F5">
      <w:pPr>
        <w:pStyle w:val="2"/>
      </w:pPr>
    </w:p>
    <w:p w14:paraId="414B2D92">
      <w:pPr>
        <w:pStyle w:val="2"/>
      </w:pPr>
    </w:p>
    <w:p w14:paraId="00195156">
      <w:pPr>
        <w:pStyle w:val="2"/>
      </w:pPr>
    </w:p>
    <w:p w14:paraId="32A7639C">
      <w:pPr>
        <w:pStyle w:val="2"/>
      </w:pPr>
    </w:p>
    <w:p w14:paraId="5BC1C89E">
      <w:pPr>
        <w:pStyle w:val="2"/>
      </w:pPr>
    </w:p>
    <w:p w14:paraId="563D0847">
      <w:pPr>
        <w:pStyle w:val="2"/>
      </w:pPr>
    </w:p>
    <w:p w14:paraId="3BFEEDE0">
      <w:pPr>
        <w:pStyle w:val="2"/>
      </w:pPr>
    </w:p>
    <w:p w14:paraId="7406E5BC">
      <w:pPr>
        <w:pStyle w:val="2"/>
      </w:pPr>
    </w:p>
    <w:p w14:paraId="18DED8F9">
      <w:pPr>
        <w:pStyle w:val="2"/>
      </w:pPr>
    </w:p>
    <w:p w14:paraId="1FA59C3E">
      <w:pPr>
        <w:pStyle w:val="2"/>
      </w:pPr>
    </w:p>
    <w:p w14:paraId="4203F3D3">
      <w:pPr>
        <w:pStyle w:val="2"/>
      </w:pPr>
    </w:p>
    <w:p w14:paraId="789F5CEE">
      <w:pPr>
        <w:pStyle w:val="2"/>
        <w:spacing w:line="241" w:lineRule="auto"/>
      </w:pPr>
    </w:p>
    <w:p w14:paraId="4B776856">
      <w:pPr>
        <w:spacing w:before="114" w:line="224" w:lineRule="auto"/>
        <w:ind w:right="19"/>
        <w:jc w:val="right"/>
        <w:rPr>
          <w:rFonts w:ascii="宋体" w:hAnsi="宋体" w:eastAsia="宋体" w:cs="宋体"/>
          <w:sz w:val="35"/>
          <w:szCs w:val="35"/>
        </w:rPr>
      </w:pPr>
      <w:r>
        <w:rPr>
          <w:rFonts w:ascii="宋体" w:hAnsi="宋体" w:eastAsia="宋体" w:cs="宋体"/>
          <w:spacing w:val="9"/>
          <w:sz w:val="35"/>
          <w:szCs w:val="35"/>
        </w:rPr>
        <w:t>项目名称：</w:t>
      </w:r>
      <w:r>
        <w:rPr>
          <w:rFonts w:ascii="宋体" w:hAnsi="宋体" w:eastAsia="宋体" w:cs="宋体"/>
          <w:spacing w:val="9"/>
          <w:sz w:val="35"/>
          <w:szCs w:val="35"/>
          <w:u w:val="single" w:color="auto"/>
        </w:rPr>
        <w:t>广东和谐电力通信科技有限公司混凝土预</w:t>
      </w:r>
    </w:p>
    <w:p w14:paraId="40BB29B9">
      <w:pPr>
        <w:spacing w:before="136" w:line="225" w:lineRule="auto"/>
        <w:ind w:left="3365"/>
        <w:rPr>
          <w:rFonts w:ascii="宋体" w:hAnsi="宋体" w:eastAsia="宋体" w:cs="宋体"/>
          <w:sz w:val="35"/>
          <w:szCs w:val="35"/>
        </w:rPr>
      </w:pPr>
      <w:r>
        <w:rPr>
          <w:rFonts w:ascii="宋体" w:hAnsi="宋体" w:eastAsia="宋体" w:cs="宋体"/>
          <w:spacing w:val="7"/>
          <w:sz w:val="35"/>
          <w:szCs w:val="35"/>
          <w:u w:val="single" w:color="auto"/>
        </w:rPr>
        <w:t>制品生产项目</w:t>
      </w:r>
    </w:p>
    <w:p w14:paraId="0635ECE7">
      <w:pPr>
        <w:spacing w:before="132" w:line="298" w:lineRule="auto"/>
        <w:ind w:left="287" w:firstLine="1"/>
        <w:rPr>
          <w:rFonts w:ascii="宋体" w:hAnsi="宋体" w:eastAsia="宋体" w:cs="宋体"/>
          <w:sz w:val="35"/>
          <w:szCs w:val="35"/>
        </w:rPr>
      </w:pPr>
      <w:r>
        <w:rPr>
          <w:rFonts w:ascii="宋体" w:hAnsi="宋体" w:eastAsia="宋体" w:cs="宋体"/>
          <w:spacing w:val="8"/>
          <w:sz w:val="35"/>
          <w:szCs w:val="35"/>
        </w:rPr>
        <w:t>建设单位（盖章</w:t>
      </w:r>
      <w:r>
        <w:rPr>
          <w:rFonts w:ascii="宋体" w:hAnsi="宋体" w:eastAsia="宋体" w:cs="宋体"/>
          <w:spacing w:val="21"/>
          <w:sz w:val="35"/>
          <w:szCs w:val="35"/>
        </w:rPr>
        <w:t>）：</w:t>
      </w:r>
      <w:r>
        <w:rPr>
          <w:rFonts w:ascii="宋体" w:hAnsi="宋体" w:eastAsia="宋体" w:cs="宋体"/>
          <w:spacing w:val="8"/>
          <w:sz w:val="35"/>
          <w:szCs w:val="35"/>
          <w:u w:val="single" w:color="auto"/>
        </w:rPr>
        <w:t>广东和谐电力通信科技有限公司</w:t>
      </w:r>
      <w:r>
        <w:rPr>
          <w:rFonts w:ascii="宋体" w:hAnsi="宋体" w:eastAsia="宋体" w:cs="宋体"/>
          <w:spacing w:val="2"/>
          <w:sz w:val="35"/>
          <w:szCs w:val="35"/>
        </w:rPr>
        <w:t>编制日期：</w:t>
      </w:r>
      <w:r>
        <w:rPr>
          <w:rFonts w:ascii="Times New Roman" w:hAnsi="Times New Roman" w:eastAsia="Times New Roman" w:cs="Times New Roman"/>
          <w:spacing w:val="3"/>
          <w:sz w:val="35"/>
          <w:szCs w:val="35"/>
          <w:u w:val="single" w:color="auto"/>
        </w:rPr>
        <w:t xml:space="preserve">                    </w:t>
      </w:r>
      <w:r>
        <w:rPr>
          <w:rFonts w:ascii="Times New Roman" w:hAnsi="Times New Roman" w:eastAsia="Times New Roman" w:cs="Times New Roman"/>
          <w:spacing w:val="2"/>
          <w:sz w:val="35"/>
          <w:szCs w:val="35"/>
          <w:u w:val="single" w:color="auto"/>
        </w:rPr>
        <w:t xml:space="preserve">2023 </w:t>
      </w:r>
      <w:r>
        <w:rPr>
          <w:rFonts w:ascii="宋体" w:hAnsi="宋体" w:eastAsia="宋体" w:cs="宋体"/>
          <w:spacing w:val="2"/>
          <w:sz w:val="35"/>
          <w:szCs w:val="35"/>
          <w:u w:val="single" w:color="auto"/>
        </w:rPr>
        <w:t>年</w:t>
      </w:r>
      <w:r>
        <w:rPr>
          <w:rFonts w:ascii="宋体" w:hAnsi="宋体" w:eastAsia="宋体" w:cs="宋体"/>
          <w:spacing w:val="-65"/>
          <w:sz w:val="35"/>
          <w:szCs w:val="35"/>
          <w:u w:val="single" w:color="auto"/>
        </w:rPr>
        <w:t xml:space="preserve"> </w:t>
      </w:r>
      <w:r>
        <w:rPr>
          <w:rFonts w:ascii="Times New Roman" w:hAnsi="Times New Roman" w:eastAsia="Times New Roman" w:cs="Times New Roman"/>
          <w:spacing w:val="2"/>
          <w:sz w:val="35"/>
          <w:szCs w:val="35"/>
          <w:u w:val="single" w:color="auto"/>
        </w:rPr>
        <w:t>6</w:t>
      </w:r>
      <w:r>
        <w:rPr>
          <w:rFonts w:ascii="Times New Roman" w:hAnsi="Times New Roman" w:eastAsia="Times New Roman" w:cs="Times New Roman"/>
          <w:spacing w:val="24"/>
          <w:w w:val="101"/>
          <w:sz w:val="35"/>
          <w:szCs w:val="35"/>
          <w:u w:val="single" w:color="auto"/>
        </w:rPr>
        <w:t xml:space="preserve"> </w:t>
      </w:r>
      <w:r>
        <w:rPr>
          <w:rFonts w:ascii="宋体" w:hAnsi="宋体" w:eastAsia="宋体" w:cs="宋体"/>
          <w:spacing w:val="2"/>
          <w:sz w:val="35"/>
          <w:szCs w:val="35"/>
          <w:u w:val="single" w:color="auto"/>
        </w:rPr>
        <w:t>月</w:t>
      </w:r>
      <w:r>
        <w:rPr>
          <w:rFonts w:ascii="宋体" w:hAnsi="宋体" w:eastAsia="宋体" w:cs="宋体"/>
          <w:sz w:val="35"/>
          <w:szCs w:val="35"/>
          <w:u w:val="single" w:color="auto"/>
        </w:rPr>
        <w:t xml:space="preserve">                 </w:t>
      </w:r>
    </w:p>
    <w:p w14:paraId="189DD6B2">
      <w:pPr>
        <w:pStyle w:val="2"/>
        <w:spacing w:line="260" w:lineRule="auto"/>
      </w:pPr>
    </w:p>
    <w:p w14:paraId="7FA17423">
      <w:pPr>
        <w:pStyle w:val="2"/>
        <w:spacing w:line="260" w:lineRule="auto"/>
      </w:pPr>
    </w:p>
    <w:p w14:paraId="595F84BD">
      <w:pPr>
        <w:pStyle w:val="2"/>
        <w:spacing w:line="260" w:lineRule="auto"/>
      </w:pPr>
    </w:p>
    <w:p w14:paraId="435FA798">
      <w:pPr>
        <w:pStyle w:val="2"/>
        <w:spacing w:line="261" w:lineRule="auto"/>
      </w:pPr>
    </w:p>
    <w:p w14:paraId="0731782E">
      <w:pPr>
        <w:pStyle w:val="2"/>
        <w:spacing w:line="261" w:lineRule="auto"/>
      </w:pPr>
    </w:p>
    <w:p w14:paraId="4BA97480">
      <w:pPr>
        <w:pStyle w:val="2"/>
        <w:spacing w:line="261" w:lineRule="auto"/>
      </w:pPr>
    </w:p>
    <w:p w14:paraId="5059921B">
      <w:pPr>
        <w:pStyle w:val="2"/>
        <w:spacing w:line="261" w:lineRule="auto"/>
      </w:pPr>
    </w:p>
    <w:p w14:paraId="3BCA435D">
      <w:pPr>
        <w:pStyle w:val="2"/>
        <w:spacing w:line="261" w:lineRule="auto"/>
      </w:pPr>
    </w:p>
    <w:p w14:paraId="1B92C3C1">
      <w:pPr>
        <w:pStyle w:val="2"/>
        <w:spacing w:line="261" w:lineRule="auto"/>
      </w:pPr>
    </w:p>
    <w:p w14:paraId="5422D2FF">
      <w:pPr>
        <w:spacing w:before="114" w:line="225" w:lineRule="auto"/>
        <w:ind w:left="1873"/>
        <w:rPr>
          <w:rFonts w:ascii="宋体" w:hAnsi="宋体" w:eastAsia="宋体" w:cs="宋体"/>
          <w:sz w:val="35"/>
          <w:szCs w:val="35"/>
        </w:rPr>
      </w:pPr>
      <w:r>
        <w:rPr>
          <w:rFonts w:ascii="宋体" w:hAnsi="宋体" w:eastAsia="宋体" w:cs="宋体"/>
          <w:spacing w:val="6"/>
          <w:sz w:val="35"/>
          <w:szCs w:val="35"/>
        </w:rPr>
        <w:t>中华人民共和国</w:t>
      </w:r>
      <w:bookmarkStart w:id="7" w:name="_GoBack"/>
      <w:r>
        <w:rPr>
          <w:rFonts w:ascii="宋体" w:hAnsi="宋体" w:eastAsia="宋体" w:cs="宋体"/>
          <w:spacing w:val="6"/>
          <w:sz w:val="35"/>
          <w:szCs w:val="35"/>
        </w:rPr>
        <w:t>生态环境部</w:t>
      </w:r>
      <w:bookmarkEnd w:id="7"/>
      <w:r>
        <w:rPr>
          <w:rFonts w:ascii="宋体" w:hAnsi="宋体" w:eastAsia="宋体" w:cs="宋体"/>
          <w:spacing w:val="6"/>
          <w:sz w:val="35"/>
          <w:szCs w:val="35"/>
        </w:rPr>
        <w:t>制</w:t>
      </w:r>
    </w:p>
    <w:p w14:paraId="1B630C6B">
      <w:pPr>
        <w:spacing w:line="225" w:lineRule="auto"/>
        <w:rPr>
          <w:rFonts w:ascii="宋体" w:hAnsi="宋体" w:eastAsia="宋体" w:cs="宋体"/>
          <w:sz w:val="35"/>
          <w:szCs w:val="35"/>
        </w:rPr>
        <w:sectPr>
          <w:pgSz w:w="11906" w:h="16839"/>
          <w:pgMar w:top="1431" w:right="1530" w:bottom="0" w:left="1785" w:header="0" w:footer="0" w:gutter="0"/>
          <w:cols w:space="720" w:num="1"/>
        </w:sectPr>
      </w:pPr>
    </w:p>
    <w:sdt>
      <w:sdtPr>
        <w:rPr>
          <w:rFonts w:ascii="宋体" w:hAnsi="宋体" w:eastAsia="宋体" w:cs="宋体"/>
          <w:sz w:val="43"/>
          <w:szCs w:val="43"/>
        </w:rPr>
        <w:id w:val="147456983"/>
        <w:docPartObj>
          <w:docPartGallery w:val="Table of Contents"/>
          <w:docPartUnique/>
        </w:docPartObj>
      </w:sdtPr>
      <w:sdtEndPr>
        <w:rPr>
          <w:rFonts w:ascii="Times New Roman" w:hAnsi="Times New Roman" w:eastAsia="Times New Roman" w:cs="Times New Roman"/>
          <w:sz w:val="24"/>
          <w:szCs w:val="24"/>
        </w:rPr>
      </w:sdtEndPr>
      <w:sdtContent>
        <w:p w14:paraId="1971D9DD">
          <w:pPr>
            <w:spacing w:before="88" w:line="225" w:lineRule="auto"/>
            <w:ind w:left="4186"/>
            <w:rPr>
              <w:rFonts w:ascii="宋体" w:hAnsi="宋体" w:eastAsia="宋体" w:cs="宋体"/>
              <w:sz w:val="43"/>
              <w:szCs w:val="43"/>
            </w:rPr>
          </w:pPr>
          <w:r>
            <w:rPr>
              <w:rFonts w:ascii="宋体" w:hAnsi="宋体" w:eastAsia="宋体" w:cs="宋体"/>
              <w:b/>
              <w:bCs/>
              <w:spacing w:val="-45"/>
              <w:sz w:val="43"/>
              <w:szCs w:val="43"/>
            </w:rPr>
            <w:t>目录</w:t>
          </w:r>
        </w:p>
        <w:p w14:paraId="2F0F8EB9">
          <w:pPr>
            <w:tabs>
              <w:tab w:val="right" w:leader="dot" w:pos="8834"/>
            </w:tabs>
            <w:spacing w:before="299" w:line="185" w:lineRule="auto"/>
            <w:ind w:left="3"/>
            <w:rPr>
              <w:rFonts w:ascii="Times New Roman" w:hAnsi="Times New Roman" w:eastAsia="Times New Roman" w:cs="Times New Roman"/>
              <w:sz w:val="24"/>
              <w:szCs w:val="24"/>
            </w:rPr>
          </w:pPr>
          <w:r>
            <w:fldChar w:fldCharType="begin"/>
          </w:r>
          <w:r>
            <w:instrText xml:space="preserve"> HYPERLINK \l "bookmark1" </w:instrText>
          </w:r>
          <w:r>
            <w:fldChar w:fldCharType="separate"/>
          </w:r>
          <w:r>
            <w:rPr>
              <w:rFonts w:ascii="宋体" w:hAnsi="宋体" w:eastAsia="宋体" w:cs="宋体"/>
              <w:spacing w:val="-2"/>
              <w:sz w:val="24"/>
              <w:szCs w:val="24"/>
            </w:rPr>
            <w:t>一、建设项目基本情况</w:t>
          </w:r>
          <w:r>
            <w:rPr>
              <w:rFonts w:ascii="宋体" w:hAnsi="宋体" w:eastAsia="宋体" w:cs="宋体"/>
              <w:spacing w:val="-66"/>
              <w:sz w:val="24"/>
              <w:szCs w:val="24"/>
            </w:rPr>
            <w:t xml:space="preserve"> </w:t>
          </w:r>
          <w:r>
            <w:rPr>
              <w:rFonts w:ascii="宋体" w:hAnsi="宋体" w:eastAsia="宋体" w:cs="宋体"/>
              <w:sz w:val="24"/>
              <w:szCs w:val="24"/>
            </w:rPr>
            <w:tab/>
          </w:r>
          <w:r>
            <w:rPr>
              <w:rFonts w:ascii="宋体" w:hAnsi="宋体" w:eastAsia="宋体" w:cs="宋体"/>
              <w:spacing w:val="-39"/>
              <w:sz w:val="24"/>
              <w:szCs w:val="24"/>
            </w:rPr>
            <w:t xml:space="preserve"> </w:t>
          </w:r>
          <w:r>
            <w:rPr>
              <w:rFonts w:ascii="Times New Roman" w:hAnsi="Times New Roman" w:eastAsia="Times New Roman" w:cs="Times New Roman"/>
              <w:spacing w:val="-29"/>
              <w:sz w:val="24"/>
              <w:szCs w:val="24"/>
            </w:rPr>
            <w:t>1</w:t>
          </w:r>
          <w:r>
            <w:rPr>
              <w:rFonts w:ascii="Times New Roman" w:hAnsi="Times New Roman" w:eastAsia="Times New Roman" w:cs="Times New Roman"/>
              <w:spacing w:val="-29"/>
              <w:sz w:val="24"/>
              <w:szCs w:val="24"/>
            </w:rPr>
            <w:fldChar w:fldCharType="end"/>
          </w:r>
        </w:p>
        <w:p w14:paraId="1BF314AC">
          <w:pPr>
            <w:tabs>
              <w:tab w:val="right" w:leader="dot" w:pos="8834"/>
            </w:tabs>
            <w:spacing w:before="227" w:line="185" w:lineRule="auto"/>
            <w:ind w:left="3"/>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rFonts w:ascii="宋体" w:hAnsi="宋体" w:eastAsia="宋体" w:cs="宋体"/>
              <w:spacing w:val="-2"/>
              <w:sz w:val="24"/>
              <w:szCs w:val="24"/>
            </w:rPr>
            <w:t>二、建设项目工程分析</w:t>
          </w:r>
          <w:r>
            <w:rPr>
              <w:rFonts w:ascii="宋体" w:hAnsi="宋体" w:eastAsia="宋体" w:cs="宋体"/>
              <w:sz w:val="24"/>
              <w:szCs w:val="24"/>
            </w:rPr>
            <w:tab/>
          </w:r>
          <w:r>
            <w:rPr>
              <w:rFonts w:ascii="宋体" w:hAnsi="宋体" w:eastAsia="宋体" w:cs="宋体"/>
              <w:spacing w:val="-38"/>
              <w:sz w:val="24"/>
              <w:szCs w:val="24"/>
            </w:rPr>
            <w:t xml:space="preserve"> </w:t>
          </w:r>
          <w:r>
            <w:rPr>
              <w:rFonts w:ascii="Times New Roman" w:hAnsi="Times New Roman" w:eastAsia="Times New Roman" w:cs="Times New Roman"/>
              <w:spacing w:val="-15"/>
              <w:sz w:val="24"/>
              <w:szCs w:val="24"/>
            </w:rPr>
            <w:t>18</w:t>
          </w:r>
          <w:r>
            <w:rPr>
              <w:rFonts w:ascii="Times New Roman" w:hAnsi="Times New Roman" w:eastAsia="Times New Roman" w:cs="Times New Roman"/>
              <w:spacing w:val="-15"/>
              <w:sz w:val="24"/>
              <w:szCs w:val="24"/>
            </w:rPr>
            <w:fldChar w:fldCharType="end"/>
          </w:r>
        </w:p>
        <w:p w14:paraId="4CE0EA16">
          <w:pPr>
            <w:tabs>
              <w:tab w:val="right" w:leader="dot" w:pos="8834"/>
            </w:tabs>
            <w:spacing w:before="225" w:line="185" w:lineRule="auto"/>
            <w:rPr>
              <w:rFonts w:ascii="Times New Roman" w:hAnsi="Times New Roman" w:eastAsia="Times New Roman" w:cs="Times New Roman"/>
              <w:sz w:val="24"/>
              <w:szCs w:val="24"/>
            </w:rPr>
          </w:pPr>
          <w:r>
            <w:fldChar w:fldCharType="begin"/>
          </w:r>
          <w:r>
            <w:instrText xml:space="preserve"> HYPERLINK \l "bookmark3" </w:instrText>
          </w:r>
          <w:r>
            <w:fldChar w:fldCharType="separate"/>
          </w:r>
          <w:r>
            <w:rPr>
              <w:rFonts w:ascii="宋体" w:hAnsi="宋体" w:eastAsia="宋体" w:cs="宋体"/>
              <w:spacing w:val="-1"/>
              <w:sz w:val="24"/>
              <w:szCs w:val="24"/>
            </w:rPr>
            <w:t>三、区域环境质量现状、环境保护目标及评价标准</w:t>
          </w:r>
          <w:r>
            <w:rPr>
              <w:rFonts w:ascii="宋体" w:hAnsi="宋体" w:eastAsia="宋体" w:cs="宋体"/>
              <w:spacing w:val="-61"/>
              <w:sz w:val="24"/>
              <w:szCs w:val="24"/>
            </w:rPr>
            <w:t xml:space="preserve"> </w:t>
          </w:r>
          <w:r>
            <w:rPr>
              <w:rFonts w:ascii="宋体" w:hAnsi="宋体" w:eastAsia="宋体" w:cs="宋体"/>
              <w:sz w:val="24"/>
              <w:szCs w:val="24"/>
            </w:rPr>
            <w:tab/>
          </w:r>
          <w:r>
            <w:rPr>
              <w:rFonts w:ascii="宋体" w:hAnsi="宋体" w:eastAsia="宋体" w:cs="宋体"/>
              <w:spacing w:val="-57"/>
              <w:sz w:val="24"/>
              <w:szCs w:val="24"/>
            </w:rPr>
            <w:t xml:space="preserve"> </w:t>
          </w:r>
          <w:r>
            <w:rPr>
              <w:rFonts w:ascii="Times New Roman" w:hAnsi="Times New Roman" w:eastAsia="Times New Roman" w:cs="Times New Roman"/>
              <w:spacing w:val="-5"/>
              <w:sz w:val="24"/>
              <w:szCs w:val="24"/>
            </w:rPr>
            <w:t>32</w:t>
          </w:r>
          <w:r>
            <w:rPr>
              <w:rFonts w:ascii="Times New Roman" w:hAnsi="Times New Roman" w:eastAsia="Times New Roman" w:cs="Times New Roman"/>
              <w:spacing w:val="-5"/>
              <w:sz w:val="24"/>
              <w:szCs w:val="24"/>
            </w:rPr>
            <w:fldChar w:fldCharType="end"/>
          </w:r>
        </w:p>
        <w:p w14:paraId="51FBE1C0">
          <w:pPr>
            <w:tabs>
              <w:tab w:val="right" w:leader="dot" w:pos="8834"/>
            </w:tabs>
            <w:spacing w:before="227" w:line="185" w:lineRule="auto"/>
            <w:ind w:left="22"/>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rFonts w:ascii="宋体" w:hAnsi="宋体" w:eastAsia="宋体" w:cs="宋体"/>
              <w:spacing w:val="-3"/>
              <w:sz w:val="24"/>
              <w:szCs w:val="24"/>
            </w:rPr>
            <w:t>四、主要环境影响和保护措施</w:t>
          </w:r>
          <w:r>
            <w:rPr>
              <w:rFonts w:ascii="宋体" w:hAnsi="宋体" w:eastAsia="宋体" w:cs="宋体"/>
              <w:sz w:val="24"/>
              <w:szCs w:val="24"/>
            </w:rPr>
            <w:tab/>
          </w:r>
          <w:r>
            <w:rPr>
              <w:rFonts w:ascii="宋体" w:hAnsi="宋体" w:eastAsia="宋体" w:cs="宋体"/>
              <w:spacing w:val="-63"/>
              <w:sz w:val="24"/>
              <w:szCs w:val="24"/>
            </w:rPr>
            <w:t xml:space="preserve"> </w:t>
          </w:r>
          <w:r>
            <w:rPr>
              <w:rFonts w:ascii="Times New Roman" w:hAnsi="Times New Roman" w:eastAsia="Times New Roman" w:cs="Times New Roman"/>
              <w:spacing w:val="-2"/>
              <w:sz w:val="24"/>
              <w:szCs w:val="24"/>
            </w:rPr>
            <w:t>40</w:t>
          </w:r>
          <w:r>
            <w:rPr>
              <w:rFonts w:ascii="Times New Roman" w:hAnsi="Times New Roman" w:eastAsia="Times New Roman" w:cs="Times New Roman"/>
              <w:spacing w:val="-2"/>
              <w:sz w:val="24"/>
              <w:szCs w:val="24"/>
            </w:rPr>
            <w:fldChar w:fldCharType="end"/>
          </w:r>
        </w:p>
        <w:p w14:paraId="5EAD58D0">
          <w:pPr>
            <w:tabs>
              <w:tab w:val="right" w:leader="dot" w:pos="8834"/>
            </w:tabs>
            <w:spacing w:before="225" w:line="185" w:lineRule="auto"/>
            <w:ind w:left="3"/>
            <w:rPr>
              <w:rFonts w:ascii="Times New Roman" w:hAnsi="Times New Roman" w:eastAsia="Times New Roman" w:cs="Times New Roman"/>
              <w:sz w:val="24"/>
              <w:szCs w:val="24"/>
            </w:rPr>
          </w:pPr>
          <w:r>
            <w:fldChar w:fldCharType="begin"/>
          </w:r>
          <w:r>
            <w:instrText xml:space="preserve"> HYPERLINK \l "bookmark5" </w:instrText>
          </w:r>
          <w:r>
            <w:fldChar w:fldCharType="separate"/>
          </w:r>
          <w:r>
            <w:rPr>
              <w:rFonts w:ascii="宋体" w:hAnsi="宋体" w:eastAsia="宋体" w:cs="宋体"/>
              <w:spacing w:val="-1"/>
              <w:sz w:val="24"/>
              <w:szCs w:val="24"/>
            </w:rPr>
            <w:t>五、环境保护措施监督检查清单</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pacing w:val="-5"/>
              <w:sz w:val="24"/>
              <w:szCs w:val="24"/>
            </w:rPr>
            <w:t>73</w:t>
          </w:r>
          <w:r>
            <w:rPr>
              <w:rFonts w:ascii="Times New Roman" w:hAnsi="Times New Roman" w:eastAsia="Times New Roman" w:cs="Times New Roman"/>
              <w:spacing w:val="-5"/>
              <w:sz w:val="24"/>
              <w:szCs w:val="24"/>
            </w:rPr>
            <w:fldChar w:fldCharType="end"/>
          </w:r>
        </w:p>
        <w:p w14:paraId="0929A789">
          <w:pPr>
            <w:tabs>
              <w:tab w:val="right" w:leader="dot" w:pos="8834"/>
            </w:tabs>
            <w:spacing w:before="227" w:line="185" w:lineRule="auto"/>
            <w:ind w:left="1"/>
            <w:rPr>
              <w:rFonts w:ascii="Times New Roman" w:hAnsi="Times New Roman" w:eastAsia="Times New Roman" w:cs="Times New Roman"/>
              <w:sz w:val="24"/>
              <w:szCs w:val="24"/>
            </w:rPr>
          </w:pPr>
          <w:r>
            <w:fldChar w:fldCharType="begin"/>
          </w:r>
          <w:r>
            <w:instrText xml:space="preserve"> HYPERLINK \l "bookmark6" </w:instrText>
          </w:r>
          <w:r>
            <w:fldChar w:fldCharType="separate"/>
          </w:r>
          <w:r>
            <w:rPr>
              <w:rFonts w:ascii="宋体" w:hAnsi="宋体" w:eastAsia="宋体" w:cs="宋体"/>
              <w:spacing w:val="-3"/>
              <w:sz w:val="24"/>
              <w:szCs w:val="24"/>
            </w:rPr>
            <w:t>六、结论</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pacing w:val="-5"/>
              <w:sz w:val="24"/>
              <w:szCs w:val="24"/>
            </w:rPr>
            <w:t>75</w:t>
          </w:r>
          <w:r>
            <w:rPr>
              <w:rFonts w:ascii="Times New Roman" w:hAnsi="Times New Roman" w:eastAsia="Times New Roman" w:cs="Times New Roman"/>
              <w:spacing w:val="-5"/>
              <w:sz w:val="24"/>
              <w:szCs w:val="24"/>
            </w:rPr>
            <w:fldChar w:fldCharType="end"/>
          </w:r>
        </w:p>
        <w:p w14:paraId="4738555C">
          <w:pPr>
            <w:tabs>
              <w:tab w:val="right" w:leader="dot" w:pos="8834"/>
            </w:tabs>
            <w:spacing w:before="227"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15"/>
              <w:sz w:val="24"/>
              <w:szCs w:val="24"/>
            </w:rPr>
            <w:t>附表</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pacing w:val="-5"/>
              <w:sz w:val="24"/>
              <w:szCs w:val="24"/>
            </w:rPr>
            <w:t>77</w:t>
          </w:r>
          <w:r>
            <w:rPr>
              <w:rFonts w:ascii="Times New Roman" w:hAnsi="Times New Roman" w:eastAsia="Times New Roman" w:cs="Times New Roman"/>
              <w:spacing w:val="-5"/>
              <w:sz w:val="24"/>
              <w:szCs w:val="24"/>
            </w:rPr>
            <w:fldChar w:fldCharType="end"/>
          </w:r>
        </w:p>
        <w:p w14:paraId="48F1486D">
          <w:pPr>
            <w:tabs>
              <w:tab w:val="right" w:leader="dot" w:pos="8834"/>
            </w:tabs>
            <w:spacing w:before="226" w:line="184"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5"/>
              <w:sz w:val="24"/>
              <w:szCs w:val="24"/>
            </w:rPr>
            <w:t>附图</w:t>
          </w:r>
          <w:r>
            <w:rPr>
              <w:rFonts w:ascii="宋体" w:hAnsi="宋体" w:eastAsia="宋体" w:cs="宋体"/>
              <w:spacing w:val="-30"/>
              <w:sz w:val="24"/>
              <w:szCs w:val="24"/>
            </w:rPr>
            <w:t xml:space="preserve"> </w:t>
          </w:r>
          <w:r>
            <w:rPr>
              <w:rFonts w:ascii="Times New Roman" w:hAnsi="Times New Roman" w:eastAsia="Times New Roman" w:cs="Times New Roman"/>
              <w:spacing w:val="-5"/>
              <w:sz w:val="24"/>
              <w:szCs w:val="24"/>
            </w:rPr>
            <w:t xml:space="preserve">1  </w:t>
          </w:r>
          <w:r>
            <w:rPr>
              <w:rFonts w:ascii="宋体" w:hAnsi="宋体" w:eastAsia="宋体" w:cs="宋体"/>
              <w:spacing w:val="-5"/>
              <w:sz w:val="24"/>
              <w:szCs w:val="24"/>
            </w:rPr>
            <w:t>项目地理位置图</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pacing w:val="-5"/>
              <w:sz w:val="24"/>
              <w:szCs w:val="24"/>
            </w:rPr>
            <w:t>79</w:t>
          </w:r>
          <w:r>
            <w:rPr>
              <w:rFonts w:ascii="Times New Roman" w:hAnsi="Times New Roman" w:eastAsia="Times New Roman" w:cs="Times New Roman"/>
              <w:spacing w:val="-5"/>
              <w:sz w:val="24"/>
              <w:szCs w:val="24"/>
            </w:rPr>
            <w:fldChar w:fldCharType="end"/>
          </w:r>
        </w:p>
        <w:p w14:paraId="28C88A61">
          <w:pPr>
            <w:tabs>
              <w:tab w:val="right" w:leader="dot" w:pos="8834"/>
            </w:tabs>
            <w:spacing w:before="226"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3"/>
              <w:sz w:val="24"/>
              <w:szCs w:val="24"/>
            </w:rPr>
            <w:t>附图</w:t>
          </w:r>
          <w:r>
            <w:rPr>
              <w:rFonts w:ascii="宋体" w:hAnsi="宋体" w:eastAsia="宋体" w:cs="宋体"/>
              <w:spacing w:val="-54"/>
              <w:sz w:val="24"/>
              <w:szCs w:val="24"/>
            </w:rPr>
            <w:t xml:space="preserve"> </w:t>
          </w:r>
          <w:r>
            <w:rPr>
              <w:rFonts w:ascii="Times New Roman" w:hAnsi="Times New Roman" w:eastAsia="Times New Roman" w:cs="Times New Roman"/>
              <w:spacing w:val="-3"/>
              <w:sz w:val="24"/>
              <w:szCs w:val="24"/>
            </w:rPr>
            <w:t xml:space="preserve">2  </w:t>
          </w:r>
          <w:r>
            <w:rPr>
              <w:rFonts w:ascii="宋体" w:hAnsi="宋体" w:eastAsia="宋体" w:cs="宋体"/>
              <w:spacing w:val="-3"/>
              <w:sz w:val="24"/>
              <w:szCs w:val="24"/>
            </w:rPr>
            <w:t>项目四至布置图</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80</w:t>
          </w:r>
          <w:r>
            <w:rPr>
              <w:rFonts w:ascii="Times New Roman" w:hAnsi="Times New Roman" w:eastAsia="Times New Roman" w:cs="Times New Roman"/>
              <w:spacing w:val="-8"/>
              <w:sz w:val="24"/>
              <w:szCs w:val="24"/>
            </w:rPr>
            <w:fldChar w:fldCharType="end"/>
          </w:r>
        </w:p>
        <w:p w14:paraId="36173863">
          <w:pPr>
            <w:tabs>
              <w:tab w:val="right" w:leader="dot" w:pos="8834"/>
            </w:tabs>
            <w:spacing w:before="227"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4"/>
              <w:sz w:val="24"/>
              <w:szCs w:val="24"/>
            </w:rPr>
            <w:t>附图</w:t>
          </w:r>
          <w:r>
            <w:rPr>
              <w:rFonts w:ascii="宋体" w:hAnsi="宋体" w:eastAsia="宋体" w:cs="宋体"/>
              <w:spacing w:val="-42"/>
              <w:sz w:val="24"/>
              <w:szCs w:val="24"/>
            </w:rPr>
            <w:t xml:space="preserve"> </w:t>
          </w:r>
          <w:r>
            <w:rPr>
              <w:rFonts w:ascii="Times New Roman" w:hAnsi="Times New Roman" w:eastAsia="Times New Roman" w:cs="Times New Roman"/>
              <w:spacing w:val="-4"/>
              <w:sz w:val="24"/>
              <w:szCs w:val="24"/>
            </w:rPr>
            <w:t xml:space="preserve">3  </w:t>
          </w:r>
          <w:r>
            <w:rPr>
              <w:rFonts w:ascii="宋体" w:hAnsi="宋体" w:eastAsia="宋体" w:cs="宋体"/>
              <w:spacing w:val="-4"/>
              <w:sz w:val="24"/>
              <w:szCs w:val="24"/>
            </w:rPr>
            <w:t>项目四至现状图</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81</w:t>
          </w:r>
          <w:r>
            <w:rPr>
              <w:rFonts w:ascii="Times New Roman" w:hAnsi="Times New Roman" w:eastAsia="Times New Roman" w:cs="Times New Roman"/>
              <w:spacing w:val="-8"/>
              <w:sz w:val="24"/>
              <w:szCs w:val="24"/>
            </w:rPr>
            <w:fldChar w:fldCharType="end"/>
          </w:r>
        </w:p>
        <w:p w14:paraId="2034306D">
          <w:pPr>
            <w:tabs>
              <w:tab w:val="right" w:leader="dot" w:pos="8834"/>
            </w:tabs>
            <w:spacing w:before="225"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3"/>
              <w:sz w:val="24"/>
              <w:szCs w:val="24"/>
            </w:rPr>
            <w:t>附图</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 xml:space="preserve">4  </w:t>
          </w:r>
          <w:r>
            <w:rPr>
              <w:rFonts w:ascii="宋体" w:hAnsi="宋体" w:eastAsia="宋体" w:cs="宋体"/>
              <w:spacing w:val="-3"/>
              <w:sz w:val="24"/>
              <w:szCs w:val="24"/>
            </w:rPr>
            <w:t>项目敏感点分布图</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82</w:t>
          </w:r>
          <w:r>
            <w:rPr>
              <w:rFonts w:ascii="Times New Roman" w:hAnsi="Times New Roman" w:eastAsia="Times New Roman" w:cs="Times New Roman"/>
              <w:spacing w:val="-8"/>
              <w:sz w:val="24"/>
              <w:szCs w:val="24"/>
            </w:rPr>
            <w:fldChar w:fldCharType="end"/>
          </w:r>
        </w:p>
        <w:p w14:paraId="525D5A72">
          <w:pPr>
            <w:tabs>
              <w:tab w:val="right" w:leader="dot" w:pos="8834"/>
            </w:tabs>
            <w:spacing w:before="228"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4"/>
              <w:sz w:val="24"/>
              <w:szCs w:val="24"/>
            </w:rPr>
            <w:t>附图</w:t>
          </w:r>
          <w:r>
            <w:rPr>
              <w:rFonts w:ascii="宋体" w:hAnsi="宋体" w:eastAsia="宋体" w:cs="宋体"/>
              <w:spacing w:val="-42"/>
              <w:sz w:val="24"/>
              <w:szCs w:val="24"/>
            </w:rPr>
            <w:t xml:space="preserve"> </w:t>
          </w:r>
          <w:r>
            <w:rPr>
              <w:rFonts w:ascii="Times New Roman" w:hAnsi="Times New Roman" w:eastAsia="Times New Roman" w:cs="Times New Roman"/>
              <w:spacing w:val="-4"/>
              <w:sz w:val="24"/>
              <w:szCs w:val="24"/>
            </w:rPr>
            <w:t xml:space="preserve">5  </w:t>
          </w:r>
          <w:r>
            <w:rPr>
              <w:rFonts w:ascii="宋体" w:hAnsi="宋体" w:eastAsia="宋体" w:cs="宋体"/>
              <w:spacing w:val="-4"/>
              <w:sz w:val="24"/>
              <w:szCs w:val="24"/>
            </w:rPr>
            <w:t>项目平面布置图</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83</w:t>
          </w:r>
          <w:r>
            <w:rPr>
              <w:rFonts w:ascii="Times New Roman" w:hAnsi="Times New Roman" w:eastAsia="Times New Roman" w:cs="Times New Roman"/>
              <w:spacing w:val="-8"/>
              <w:sz w:val="24"/>
              <w:szCs w:val="24"/>
            </w:rPr>
            <w:fldChar w:fldCharType="end"/>
          </w:r>
        </w:p>
        <w:p w14:paraId="2D0D1C0A">
          <w:pPr>
            <w:tabs>
              <w:tab w:val="right" w:leader="dot" w:pos="8834"/>
            </w:tabs>
            <w:spacing w:before="227"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3"/>
              <w:sz w:val="24"/>
              <w:szCs w:val="24"/>
            </w:rPr>
            <w:t>附图</w:t>
          </w:r>
          <w:r>
            <w:rPr>
              <w:rFonts w:ascii="宋体" w:hAnsi="宋体" w:eastAsia="宋体" w:cs="宋体"/>
              <w:spacing w:val="-48"/>
              <w:sz w:val="24"/>
              <w:szCs w:val="24"/>
            </w:rPr>
            <w:t xml:space="preserve"> </w:t>
          </w:r>
          <w:r>
            <w:rPr>
              <w:rFonts w:ascii="Times New Roman" w:hAnsi="Times New Roman" w:eastAsia="Times New Roman" w:cs="Times New Roman"/>
              <w:spacing w:val="-3"/>
              <w:sz w:val="24"/>
              <w:szCs w:val="24"/>
            </w:rPr>
            <w:t xml:space="preserve">6    </w:t>
          </w:r>
          <w:r>
            <w:rPr>
              <w:rFonts w:ascii="宋体" w:hAnsi="宋体" w:eastAsia="宋体" w:cs="宋体"/>
              <w:spacing w:val="-3"/>
              <w:sz w:val="24"/>
              <w:szCs w:val="24"/>
            </w:rPr>
            <w:t>大气监测点位图</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84</w:t>
          </w:r>
          <w:r>
            <w:rPr>
              <w:rFonts w:ascii="Times New Roman" w:hAnsi="Times New Roman" w:eastAsia="Times New Roman" w:cs="Times New Roman"/>
              <w:spacing w:val="-8"/>
              <w:sz w:val="24"/>
              <w:szCs w:val="24"/>
            </w:rPr>
            <w:fldChar w:fldCharType="end"/>
          </w:r>
        </w:p>
        <w:p w14:paraId="1512A303">
          <w:pPr>
            <w:tabs>
              <w:tab w:val="right" w:leader="dot" w:pos="8834"/>
            </w:tabs>
            <w:spacing w:before="226"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2"/>
              <w:sz w:val="24"/>
              <w:szCs w:val="24"/>
            </w:rPr>
            <w:t>附图</w:t>
          </w:r>
          <w:r>
            <w:rPr>
              <w:rFonts w:ascii="宋体" w:hAnsi="宋体" w:eastAsia="宋体" w:cs="宋体"/>
              <w:spacing w:val="-52"/>
              <w:sz w:val="24"/>
              <w:szCs w:val="24"/>
            </w:rPr>
            <w:t xml:space="preserve"> </w:t>
          </w:r>
          <w:r>
            <w:rPr>
              <w:rFonts w:ascii="Times New Roman" w:hAnsi="Times New Roman" w:eastAsia="Times New Roman" w:cs="Times New Roman"/>
              <w:spacing w:val="-2"/>
              <w:sz w:val="24"/>
              <w:szCs w:val="24"/>
            </w:rPr>
            <w:t xml:space="preserve">7    </w:t>
          </w:r>
          <w:r>
            <w:rPr>
              <w:rFonts w:ascii="宋体" w:hAnsi="宋体" w:eastAsia="宋体" w:cs="宋体"/>
              <w:spacing w:val="-2"/>
              <w:sz w:val="24"/>
              <w:szCs w:val="24"/>
            </w:rPr>
            <w:t>汕尾市海丰县声功能区划图</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85</w:t>
          </w:r>
          <w:r>
            <w:rPr>
              <w:rFonts w:ascii="Times New Roman" w:hAnsi="Times New Roman" w:eastAsia="Times New Roman" w:cs="Times New Roman"/>
              <w:spacing w:val="-8"/>
              <w:sz w:val="24"/>
              <w:szCs w:val="24"/>
            </w:rPr>
            <w:fldChar w:fldCharType="end"/>
          </w:r>
        </w:p>
        <w:p w14:paraId="2D91A807">
          <w:pPr>
            <w:tabs>
              <w:tab w:val="right" w:leader="dot" w:pos="8834"/>
            </w:tabs>
            <w:spacing w:before="227"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2"/>
              <w:sz w:val="24"/>
              <w:szCs w:val="24"/>
            </w:rPr>
            <w:t>附图</w:t>
          </w:r>
          <w:r>
            <w:rPr>
              <w:rFonts w:ascii="宋体" w:hAnsi="宋体" w:eastAsia="宋体" w:cs="宋体"/>
              <w:spacing w:val="-46"/>
              <w:sz w:val="24"/>
              <w:szCs w:val="24"/>
            </w:rPr>
            <w:t xml:space="preserve"> </w:t>
          </w:r>
          <w:r>
            <w:rPr>
              <w:rFonts w:ascii="Times New Roman" w:hAnsi="Times New Roman" w:eastAsia="Times New Roman" w:cs="Times New Roman"/>
              <w:spacing w:val="-2"/>
              <w:sz w:val="24"/>
              <w:szCs w:val="24"/>
            </w:rPr>
            <w:t xml:space="preserve">8    </w:t>
          </w:r>
          <w:r>
            <w:rPr>
              <w:rFonts w:ascii="宋体" w:hAnsi="宋体" w:eastAsia="宋体" w:cs="宋体"/>
              <w:spacing w:val="-2"/>
              <w:sz w:val="24"/>
              <w:szCs w:val="24"/>
            </w:rPr>
            <w:t>汕尾市环境空气质量功能区划分图</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85</w:t>
          </w:r>
          <w:r>
            <w:rPr>
              <w:rFonts w:ascii="Times New Roman" w:hAnsi="Times New Roman" w:eastAsia="Times New Roman" w:cs="Times New Roman"/>
              <w:spacing w:val="-8"/>
              <w:sz w:val="24"/>
              <w:szCs w:val="24"/>
            </w:rPr>
            <w:fldChar w:fldCharType="end"/>
          </w:r>
        </w:p>
        <w:p w14:paraId="43E401E1">
          <w:pPr>
            <w:tabs>
              <w:tab w:val="right" w:leader="dot" w:pos="8834"/>
            </w:tabs>
            <w:spacing w:before="225" w:line="184"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3"/>
              <w:sz w:val="24"/>
              <w:szCs w:val="24"/>
            </w:rPr>
            <w:t>附图</w:t>
          </w:r>
          <w:r>
            <w:rPr>
              <w:rFonts w:ascii="宋体" w:hAnsi="宋体" w:eastAsia="宋体" w:cs="宋体"/>
              <w:spacing w:val="-42"/>
              <w:sz w:val="24"/>
              <w:szCs w:val="24"/>
            </w:rPr>
            <w:t xml:space="preserve"> </w:t>
          </w:r>
          <w:r>
            <w:rPr>
              <w:rFonts w:ascii="Times New Roman" w:hAnsi="Times New Roman" w:eastAsia="Times New Roman" w:cs="Times New Roman"/>
              <w:spacing w:val="-3"/>
              <w:sz w:val="24"/>
              <w:szCs w:val="24"/>
            </w:rPr>
            <w:t xml:space="preserve">9    </w:t>
          </w:r>
          <w:r>
            <w:rPr>
              <w:rFonts w:ascii="宋体" w:hAnsi="宋体" w:eastAsia="宋体" w:cs="宋体"/>
              <w:spacing w:val="-3"/>
              <w:sz w:val="24"/>
              <w:szCs w:val="24"/>
            </w:rPr>
            <w:t>汕尾市水环境区划图</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85</w:t>
          </w:r>
          <w:r>
            <w:rPr>
              <w:rFonts w:ascii="Times New Roman" w:hAnsi="Times New Roman" w:eastAsia="Times New Roman" w:cs="Times New Roman"/>
              <w:spacing w:val="-8"/>
              <w:sz w:val="24"/>
              <w:szCs w:val="24"/>
            </w:rPr>
            <w:fldChar w:fldCharType="end"/>
          </w:r>
        </w:p>
        <w:p w14:paraId="6993A3D9">
          <w:pPr>
            <w:tabs>
              <w:tab w:val="right" w:leader="dot" w:pos="8834"/>
            </w:tabs>
            <w:spacing w:before="229"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3"/>
              <w:sz w:val="24"/>
              <w:szCs w:val="24"/>
            </w:rPr>
            <w:t>附图</w:t>
          </w:r>
          <w:r>
            <w:rPr>
              <w:rFonts w:ascii="宋体" w:hAnsi="宋体" w:eastAsia="宋体" w:cs="宋体"/>
              <w:spacing w:val="-30"/>
              <w:sz w:val="24"/>
              <w:szCs w:val="24"/>
            </w:rPr>
            <w:t xml:space="preserve"> </w:t>
          </w:r>
          <w:r>
            <w:rPr>
              <w:rFonts w:ascii="Times New Roman" w:hAnsi="Times New Roman" w:eastAsia="Times New Roman" w:cs="Times New Roman"/>
              <w:spacing w:val="-3"/>
              <w:sz w:val="24"/>
              <w:szCs w:val="24"/>
            </w:rPr>
            <w:t xml:space="preserve">10    </w:t>
          </w:r>
          <w:r>
            <w:rPr>
              <w:rFonts w:ascii="宋体" w:hAnsi="宋体" w:eastAsia="宋体" w:cs="宋体"/>
              <w:spacing w:val="-3"/>
              <w:sz w:val="24"/>
              <w:szCs w:val="24"/>
            </w:rPr>
            <w:t>汕尾市饮用水源保护区划图</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88</w:t>
          </w:r>
          <w:r>
            <w:rPr>
              <w:rFonts w:ascii="Times New Roman" w:hAnsi="Times New Roman" w:eastAsia="Times New Roman" w:cs="Times New Roman"/>
              <w:spacing w:val="-8"/>
              <w:sz w:val="24"/>
              <w:szCs w:val="24"/>
            </w:rPr>
            <w:fldChar w:fldCharType="end"/>
          </w:r>
        </w:p>
        <w:p w14:paraId="671309BC">
          <w:pPr>
            <w:tabs>
              <w:tab w:val="right" w:leader="dot" w:pos="8834"/>
            </w:tabs>
            <w:spacing w:before="225"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3"/>
              <w:sz w:val="24"/>
              <w:szCs w:val="24"/>
            </w:rPr>
            <w:t>附图</w:t>
          </w:r>
          <w:r>
            <w:rPr>
              <w:rFonts w:ascii="宋体" w:hAnsi="宋体" w:eastAsia="宋体" w:cs="宋体"/>
              <w:spacing w:val="-25"/>
              <w:sz w:val="24"/>
              <w:szCs w:val="24"/>
            </w:rPr>
            <w:t xml:space="preserve"> </w:t>
          </w:r>
          <w:r>
            <w:rPr>
              <w:rFonts w:ascii="Times New Roman" w:hAnsi="Times New Roman" w:eastAsia="Times New Roman" w:cs="Times New Roman"/>
              <w:spacing w:val="-3"/>
              <w:sz w:val="24"/>
              <w:szCs w:val="24"/>
            </w:rPr>
            <w:t xml:space="preserve">11    </w:t>
          </w:r>
          <w:r>
            <w:rPr>
              <w:rFonts w:ascii="宋体" w:hAnsi="宋体" w:eastAsia="宋体" w:cs="宋体"/>
              <w:spacing w:val="-3"/>
              <w:sz w:val="24"/>
              <w:szCs w:val="24"/>
            </w:rPr>
            <w:t>广东海丰经济开发区土地利用规划图</w:t>
          </w:r>
          <w:r>
            <w:rPr>
              <w:rFonts w:ascii="宋体" w:hAnsi="宋体" w:eastAsia="宋体" w:cs="宋体"/>
              <w:sz w:val="24"/>
              <w:szCs w:val="24"/>
            </w:rPr>
            <w:tab/>
          </w:r>
          <w:r>
            <w:rPr>
              <w:rFonts w:ascii="Times New Roman" w:hAnsi="Times New Roman" w:eastAsia="Times New Roman" w:cs="Times New Roman"/>
              <w:spacing w:val="1"/>
              <w:sz w:val="24"/>
              <w:szCs w:val="24"/>
            </w:rPr>
            <w:t>91</w:t>
          </w:r>
          <w:r>
            <w:rPr>
              <w:rFonts w:ascii="Times New Roman" w:hAnsi="Times New Roman" w:eastAsia="Times New Roman" w:cs="Times New Roman"/>
              <w:spacing w:val="1"/>
              <w:sz w:val="24"/>
              <w:szCs w:val="24"/>
            </w:rPr>
            <w:fldChar w:fldCharType="end"/>
          </w:r>
        </w:p>
        <w:p w14:paraId="6D55FD07">
          <w:pPr>
            <w:tabs>
              <w:tab w:val="right" w:leader="dot" w:pos="8834"/>
            </w:tabs>
            <w:spacing w:before="228"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2"/>
              <w:sz w:val="24"/>
              <w:szCs w:val="24"/>
            </w:rPr>
            <w:t>附图</w:t>
          </w:r>
          <w:r>
            <w:rPr>
              <w:rFonts w:ascii="宋体" w:hAnsi="宋体" w:eastAsia="宋体" w:cs="宋体"/>
              <w:spacing w:val="-30"/>
              <w:sz w:val="24"/>
              <w:szCs w:val="24"/>
            </w:rPr>
            <w:t xml:space="preserve"> </w:t>
          </w:r>
          <w:r>
            <w:rPr>
              <w:rFonts w:ascii="Times New Roman" w:hAnsi="Times New Roman" w:eastAsia="Times New Roman" w:cs="Times New Roman"/>
              <w:spacing w:val="-2"/>
              <w:sz w:val="24"/>
              <w:szCs w:val="24"/>
            </w:rPr>
            <w:t xml:space="preserve">12    </w:t>
          </w:r>
          <w:r>
            <w:rPr>
              <w:rFonts w:ascii="宋体" w:hAnsi="宋体" w:eastAsia="宋体" w:cs="宋体"/>
              <w:spacing w:val="-2"/>
              <w:sz w:val="24"/>
              <w:szCs w:val="24"/>
            </w:rPr>
            <w:t>广东省汕尾市海丰县三线一单陆域环境管控单元图</w:t>
          </w:r>
          <w:r>
            <w:rPr>
              <w:rFonts w:ascii="宋体" w:hAnsi="宋体" w:eastAsia="宋体" w:cs="宋体"/>
              <w:sz w:val="24"/>
              <w:szCs w:val="24"/>
            </w:rPr>
            <w:tab/>
          </w:r>
          <w:r>
            <w:rPr>
              <w:rFonts w:ascii="宋体" w:hAnsi="宋体" w:eastAsia="宋体" w:cs="宋体"/>
              <w:spacing w:val="-57"/>
              <w:sz w:val="24"/>
              <w:szCs w:val="24"/>
            </w:rPr>
            <w:t xml:space="preserve"> </w:t>
          </w:r>
          <w:r>
            <w:rPr>
              <w:rFonts w:ascii="Times New Roman" w:hAnsi="Times New Roman" w:eastAsia="Times New Roman" w:cs="Times New Roman"/>
              <w:spacing w:val="-5"/>
              <w:sz w:val="24"/>
              <w:szCs w:val="24"/>
            </w:rPr>
            <w:t>91</w:t>
          </w:r>
          <w:r>
            <w:rPr>
              <w:rFonts w:ascii="Times New Roman" w:hAnsi="Times New Roman" w:eastAsia="Times New Roman" w:cs="Times New Roman"/>
              <w:spacing w:val="-5"/>
              <w:sz w:val="24"/>
              <w:szCs w:val="24"/>
            </w:rPr>
            <w:fldChar w:fldCharType="end"/>
          </w:r>
        </w:p>
        <w:p w14:paraId="0225FD4B">
          <w:pPr>
            <w:tabs>
              <w:tab w:val="right" w:leader="dot" w:pos="8834"/>
            </w:tabs>
            <w:spacing w:before="225"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2"/>
              <w:sz w:val="24"/>
              <w:szCs w:val="24"/>
            </w:rPr>
            <w:t>附图</w:t>
          </w:r>
          <w:r>
            <w:rPr>
              <w:rFonts w:ascii="宋体" w:hAnsi="宋体" w:eastAsia="宋体" w:cs="宋体"/>
              <w:spacing w:val="-20"/>
              <w:sz w:val="24"/>
              <w:szCs w:val="24"/>
            </w:rPr>
            <w:t xml:space="preserve"> </w:t>
          </w:r>
          <w:r>
            <w:rPr>
              <w:rFonts w:ascii="Times New Roman" w:hAnsi="Times New Roman" w:eastAsia="Times New Roman" w:cs="Times New Roman"/>
              <w:spacing w:val="-2"/>
              <w:sz w:val="24"/>
              <w:szCs w:val="24"/>
            </w:rPr>
            <w:t xml:space="preserve">13    </w:t>
          </w:r>
          <w:r>
            <w:rPr>
              <w:rFonts w:ascii="宋体" w:hAnsi="宋体" w:eastAsia="宋体" w:cs="宋体"/>
              <w:spacing w:val="-2"/>
              <w:sz w:val="24"/>
              <w:szCs w:val="24"/>
            </w:rPr>
            <w:t>广东省汕尾市海丰县三线一单水环境农业污染重点管控单元图</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7"/>
              <w:sz w:val="24"/>
              <w:szCs w:val="24"/>
            </w:rPr>
            <w:t xml:space="preserve"> </w:t>
          </w:r>
          <w:r>
            <w:rPr>
              <w:rFonts w:ascii="Times New Roman" w:hAnsi="Times New Roman" w:eastAsia="Times New Roman" w:cs="Times New Roman"/>
              <w:spacing w:val="-5"/>
              <w:sz w:val="24"/>
              <w:szCs w:val="24"/>
            </w:rPr>
            <w:t>92</w:t>
          </w:r>
          <w:r>
            <w:rPr>
              <w:rFonts w:ascii="Times New Roman" w:hAnsi="Times New Roman" w:eastAsia="Times New Roman" w:cs="Times New Roman"/>
              <w:spacing w:val="-5"/>
              <w:sz w:val="24"/>
              <w:szCs w:val="24"/>
            </w:rPr>
            <w:fldChar w:fldCharType="end"/>
          </w:r>
        </w:p>
        <w:p w14:paraId="2DEBA2C0">
          <w:pPr>
            <w:tabs>
              <w:tab w:val="right" w:leader="dot" w:pos="8834"/>
            </w:tabs>
            <w:spacing w:before="227"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2"/>
              <w:sz w:val="24"/>
              <w:szCs w:val="24"/>
            </w:rPr>
            <w:t>附图</w:t>
          </w:r>
          <w:r>
            <w:rPr>
              <w:rFonts w:ascii="宋体" w:hAnsi="宋体" w:eastAsia="宋体" w:cs="宋体"/>
              <w:spacing w:val="-20"/>
              <w:sz w:val="24"/>
              <w:szCs w:val="24"/>
            </w:rPr>
            <w:t xml:space="preserve"> </w:t>
          </w:r>
          <w:r>
            <w:rPr>
              <w:rFonts w:ascii="Times New Roman" w:hAnsi="Times New Roman" w:eastAsia="Times New Roman" w:cs="Times New Roman"/>
              <w:spacing w:val="-2"/>
              <w:sz w:val="24"/>
              <w:szCs w:val="24"/>
            </w:rPr>
            <w:t xml:space="preserve">14    </w:t>
          </w:r>
          <w:r>
            <w:rPr>
              <w:rFonts w:ascii="宋体" w:hAnsi="宋体" w:eastAsia="宋体" w:cs="宋体"/>
              <w:spacing w:val="-2"/>
              <w:sz w:val="24"/>
              <w:szCs w:val="24"/>
            </w:rPr>
            <w:t>广东省汕尾市海丰县三线一单大气环境高排放重点管控单元图</w:t>
          </w:r>
          <w:r>
            <w:rPr>
              <w:rFonts w:ascii="宋体" w:hAnsi="宋体" w:eastAsia="宋体" w:cs="宋体"/>
              <w:sz w:val="24"/>
              <w:szCs w:val="24"/>
            </w:rPr>
            <w:tab/>
          </w:r>
          <w:r>
            <w:rPr>
              <w:rFonts w:ascii="宋体" w:hAnsi="宋体" w:eastAsia="宋体" w:cs="宋体"/>
              <w:spacing w:val="-52"/>
              <w:sz w:val="24"/>
              <w:szCs w:val="24"/>
            </w:rPr>
            <w:t xml:space="preserve"> </w:t>
          </w:r>
          <w:r>
            <w:rPr>
              <w:rFonts w:ascii="Times New Roman" w:hAnsi="Times New Roman" w:eastAsia="Times New Roman" w:cs="Times New Roman"/>
              <w:spacing w:val="-8"/>
              <w:sz w:val="24"/>
              <w:szCs w:val="24"/>
            </w:rPr>
            <w:t>8</w:t>
          </w:r>
          <w:r>
            <w:rPr>
              <w:rFonts w:ascii="Times New Roman" w:hAnsi="Times New Roman" w:eastAsia="Times New Roman" w:cs="Times New Roman"/>
              <w:spacing w:val="-8"/>
              <w:sz w:val="24"/>
              <w:szCs w:val="24"/>
            </w:rPr>
            <w:fldChar w:fldCharType="end"/>
          </w:r>
          <w:r>
            <w:rPr>
              <w:rFonts w:ascii="Times New Roman" w:hAnsi="Times New Roman" w:eastAsia="Times New Roman" w:cs="Times New Roman"/>
              <w:spacing w:val="-8"/>
              <w:sz w:val="24"/>
              <w:szCs w:val="24"/>
            </w:rPr>
            <w:t>0</w:t>
          </w:r>
        </w:p>
        <w:p w14:paraId="46CB2D13">
          <w:pPr>
            <w:tabs>
              <w:tab w:val="right" w:leader="dot" w:pos="8834"/>
            </w:tabs>
            <w:spacing w:before="225"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11"/>
              <w:sz w:val="24"/>
              <w:szCs w:val="24"/>
            </w:rPr>
            <w:t>附件</w:t>
          </w:r>
          <w:r>
            <w:rPr>
              <w:rFonts w:ascii="宋体" w:hAnsi="宋体" w:eastAsia="宋体" w:cs="宋体"/>
              <w:spacing w:val="-29"/>
              <w:sz w:val="24"/>
              <w:szCs w:val="24"/>
            </w:rPr>
            <w:t xml:space="preserve"> </w:t>
          </w:r>
          <w:r>
            <w:rPr>
              <w:rFonts w:ascii="Times New Roman" w:hAnsi="Times New Roman" w:eastAsia="Times New Roman" w:cs="Times New Roman"/>
              <w:spacing w:val="-11"/>
              <w:sz w:val="24"/>
              <w:szCs w:val="24"/>
            </w:rPr>
            <w:t>1</w:t>
          </w:r>
          <w:r>
            <w:rPr>
              <w:rFonts w:ascii="Times New Roman" w:hAnsi="Times New Roman" w:eastAsia="Times New Roman" w:cs="Times New Roman"/>
              <w:spacing w:val="8"/>
              <w:sz w:val="24"/>
              <w:szCs w:val="24"/>
            </w:rPr>
            <w:t xml:space="preserve">  </w:t>
          </w:r>
          <w:r>
            <w:rPr>
              <w:rFonts w:ascii="宋体" w:hAnsi="宋体" w:eastAsia="宋体" w:cs="宋体"/>
              <w:spacing w:val="-11"/>
              <w:sz w:val="24"/>
              <w:szCs w:val="24"/>
            </w:rPr>
            <w:t>营业执照</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7"/>
              <w:sz w:val="24"/>
              <w:szCs w:val="24"/>
            </w:rPr>
            <w:t xml:space="preserve"> </w:t>
          </w:r>
          <w:r>
            <w:rPr>
              <w:rFonts w:ascii="Times New Roman" w:hAnsi="Times New Roman" w:eastAsia="Times New Roman" w:cs="Times New Roman"/>
              <w:spacing w:val="-5"/>
              <w:sz w:val="24"/>
              <w:szCs w:val="24"/>
            </w:rPr>
            <w:t>94</w:t>
          </w:r>
          <w:r>
            <w:rPr>
              <w:rFonts w:ascii="Times New Roman" w:hAnsi="Times New Roman" w:eastAsia="Times New Roman" w:cs="Times New Roman"/>
              <w:spacing w:val="-5"/>
              <w:sz w:val="24"/>
              <w:szCs w:val="24"/>
            </w:rPr>
            <w:fldChar w:fldCharType="end"/>
          </w:r>
        </w:p>
        <w:p w14:paraId="728248E8">
          <w:pPr>
            <w:tabs>
              <w:tab w:val="right" w:leader="dot" w:pos="8834"/>
            </w:tabs>
            <w:spacing w:before="228"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4"/>
              <w:sz w:val="24"/>
              <w:szCs w:val="24"/>
            </w:rPr>
            <w:t>附件</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 xml:space="preserve">2  </w:t>
          </w:r>
          <w:r>
            <w:rPr>
              <w:rFonts w:ascii="宋体" w:hAnsi="宋体" w:eastAsia="宋体" w:cs="宋体"/>
              <w:spacing w:val="-4"/>
              <w:sz w:val="24"/>
              <w:szCs w:val="24"/>
            </w:rPr>
            <w:t>法人身份证</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7"/>
              <w:sz w:val="24"/>
              <w:szCs w:val="24"/>
            </w:rPr>
            <w:t xml:space="preserve"> </w:t>
          </w:r>
          <w:r>
            <w:rPr>
              <w:rFonts w:ascii="Times New Roman" w:hAnsi="Times New Roman" w:eastAsia="Times New Roman" w:cs="Times New Roman"/>
              <w:spacing w:val="-5"/>
              <w:sz w:val="24"/>
              <w:szCs w:val="24"/>
            </w:rPr>
            <w:t>95</w:t>
          </w:r>
          <w:r>
            <w:rPr>
              <w:rFonts w:ascii="Times New Roman" w:hAnsi="Times New Roman" w:eastAsia="Times New Roman" w:cs="Times New Roman"/>
              <w:spacing w:val="-5"/>
              <w:sz w:val="24"/>
              <w:szCs w:val="24"/>
            </w:rPr>
            <w:fldChar w:fldCharType="end"/>
          </w:r>
        </w:p>
        <w:p w14:paraId="2F33A088">
          <w:pPr>
            <w:tabs>
              <w:tab w:val="right" w:leader="dot" w:pos="8834"/>
            </w:tabs>
            <w:spacing w:before="228" w:line="184"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5"/>
              <w:sz w:val="24"/>
              <w:szCs w:val="24"/>
            </w:rPr>
            <w:t>附件</w:t>
          </w:r>
          <w:r>
            <w:rPr>
              <w:rFonts w:ascii="宋体" w:hAnsi="宋体" w:eastAsia="宋体" w:cs="宋体"/>
              <w:spacing w:val="-45"/>
              <w:sz w:val="24"/>
              <w:szCs w:val="24"/>
            </w:rPr>
            <w:t xml:space="preserve"> </w:t>
          </w:r>
          <w:r>
            <w:rPr>
              <w:rFonts w:ascii="Times New Roman" w:hAnsi="Times New Roman" w:eastAsia="Times New Roman" w:cs="Times New Roman"/>
              <w:spacing w:val="-5"/>
              <w:sz w:val="24"/>
              <w:szCs w:val="24"/>
            </w:rPr>
            <w:t xml:space="preserve">3  </w:t>
          </w:r>
          <w:r>
            <w:rPr>
              <w:rFonts w:ascii="宋体" w:hAnsi="宋体" w:eastAsia="宋体" w:cs="宋体"/>
              <w:spacing w:val="-5"/>
              <w:sz w:val="24"/>
              <w:szCs w:val="24"/>
            </w:rPr>
            <w:t>租赁合同</w:t>
          </w:r>
          <w:r>
            <w:rPr>
              <w:rFonts w:ascii="宋体" w:hAnsi="宋体" w:eastAsia="宋体" w:cs="宋体"/>
              <w:sz w:val="24"/>
              <w:szCs w:val="24"/>
            </w:rPr>
            <w:tab/>
          </w:r>
          <w:r>
            <w:rPr>
              <w:rFonts w:ascii="宋体" w:hAnsi="宋体" w:eastAsia="宋体" w:cs="宋体"/>
              <w:spacing w:val="-57"/>
              <w:sz w:val="24"/>
              <w:szCs w:val="24"/>
            </w:rPr>
            <w:t xml:space="preserve"> </w:t>
          </w:r>
          <w:r>
            <w:rPr>
              <w:rFonts w:ascii="Times New Roman" w:hAnsi="Times New Roman" w:eastAsia="Times New Roman" w:cs="Times New Roman"/>
              <w:spacing w:val="-5"/>
              <w:sz w:val="24"/>
              <w:szCs w:val="24"/>
            </w:rPr>
            <w:t>96</w:t>
          </w:r>
          <w:r>
            <w:rPr>
              <w:rFonts w:ascii="Times New Roman" w:hAnsi="Times New Roman" w:eastAsia="Times New Roman" w:cs="Times New Roman"/>
              <w:spacing w:val="-5"/>
              <w:sz w:val="24"/>
              <w:szCs w:val="24"/>
            </w:rPr>
            <w:fldChar w:fldCharType="end"/>
          </w:r>
        </w:p>
        <w:p w14:paraId="1679DD6B">
          <w:pPr>
            <w:tabs>
              <w:tab w:val="right" w:leader="dot" w:pos="8834"/>
            </w:tabs>
            <w:spacing w:before="226"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2"/>
              <w:sz w:val="24"/>
              <w:szCs w:val="24"/>
            </w:rPr>
            <w:t>附件</w:t>
          </w:r>
          <w:r>
            <w:rPr>
              <w:rFonts w:ascii="宋体" w:hAnsi="宋体" w:eastAsia="宋体" w:cs="宋体"/>
              <w:spacing w:val="-54"/>
              <w:sz w:val="24"/>
              <w:szCs w:val="24"/>
            </w:rPr>
            <w:t xml:space="preserve"> </w:t>
          </w:r>
          <w:r>
            <w:rPr>
              <w:rFonts w:ascii="Times New Roman" w:hAnsi="Times New Roman" w:eastAsia="Times New Roman" w:cs="Times New Roman"/>
              <w:spacing w:val="-2"/>
              <w:sz w:val="24"/>
              <w:szCs w:val="24"/>
            </w:rPr>
            <w:t xml:space="preserve">4  </w:t>
          </w:r>
          <w:r>
            <w:rPr>
              <w:rFonts w:ascii="宋体" w:hAnsi="宋体" w:eastAsia="宋体" w:cs="宋体"/>
              <w:spacing w:val="-2"/>
              <w:sz w:val="24"/>
              <w:szCs w:val="24"/>
            </w:rPr>
            <w:t>土地使用证明和用地情况说明</w:t>
          </w:r>
          <w:r>
            <w:rPr>
              <w:rFonts w:ascii="宋体" w:hAnsi="宋体" w:eastAsia="宋体" w:cs="宋体"/>
              <w:sz w:val="24"/>
              <w:szCs w:val="24"/>
            </w:rPr>
            <w:tab/>
          </w:r>
          <w:r>
            <w:rPr>
              <w:rFonts w:ascii="宋体" w:hAnsi="宋体" w:eastAsia="宋体" w:cs="宋体"/>
              <w:spacing w:val="-57"/>
              <w:sz w:val="24"/>
              <w:szCs w:val="24"/>
            </w:rPr>
            <w:t xml:space="preserve"> </w:t>
          </w:r>
          <w:r>
            <w:rPr>
              <w:rFonts w:ascii="Times New Roman" w:hAnsi="Times New Roman" w:eastAsia="Times New Roman" w:cs="Times New Roman"/>
              <w:spacing w:val="-5"/>
              <w:sz w:val="24"/>
              <w:szCs w:val="24"/>
            </w:rPr>
            <w:t>98</w:t>
          </w:r>
          <w:r>
            <w:rPr>
              <w:rFonts w:ascii="Times New Roman" w:hAnsi="Times New Roman" w:eastAsia="Times New Roman" w:cs="Times New Roman"/>
              <w:spacing w:val="-5"/>
              <w:sz w:val="24"/>
              <w:szCs w:val="24"/>
            </w:rPr>
            <w:fldChar w:fldCharType="end"/>
          </w:r>
        </w:p>
        <w:p w14:paraId="48ADF7FB">
          <w:pPr>
            <w:tabs>
              <w:tab w:val="right" w:leader="dot" w:pos="8834"/>
            </w:tabs>
            <w:spacing w:before="225"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7"/>
              <w:sz w:val="24"/>
              <w:szCs w:val="24"/>
            </w:rPr>
            <w:t>附件</w:t>
          </w:r>
          <w:r>
            <w:rPr>
              <w:rFonts w:ascii="宋体" w:hAnsi="宋体" w:eastAsia="宋体" w:cs="宋体"/>
              <w:spacing w:val="-40"/>
              <w:sz w:val="24"/>
              <w:szCs w:val="24"/>
            </w:rPr>
            <w:t xml:space="preserve"> </w:t>
          </w:r>
          <w:r>
            <w:rPr>
              <w:rFonts w:ascii="Times New Roman" w:hAnsi="Times New Roman" w:eastAsia="Times New Roman" w:cs="Times New Roman"/>
              <w:spacing w:val="-7"/>
              <w:sz w:val="24"/>
              <w:szCs w:val="24"/>
            </w:rPr>
            <w:t>5</w:t>
          </w:r>
          <w:r>
            <w:rPr>
              <w:rFonts w:ascii="Times New Roman" w:hAnsi="Times New Roman" w:eastAsia="Times New Roman" w:cs="Times New Roman"/>
              <w:spacing w:val="13"/>
              <w:sz w:val="24"/>
              <w:szCs w:val="24"/>
            </w:rPr>
            <w:t xml:space="preserve">  </w:t>
          </w:r>
          <w:r>
            <w:rPr>
              <w:rFonts w:ascii="宋体" w:hAnsi="宋体" w:eastAsia="宋体" w:cs="宋体"/>
              <w:spacing w:val="-7"/>
              <w:sz w:val="24"/>
              <w:szCs w:val="24"/>
            </w:rPr>
            <w:t>引用大气监测报告</w:t>
          </w:r>
          <w:r>
            <w:rPr>
              <w:rFonts w:ascii="宋体" w:hAnsi="宋体" w:eastAsia="宋体" w:cs="宋体"/>
              <w:spacing w:val="-70"/>
              <w:sz w:val="24"/>
              <w:szCs w:val="24"/>
            </w:rPr>
            <w:t xml:space="preserve"> </w:t>
          </w:r>
          <w:r>
            <w:rPr>
              <w:rFonts w:ascii="宋体" w:hAnsi="宋体" w:eastAsia="宋体" w:cs="宋体"/>
              <w:sz w:val="24"/>
              <w:szCs w:val="24"/>
            </w:rPr>
            <w:tab/>
          </w:r>
          <w:r>
            <w:rPr>
              <w:rFonts w:ascii="宋体" w:hAnsi="宋体" w:eastAsia="宋体" w:cs="宋体"/>
              <w:spacing w:val="-38"/>
              <w:sz w:val="24"/>
              <w:szCs w:val="24"/>
            </w:rPr>
            <w:t xml:space="preserve"> </w:t>
          </w:r>
          <w:r>
            <w:rPr>
              <w:rFonts w:ascii="Times New Roman" w:hAnsi="Times New Roman" w:eastAsia="Times New Roman" w:cs="Times New Roman"/>
              <w:spacing w:val="-10"/>
              <w:sz w:val="24"/>
              <w:szCs w:val="24"/>
            </w:rPr>
            <w:t>101</w:t>
          </w:r>
          <w:r>
            <w:rPr>
              <w:rFonts w:ascii="Times New Roman" w:hAnsi="Times New Roman" w:eastAsia="Times New Roman" w:cs="Times New Roman"/>
              <w:spacing w:val="-10"/>
              <w:sz w:val="24"/>
              <w:szCs w:val="24"/>
            </w:rPr>
            <w:fldChar w:fldCharType="end"/>
          </w:r>
        </w:p>
        <w:p w14:paraId="5585A26F">
          <w:pPr>
            <w:tabs>
              <w:tab w:val="right" w:leader="dot" w:pos="8837"/>
            </w:tabs>
            <w:spacing w:before="227" w:line="185"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8"/>
              <w:sz w:val="24"/>
              <w:szCs w:val="24"/>
            </w:rPr>
            <w:t>附件</w:t>
          </w:r>
          <w:r>
            <w:rPr>
              <w:rFonts w:ascii="宋体" w:hAnsi="宋体" w:eastAsia="宋体" w:cs="宋体"/>
              <w:spacing w:val="-47"/>
              <w:sz w:val="24"/>
              <w:szCs w:val="24"/>
            </w:rPr>
            <w:t xml:space="preserve"> </w:t>
          </w:r>
          <w:r>
            <w:rPr>
              <w:rFonts w:ascii="Times New Roman" w:hAnsi="Times New Roman" w:eastAsia="Times New Roman" w:cs="Times New Roman"/>
              <w:spacing w:val="-8"/>
              <w:sz w:val="24"/>
              <w:szCs w:val="24"/>
            </w:rPr>
            <w:t>6</w:t>
          </w:r>
          <w:r>
            <w:rPr>
              <w:rFonts w:ascii="Times New Roman" w:hAnsi="Times New Roman" w:eastAsia="Times New Roman" w:cs="Times New Roman"/>
              <w:spacing w:val="3"/>
              <w:sz w:val="24"/>
              <w:szCs w:val="24"/>
            </w:rPr>
            <w:t xml:space="preserve">    </w:t>
          </w:r>
          <w:r>
            <w:rPr>
              <w:rFonts w:ascii="宋体" w:hAnsi="宋体" w:eastAsia="宋体" w:cs="宋体"/>
              <w:spacing w:val="-8"/>
              <w:sz w:val="24"/>
              <w:szCs w:val="24"/>
            </w:rPr>
            <w:t>项目代码</w:t>
          </w:r>
          <w:r>
            <w:rPr>
              <w:rFonts w:ascii="宋体" w:hAnsi="宋体" w:eastAsia="宋体" w:cs="宋体"/>
              <w:spacing w:val="-70"/>
              <w:sz w:val="24"/>
              <w:szCs w:val="24"/>
            </w:rPr>
            <w:t xml:space="preserve"> </w:t>
          </w:r>
          <w:r>
            <w:rPr>
              <w:rFonts w:ascii="宋体" w:hAnsi="宋体" w:eastAsia="宋体" w:cs="宋体"/>
              <w:sz w:val="24"/>
              <w:szCs w:val="24"/>
            </w:rPr>
            <w:tab/>
          </w:r>
          <w:r>
            <w:rPr>
              <w:rFonts w:ascii="Times New Roman" w:hAnsi="Times New Roman" w:eastAsia="Times New Roman" w:cs="Times New Roman"/>
              <w:spacing w:val="-2"/>
              <w:sz w:val="24"/>
              <w:szCs w:val="24"/>
            </w:rPr>
            <w:t>112</w:t>
          </w:r>
          <w:r>
            <w:rPr>
              <w:rFonts w:ascii="Times New Roman" w:hAnsi="Times New Roman" w:eastAsia="Times New Roman" w:cs="Times New Roman"/>
              <w:spacing w:val="-2"/>
              <w:sz w:val="24"/>
              <w:szCs w:val="24"/>
            </w:rPr>
            <w:fldChar w:fldCharType="end"/>
          </w:r>
        </w:p>
        <w:p w14:paraId="59B5E2FB">
          <w:pPr>
            <w:tabs>
              <w:tab w:val="right" w:leader="dot" w:pos="8837"/>
            </w:tabs>
            <w:spacing w:before="227" w:line="219" w:lineRule="auto"/>
            <w:ind w:left="18"/>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2"/>
              <w:sz w:val="24"/>
              <w:szCs w:val="24"/>
            </w:rPr>
            <w:t>附件</w:t>
          </w:r>
          <w:r>
            <w:rPr>
              <w:rFonts w:ascii="宋体" w:hAnsi="宋体" w:eastAsia="宋体" w:cs="宋体"/>
              <w:spacing w:val="-46"/>
              <w:sz w:val="24"/>
              <w:szCs w:val="24"/>
            </w:rPr>
            <w:t xml:space="preserve"> </w:t>
          </w:r>
          <w:r>
            <w:rPr>
              <w:rFonts w:ascii="Times New Roman" w:hAnsi="Times New Roman" w:eastAsia="Times New Roman" w:cs="Times New Roman"/>
              <w:spacing w:val="-2"/>
              <w:sz w:val="24"/>
              <w:szCs w:val="24"/>
            </w:rPr>
            <w:t xml:space="preserve">7    </w:t>
          </w:r>
          <w:r>
            <w:rPr>
              <w:rFonts w:ascii="宋体" w:hAnsi="宋体" w:eastAsia="宋体" w:cs="宋体"/>
              <w:spacing w:val="-2"/>
              <w:sz w:val="24"/>
              <w:szCs w:val="24"/>
            </w:rPr>
            <w:t>海丰县吉丰纸业有限公司停产说明</w:t>
          </w:r>
          <w:r>
            <w:rPr>
              <w:rFonts w:ascii="宋体" w:hAnsi="宋体" w:eastAsia="宋体" w:cs="宋体"/>
              <w:sz w:val="24"/>
              <w:szCs w:val="24"/>
            </w:rPr>
            <w:tab/>
          </w:r>
          <w:r>
            <w:rPr>
              <w:rFonts w:ascii="Times New Roman" w:hAnsi="Times New Roman" w:eastAsia="Times New Roman" w:cs="Times New Roman"/>
              <w:spacing w:val="-2"/>
              <w:sz w:val="24"/>
              <w:szCs w:val="24"/>
            </w:rPr>
            <w:t>112</w:t>
          </w:r>
          <w:r>
            <w:rPr>
              <w:rFonts w:ascii="Times New Roman" w:hAnsi="Times New Roman" w:eastAsia="Times New Roman" w:cs="Times New Roman"/>
              <w:spacing w:val="-2"/>
              <w:sz w:val="24"/>
              <w:szCs w:val="24"/>
            </w:rPr>
            <w:fldChar w:fldCharType="end"/>
          </w:r>
        </w:p>
      </w:sdtContent>
    </w:sdt>
    <w:p w14:paraId="0C33066D">
      <w:pPr>
        <w:spacing w:line="219" w:lineRule="auto"/>
        <w:rPr>
          <w:rFonts w:ascii="Times New Roman" w:hAnsi="Times New Roman" w:eastAsia="Times New Roman" w:cs="Times New Roman"/>
          <w:sz w:val="24"/>
          <w:szCs w:val="24"/>
        </w:rPr>
        <w:sectPr>
          <w:pgSz w:w="11906" w:h="16839"/>
          <w:pgMar w:top="1396" w:right="1643" w:bottom="0" w:left="1425" w:header="0" w:footer="0" w:gutter="0"/>
          <w:cols w:space="720" w:num="1"/>
        </w:sectPr>
      </w:pPr>
    </w:p>
    <w:p w14:paraId="0D15B4AF">
      <w:pPr>
        <w:spacing w:before="59" w:line="219" w:lineRule="auto"/>
        <w:ind w:left="3363"/>
        <w:outlineLvl w:val="0"/>
        <w:rPr>
          <w:rFonts w:ascii="宋体" w:hAnsi="宋体" w:eastAsia="宋体" w:cs="宋体"/>
          <w:sz w:val="30"/>
          <w:szCs w:val="30"/>
        </w:rPr>
      </w:pPr>
      <w:bookmarkStart w:id="0" w:name="bookmark1"/>
      <w:bookmarkEnd w:id="0"/>
      <w:r>
        <w:rPr>
          <w:rFonts w:ascii="宋体" w:hAnsi="宋体" w:eastAsia="宋体" w:cs="宋体"/>
          <w:spacing w:val="-2"/>
          <w:sz w:val="30"/>
          <w:szCs w:val="30"/>
        </w:rPr>
        <w:t>一、建设项目基本情况</w:t>
      </w:r>
    </w:p>
    <w:p w14:paraId="1EC805B6">
      <w:pPr>
        <w:spacing w:before="26"/>
      </w:pPr>
    </w:p>
    <w:tbl>
      <w:tblPr>
        <w:tblStyle w:val="5"/>
        <w:tblW w:w="967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85"/>
        <w:gridCol w:w="2197"/>
        <w:gridCol w:w="2404"/>
        <w:gridCol w:w="2884"/>
      </w:tblGrid>
      <w:tr w14:paraId="3E0E0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2185" w:type="dxa"/>
            <w:tcBorders>
              <w:top w:val="single" w:color="000000" w:sz="10" w:space="0"/>
              <w:left w:val="single" w:color="000000" w:sz="10" w:space="0"/>
            </w:tcBorders>
            <w:vAlign w:val="top"/>
          </w:tcPr>
          <w:p w14:paraId="468433AE">
            <w:pPr>
              <w:pStyle w:val="6"/>
              <w:spacing w:before="149" w:line="220" w:lineRule="auto"/>
              <w:ind w:left="370"/>
            </w:pPr>
            <w:r>
              <w:rPr>
                <w:spacing w:val="-3"/>
              </w:rPr>
              <w:t>建设项目名称</w:t>
            </w:r>
          </w:p>
        </w:tc>
        <w:tc>
          <w:tcPr>
            <w:tcW w:w="7485" w:type="dxa"/>
            <w:gridSpan w:val="3"/>
            <w:tcBorders>
              <w:top w:val="single" w:color="000000" w:sz="10" w:space="0"/>
              <w:right w:val="single" w:color="000000" w:sz="10" w:space="0"/>
            </w:tcBorders>
            <w:vAlign w:val="top"/>
          </w:tcPr>
          <w:p w14:paraId="0F79F5A9">
            <w:pPr>
              <w:pStyle w:val="6"/>
              <w:spacing w:before="148" w:line="219" w:lineRule="auto"/>
              <w:ind w:left="856"/>
            </w:pPr>
            <w:r>
              <w:rPr>
                <w:spacing w:val="-1"/>
              </w:rPr>
              <w:t>广东和谐电力通信科技有限公司混凝土预制品生产项目</w:t>
            </w:r>
          </w:p>
        </w:tc>
      </w:tr>
      <w:tr w14:paraId="36439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185" w:type="dxa"/>
            <w:tcBorders>
              <w:left w:val="single" w:color="000000" w:sz="10" w:space="0"/>
            </w:tcBorders>
            <w:vAlign w:val="top"/>
          </w:tcPr>
          <w:p w14:paraId="107703F2">
            <w:pPr>
              <w:pStyle w:val="6"/>
              <w:spacing w:before="140" w:line="219" w:lineRule="auto"/>
              <w:ind w:left="611"/>
            </w:pPr>
            <w:r>
              <w:rPr>
                <w:spacing w:val="-4"/>
              </w:rPr>
              <w:t>项目代码</w:t>
            </w:r>
          </w:p>
        </w:tc>
        <w:tc>
          <w:tcPr>
            <w:tcW w:w="7485" w:type="dxa"/>
            <w:gridSpan w:val="3"/>
            <w:tcBorders>
              <w:right w:val="single" w:color="000000" w:sz="10" w:space="0"/>
            </w:tcBorders>
            <w:vAlign w:val="top"/>
          </w:tcPr>
          <w:p w14:paraId="6947198F">
            <w:pPr>
              <w:spacing w:before="181" w:line="188" w:lineRule="auto"/>
              <w:ind w:left="237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2303-441521-04-01-576716</w:t>
            </w:r>
          </w:p>
        </w:tc>
      </w:tr>
      <w:tr w14:paraId="3D742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185" w:type="dxa"/>
            <w:tcBorders>
              <w:left w:val="single" w:color="000000" w:sz="10" w:space="0"/>
            </w:tcBorders>
            <w:vAlign w:val="top"/>
          </w:tcPr>
          <w:p w14:paraId="2520E71A">
            <w:pPr>
              <w:pStyle w:val="6"/>
              <w:spacing w:before="140" w:line="220" w:lineRule="auto"/>
              <w:ind w:left="250"/>
            </w:pPr>
            <w:r>
              <w:rPr>
                <w:spacing w:val="-2"/>
              </w:rPr>
              <w:t>建设单位联系人</w:t>
            </w:r>
          </w:p>
        </w:tc>
        <w:tc>
          <w:tcPr>
            <w:tcW w:w="2197" w:type="dxa"/>
            <w:vAlign w:val="top"/>
          </w:tcPr>
          <w:p w14:paraId="3ED102DE">
            <w:pPr>
              <w:pStyle w:val="6"/>
              <w:spacing w:before="141" w:line="219" w:lineRule="auto"/>
              <w:ind w:left="855"/>
              <w:rPr>
                <w:rFonts w:ascii="Times New Roman" w:hAnsi="Times New Roman" w:eastAsia="Times New Roman" w:cs="Times New Roman"/>
              </w:rPr>
            </w:pPr>
            <w:r>
              <w:rPr>
                <w:spacing w:val="-3"/>
              </w:rPr>
              <w:t>黄</w:t>
            </w:r>
            <w:r>
              <w:rPr>
                <w:rFonts w:ascii="Times New Roman" w:hAnsi="Times New Roman" w:eastAsia="Times New Roman" w:cs="Times New Roman"/>
                <w:spacing w:val="-3"/>
              </w:rPr>
              <w:t>**</w:t>
            </w:r>
          </w:p>
        </w:tc>
        <w:tc>
          <w:tcPr>
            <w:tcW w:w="2404" w:type="dxa"/>
            <w:vAlign w:val="top"/>
          </w:tcPr>
          <w:p w14:paraId="59087EE8">
            <w:pPr>
              <w:pStyle w:val="6"/>
              <w:spacing w:before="140" w:line="221" w:lineRule="auto"/>
              <w:ind w:left="726"/>
            </w:pPr>
            <w:r>
              <w:rPr>
                <w:spacing w:val="-3"/>
              </w:rPr>
              <w:t>联系方式</w:t>
            </w:r>
          </w:p>
        </w:tc>
        <w:tc>
          <w:tcPr>
            <w:tcW w:w="2884" w:type="dxa"/>
            <w:tcBorders>
              <w:right w:val="single" w:color="000000" w:sz="10" w:space="0"/>
            </w:tcBorders>
            <w:vAlign w:val="top"/>
          </w:tcPr>
          <w:p w14:paraId="6C9F425E">
            <w:pPr>
              <w:spacing w:before="177" w:line="192" w:lineRule="auto"/>
              <w:ind w:left="74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0660-640****</w:t>
            </w:r>
          </w:p>
        </w:tc>
      </w:tr>
      <w:tr w14:paraId="270E7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2185" w:type="dxa"/>
            <w:tcBorders>
              <w:left w:val="single" w:color="000000" w:sz="10" w:space="0"/>
            </w:tcBorders>
            <w:vAlign w:val="top"/>
          </w:tcPr>
          <w:p w14:paraId="03DC513D">
            <w:pPr>
              <w:pStyle w:val="6"/>
              <w:spacing w:before="203" w:line="221" w:lineRule="auto"/>
              <w:ind w:left="610"/>
            </w:pPr>
            <w:r>
              <w:rPr>
                <w:spacing w:val="-4"/>
              </w:rPr>
              <w:t>建设地点</w:t>
            </w:r>
          </w:p>
        </w:tc>
        <w:tc>
          <w:tcPr>
            <w:tcW w:w="7485" w:type="dxa"/>
            <w:gridSpan w:val="3"/>
            <w:tcBorders>
              <w:right w:val="single" w:color="000000" w:sz="10" w:space="0"/>
            </w:tcBorders>
            <w:vAlign w:val="top"/>
          </w:tcPr>
          <w:p w14:paraId="445C1665">
            <w:pPr>
              <w:pStyle w:val="6"/>
              <w:tabs>
                <w:tab w:val="left" w:pos="130"/>
              </w:tabs>
              <w:spacing w:before="51" w:line="205" w:lineRule="auto"/>
              <w:ind w:left="12" w:right="3" w:hanging="12"/>
            </w:pPr>
            <w:r>
              <w:rPr>
                <w:u w:val="single" w:color="auto"/>
              </w:rPr>
              <w:tab/>
            </w:r>
            <w:r>
              <w:rPr>
                <w:u w:val="single" w:color="auto"/>
              </w:rPr>
              <w:tab/>
            </w:r>
            <w:r>
              <w:rPr>
                <w:spacing w:val="-6"/>
                <w:u w:val="single" w:color="auto"/>
              </w:rPr>
              <w:t xml:space="preserve">广东 </w:t>
            </w:r>
            <w:r>
              <w:rPr>
                <w:spacing w:val="-6"/>
              </w:rPr>
              <w:t>省（自治区）</w:t>
            </w:r>
            <w:r>
              <w:rPr>
                <w:spacing w:val="-6"/>
                <w:u w:val="single" w:color="auto"/>
              </w:rPr>
              <w:t xml:space="preserve"> 汕尾 </w:t>
            </w:r>
            <w:r>
              <w:rPr>
                <w:spacing w:val="-6"/>
              </w:rPr>
              <w:t>市</w:t>
            </w:r>
            <w:r>
              <w:rPr>
                <w:spacing w:val="17"/>
                <w:u w:val="single" w:color="auto"/>
              </w:rPr>
              <w:t xml:space="preserve"> </w:t>
            </w:r>
            <w:r>
              <w:rPr>
                <w:spacing w:val="-6"/>
                <w:u w:val="single" w:color="auto"/>
              </w:rPr>
              <w:t>海丰</w:t>
            </w:r>
            <w:r>
              <w:rPr>
                <w:spacing w:val="11"/>
                <w:u w:val="single" w:color="auto"/>
              </w:rPr>
              <w:t xml:space="preserve"> </w:t>
            </w:r>
            <w:r>
              <w:rPr>
                <w:spacing w:val="-6"/>
              </w:rPr>
              <w:t>县（区）</w:t>
            </w:r>
            <w:r>
              <w:rPr>
                <w:spacing w:val="9"/>
                <w:u w:val="single" w:color="auto"/>
              </w:rPr>
              <w:t xml:space="preserve"> </w:t>
            </w:r>
            <w:r>
              <w:rPr>
                <w:spacing w:val="-6"/>
                <w:u w:val="single" w:color="auto"/>
              </w:rPr>
              <w:t>城东镇</w:t>
            </w:r>
            <w:r>
              <w:rPr>
                <w:spacing w:val="20"/>
                <w:u w:val="single" w:color="auto"/>
              </w:rPr>
              <w:t xml:space="preserve"> </w:t>
            </w:r>
            <w:r>
              <w:rPr>
                <w:spacing w:val="-6"/>
              </w:rPr>
              <w:t>乡（街道）</w:t>
            </w:r>
            <w:r>
              <w:rPr>
                <w:spacing w:val="13"/>
                <w:u w:val="single" w:color="auto"/>
              </w:rPr>
              <w:t xml:space="preserve"> </w:t>
            </w:r>
            <w:r>
              <w:rPr>
                <w:spacing w:val="-6"/>
                <w:u w:val="single" w:color="auto"/>
              </w:rPr>
              <w:t>老区</w:t>
            </w:r>
            <w:r>
              <w:t>经济试验区工业区（城东镇赤岸桥边</w:t>
            </w:r>
            <w:r>
              <w:rPr>
                <w:spacing w:val="-8"/>
              </w:rPr>
              <w:t>）</w:t>
            </w:r>
            <w:r>
              <w:rPr>
                <w:spacing w:val="-1"/>
              </w:rPr>
              <w:t xml:space="preserve"> </w:t>
            </w:r>
            <w:r>
              <w:rPr>
                <w:spacing w:val="-8"/>
              </w:rPr>
              <w:t>（</w:t>
            </w:r>
            <w:r>
              <w:t>具体地址）</w:t>
            </w:r>
          </w:p>
        </w:tc>
      </w:tr>
      <w:tr w14:paraId="25641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185" w:type="dxa"/>
            <w:tcBorders>
              <w:left w:val="single" w:color="000000" w:sz="10" w:space="0"/>
            </w:tcBorders>
            <w:vAlign w:val="top"/>
          </w:tcPr>
          <w:p w14:paraId="1796C687">
            <w:pPr>
              <w:pStyle w:val="6"/>
              <w:spacing w:before="190" w:line="220" w:lineRule="auto"/>
              <w:ind w:left="607"/>
            </w:pPr>
            <w:r>
              <w:rPr>
                <w:spacing w:val="-3"/>
              </w:rPr>
              <w:t>地理坐标</w:t>
            </w:r>
          </w:p>
        </w:tc>
        <w:tc>
          <w:tcPr>
            <w:tcW w:w="7485" w:type="dxa"/>
            <w:gridSpan w:val="3"/>
            <w:tcBorders>
              <w:right w:val="single" w:color="000000" w:sz="10" w:space="0"/>
            </w:tcBorders>
            <w:vAlign w:val="top"/>
          </w:tcPr>
          <w:p w14:paraId="65374A99">
            <w:pPr>
              <w:pStyle w:val="6"/>
              <w:spacing w:before="190" w:line="220" w:lineRule="auto"/>
              <w:ind w:left="654"/>
            </w:pPr>
            <w:r>
              <w:rPr>
                <w:spacing w:val="-3"/>
              </w:rPr>
              <w:t>（</w:t>
            </w:r>
            <w:r>
              <w:rPr>
                <w:rFonts w:ascii="Times New Roman" w:hAnsi="Times New Roman" w:eastAsia="Times New Roman" w:cs="Times New Roman"/>
                <w:spacing w:val="-3"/>
              </w:rPr>
              <w:t>E</w:t>
            </w:r>
            <w:r>
              <w:rPr>
                <w:rFonts w:ascii="Times New Roman" w:hAnsi="Times New Roman" w:eastAsia="Times New Roman" w:cs="Times New Roman"/>
                <w:spacing w:val="28"/>
                <w:w w:val="101"/>
                <w:u w:val="single" w:color="auto"/>
              </w:rPr>
              <w:t xml:space="preserve"> </w:t>
            </w:r>
            <w:r>
              <w:rPr>
                <w:rFonts w:ascii="Times New Roman" w:hAnsi="Times New Roman" w:eastAsia="Times New Roman" w:cs="Times New Roman"/>
                <w:spacing w:val="-3"/>
                <w:u w:val="single" w:color="auto"/>
              </w:rPr>
              <w:t xml:space="preserve">115  </w:t>
            </w:r>
            <w:r>
              <w:rPr>
                <w:spacing w:val="-3"/>
              </w:rPr>
              <w:t>度</w:t>
            </w:r>
            <w:r>
              <w:rPr>
                <w:rFonts w:ascii="Times New Roman" w:hAnsi="Times New Roman" w:eastAsia="Times New Roman" w:cs="Times New Roman"/>
                <w:spacing w:val="-3"/>
                <w:u w:val="single" w:color="auto"/>
              </w:rPr>
              <w:t xml:space="preserve">  22  </w:t>
            </w:r>
            <w:r>
              <w:rPr>
                <w:spacing w:val="-3"/>
              </w:rPr>
              <w:t>分</w:t>
            </w:r>
            <w:r>
              <w:rPr>
                <w:rFonts w:ascii="Times New Roman" w:hAnsi="Times New Roman" w:eastAsia="Times New Roman" w:cs="Times New Roman"/>
                <w:spacing w:val="-3"/>
                <w:u w:val="single" w:color="auto"/>
              </w:rPr>
              <w:t xml:space="preserve">  27.280</w:t>
            </w:r>
            <w:r>
              <w:rPr>
                <w:rFonts w:ascii="Times New Roman" w:hAnsi="Times New Roman" w:eastAsia="Times New Roman" w:cs="Times New Roman"/>
                <w:spacing w:val="4"/>
                <w:u w:val="single" w:color="auto"/>
              </w:rPr>
              <w:t xml:space="preserve">  </w:t>
            </w:r>
            <w:r>
              <w:rPr>
                <w:spacing w:val="-3"/>
              </w:rPr>
              <w:t>秒，</w:t>
            </w:r>
            <w:r>
              <w:rPr>
                <w:rFonts w:ascii="Times New Roman" w:hAnsi="Times New Roman" w:eastAsia="Times New Roman" w:cs="Times New Roman"/>
                <w:spacing w:val="-3"/>
              </w:rPr>
              <w:t>N</w:t>
            </w:r>
            <w:r>
              <w:rPr>
                <w:rFonts w:ascii="Times New Roman" w:hAnsi="Times New Roman" w:eastAsia="Times New Roman" w:cs="Times New Roman"/>
                <w:spacing w:val="5"/>
                <w:u w:val="single" w:color="auto"/>
              </w:rPr>
              <w:t xml:space="preserve"> </w:t>
            </w:r>
            <w:r>
              <w:rPr>
                <w:rFonts w:ascii="Times New Roman" w:hAnsi="Times New Roman" w:eastAsia="Times New Roman" w:cs="Times New Roman"/>
                <w:spacing w:val="-3"/>
                <w:u w:val="single" w:color="auto"/>
              </w:rPr>
              <w:t>22</w:t>
            </w:r>
            <w:r>
              <w:rPr>
                <w:rFonts w:ascii="Times New Roman" w:hAnsi="Times New Roman" w:eastAsia="Times New Roman" w:cs="Times New Roman"/>
                <w:spacing w:val="4"/>
                <w:u w:val="single" w:color="auto"/>
              </w:rPr>
              <w:t xml:space="preserve">  </w:t>
            </w:r>
            <w:r>
              <w:rPr>
                <w:spacing w:val="-3"/>
              </w:rPr>
              <w:t>度</w:t>
            </w:r>
            <w:r>
              <w:rPr>
                <w:rFonts w:ascii="Times New Roman" w:hAnsi="Times New Roman" w:eastAsia="Times New Roman" w:cs="Times New Roman"/>
                <w:spacing w:val="6"/>
                <w:u w:val="single" w:color="auto"/>
              </w:rPr>
              <w:t xml:space="preserve">  </w:t>
            </w:r>
            <w:r>
              <w:rPr>
                <w:rFonts w:ascii="Times New Roman" w:hAnsi="Times New Roman" w:eastAsia="Times New Roman" w:cs="Times New Roman"/>
                <w:spacing w:val="-3"/>
                <w:u w:val="single" w:color="auto"/>
              </w:rPr>
              <w:t>58</w:t>
            </w:r>
            <w:r>
              <w:rPr>
                <w:rFonts w:ascii="Times New Roman" w:hAnsi="Times New Roman" w:eastAsia="Times New Roman" w:cs="Times New Roman"/>
                <w:spacing w:val="6"/>
                <w:u w:val="single" w:color="auto"/>
              </w:rPr>
              <w:t xml:space="preserve">  </w:t>
            </w:r>
            <w:r>
              <w:rPr>
                <w:spacing w:val="-3"/>
              </w:rPr>
              <w:t>分</w:t>
            </w:r>
            <w:r>
              <w:rPr>
                <w:rFonts w:ascii="Times New Roman" w:hAnsi="Times New Roman" w:eastAsia="Times New Roman" w:cs="Times New Roman"/>
                <w:spacing w:val="5"/>
                <w:u w:val="single" w:color="auto"/>
              </w:rPr>
              <w:t xml:space="preserve">  </w:t>
            </w:r>
            <w:r>
              <w:rPr>
                <w:rFonts w:ascii="Times New Roman" w:hAnsi="Times New Roman" w:eastAsia="Times New Roman" w:cs="Times New Roman"/>
                <w:spacing w:val="-3"/>
                <w:u w:val="single" w:color="auto"/>
              </w:rPr>
              <w:t>56</w:t>
            </w:r>
            <w:r>
              <w:rPr>
                <w:rFonts w:ascii="Times New Roman" w:hAnsi="Times New Roman" w:eastAsia="Times New Roman" w:cs="Times New Roman"/>
                <w:spacing w:val="-4"/>
                <w:u w:val="single" w:color="auto"/>
              </w:rPr>
              <w:t>.080</w:t>
            </w:r>
            <w:r>
              <w:rPr>
                <w:rFonts w:ascii="Times New Roman" w:hAnsi="Times New Roman" w:eastAsia="Times New Roman" w:cs="Times New Roman"/>
                <w:spacing w:val="5"/>
                <w:u w:val="single" w:color="auto"/>
              </w:rPr>
              <w:t xml:space="preserve">  </w:t>
            </w:r>
            <w:r>
              <w:rPr>
                <w:spacing w:val="-4"/>
              </w:rPr>
              <w:t>秒）</w:t>
            </w:r>
          </w:p>
        </w:tc>
      </w:tr>
      <w:tr w14:paraId="12B49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4" w:hRule="atLeast"/>
        </w:trPr>
        <w:tc>
          <w:tcPr>
            <w:tcW w:w="2185" w:type="dxa"/>
            <w:tcBorders>
              <w:left w:val="single" w:color="000000" w:sz="10" w:space="0"/>
            </w:tcBorders>
            <w:vAlign w:val="top"/>
          </w:tcPr>
          <w:p w14:paraId="0E02407F">
            <w:pPr>
              <w:spacing w:line="436" w:lineRule="auto"/>
              <w:rPr>
                <w:rFonts w:ascii="Arial"/>
                <w:sz w:val="21"/>
              </w:rPr>
            </w:pPr>
          </w:p>
          <w:p w14:paraId="3D09DB49">
            <w:pPr>
              <w:pStyle w:val="6"/>
              <w:spacing w:before="78" w:line="242" w:lineRule="auto"/>
              <w:ind w:left="611" w:right="606" w:firstLine="19"/>
            </w:pPr>
            <w:r>
              <w:rPr>
                <w:spacing w:val="-9"/>
              </w:rPr>
              <w:t>国民经济</w:t>
            </w:r>
            <w:r>
              <w:rPr>
                <w:spacing w:val="-4"/>
              </w:rPr>
              <w:t>行业类别</w:t>
            </w:r>
          </w:p>
        </w:tc>
        <w:tc>
          <w:tcPr>
            <w:tcW w:w="2197" w:type="dxa"/>
            <w:vAlign w:val="top"/>
          </w:tcPr>
          <w:p w14:paraId="579E52EB">
            <w:pPr>
              <w:pStyle w:val="6"/>
              <w:spacing w:before="208" w:line="219" w:lineRule="auto"/>
              <w:ind w:left="116"/>
            </w:pPr>
            <w:r>
              <w:rPr>
                <w:rFonts w:ascii="Times New Roman" w:hAnsi="Times New Roman" w:eastAsia="Times New Roman" w:cs="Times New Roman"/>
                <w:spacing w:val="-1"/>
              </w:rPr>
              <w:t xml:space="preserve">C3021  </w:t>
            </w:r>
            <w:r>
              <w:rPr>
                <w:spacing w:val="-1"/>
              </w:rPr>
              <w:t>水泥制品制</w:t>
            </w:r>
          </w:p>
          <w:p w14:paraId="62D06E22">
            <w:pPr>
              <w:pStyle w:val="6"/>
              <w:spacing w:before="24" w:line="226" w:lineRule="auto"/>
              <w:ind w:left="975"/>
            </w:pPr>
            <w:r>
              <w:t>造</w:t>
            </w:r>
          </w:p>
          <w:p w14:paraId="6D057472">
            <w:pPr>
              <w:pStyle w:val="6"/>
              <w:spacing w:before="17" w:line="241" w:lineRule="auto"/>
              <w:ind w:left="856" w:right="115" w:hanging="740"/>
            </w:pPr>
            <w:r>
              <w:rPr>
                <w:rFonts w:ascii="Times New Roman" w:hAnsi="Times New Roman" w:eastAsia="Times New Roman" w:cs="Times New Roman"/>
                <w:spacing w:val="-1"/>
              </w:rPr>
              <w:t xml:space="preserve">C3022  </w:t>
            </w:r>
            <w:r>
              <w:rPr>
                <w:spacing w:val="-1"/>
              </w:rPr>
              <w:t>砼结构构件</w:t>
            </w:r>
            <w:r>
              <w:rPr>
                <w:spacing w:val="-6"/>
              </w:rPr>
              <w:t>制造</w:t>
            </w:r>
          </w:p>
        </w:tc>
        <w:tc>
          <w:tcPr>
            <w:tcW w:w="2404" w:type="dxa"/>
            <w:vAlign w:val="top"/>
          </w:tcPr>
          <w:p w14:paraId="065BA594">
            <w:pPr>
              <w:spacing w:line="436" w:lineRule="auto"/>
              <w:rPr>
                <w:rFonts w:ascii="Arial"/>
                <w:sz w:val="21"/>
              </w:rPr>
            </w:pPr>
          </w:p>
          <w:p w14:paraId="49DB1EB6">
            <w:pPr>
              <w:pStyle w:val="6"/>
              <w:spacing w:before="78" w:line="242" w:lineRule="auto"/>
              <w:ind w:left="728" w:right="712"/>
            </w:pPr>
            <w:r>
              <w:rPr>
                <w:spacing w:val="-4"/>
              </w:rPr>
              <w:t>建设项目行业类别</w:t>
            </w:r>
          </w:p>
        </w:tc>
        <w:tc>
          <w:tcPr>
            <w:tcW w:w="2884" w:type="dxa"/>
            <w:tcBorders>
              <w:right w:val="single" w:color="000000" w:sz="10" w:space="0"/>
            </w:tcBorders>
            <w:vAlign w:val="top"/>
          </w:tcPr>
          <w:p w14:paraId="204895FE">
            <w:pPr>
              <w:pStyle w:val="6"/>
              <w:spacing w:before="49" w:line="233" w:lineRule="auto"/>
              <w:ind w:left="17" w:right="3" w:firstLine="4"/>
            </w:pPr>
            <w:r>
              <w:rPr>
                <w:spacing w:val="-4"/>
              </w:rPr>
              <w:t>二十七、非金属矿物制品业</w:t>
            </w:r>
            <w:r>
              <w:rPr>
                <w:rFonts w:ascii="Times New Roman" w:hAnsi="Times New Roman" w:eastAsia="Times New Roman" w:cs="Times New Roman"/>
                <w:spacing w:val="-7"/>
              </w:rPr>
              <w:t>30    55</w:t>
            </w:r>
            <w:r>
              <w:rPr>
                <w:rFonts w:ascii="Times New Roman" w:hAnsi="Times New Roman" w:eastAsia="Times New Roman" w:cs="Times New Roman"/>
                <w:spacing w:val="20"/>
                <w:w w:val="101"/>
              </w:rPr>
              <w:t xml:space="preserve"> </w:t>
            </w:r>
            <w:r>
              <w:rPr>
                <w:spacing w:val="-7"/>
              </w:rPr>
              <w:t>石膏、水泥制品及类</w:t>
            </w:r>
            <w:r>
              <w:rPr>
                <w:spacing w:val="12"/>
              </w:rPr>
              <w:t>似制品制造</w:t>
            </w:r>
            <w:r>
              <w:rPr>
                <w:spacing w:val="57"/>
              </w:rPr>
              <w:t xml:space="preserve"> </w:t>
            </w:r>
            <w:r>
              <w:rPr>
                <w:rFonts w:ascii="Times New Roman" w:hAnsi="Times New Roman" w:eastAsia="Times New Roman" w:cs="Times New Roman"/>
                <w:spacing w:val="12"/>
              </w:rPr>
              <w:t>302</w:t>
            </w:r>
            <w:r>
              <w:rPr>
                <w:spacing w:val="12"/>
              </w:rPr>
              <w:t>——商品</w:t>
            </w:r>
            <w:r>
              <w:rPr>
                <w:spacing w:val="-4"/>
              </w:rPr>
              <w:t>混凝土；砼结构构件制造；</w:t>
            </w:r>
            <w:r>
              <w:rPr>
                <w:spacing w:val="-2"/>
              </w:rPr>
              <w:t>水泥制品制造</w:t>
            </w:r>
          </w:p>
        </w:tc>
      </w:tr>
      <w:tr w14:paraId="5CC42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4" w:hRule="atLeast"/>
        </w:trPr>
        <w:tc>
          <w:tcPr>
            <w:tcW w:w="2185" w:type="dxa"/>
            <w:tcBorders>
              <w:left w:val="single" w:color="000000" w:sz="10" w:space="0"/>
            </w:tcBorders>
            <w:vAlign w:val="top"/>
          </w:tcPr>
          <w:p w14:paraId="7A757815">
            <w:pPr>
              <w:spacing w:line="439" w:lineRule="auto"/>
              <w:rPr>
                <w:rFonts w:ascii="Arial"/>
                <w:sz w:val="21"/>
              </w:rPr>
            </w:pPr>
          </w:p>
          <w:p w14:paraId="0D028C86">
            <w:pPr>
              <w:pStyle w:val="6"/>
              <w:spacing w:before="78" w:line="220" w:lineRule="auto"/>
              <w:ind w:left="610"/>
            </w:pPr>
            <w:r>
              <w:rPr>
                <w:spacing w:val="-4"/>
              </w:rPr>
              <w:t>建设性质</w:t>
            </w:r>
          </w:p>
        </w:tc>
        <w:tc>
          <w:tcPr>
            <w:tcW w:w="2197" w:type="dxa"/>
            <w:vAlign w:val="top"/>
          </w:tcPr>
          <w:p w14:paraId="66A44094">
            <w:pPr>
              <w:pStyle w:val="6"/>
              <w:spacing w:before="54" w:line="239" w:lineRule="auto"/>
              <w:ind w:left="12" w:right="527" w:firstLine="1"/>
            </w:pPr>
            <w:r>
              <w:rPr>
                <w:rFonts w:ascii="MS UI Gothic" w:hAnsi="MS UI Gothic" w:eastAsia="MS UI Gothic" w:cs="MS UI Gothic"/>
                <w:spacing w:val="-6"/>
              </w:rPr>
              <w:t>☑</w:t>
            </w:r>
            <w:r>
              <w:rPr>
                <w:spacing w:val="-6"/>
              </w:rPr>
              <w:t>新建（迁建）</w:t>
            </w:r>
            <w:r>
              <w:rPr>
                <w:spacing w:val="1"/>
              </w:rPr>
              <w:t xml:space="preserve"> </w:t>
            </w:r>
            <w:r>
              <w:rPr>
                <w:rFonts w:ascii="Times New Roman" w:hAnsi="Times New Roman" w:eastAsia="Times New Roman" w:cs="Times New Roman"/>
                <w:spacing w:val="-12"/>
              </w:rPr>
              <w:t>□</w:t>
            </w:r>
            <w:r>
              <w:rPr>
                <w:rFonts w:ascii="Times New Roman" w:hAnsi="Times New Roman" w:eastAsia="Times New Roman" w:cs="Times New Roman"/>
                <w:spacing w:val="-44"/>
              </w:rPr>
              <w:t xml:space="preserve"> </w:t>
            </w:r>
            <w:r>
              <w:rPr>
                <w:spacing w:val="-12"/>
              </w:rPr>
              <w:t>改建</w:t>
            </w:r>
          </w:p>
          <w:p w14:paraId="49157574">
            <w:pPr>
              <w:pStyle w:val="6"/>
              <w:spacing w:line="220" w:lineRule="auto"/>
              <w:ind w:left="12"/>
            </w:pPr>
            <w:r>
              <w:rPr>
                <w:rFonts w:ascii="Times New Roman" w:hAnsi="Times New Roman" w:eastAsia="Times New Roman" w:cs="Times New Roman"/>
                <w:spacing w:val="-7"/>
              </w:rPr>
              <w:t>□</w:t>
            </w:r>
            <w:r>
              <w:rPr>
                <w:spacing w:val="-7"/>
              </w:rPr>
              <w:t>扩建</w:t>
            </w:r>
          </w:p>
          <w:p w14:paraId="0B6C77C5">
            <w:pPr>
              <w:pStyle w:val="6"/>
              <w:spacing w:before="25" w:line="205" w:lineRule="auto"/>
              <w:ind w:left="12"/>
            </w:pPr>
            <w:r>
              <w:rPr>
                <w:rFonts w:ascii="Times New Roman" w:hAnsi="Times New Roman" w:eastAsia="Times New Roman" w:cs="Times New Roman"/>
                <w:spacing w:val="-4"/>
              </w:rPr>
              <w:t>□</w:t>
            </w:r>
            <w:r>
              <w:rPr>
                <w:spacing w:val="-4"/>
              </w:rPr>
              <w:t>技术改造</w:t>
            </w:r>
          </w:p>
        </w:tc>
        <w:tc>
          <w:tcPr>
            <w:tcW w:w="2404" w:type="dxa"/>
            <w:vAlign w:val="top"/>
          </w:tcPr>
          <w:p w14:paraId="6F6054C2">
            <w:pPr>
              <w:spacing w:line="286" w:lineRule="auto"/>
              <w:rPr>
                <w:rFonts w:ascii="Arial"/>
                <w:sz w:val="21"/>
              </w:rPr>
            </w:pPr>
          </w:p>
          <w:p w14:paraId="4CDED72C">
            <w:pPr>
              <w:pStyle w:val="6"/>
              <w:spacing w:before="78"/>
              <w:ind w:left="756" w:right="712" w:hanging="28"/>
            </w:pPr>
            <w:r>
              <w:rPr>
                <w:spacing w:val="-4"/>
              </w:rPr>
              <w:t>建设项目</w:t>
            </w:r>
            <w:r>
              <w:rPr>
                <w:spacing w:val="-11"/>
              </w:rPr>
              <w:t>申报情形</w:t>
            </w:r>
          </w:p>
        </w:tc>
        <w:tc>
          <w:tcPr>
            <w:tcW w:w="2884" w:type="dxa"/>
            <w:tcBorders>
              <w:right w:val="single" w:color="000000" w:sz="10" w:space="0"/>
            </w:tcBorders>
            <w:vAlign w:val="top"/>
          </w:tcPr>
          <w:p w14:paraId="299AB818">
            <w:pPr>
              <w:pStyle w:val="6"/>
              <w:spacing w:before="54" w:line="219" w:lineRule="auto"/>
              <w:ind w:left="28"/>
            </w:pPr>
            <w:r>
              <w:rPr>
                <w:rFonts w:ascii="MS UI Gothic" w:hAnsi="MS UI Gothic" w:eastAsia="MS UI Gothic" w:cs="MS UI Gothic"/>
                <w:spacing w:val="-3"/>
              </w:rPr>
              <w:t>☑</w:t>
            </w:r>
            <w:r>
              <w:rPr>
                <w:spacing w:val="-3"/>
              </w:rPr>
              <w:t>首次申报项目</w:t>
            </w:r>
          </w:p>
          <w:p w14:paraId="528793B0">
            <w:pPr>
              <w:pStyle w:val="6"/>
              <w:spacing w:before="27" w:line="219" w:lineRule="auto"/>
              <w:ind w:left="26"/>
            </w:pPr>
            <w:r>
              <w:rPr>
                <w:rFonts w:ascii="Times New Roman" w:hAnsi="Times New Roman" w:eastAsia="Times New Roman" w:cs="Times New Roman"/>
                <w:spacing w:val="-2"/>
              </w:rPr>
              <w:t>□</w:t>
            </w:r>
            <w:r>
              <w:rPr>
                <w:spacing w:val="-2"/>
              </w:rPr>
              <w:t>不予批准后再次申报项目</w:t>
            </w:r>
          </w:p>
          <w:p w14:paraId="1FECEEC7">
            <w:pPr>
              <w:pStyle w:val="6"/>
              <w:spacing w:before="24" w:line="219" w:lineRule="auto"/>
              <w:ind w:left="26"/>
            </w:pPr>
            <w:r>
              <w:rPr>
                <w:rFonts w:ascii="Times New Roman" w:hAnsi="Times New Roman" w:eastAsia="Times New Roman" w:cs="Times New Roman"/>
                <w:spacing w:val="-2"/>
              </w:rPr>
              <w:t>□</w:t>
            </w:r>
            <w:r>
              <w:rPr>
                <w:spacing w:val="-2"/>
              </w:rPr>
              <w:t>超五年重新审核项目</w:t>
            </w:r>
          </w:p>
          <w:p w14:paraId="7A1C918E">
            <w:pPr>
              <w:pStyle w:val="6"/>
              <w:spacing w:before="26" w:line="205" w:lineRule="auto"/>
              <w:ind w:left="26"/>
            </w:pPr>
            <w:r>
              <w:rPr>
                <w:rFonts w:ascii="Times New Roman" w:hAnsi="Times New Roman" w:eastAsia="Times New Roman" w:cs="Times New Roman"/>
                <w:spacing w:val="-2"/>
              </w:rPr>
              <w:t>□</w:t>
            </w:r>
            <w:r>
              <w:rPr>
                <w:spacing w:val="-2"/>
              </w:rPr>
              <w:t>重大变动重新报批项目</w:t>
            </w:r>
          </w:p>
        </w:tc>
      </w:tr>
      <w:tr w14:paraId="2614D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2185" w:type="dxa"/>
            <w:tcBorders>
              <w:left w:val="single" w:color="000000" w:sz="10" w:space="0"/>
            </w:tcBorders>
            <w:vAlign w:val="top"/>
          </w:tcPr>
          <w:p w14:paraId="74E17925">
            <w:pPr>
              <w:pStyle w:val="6"/>
              <w:spacing w:before="172"/>
              <w:ind w:left="17" w:right="20" w:firstLine="200"/>
            </w:pPr>
            <w:r>
              <w:rPr>
                <w:spacing w:val="-2"/>
              </w:rPr>
              <w:t>项目审批（核准</w:t>
            </w:r>
            <w:r>
              <w:rPr>
                <w:rFonts w:ascii="Times New Roman" w:hAnsi="Times New Roman" w:eastAsia="Times New Roman" w:cs="Times New Roman"/>
                <w:spacing w:val="-2"/>
              </w:rPr>
              <w:t>/</w:t>
            </w:r>
            <w:r>
              <w:rPr>
                <w:spacing w:val="-4"/>
              </w:rPr>
              <w:t>备案）部门（选填）</w:t>
            </w:r>
          </w:p>
        </w:tc>
        <w:tc>
          <w:tcPr>
            <w:tcW w:w="2197" w:type="dxa"/>
            <w:vAlign w:val="top"/>
          </w:tcPr>
          <w:p w14:paraId="12019788">
            <w:pPr>
              <w:spacing w:line="245" w:lineRule="auto"/>
              <w:rPr>
                <w:rFonts w:ascii="Arial"/>
                <w:sz w:val="21"/>
              </w:rPr>
            </w:pPr>
          </w:p>
          <w:p w14:paraId="231866F0">
            <w:pPr>
              <w:pStyle w:val="6"/>
              <w:spacing w:before="79" w:line="220" w:lineRule="auto"/>
              <w:ind w:left="978"/>
            </w:pPr>
            <w:r>
              <w:t>无</w:t>
            </w:r>
          </w:p>
        </w:tc>
        <w:tc>
          <w:tcPr>
            <w:tcW w:w="2404" w:type="dxa"/>
            <w:vAlign w:val="top"/>
          </w:tcPr>
          <w:p w14:paraId="6CE18177">
            <w:pPr>
              <w:pStyle w:val="6"/>
              <w:spacing w:before="170" w:line="241" w:lineRule="auto"/>
              <w:ind w:left="128" w:right="133" w:firstLine="207"/>
            </w:pPr>
            <w:r>
              <w:rPr>
                <w:spacing w:val="-2"/>
              </w:rPr>
              <w:t>项目审批（核准</w:t>
            </w:r>
            <w:r>
              <w:rPr>
                <w:rFonts w:ascii="Times New Roman" w:hAnsi="Times New Roman" w:eastAsia="Times New Roman" w:cs="Times New Roman"/>
                <w:spacing w:val="-2"/>
              </w:rPr>
              <w:t>/</w:t>
            </w:r>
            <w:r>
              <w:rPr>
                <w:spacing w:val="-4"/>
              </w:rPr>
              <w:t>备案）文号（选填）</w:t>
            </w:r>
          </w:p>
        </w:tc>
        <w:tc>
          <w:tcPr>
            <w:tcW w:w="2884" w:type="dxa"/>
            <w:tcBorders>
              <w:right w:val="single" w:color="000000" w:sz="10" w:space="0"/>
            </w:tcBorders>
            <w:vAlign w:val="top"/>
          </w:tcPr>
          <w:p w14:paraId="7DF3DB5A">
            <w:pPr>
              <w:spacing w:line="245" w:lineRule="auto"/>
              <w:rPr>
                <w:rFonts w:ascii="Arial"/>
                <w:sz w:val="21"/>
              </w:rPr>
            </w:pPr>
          </w:p>
          <w:p w14:paraId="4A248A0B">
            <w:pPr>
              <w:pStyle w:val="6"/>
              <w:spacing w:before="79" w:line="220" w:lineRule="auto"/>
              <w:ind w:left="1326"/>
            </w:pPr>
            <w:r>
              <w:t>无</w:t>
            </w:r>
          </w:p>
        </w:tc>
      </w:tr>
      <w:tr w14:paraId="79FD4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185" w:type="dxa"/>
            <w:tcBorders>
              <w:left w:val="single" w:color="000000" w:sz="10" w:space="0"/>
            </w:tcBorders>
            <w:vAlign w:val="top"/>
          </w:tcPr>
          <w:p w14:paraId="4CB3FD54">
            <w:pPr>
              <w:pStyle w:val="6"/>
              <w:spacing w:before="150" w:line="220" w:lineRule="auto"/>
              <w:ind w:left="254"/>
            </w:pPr>
            <w:r>
              <w:rPr>
                <w:spacing w:val="-3"/>
              </w:rPr>
              <w:t>总投资（万元）</w:t>
            </w:r>
          </w:p>
        </w:tc>
        <w:tc>
          <w:tcPr>
            <w:tcW w:w="2197" w:type="dxa"/>
            <w:vAlign w:val="top"/>
          </w:tcPr>
          <w:p w14:paraId="113423E6">
            <w:pPr>
              <w:spacing w:before="192" w:line="188" w:lineRule="auto"/>
              <w:ind w:left="918"/>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500</w:t>
            </w:r>
          </w:p>
        </w:tc>
        <w:tc>
          <w:tcPr>
            <w:tcW w:w="2404" w:type="dxa"/>
            <w:vAlign w:val="top"/>
          </w:tcPr>
          <w:p w14:paraId="1B26FD75">
            <w:pPr>
              <w:pStyle w:val="6"/>
              <w:spacing w:before="150" w:line="220" w:lineRule="auto"/>
              <w:ind w:left="245"/>
            </w:pPr>
            <w:r>
              <w:rPr>
                <w:spacing w:val="-2"/>
              </w:rPr>
              <w:t>环保投资（万元）</w:t>
            </w:r>
          </w:p>
        </w:tc>
        <w:tc>
          <w:tcPr>
            <w:tcW w:w="2884" w:type="dxa"/>
            <w:tcBorders>
              <w:right w:val="single" w:color="000000" w:sz="10" w:space="0"/>
            </w:tcBorders>
            <w:vAlign w:val="top"/>
          </w:tcPr>
          <w:p w14:paraId="04245B60">
            <w:pPr>
              <w:spacing w:before="192" w:line="188" w:lineRule="auto"/>
              <w:ind w:left="1324"/>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tc>
      </w:tr>
      <w:tr w14:paraId="3B981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185" w:type="dxa"/>
            <w:tcBorders>
              <w:left w:val="single" w:color="000000" w:sz="10" w:space="0"/>
            </w:tcBorders>
            <w:vAlign w:val="top"/>
          </w:tcPr>
          <w:p w14:paraId="739D04DA">
            <w:pPr>
              <w:pStyle w:val="6"/>
              <w:spacing w:before="151" w:line="220" w:lineRule="auto"/>
              <w:ind w:left="26"/>
            </w:pPr>
            <w:r>
              <w:rPr>
                <w:spacing w:val="-2"/>
              </w:rPr>
              <w:t>环保投资占比（</w:t>
            </w:r>
            <w:r>
              <w:rPr>
                <w:rFonts w:ascii="Times New Roman" w:hAnsi="Times New Roman" w:eastAsia="Times New Roman" w:cs="Times New Roman"/>
                <w:spacing w:val="-2"/>
              </w:rPr>
              <w:t>%</w:t>
            </w:r>
            <w:r>
              <w:rPr>
                <w:spacing w:val="-2"/>
              </w:rPr>
              <w:t>）</w:t>
            </w:r>
          </w:p>
        </w:tc>
        <w:tc>
          <w:tcPr>
            <w:tcW w:w="2197" w:type="dxa"/>
            <w:vAlign w:val="top"/>
          </w:tcPr>
          <w:p w14:paraId="3F7938E1">
            <w:pPr>
              <w:spacing w:before="193" w:line="188" w:lineRule="auto"/>
              <w:ind w:left="1037"/>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2404" w:type="dxa"/>
            <w:vAlign w:val="top"/>
          </w:tcPr>
          <w:p w14:paraId="3095B0C1">
            <w:pPr>
              <w:pStyle w:val="6"/>
              <w:spacing w:before="151" w:line="220" w:lineRule="auto"/>
              <w:ind w:left="724"/>
            </w:pPr>
            <w:r>
              <w:rPr>
                <w:spacing w:val="-3"/>
              </w:rPr>
              <w:t>施工工期</w:t>
            </w:r>
          </w:p>
        </w:tc>
        <w:tc>
          <w:tcPr>
            <w:tcW w:w="2884" w:type="dxa"/>
            <w:tcBorders>
              <w:right w:val="single" w:color="000000" w:sz="10" w:space="0"/>
            </w:tcBorders>
            <w:vAlign w:val="top"/>
          </w:tcPr>
          <w:p w14:paraId="31D4C0DC">
            <w:pPr>
              <w:pStyle w:val="6"/>
              <w:spacing w:before="152" w:line="219" w:lineRule="auto"/>
              <w:ind w:left="1131"/>
            </w:pPr>
            <w:r>
              <w:rPr>
                <w:rFonts w:ascii="Times New Roman" w:hAnsi="Times New Roman" w:eastAsia="Times New Roman" w:cs="Times New Roman"/>
                <w:spacing w:val="-13"/>
              </w:rPr>
              <w:t>1</w:t>
            </w:r>
            <w:r>
              <w:rPr>
                <w:rFonts w:ascii="Times New Roman" w:hAnsi="Times New Roman" w:eastAsia="Times New Roman" w:cs="Times New Roman"/>
                <w:spacing w:val="9"/>
              </w:rPr>
              <w:t xml:space="preserve"> </w:t>
            </w:r>
            <w:r>
              <w:rPr>
                <w:spacing w:val="-13"/>
              </w:rPr>
              <w:t>个月</w:t>
            </w:r>
          </w:p>
        </w:tc>
      </w:tr>
      <w:tr w14:paraId="33338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2185" w:type="dxa"/>
            <w:tcBorders>
              <w:left w:val="single" w:color="000000" w:sz="10" w:space="0"/>
            </w:tcBorders>
            <w:vAlign w:val="top"/>
          </w:tcPr>
          <w:p w14:paraId="10E6B183">
            <w:pPr>
              <w:pStyle w:val="6"/>
              <w:spacing w:before="214" w:line="220" w:lineRule="auto"/>
              <w:ind w:left="371"/>
            </w:pPr>
            <w:r>
              <w:rPr>
                <w:spacing w:val="-3"/>
              </w:rPr>
              <w:t>是否开工建设</w:t>
            </w:r>
          </w:p>
        </w:tc>
        <w:tc>
          <w:tcPr>
            <w:tcW w:w="2197" w:type="dxa"/>
            <w:vAlign w:val="top"/>
          </w:tcPr>
          <w:p w14:paraId="2CB9A59F">
            <w:pPr>
              <w:pStyle w:val="6"/>
              <w:spacing w:before="58" w:line="222" w:lineRule="auto"/>
              <w:ind w:left="13"/>
            </w:pPr>
            <w:r>
              <w:rPr>
                <w:rFonts w:ascii="MS UI Gothic" w:hAnsi="MS UI Gothic" w:eastAsia="MS UI Gothic" w:cs="MS UI Gothic"/>
                <w:spacing w:val="-9"/>
              </w:rPr>
              <w:t>☑</w:t>
            </w:r>
            <w:r>
              <w:rPr>
                <w:spacing w:val="-9"/>
              </w:rPr>
              <w:t>否</w:t>
            </w:r>
          </w:p>
          <w:p w14:paraId="2ABCB2F5">
            <w:pPr>
              <w:pStyle w:val="6"/>
              <w:spacing w:before="23" w:line="201" w:lineRule="auto"/>
              <w:ind w:left="12"/>
            </w:pPr>
            <w:r>
              <w:rPr>
                <w:rFonts w:ascii="Times New Roman" w:hAnsi="Times New Roman" w:eastAsia="Times New Roman" w:cs="Times New Roman"/>
                <w:spacing w:val="-7"/>
              </w:rPr>
              <w:t>□</w:t>
            </w:r>
            <w:r>
              <w:rPr>
                <w:spacing w:val="-7"/>
              </w:rPr>
              <w:t>是：</w:t>
            </w:r>
            <w:r>
              <w:rPr>
                <w:u w:val="single" w:color="auto"/>
              </w:rPr>
              <w:t xml:space="preserve">          </w:t>
            </w:r>
          </w:p>
        </w:tc>
        <w:tc>
          <w:tcPr>
            <w:tcW w:w="2404" w:type="dxa"/>
            <w:vAlign w:val="top"/>
          </w:tcPr>
          <w:p w14:paraId="247DC211">
            <w:pPr>
              <w:pStyle w:val="6"/>
              <w:spacing w:before="60" w:line="221" w:lineRule="auto"/>
              <w:ind w:left="523"/>
            </w:pPr>
            <w:r>
              <w:rPr>
                <w:spacing w:val="-10"/>
              </w:rPr>
              <w:t>用地（用海）</w:t>
            </w:r>
          </w:p>
          <w:p w14:paraId="55EB9274">
            <w:pPr>
              <w:pStyle w:val="6"/>
              <w:spacing w:before="22" w:line="201" w:lineRule="auto"/>
              <w:ind w:left="626"/>
            </w:pPr>
            <w:r>
              <w:rPr>
                <w:spacing w:val="-12"/>
              </w:rPr>
              <w:t>面积（</w:t>
            </w:r>
            <w:r>
              <w:rPr>
                <w:rFonts w:ascii="Times New Roman" w:hAnsi="Times New Roman" w:eastAsia="Times New Roman" w:cs="Times New Roman"/>
                <w:spacing w:val="-12"/>
              </w:rPr>
              <w:t>m</w:t>
            </w:r>
            <w:r>
              <w:rPr>
                <w:rFonts w:ascii="Times New Roman" w:hAnsi="Times New Roman" w:eastAsia="Times New Roman" w:cs="Times New Roman"/>
                <w:spacing w:val="-2"/>
                <w:position w:val="7"/>
                <w:sz w:val="15"/>
                <w:szCs w:val="15"/>
              </w:rPr>
              <w:t>2</w:t>
            </w:r>
            <w:r>
              <w:rPr>
                <w:spacing w:val="-2"/>
              </w:rPr>
              <w:t>）</w:t>
            </w:r>
          </w:p>
        </w:tc>
        <w:tc>
          <w:tcPr>
            <w:tcW w:w="2884" w:type="dxa"/>
            <w:tcBorders>
              <w:right w:val="single" w:color="000000" w:sz="10" w:space="0"/>
            </w:tcBorders>
            <w:vAlign w:val="top"/>
          </w:tcPr>
          <w:p w14:paraId="6FBB0714">
            <w:pPr>
              <w:spacing w:before="256" w:line="188" w:lineRule="auto"/>
              <w:ind w:left="1205"/>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6200</w:t>
            </w:r>
          </w:p>
        </w:tc>
      </w:tr>
      <w:tr w14:paraId="5E8FB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185" w:type="dxa"/>
            <w:tcBorders>
              <w:left w:val="single" w:color="000000" w:sz="10" w:space="0"/>
            </w:tcBorders>
            <w:vAlign w:val="top"/>
          </w:tcPr>
          <w:p w14:paraId="73973669">
            <w:pPr>
              <w:pStyle w:val="6"/>
              <w:spacing w:before="90" w:line="218" w:lineRule="auto"/>
              <w:ind w:left="128"/>
            </w:pPr>
            <w:r>
              <w:rPr>
                <w:spacing w:val="-2"/>
              </w:rPr>
              <w:t>专项评价设置情况</w:t>
            </w:r>
          </w:p>
        </w:tc>
        <w:tc>
          <w:tcPr>
            <w:tcW w:w="7485" w:type="dxa"/>
            <w:gridSpan w:val="3"/>
            <w:tcBorders>
              <w:right w:val="single" w:color="000000" w:sz="10" w:space="0"/>
            </w:tcBorders>
            <w:vAlign w:val="top"/>
          </w:tcPr>
          <w:p w14:paraId="59986562">
            <w:pPr>
              <w:pStyle w:val="6"/>
              <w:spacing w:before="90" w:line="220" w:lineRule="auto"/>
              <w:ind w:left="3623"/>
            </w:pPr>
            <w:r>
              <w:t>无</w:t>
            </w:r>
          </w:p>
        </w:tc>
      </w:tr>
      <w:tr w14:paraId="52109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2185" w:type="dxa"/>
            <w:tcBorders>
              <w:left w:val="single" w:color="000000" w:sz="10" w:space="0"/>
            </w:tcBorders>
            <w:vAlign w:val="top"/>
          </w:tcPr>
          <w:p w14:paraId="7FAFB858">
            <w:pPr>
              <w:pStyle w:val="6"/>
              <w:spacing w:before="97" w:line="220" w:lineRule="auto"/>
              <w:ind w:left="608"/>
            </w:pPr>
            <w:r>
              <w:rPr>
                <w:spacing w:val="-3"/>
              </w:rPr>
              <w:t>规划情况</w:t>
            </w:r>
          </w:p>
        </w:tc>
        <w:tc>
          <w:tcPr>
            <w:tcW w:w="7485" w:type="dxa"/>
            <w:gridSpan w:val="3"/>
            <w:tcBorders>
              <w:right w:val="single" w:color="000000" w:sz="10" w:space="0"/>
            </w:tcBorders>
            <w:vAlign w:val="top"/>
          </w:tcPr>
          <w:p w14:paraId="5F791947">
            <w:pPr>
              <w:pStyle w:val="6"/>
              <w:spacing w:before="98" w:line="219" w:lineRule="auto"/>
              <w:ind w:left="2187"/>
            </w:pPr>
            <w:r>
              <w:rPr>
                <w:spacing w:val="-2"/>
              </w:rPr>
              <w:t>《广东海丰经济开发区规划》</w:t>
            </w:r>
          </w:p>
        </w:tc>
      </w:tr>
      <w:tr w14:paraId="29CD8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9" w:hRule="atLeast"/>
        </w:trPr>
        <w:tc>
          <w:tcPr>
            <w:tcW w:w="2185" w:type="dxa"/>
            <w:tcBorders>
              <w:left w:val="single" w:color="000000" w:sz="10" w:space="0"/>
            </w:tcBorders>
            <w:vAlign w:val="top"/>
          </w:tcPr>
          <w:p w14:paraId="394F729A">
            <w:pPr>
              <w:spacing w:line="294" w:lineRule="auto"/>
              <w:rPr>
                <w:rFonts w:ascii="Arial"/>
                <w:sz w:val="21"/>
              </w:rPr>
            </w:pPr>
          </w:p>
          <w:p w14:paraId="3172C8AF">
            <w:pPr>
              <w:spacing w:line="294" w:lineRule="auto"/>
              <w:rPr>
                <w:rFonts w:ascii="Arial"/>
                <w:sz w:val="21"/>
              </w:rPr>
            </w:pPr>
          </w:p>
          <w:p w14:paraId="50016B72">
            <w:pPr>
              <w:pStyle w:val="6"/>
              <w:spacing w:before="78"/>
              <w:ind w:left="606" w:right="366" w:hanging="238"/>
            </w:pPr>
            <w:r>
              <w:rPr>
                <w:spacing w:val="-2"/>
              </w:rPr>
              <w:t>规划环境影响</w:t>
            </w:r>
            <w:r>
              <w:rPr>
                <w:spacing w:val="-3"/>
              </w:rPr>
              <w:t>评价情况</w:t>
            </w:r>
          </w:p>
        </w:tc>
        <w:tc>
          <w:tcPr>
            <w:tcW w:w="7485" w:type="dxa"/>
            <w:gridSpan w:val="3"/>
            <w:tcBorders>
              <w:right w:val="single" w:color="000000" w:sz="10" w:space="0"/>
            </w:tcBorders>
            <w:vAlign w:val="top"/>
          </w:tcPr>
          <w:p w14:paraId="470B2B36">
            <w:pPr>
              <w:pStyle w:val="6"/>
              <w:spacing w:before="49" w:line="239" w:lineRule="auto"/>
              <w:ind w:left="107" w:right="171" w:hanging="4"/>
            </w:pPr>
            <w:r>
              <w:rPr>
                <w:spacing w:val="-1"/>
              </w:rPr>
              <w:t>规划环境影响评价文件名称：《广东海丰经济开发区规划环境影响报</w:t>
            </w:r>
            <w:r>
              <w:rPr>
                <w:spacing w:val="-4"/>
              </w:rPr>
              <w:t>告书》；</w:t>
            </w:r>
          </w:p>
          <w:p w14:paraId="400797A4">
            <w:pPr>
              <w:pStyle w:val="6"/>
              <w:spacing w:line="218" w:lineRule="auto"/>
              <w:ind w:left="115"/>
            </w:pPr>
            <w:r>
              <w:rPr>
                <w:spacing w:val="-2"/>
              </w:rPr>
              <w:t>审查机关：广东省环境保护厅；</w:t>
            </w:r>
          </w:p>
          <w:p w14:paraId="77428D41">
            <w:pPr>
              <w:pStyle w:val="6"/>
              <w:spacing w:before="26" w:line="225" w:lineRule="auto"/>
              <w:ind w:left="113" w:right="171" w:firstLine="1"/>
              <w:jc w:val="both"/>
            </w:pPr>
            <w:r>
              <w:rPr>
                <w:spacing w:val="-1"/>
              </w:rPr>
              <w:t>审查文件名称及文号：《广东省环境保护厅关于广东海丰经济开发区（含汕尾市高新技术开发区）环境影响报告书的审查意见》（粤环审</w:t>
            </w:r>
            <w:r>
              <w:rPr>
                <w:rFonts w:ascii="Times New Roman" w:hAnsi="Times New Roman" w:eastAsia="Times New Roman" w:cs="Times New Roman"/>
                <w:spacing w:val="-4"/>
              </w:rPr>
              <w:t>[2010]414</w:t>
            </w:r>
            <w:r>
              <w:rPr>
                <w:rFonts w:ascii="Times New Roman" w:hAnsi="Times New Roman" w:eastAsia="Times New Roman" w:cs="Times New Roman"/>
                <w:spacing w:val="24"/>
              </w:rPr>
              <w:t xml:space="preserve"> </w:t>
            </w:r>
            <w:r>
              <w:rPr>
                <w:spacing w:val="-4"/>
              </w:rPr>
              <w:t>号）</w:t>
            </w:r>
          </w:p>
        </w:tc>
      </w:tr>
      <w:tr w14:paraId="4986C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8" w:hRule="atLeast"/>
        </w:trPr>
        <w:tc>
          <w:tcPr>
            <w:tcW w:w="2185" w:type="dxa"/>
            <w:tcBorders>
              <w:left w:val="single" w:color="000000" w:sz="10" w:space="0"/>
              <w:bottom w:val="single" w:color="000000" w:sz="10" w:space="0"/>
            </w:tcBorders>
            <w:vAlign w:val="top"/>
          </w:tcPr>
          <w:p w14:paraId="687E780C">
            <w:pPr>
              <w:spacing w:line="301" w:lineRule="auto"/>
              <w:rPr>
                <w:rFonts w:ascii="Arial"/>
                <w:sz w:val="21"/>
              </w:rPr>
            </w:pPr>
          </w:p>
          <w:p w14:paraId="70921F3B">
            <w:pPr>
              <w:spacing w:line="301" w:lineRule="auto"/>
              <w:rPr>
                <w:rFonts w:ascii="Arial"/>
                <w:sz w:val="21"/>
              </w:rPr>
            </w:pPr>
          </w:p>
          <w:p w14:paraId="42466E73">
            <w:pPr>
              <w:spacing w:line="301" w:lineRule="auto"/>
              <w:rPr>
                <w:rFonts w:ascii="Arial"/>
                <w:sz w:val="21"/>
              </w:rPr>
            </w:pPr>
          </w:p>
          <w:p w14:paraId="06AE7494">
            <w:pPr>
              <w:pStyle w:val="6"/>
              <w:spacing w:before="78" w:line="239" w:lineRule="auto"/>
              <w:ind w:left="139" w:right="126" w:hanging="11"/>
            </w:pPr>
            <w:r>
              <w:rPr>
                <w:spacing w:val="-2"/>
              </w:rPr>
              <w:t>规划及规划环境影</w:t>
            </w:r>
            <w:r>
              <w:rPr>
                <w:spacing w:val="-3"/>
              </w:rPr>
              <w:t>响评价符合性分析</w:t>
            </w:r>
          </w:p>
        </w:tc>
        <w:tc>
          <w:tcPr>
            <w:tcW w:w="7485" w:type="dxa"/>
            <w:gridSpan w:val="3"/>
            <w:tcBorders>
              <w:bottom w:val="single" w:color="000000" w:sz="10" w:space="0"/>
              <w:right w:val="single" w:color="000000" w:sz="10" w:space="0"/>
            </w:tcBorders>
            <w:vAlign w:val="top"/>
          </w:tcPr>
          <w:p w14:paraId="49EE0E01">
            <w:pPr>
              <w:pStyle w:val="6"/>
              <w:spacing w:before="49"/>
              <w:ind w:left="101" w:right="97" w:firstLine="480"/>
              <w:jc w:val="both"/>
            </w:pPr>
            <w:r>
              <w:rPr>
                <w:spacing w:val="2"/>
              </w:rPr>
              <w:t>根据《广东海丰经济开发区规划环境影响报告书》，广东海丰经济开发区的发展定位为：以高端新型电子信息产业、创意设计与电子商务产业、纺织服装产业、珠宝加工产业、海洋生物产业与新能源产</w:t>
            </w:r>
            <w:r>
              <w:rPr>
                <w:spacing w:val="-1"/>
              </w:rPr>
              <w:t>业，基本上属于无污染或轻污染工业。</w:t>
            </w:r>
          </w:p>
          <w:p w14:paraId="05C890AE">
            <w:pPr>
              <w:pStyle w:val="6"/>
              <w:spacing w:before="4" w:line="230" w:lineRule="auto"/>
              <w:ind w:left="102" w:right="35" w:firstLine="480"/>
              <w:jc w:val="both"/>
            </w:pPr>
            <w:r>
              <w:rPr>
                <w:spacing w:val="2"/>
              </w:rPr>
              <w:t>根据《广东省环境保护厅关于广东海丰经济开发区（含汕尾市高</w:t>
            </w:r>
            <w:r>
              <w:rPr>
                <w:spacing w:val="-2"/>
              </w:rPr>
              <w:t>新技术开发区）环境影响报告书的审查意见》（粤环审</w:t>
            </w:r>
            <w:r>
              <w:rPr>
                <w:rFonts w:ascii="Times New Roman" w:hAnsi="Times New Roman" w:eastAsia="Times New Roman" w:cs="Times New Roman"/>
                <w:spacing w:val="-2"/>
              </w:rPr>
              <w:t>[20</w:t>
            </w:r>
            <w:r>
              <w:rPr>
                <w:rFonts w:ascii="Times New Roman" w:hAnsi="Times New Roman" w:eastAsia="Times New Roman" w:cs="Times New Roman"/>
                <w:spacing w:val="-3"/>
              </w:rPr>
              <w:t>10]414</w:t>
            </w:r>
            <w:r>
              <w:rPr>
                <w:spacing w:val="-3"/>
              </w:rPr>
              <w:t>号</w:t>
            </w:r>
            <w:r>
              <w:rPr>
                <w:spacing w:val="-40"/>
              </w:rPr>
              <w:t>），</w:t>
            </w:r>
            <w:r>
              <w:rPr>
                <w:spacing w:val="2"/>
              </w:rPr>
              <w:t>广东海丰经济开发区主导产业包括高端新型电子信息、创意设计与电</w:t>
            </w:r>
            <w:r>
              <w:rPr>
                <w:spacing w:val="-1"/>
              </w:rPr>
              <w:t>子商务、海洋生物、新能源产业。</w:t>
            </w:r>
          </w:p>
        </w:tc>
      </w:tr>
    </w:tbl>
    <w:p w14:paraId="5A6C2DB7">
      <w:pPr>
        <w:pStyle w:val="2"/>
        <w:spacing w:line="170" w:lineRule="exact"/>
        <w:rPr>
          <w:sz w:val="14"/>
        </w:rPr>
      </w:pPr>
    </w:p>
    <w:p w14:paraId="7F0D17C3">
      <w:pPr>
        <w:spacing w:line="170" w:lineRule="exact"/>
        <w:rPr>
          <w:sz w:val="14"/>
          <w:szCs w:val="14"/>
        </w:rPr>
        <w:sectPr>
          <w:footerReference r:id="rId5" w:type="default"/>
          <w:pgSz w:w="11906" w:h="16839"/>
          <w:pgMar w:top="1399" w:right="1105"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1493"/>
        <w:gridCol w:w="7485"/>
      </w:tblGrid>
      <w:tr w14:paraId="6D12123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355" w:hRule="atLeast"/>
        </w:trPr>
        <w:tc>
          <w:tcPr>
            <w:tcW w:w="2185" w:type="dxa"/>
            <w:gridSpan w:val="2"/>
            <w:tcBorders>
              <w:bottom w:val="single" w:color="000000" w:sz="6" w:space="0"/>
              <w:right w:val="single" w:color="000000" w:sz="6" w:space="0"/>
            </w:tcBorders>
            <w:vAlign w:val="top"/>
          </w:tcPr>
          <w:p w14:paraId="4087694C">
            <w:pPr>
              <w:rPr>
                <w:rFonts w:ascii="Arial"/>
                <w:sz w:val="21"/>
              </w:rPr>
            </w:pPr>
          </w:p>
        </w:tc>
        <w:tc>
          <w:tcPr>
            <w:tcW w:w="7485" w:type="dxa"/>
            <w:tcBorders>
              <w:left w:val="single" w:color="000000" w:sz="6" w:space="0"/>
              <w:bottom w:val="single" w:color="000000" w:sz="6" w:space="0"/>
            </w:tcBorders>
            <w:vAlign w:val="top"/>
          </w:tcPr>
          <w:p w14:paraId="591744D7">
            <w:pPr>
              <w:pStyle w:val="6"/>
              <w:spacing w:before="34" w:line="239" w:lineRule="auto"/>
              <w:ind w:left="101" w:right="97" w:firstLine="480"/>
              <w:jc w:val="both"/>
            </w:pPr>
            <w:r>
              <w:rPr>
                <w:spacing w:val="2"/>
              </w:rPr>
              <w:t>根据《广东省环境保护厅关于广东海丰经济开发区（含汕尾市高</w:t>
            </w:r>
            <w:r>
              <w:t>新技术开发区）环境影响报告书的审查意见》（粤环审</w:t>
            </w:r>
            <w:r>
              <w:rPr>
                <w:rFonts w:ascii="Times New Roman" w:hAnsi="Times New Roman" w:eastAsia="Times New Roman" w:cs="Times New Roman"/>
              </w:rPr>
              <w:t>[2010]414</w:t>
            </w:r>
            <w:r>
              <w:t>号）</w:t>
            </w:r>
            <w:r>
              <w:rPr>
                <w:spacing w:val="3"/>
              </w:rPr>
              <w:t>中“三、开发区（高新区）开发建设应重点做好以下工作</w:t>
            </w:r>
            <w:r>
              <w:rPr>
                <w:spacing w:val="-10"/>
              </w:rPr>
              <w:t>：（</w:t>
            </w:r>
            <w:r>
              <w:rPr>
                <w:spacing w:val="3"/>
              </w:rPr>
              <w:t>六）根</w:t>
            </w:r>
            <w:r>
              <w:rPr>
                <w:spacing w:val="2"/>
              </w:rPr>
              <w:t>据园区产业规划和清洁生产要求，制定并执行严格的产业准入制度，开发区（高新区）应优先引进无污染或低污染的纺织服装、纸制品制造企业及高新技术企业，不得引入电镀、印染、鞣革、制浆造纸、化工等水污染物排放量大或排放第一类水污染物、持久性有机污染物的项目，同事，应加大对已开发区域和现有入园企业环保问题的整治力</w:t>
            </w:r>
            <w:r>
              <w:rPr>
                <w:spacing w:val="3"/>
              </w:rPr>
              <w:t>度，提高清洁生产水平，引导园区产业结构优化升级。</w:t>
            </w:r>
            <w:r>
              <w:rPr>
                <w:spacing w:val="-85"/>
              </w:rPr>
              <w:t xml:space="preserve"> </w:t>
            </w:r>
            <w:r>
              <w:rPr>
                <w:spacing w:val="3"/>
              </w:rPr>
              <w:t>”</w:t>
            </w:r>
          </w:p>
          <w:p w14:paraId="5A436198">
            <w:pPr>
              <w:pStyle w:val="6"/>
              <w:spacing w:before="5" w:line="232" w:lineRule="auto"/>
              <w:ind w:left="101" w:right="97" w:firstLine="481"/>
              <w:jc w:val="both"/>
            </w:pPr>
            <w:r>
              <w:rPr>
                <w:spacing w:val="11"/>
              </w:rPr>
              <w:t>本项目选址位于海丰县老区经济实验区工业区（城东镇赤岸桥</w:t>
            </w:r>
            <w:r>
              <w:rPr>
                <w:spacing w:val="1"/>
              </w:rPr>
              <w:t>边</w:t>
            </w:r>
            <w:r>
              <w:rPr>
                <w:spacing w:val="18"/>
              </w:rPr>
              <w:t>），</w:t>
            </w:r>
            <w:r>
              <w:rPr>
                <w:spacing w:val="1"/>
              </w:rPr>
              <w:t>属于非金属矿物制品业，不属于高耗能、高污染、水污染型企</w:t>
            </w:r>
            <w:r>
              <w:rPr>
                <w:spacing w:val="2"/>
              </w:rPr>
              <w:t>业，符合《广东海丰经济开发区规划环境影响报告书》及《广东省环境保护厅关于广东海丰经济开发区（含汕尾市高新技术开发区）环境</w:t>
            </w:r>
            <w:r>
              <w:t>影响报告书的审查意见》（粤环审</w:t>
            </w:r>
            <w:r>
              <w:rPr>
                <w:rFonts w:ascii="Times New Roman" w:hAnsi="Times New Roman" w:eastAsia="Times New Roman" w:cs="Times New Roman"/>
              </w:rPr>
              <w:t>[2010]</w:t>
            </w:r>
            <w:r>
              <w:rPr>
                <w:rFonts w:ascii="Times New Roman" w:hAnsi="Times New Roman" w:eastAsia="Times New Roman" w:cs="Times New Roman"/>
                <w:spacing w:val="-1"/>
              </w:rPr>
              <w:t>414</w:t>
            </w:r>
            <w:r>
              <w:rPr>
                <w:spacing w:val="-1"/>
              </w:rPr>
              <w:t>号）的要求。</w:t>
            </w:r>
          </w:p>
        </w:tc>
      </w:tr>
      <w:tr w14:paraId="71D541F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877" w:hRule="atLeast"/>
        </w:trPr>
        <w:tc>
          <w:tcPr>
            <w:tcW w:w="692" w:type="dxa"/>
            <w:tcBorders>
              <w:top w:val="single" w:color="000000" w:sz="6" w:space="0"/>
              <w:right w:val="single" w:color="000000" w:sz="2" w:space="0"/>
            </w:tcBorders>
            <w:textDirection w:val="tbRlV"/>
            <w:vAlign w:val="top"/>
          </w:tcPr>
          <w:p w14:paraId="121617E0">
            <w:pPr>
              <w:pStyle w:val="6"/>
              <w:spacing w:before="227" w:line="208" w:lineRule="auto"/>
              <w:ind w:left="3870"/>
            </w:pPr>
            <w:r>
              <w:rPr>
                <w:spacing w:val="20"/>
                <w:w w:val="117"/>
              </w:rPr>
              <w:t>其他符合性分析</w:t>
            </w:r>
          </w:p>
        </w:tc>
        <w:tc>
          <w:tcPr>
            <w:tcW w:w="8978" w:type="dxa"/>
            <w:gridSpan w:val="2"/>
            <w:tcBorders>
              <w:top w:val="single" w:color="000000" w:sz="6" w:space="0"/>
              <w:left w:val="single" w:color="000000" w:sz="2" w:space="0"/>
            </w:tcBorders>
            <w:vAlign w:val="top"/>
          </w:tcPr>
          <w:p w14:paraId="769AA681">
            <w:pPr>
              <w:pStyle w:val="6"/>
              <w:spacing w:before="38" w:line="219" w:lineRule="auto"/>
              <w:ind w:left="592"/>
            </w:pPr>
            <w:r>
              <w:rPr>
                <w:rFonts w:ascii="Times New Roman" w:hAnsi="Times New Roman" w:eastAsia="Times New Roman" w:cs="Times New Roman"/>
                <w:b/>
                <w:bCs/>
                <w:spacing w:val="-5"/>
              </w:rPr>
              <w:t>1</w:t>
            </w:r>
            <w:r>
              <w:rPr>
                <w:rFonts w:ascii="Times New Roman" w:hAnsi="Times New Roman" w:eastAsia="Times New Roman" w:cs="Times New Roman"/>
                <w:b/>
                <w:bCs/>
                <w:spacing w:val="-30"/>
              </w:rPr>
              <w:t xml:space="preserve"> </w:t>
            </w:r>
            <w:r>
              <w:rPr>
                <w:b/>
                <w:bCs/>
                <w:spacing w:val="-5"/>
              </w:rPr>
              <w:t>、</w:t>
            </w:r>
            <w:r>
              <w:rPr>
                <w:rFonts w:ascii="Times New Roman" w:hAnsi="Times New Roman" w:eastAsia="Times New Roman" w:cs="Times New Roman"/>
                <w:b/>
                <w:bCs/>
                <w:spacing w:val="-5"/>
              </w:rPr>
              <w:t>“</w:t>
            </w:r>
            <w:r>
              <w:rPr>
                <w:b/>
                <w:bCs/>
                <w:spacing w:val="-5"/>
              </w:rPr>
              <w:t>三线一单</w:t>
            </w:r>
            <w:r>
              <w:rPr>
                <w:rFonts w:ascii="Times New Roman" w:hAnsi="Times New Roman" w:eastAsia="Times New Roman" w:cs="Times New Roman"/>
                <w:b/>
                <w:bCs/>
                <w:spacing w:val="-5"/>
              </w:rPr>
              <w:t>”</w:t>
            </w:r>
            <w:r>
              <w:rPr>
                <w:b/>
                <w:bCs/>
                <w:spacing w:val="-5"/>
              </w:rPr>
              <w:t>相符性分析</w:t>
            </w:r>
          </w:p>
          <w:p w14:paraId="32F11392">
            <w:pPr>
              <w:pStyle w:val="6"/>
              <w:spacing w:before="181" w:line="357" w:lineRule="auto"/>
              <w:ind w:left="105" w:right="97" w:firstLine="427"/>
            </w:pPr>
            <w:r>
              <w:rPr>
                <w:rFonts w:ascii="Times New Roman" w:hAnsi="Times New Roman" w:eastAsia="Times New Roman" w:cs="Times New Roman"/>
                <w:spacing w:val="-1"/>
              </w:rPr>
              <w:t>“</w:t>
            </w:r>
            <w:r>
              <w:rPr>
                <w:spacing w:val="-1"/>
              </w:rPr>
              <w:t>三线一单</w:t>
            </w:r>
            <w:r>
              <w:rPr>
                <w:rFonts w:ascii="Times New Roman" w:hAnsi="Times New Roman" w:eastAsia="Times New Roman" w:cs="Times New Roman"/>
                <w:spacing w:val="-1"/>
              </w:rPr>
              <w:t>”</w:t>
            </w:r>
            <w:r>
              <w:rPr>
                <w:spacing w:val="-1"/>
              </w:rPr>
              <w:t>是指生态保护红线、环境质量底线、资源利用上线以及</w:t>
            </w:r>
            <w:r>
              <w:rPr>
                <w:spacing w:val="-2"/>
              </w:rPr>
              <w:t>环境准入负面</w:t>
            </w:r>
            <w:r>
              <w:rPr>
                <w:spacing w:val="-1"/>
              </w:rPr>
              <w:t>清单。本项目与</w:t>
            </w:r>
            <w:r>
              <w:rPr>
                <w:rFonts w:ascii="Times New Roman" w:hAnsi="Times New Roman" w:eastAsia="Times New Roman" w:cs="Times New Roman"/>
                <w:spacing w:val="-1"/>
              </w:rPr>
              <w:t>“</w:t>
            </w:r>
            <w:r>
              <w:rPr>
                <w:spacing w:val="-1"/>
              </w:rPr>
              <w:t>三线一单</w:t>
            </w:r>
            <w:r>
              <w:rPr>
                <w:rFonts w:ascii="Times New Roman" w:hAnsi="Times New Roman" w:eastAsia="Times New Roman" w:cs="Times New Roman"/>
                <w:spacing w:val="-1"/>
              </w:rPr>
              <w:t>”</w:t>
            </w:r>
            <w:r>
              <w:rPr>
                <w:spacing w:val="-1"/>
              </w:rPr>
              <w:t>文件相符性分析详见下表。</w:t>
            </w:r>
          </w:p>
          <w:p w14:paraId="24E578CF">
            <w:pPr>
              <w:pStyle w:val="6"/>
              <w:spacing w:line="227" w:lineRule="auto"/>
              <w:ind w:left="2530"/>
              <w:rPr>
                <w:sz w:val="20"/>
                <w:szCs w:val="20"/>
              </w:rPr>
            </w:pPr>
            <w:r>
              <w:rPr>
                <w:b/>
                <w:bCs/>
                <w:spacing w:val="5"/>
                <w:sz w:val="20"/>
                <w:szCs w:val="20"/>
              </w:rPr>
              <w:t>表</w:t>
            </w:r>
            <w:r>
              <w:rPr>
                <w:spacing w:val="-15"/>
                <w:sz w:val="20"/>
                <w:szCs w:val="20"/>
              </w:rPr>
              <w:t xml:space="preserve"> </w:t>
            </w:r>
            <w:r>
              <w:rPr>
                <w:rFonts w:ascii="Times New Roman" w:hAnsi="Times New Roman" w:eastAsia="Times New Roman" w:cs="Times New Roman"/>
                <w:b/>
                <w:bCs/>
                <w:spacing w:val="5"/>
                <w:sz w:val="20"/>
                <w:szCs w:val="20"/>
              </w:rPr>
              <w:t xml:space="preserve">1-1    </w:t>
            </w:r>
            <w:r>
              <w:rPr>
                <w:b/>
                <w:bCs/>
                <w:spacing w:val="5"/>
                <w:sz w:val="20"/>
                <w:szCs w:val="20"/>
              </w:rPr>
              <w:t>项目与</w:t>
            </w:r>
            <w:r>
              <w:rPr>
                <w:rFonts w:ascii="Times New Roman" w:hAnsi="Times New Roman" w:eastAsia="Times New Roman" w:cs="Times New Roman"/>
                <w:b/>
                <w:bCs/>
                <w:spacing w:val="5"/>
                <w:sz w:val="20"/>
                <w:szCs w:val="20"/>
              </w:rPr>
              <w:t>“</w:t>
            </w:r>
            <w:r>
              <w:rPr>
                <w:b/>
                <w:bCs/>
                <w:spacing w:val="5"/>
                <w:sz w:val="20"/>
                <w:szCs w:val="20"/>
              </w:rPr>
              <w:t>三线一单</w:t>
            </w:r>
            <w:r>
              <w:rPr>
                <w:rFonts w:ascii="Times New Roman" w:hAnsi="Times New Roman" w:eastAsia="Times New Roman" w:cs="Times New Roman"/>
                <w:b/>
                <w:bCs/>
                <w:spacing w:val="5"/>
                <w:sz w:val="20"/>
                <w:szCs w:val="20"/>
              </w:rPr>
              <w:t>”</w:t>
            </w:r>
            <w:r>
              <w:rPr>
                <w:b/>
                <w:bCs/>
                <w:spacing w:val="5"/>
                <w:sz w:val="20"/>
                <w:szCs w:val="20"/>
              </w:rPr>
              <w:t>文件相符性分析</w:t>
            </w:r>
          </w:p>
          <w:p w14:paraId="370B1650">
            <w:pPr>
              <w:spacing w:line="131" w:lineRule="exact"/>
            </w:pPr>
          </w:p>
          <w:tbl>
            <w:tblPr>
              <w:tblStyle w:val="5"/>
              <w:tblW w:w="8766" w:type="dxa"/>
              <w:tblInd w:w="1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0"/>
              <w:gridCol w:w="6404"/>
              <w:gridCol w:w="922"/>
            </w:tblGrid>
            <w:tr w14:paraId="2B82E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1440" w:type="dxa"/>
                  <w:tcBorders>
                    <w:top w:val="single" w:color="000000" w:sz="10" w:space="0"/>
                    <w:left w:val="nil"/>
                  </w:tcBorders>
                  <w:vAlign w:val="top"/>
                </w:tcPr>
                <w:p w14:paraId="3EFE20C3">
                  <w:pPr>
                    <w:pStyle w:val="6"/>
                    <w:spacing w:before="116" w:line="228" w:lineRule="auto"/>
                    <w:ind w:left="517"/>
                    <w:rPr>
                      <w:sz w:val="20"/>
                      <w:szCs w:val="20"/>
                    </w:rPr>
                  </w:pPr>
                  <w:r>
                    <w:rPr>
                      <w:b/>
                      <w:bCs/>
                      <w:spacing w:val="3"/>
                      <w:sz w:val="20"/>
                      <w:szCs w:val="20"/>
                    </w:rPr>
                    <w:t>类别</w:t>
                  </w:r>
                </w:p>
              </w:tc>
              <w:tc>
                <w:tcPr>
                  <w:tcW w:w="6404" w:type="dxa"/>
                  <w:tcBorders>
                    <w:top w:val="single" w:color="000000" w:sz="10" w:space="0"/>
                  </w:tcBorders>
                  <w:vAlign w:val="top"/>
                </w:tcPr>
                <w:p w14:paraId="199E6C57">
                  <w:pPr>
                    <w:pStyle w:val="6"/>
                    <w:spacing w:before="116" w:line="228" w:lineRule="auto"/>
                    <w:ind w:left="1835"/>
                    <w:rPr>
                      <w:sz w:val="20"/>
                      <w:szCs w:val="20"/>
                    </w:rPr>
                  </w:pPr>
                  <w:r>
                    <w:rPr>
                      <w:b/>
                      <w:bCs/>
                      <w:spacing w:val="7"/>
                      <w:sz w:val="20"/>
                      <w:szCs w:val="20"/>
                    </w:rPr>
                    <w:t>项目与</w:t>
                  </w:r>
                  <w:r>
                    <w:rPr>
                      <w:rFonts w:ascii="Times New Roman" w:hAnsi="Times New Roman" w:eastAsia="Times New Roman" w:cs="Times New Roman"/>
                      <w:b/>
                      <w:bCs/>
                      <w:spacing w:val="7"/>
                      <w:sz w:val="20"/>
                      <w:szCs w:val="20"/>
                    </w:rPr>
                    <w:t>“</w:t>
                  </w:r>
                  <w:r>
                    <w:rPr>
                      <w:b/>
                      <w:bCs/>
                      <w:spacing w:val="7"/>
                      <w:sz w:val="20"/>
                      <w:szCs w:val="20"/>
                    </w:rPr>
                    <w:t>三线一单</w:t>
                  </w:r>
                  <w:r>
                    <w:rPr>
                      <w:rFonts w:ascii="Times New Roman" w:hAnsi="Times New Roman" w:eastAsia="Times New Roman" w:cs="Times New Roman"/>
                      <w:b/>
                      <w:bCs/>
                      <w:spacing w:val="7"/>
                      <w:sz w:val="20"/>
                      <w:szCs w:val="20"/>
                    </w:rPr>
                    <w:t>”</w:t>
                  </w:r>
                  <w:r>
                    <w:rPr>
                      <w:b/>
                      <w:bCs/>
                      <w:spacing w:val="7"/>
                      <w:sz w:val="20"/>
                      <w:szCs w:val="20"/>
                    </w:rPr>
                    <w:t>相符性分析</w:t>
                  </w:r>
                </w:p>
              </w:tc>
              <w:tc>
                <w:tcPr>
                  <w:tcW w:w="922" w:type="dxa"/>
                  <w:tcBorders>
                    <w:top w:val="single" w:color="000000" w:sz="10" w:space="0"/>
                    <w:right w:val="nil"/>
                  </w:tcBorders>
                  <w:vAlign w:val="top"/>
                </w:tcPr>
                <w:p w14:paraId="295377BE">
                  <w:pPr>
                    <w:pStyle w:val="6"/>
                    <w:spacing w:before="116" w:line="228" w:lineRule="auto"/>
                    <w:ind w:left="146"/>
                    <w:rPr>
                      <w:sz w:val="20"/>
                      <w:szCs w:val="20"/>
                    </w:rPr>
                  </w:pPr>
                  <w:r>
                    <w:rPr>
                      <w:b/>
                      <w:bCs/>
                      <w:spacing w:val="5"/>
                      <w:sz w:val="20"/>
                      <w:szCs w:val="20"/>
                    </w:rPr>
                    <w:t>符合性</w:t>
                  </w:r>
                </w:p>
              </w:tc>
            </w:tr>
            <w:tr w14:paraId="73CD3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3" w:hRule="atLeast"/>
              </w:trPr>
              <w:tc>
                <w:tcPr>
                  <w:tcW w:w="1440" w:type="dxa"/>
                  <w:tcBorders>
                    <w:left w:val="nil"/>
                  </w:tcBorders>
                  <w:vAlign w:val="top"/>
                </w:tcPr>
                <w:p w14:paraId="0F248FEB">
                  <w:pPr>
                    <w:pStyle w:val="6"/>
                    <w:spacing w:before="289" w:line="334" w:lineRule="auto"/>
                    <w:ind w:left="625" w:right="188" w:hanging="420"/>
                    <w:rPr>
                      <w:sz w:val="20"/>
                      <w:szCs w:val="20"/>
                    </w:rPr>
                  </w:pPr>
                  <w:r>
                    <w:rPr>
                      <w:spacing w:val="7"/>
                      <w:sz w:val="20"/>
                      <w:szCs w:val="20"/>
                    </w:rPr>
                    <w:t>生态保护红</w:t>
                  </w:r>
                  <w:r>
                    <w:rPr>
                      <w:sz w:val="20"/>
                      <w:szCs w:val="20"/>
                    </w:rPr>
                    <w:t>线</w:t>
                  </w:r>
                </w:p>
              </w:tc>
              <w:tc>
                <w:tcPr>
                  <w:tcW w:w="6404" w:type="dxa"/>
                  <w:vAlign w:val="top"/>
                </w:tcPr>
                <w:p w14:paraId="5ABC9D52">
                  <w:pPr>
                    <w:pStyle w:val="6"/>
                    <w:spacing w:before="107" w:line="300" w:lineRule="auto"/>
                    <w:ind w:left="110" w:right="48" w:firstLine="420"/>
                    <w:jc w:val="both"/>
                    <w:rPr>
                      <w:sz w:val="20"/>
                      <w:szCs w:val="20"/>
                    </w:rPr>
                  </w:pPr>
                  <w:r>
                    <w:rPr>
                      <w:spacing w:val="9"/>
                      <w:sz w:val="20"/>
                      <w:szCs w:val="20"/>
                    </w:rPr>
                    <w:t>本项目位于海丰县老区经济试验区工业区（城东镇赤岸桥边</w:t>
                  </w:r>
                  <w:r>
                    <w:rPr>
                      <w:spacing w:val="-13"/>
                      <w:sz w:val="20"/>
                      <w:szCs w:val="20"/>
                    </w:rPr>
                    <w:t>），</w:t>
                  </w:r>
                  <w:r>
                    <w:rPr>
                      <w:spacing w:val="8"/>
                      <w:sz w:val="20"/>
                      <w:szCs w:val="20"/>
                    </w:rPr>
                    <w:t>不涉及国家重点保护名胜风景区、</w:t>
                  </w:r>
                  <w:r>
                    <w:rPr>
                      <w:spacing w:val="-52"/>
                      <w:sz w:val="20"/>
                      <w:szCs w:val="20"/>
                    </w:rPr>
                    <w:t xml:space="preserve"> </w:t>
                  </w:r>
                  <w:r>
                    <w:rPr>
                      <w:spacing w:val="8"/>
                      <w:sz w:val="20"/>
                      <w:szCs w:val="20"/>
                    </w:rPr>
                    <w:t>自然保护区、饮用水源保护</w:t>
                  </w:r>
                  <w:r>
                    <w:rPr>
                      <w:spacing w:val="7"/>
                      <w:sz w:val="20"/>
                      <w:szCs w:val="20"/>
                    </w:rPr>
                    <w:t>等敏</w:t>
                  </w:r>
                  <w:r>
                    <w:rPr>
                      <w:spacing w:val="4"/>
                      <w:sz w:val="20"/>
                      <w:szCs w:val="20"/>
                    </w:rPr>
                    <w:t>感目标。</w:t>
                  </w:r>
                </w:p>
              </w:tc>
              <w:tc>
                <w:tcPr>
                  <w:tcW w:w="922" w:type="dxa"/>
                  <w:tcBorders>
                    <w:right w:val="nil"/>
                  </w:tcBorders>
                  <w:vAlign w:val="top"/>
                </w:tcPr>
                <w:p w14:paraId="7134AEAD">
                  <w:pPr>
                    <w:spacing w:line="401" w:lineRule="auto"/>
                    <w:rPr>
                      <w:rFonts w:ascii="Arial"/>
                      <w:sz w:val="21"/>
                    </w:rPr>
                  </w:pPr>
                </w:p>
                <w:p w14:paraId="35E4ABD9">
                  <w:pPr>
                    <w:pStyle w:val="6"/>
                    <w:spacing w:before="65" w:line="228" w:lineRule="auto"/>
                    <w:ind w:left="254"/>
                    <w:rPr>
                      <w:sz w:val="20"/>
                      <w:szCs w:val="20"/>
                    </w:rPr>
                  </w:pPr>
                  <w:r>
                    <w:rPr>
                      <w:spacing w:val="3"/>
                      <w:sz w:val="20"/>
                      <w:szCs w:val="20"/>
                    </w:rPr>
                    <w:t>符合</w:t>
                  </w:r>
                </w:p>
              </w:tc>
            </w:tr>
            <w:tr w14:paraId="79F08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5" w:hRule="atLeast"/>
              </w:trPr>
              <w:tc>
                <w:tcPr>
                  <w:tcW w:w="1440" w:type="dxa"/>
                  <w:tcBorders>
                    <w:left w:val="nil"/>
                  </w:tcBorders>
                  <w:vAlign w:val="top"/>
                </w:tcPr>
                <w:p w14:paraId="196E20FA">
                  <w:pPr>
                    <w:spacing w:line="261" w:lineRule="auto"/>
                    <w:rPr>
                      <w:rFonts w:ascii="Arial"/>
                      <w:sz w:val="21"/>
                    </w:rPr>
                  </w:pPr>
                </w:p>
                <w:p w14:paraId="7B6AA231">
                  <w:pPr>
                    <w:spacing w:line="261" w:lineRule="auto"/>
                    <w:rPr>
                      <w:rFonts w:ascii="Arial"/>
                      <w:sz w:val="21"/>
                    </w:rPr>
                  </w:pPr>
                </w:p>
                <w:p w14:paraId="22B76AE9">
                  <w:pPr>
                    <w:spacing w:line="261" w:lineRule="auto"/>
                    <w:rPr>
                      <w:rFonts w:ascii="Arial"/>
                      <w:sz w:val="21"/>
                    </w:rPr>
                  </w:pPr>
                </w:p>
                <w:p w14:paraId="0BE22107">
                  <w:pPr>
                    <w:spacing w:line="261" w:lineRule="auto"/>
                    <w:rPr>
                      <w:rFonts w:ascii="Arial"/>
                      <w:sz w:val="21"/>
                    </w:rPr>
                  </w:pPr>
                </w:p>
                <w:p w14:paraId="31356B71">
                  <w:pPr>
                    <w:spacing w:line="261" w:lineRule="auto"/>
                    <w:rPr>
                      <w:rFonts w:ascii="Arial"/>
                      <w:sz w:val="21"/>
                    </w:rPr>
                  </w:pPr>
                </w:p>
                <w:p w14:paraId="4C9E46C7">
                  <w:pPr>
                    <w:spacing w:line="262" w:lineRule="auto"/>
                    <w:rPr>
                      <w:rFonts w:ascii="Arial"/>
                      <w:sz w:val="21"/>
                    </w:rPr>
                  </w:pPr>
                </w:p>
                <w:p w14:paraId="7276D86C">
                  <w:pPr>
                    <w:spacing w:line="262" w:lineRule="auto"/>
                    <w:rPr>
                      <w:rFonts w:ascii="Arial"/>
                      <w:sz w:val="21"/>
                    </w:rPr>
                  </w:pPr>
                </w:p>
                <w:p w14:paraId="298DD6CB">
                  <w:pPr>
                    <w:pStyle w:val="6"/>
                    <w:spacing w:before="65" w:line="334" w:lineRule="auto"/>
                    <w:ind w:left="625" w:right="188" w:hanging="422"/>
                    <w:rPr>
                      <w:sz w:val="20"/>
                      <w:szCs w:val="20"/>
                    </w:rPr>
                  </w:pPr>
                  <w:r>
                    <w:rPr>
                      <w:spacing w:val="8"/>
                      <w:sz w:val="20"/>
                      <w:szCs w:val="20"/>
                    </w:rPr>
                    <w:t>环境质量底</w:t>
                  </w:r>
                  <w:r>
                    <w:rPr>
                      <w:sz w:val="20"/>
                      <w:szCs w:val="20"/>
                    </w:rPr>
                    <w:t>线</w:t>
                  </w:r>
                </w:p>
              </w:tc>
              <w:tc>
                <w:tcPr>
                  <w:tcW w:w="6404" w:type="dxa"/>
                  <w:vAlign w:val="top"/>
                </w:tcPr>
                <w:p w14:paraId="2F415585">
                  <w:pPr>
                    <w:pStyle w:val="6"/>
                    <w:spacing w:before="102" w:line="324" w:lineRule="auto"/>
                    <w:ind w:left="109" w:right="102" w:firstLine="420"/>
                    <w:jc w:val="both"/>
                    <w:rPr>
                      <w:sz w:val="20"/>
                      <w:szCs w:val="20"/>
                    </w:rPr>
                  </w:pPr>
                  <w:r>
                    <w:rPr>
                      <w:spacing w:val="9"/>
                      <w:sz w:val="20"/>
                      <w:szCs w:val="20"/>
                    </w:rPr>
                    <w:t>根据项目环境现状监测结果显示，项目所在地水资源、声环境</w:t>
                  </w:r>
                  <w:r>
                    <w:rPr>
                      <w:spacing w:val="8"/>
                      <w:sz w:val="20"/>
                      <w:szCs w:val="20"/>
                    </w:rPr>
                    <w:t>均满足其相应环境功能区划要求。根据海丰县城</w:t>
                  </w:r>
                  <w:r>
                    <w:rPr>
                      <w:spacing w:val="-31"/>
                      <w:sz w:val="20"/>
                      <w:szCs w:val="20"/>
                    </w:rPr>
                    <w:t xml:space="preserve"> </w:t>
                  </w:r>
                  <w:r>
                    <w:rPr>
                      <w:rFonts w:ascii="Times New Roman" w:hAnsi="Times New Roman" w:eastAsia="Times New Roman" w:cs="Times New Roman"/>
                      <w:spacing w:val="8"/>
                      <w:sz w:val="20"/>
                      <w:szCs w:val="20"/>
                    </w:rPr>
                    <w:t xml:space="preserve">2022 </w:t>
                  </w:r>
                  <w:r>
                    <w:rPr>
                      <w:spacing w:val="8"/>
                      <w:sz w:val="20"/>
                      <w:szCs w:val="20"/>
                    </w:rPr>
                    <w:t>年第一季度至</w:t>
                  </w:r>
                  <w:r>
                    <w:rPr>
                      <w:spacing w:val="9"/>
                      <w:sz w:val="20"/>
                      <w:szCs w:val="20"/>
                    </w:rPr>
                    <w:t>第四季度的环境空气质量季报统计，项目所在区域环境空气为达标区。项目废气处理达标后排放，锅炉废水循环使用不外排，定期补充损耗；锅炉排污水和锅炉软水制备废水属于清净下水，与生活污水一起排入市政管网进入海丰县城第二污水处理厂进行处理；喷洒养护废水和降尘废水通过场地自然蒸发损耗，不外排；生活污水经三级化粪池处理后经过市政管网排入海丰县城第二污水处理厂进行处理；车辆清洗废水经隔油沉淀池预处理后排入市政管网进入海丰县城第二污水处理厂进行处理；搅拌机清洗废水经沉淀池处理后回用于搅拌生产用水；初期雨水经沉淀池预处理后经雨水排放口直接</w:t>
                  </w:r>
                  <w:r>
                    <w:rPr>
                      <w:spacing w:val="8"/>
                      <w:sz w:val="20"/>
                      <w:szCs w:val="20"/>
                    </w:rPr>
                    <w:t>排入市政管网排入黄江，对环境影响较小。</w:t>
                  </w:r>
                </w:p>
              </w:tc>
              <w:tc>
                <w:tcPr>
                  <w:tcW w:w="922" w:type="dxa"/>
                  <w:tcBorders>
                    <w:right w:val="nil"/>
                  </w:tcBorders>
                  <w:vAlign w:val="top"/>
                </w:tcPr>
                <w:p w14:paraId="78483A41">
                  <w:pPr>
                    <w:spacing w:line="250" w:lineRule="auto"/>
                    <w:rPr>
                      <w:rFonts w:ascii="Arial"/>
                      <w:sz w:val="21"/>
                    </w:rPr>
                  </w:pPr>
                </w:p>
                <w:p w14:paraId="66938C1D">
                  <w:pPr>
                    <w:spacing w:line="251" w:lineRule="auto"/>
                    <w:rPr>
                      <w:rFonts w:ascii="Arial"/>
                      <w:sz w:val="21"/>
                    </w:rPr>
                  </w:pPr>
                </w:p>
                <w:p w14:paraId="5E2A4F4A">
                  <w:pPr>
                    <w:spacing w:line="251" w:lineRule="auto"/>
                    <w:rPr>
                      <w:rFonts w:ascii="Arial"/>
                      <w:sz w:val="21"/>
                    </w:rPr>
                  </w:pPr>
                </w:p>
                <w:p w14:paraId="2C58CAC6">
                  <w:pPr>
                    <w:spacing w:line="251" w:lineRule="auto"/>
                    <w:rPr>
                      <w:rFonts w:ascii="Arial"/>
                      <w:sz w:val="21"/>
                    </w:rPr>
                  </w:pPr>
                </w:p>
                <w:p w14:paraId="5812B025">
                  <w:pPr>
                    <w:spacing w:line="251" w:lineRule="auto"/>
                    <w:rPr>
                      <w:rFonts w:ascii="Arial"/>
                      <w:sz w:val="21"/>
                    </w:rPr>
                  </w:pPr>
                </w:p>
                <w:p w14:paraId="7EF26FF2">
                  <w:pPr>
                    <w:spacing w:line="251" w:lineRule="auto"/>
                    <w:rPr>
                      <w:rFonts w:ascii="Arial"/>
                      <w:sz w:val="21"/>
                    </w:rPr>
                  </w:pPr>
                </w:p>
                <w:p w14:paraId="5151BD66">
                  <w:pPr>
                    <w:spacing w:line="251" w:lineRule="auto"/>
                    <w:rPr>
                      <w:rFonts w:ascii="Arial"/>
                      <w:sz w:val="21"/>
                    </w:rPr>
                  </w:pPr>
                </w:p>
                <w:p w14:paraId="0089CE00">
                  <w:pPr>
                    <w:spacing w:line="251" w:lineRule="auto"/>
                    <w:rPr>
                      <w:rFonts w:ascii="Arial"/>
                      <w:sz w:val="21"/>
                    </w:rPr>
                  </w:pPr>
                </w:p>
                <w:p w14:paraId="5DF27444">
                  <w:pPr>
                    <w:pStyle w:val="6"/>
                    <w:spacing w:before="65" w:line="228" w:lineRule="auto"/>
                    <w:ind w:left="254"/>
                    <w:rPr>
                      <w:sz w:val="20"/>
                      <w:szCs w:val="20"/>
                    </w:rPr>
                  </w:pPr>
                  <w:r>
                    <w:rPr>
                      <w:spacing w:val="3"/>
                      <w:sz w:val="20"/>
                      <w:szCs w:val="20"/>
                    </w:rPr>
                    <w:t>符合</w:t>
                  </w:r>
                </w:p>
              </w:tc>
            </w:tr>
            <w:tr w14:paraId="27DD4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9" w:hRule="atLeast"/>
              </w:trPr>
              <w:tc>
                <w:tcPr>
                  <w:tcW w:w="1440" w:type="dxa"/>
                  <w:tcBorders>
                    <w:left w:val="nil"/>
                    <w:bottom w:val="nil"/>
                  </w:tcBorders>
                  <w:vAlign w:val="top"/>
                </w:tcPr>
                <w:p w14:paraId="5A22FE7E">
                  <w:pPr>
                    <w:spacing w:line="252" w:lineRule="auto"/>
                    <w:rPr>
                      <w:rFonts w:ascii="Arial"/>
                      <w:sz w:val="21"/>
                    </w:rPr>
                  </w:pPr>
                </w:p>
                <w:p w14:paraId="2A29D864">
                  <w:pPr>
                    <w:spacing w:line="252" w:lineRule="auto"/>
                    <w:rPr>
                      <w:rFonts w:ascii="Arial"/>
                      <w:sz w:val="21"/>
                    </w:rPr>
                  </w:pPr>
                </w:p>
                <w:p w14:paraId="0394B167">
                  <w:pPr>
                    <w:spacing w:line="253" w:lineRule="auto"/>
                    <w:rPr>
                      <w:rFonts w:ascii="Arial"/>
                      <w:sz w:val="21"/>
                    </w:rPr>
                  </w:pPr>
                </w:p>
                <w:p w14:paraId="53742671">
                  <w:pPr>
                    <w:pStyle w:val="6"/>
                    <w:spacing w:before="65" w:line="334" w:lineRule="auto"/>
                    <w:ind w:left="625" w:right="188" w:hanging="413"/>
                    <w:rPr>
                      <w:sz w:val="20"/>
                      <w:szCs w:val="20"/>
                    </w:rPr>
                  </w:pPr>
                  <w:r>
                    <w:rPr>
                      <w:spacing w:val="6"/>
                      <w:sz w:val="20"/>
                      <w:szCs w:val="20"/>
                    </w:rPr>
                    <w:t>资源利用上</w:t>
                  </w:r>
                  <w:r>
                    <w:rPr>
                      <w:sz w:val="20"/>
                      <w:szCs w:val="20"/>
                    </w:rPr>
                    <w:t>线</w:t>
                  </w:r>
                </w:p>
              </w:tc>
              <w:tc>
                <w:tcPr>
                  <w:tcW w:w="6404" w:type="dxa"/>
                  <w:tcBorders>
                    <w:bottom w:val="nil"/>
                  </w:tcBorders>
                  <w:vAlign w:val="top"/>
                </w:tcPr>
                <w:p w14:paraId="57B2FFFF">
                  <w:pPr>
                    <w:pStyle w:val="6"/>
                    <w:spacing w:before="285" w:line="333" w:lineRule="auto"/>
                    <w:ind w:left="109" w:right="31" w:firstLine="423"/>
                    <w:jc w:val="both"/>
                    <w:rPr>
                      <w:sz w:val="20"/>
                      <w:szCs w:val="20"/>
                    </w:rPr>
                  </w:pPr>
                  <w:r>
                    <w:rPr>
                      <w:spacing w:val="9"/>
                      <w:sz w:val="20"/>
                      <w:szCs w:val="20"/>
                    </w:rPr>
                    <w:t>项目生产过程中所用的资源主要为水、电等资源，不属于高水耗、高能耗的产业。项目建成后通过内部管理、设备选择、原辅材料的选用和管理、废物回收利用、污染治理等方面采取合理可行的</w:t>
                  </w:r>
                  <w:r>
                    <w:rPr>
                      <w:spacing w:val="2"/>
                      <w:sz w:val="20"/>
                      <w:szCs w:val="20"/>
                    </w:rPr>
                    <w:t>防治措施，以</w:t>
                  </w:r>
                  <w:r>
                    <w:rPr>
                      <w:rFonts w:ascii="Times New Roman" w:hAnsi="Times New Roman" w:eastAsia="Times New Roman" w:cs="Times New Roman"/>
                      <w:spacing w:val="2"/>
                      <w:sz w:val="20"/>
                      <w:szCs w:val="20"/>
                    </w:rPr>
                    <w:t>“</w:t>
                  </w:r>
                  <w:r>
                    <w:rPr>
                      <w:spacing w:val="2"/>
                      <w:sz w:val="20"/>
                      <w:szCs w:val="20"/>
                    </w:rPr>
                    <w:t>节能、降耗、减污</w:t>
                  </w:r>
                  <w:r>
                    <w:rPr>
                      <w:rFonts w:ascii="Times New Roman" w:hAnsi="Times New Roman" w:eastAsia="Times New Roman" w:cs="Times New Roman"/>
                      <w:spacing w:val="2"/>
                      <w:sz w:val="20"/>
                      <w:szCs w:val="20"/>
                    </w:rPr>
                    <w:t>”</w:t>
                  </w:r>
                  <w:r>
                    <w:rPr>
                      <w:spacing w:val="2"/>
                      <w:sz w:val="20"/>
                      <w:szCs w:val="20"/>
                    </w:rPr>
                    <w:t>为目标，有效控制污染。项目的水、</w:t>
                  </w:r>
                  <w:r>
                    <w:rPr>
                      <w:spacing w:val="9"/>
                      <w:sz w:val="20"/>
                      <w:szCs w:val="20"/>
                    </w:rPr>
                    <w:t>电等资源利用不会突破区域的资源利用上线。</w:t>
                  </w:r>
                </w:p>
              </w:tc>
              <w:tc>
                <w:tcPr>
                  <w:tcW w:w="922" w:type="dxa"/>
                  <w:tcBorders>
                    <w:bottom w:val="nil"/>
                    <w:right w:val="nil"/>
                  </w:tcBorders>
                  <w:vAlign w:val="top"/>
                </w:tcPr>
                <w:p w14:paraId="046856C7">
                  <w:pPr>
                    <w:spacing w:line="311" w:lineRule="auto"/>
                    <w:rPr>
                      <w:rFonts w:ascii="Arial"/>
                      <w:sz w:val="21"/>
                    </w:rPr>
                  </w:pPr>
                </w:p>
                <w:p w14:paraId="73150EDA">
                  <w:pPr>
                    <w:spacing w:line="312" w:lineRule="auto"/>
                    <w:rPr>
                      <w:rFonts w:ascii="Arial"/>
                      <w:sz w:val="21"/>
                    </w:rPr>
                  </w:pPr>
                </w:p>
                <w:p w14:paraId="5A3196C0">
                  <w:pPr>
                    <w:spacing w:line="312" w:lineRule="auto"/>
                    <w:rPr>
                      <w:rFonts w:ascii="Arial"/>
                      <w:sz w:val="21"/>
                    </w:rPr>
                  </w:pPr>
                </w:p>
                <w:p w14:paraId="335E9668">
                  <w:pPr>
                    <w:pStyle w:val="6"/>
                    <w:spacing w:before="65" w:line="228" w:lineRule="auto"/>
                    <w:ind w:left="254"/>
                    <w:rPr>
                      <w:sz w:val="20"/>
                      <w:szCs w:val="20"/>
                    </w:rPr>
                  </w:pPr>
                  <w:r>
                    <w:rPr>
                      <w:spacing w:val="3"/>
                      <w:sz w:val="20"/>
                      <w:szCs w:val="20"/>
                    </w:rPr>
                    <w:t>符合</w:t>
                  </w:r>
                </w:p>
              </w:tc>
            </w:tr>
          </w:tbl>
          <w:p w14:paraId="47CA66E0">
            <w:pPr>
              <w:spacing w:line="24" w:lineRule="exact"/>
              <w:rPr>
                <w:rFonts w:ascii="Arial"/>
                <w:sz w:val="2"/>
              </w:rPr>
            </w:pPr>
          </w:p>
        </w:tc>
      </w:tr>
    </w:tbl>
    <w:p w14:paraId="6E13961B">
      <w:pPr>
        <w:pStyle w:val="2"/>
      </w:pPr>
    </w:p>
    <w:p w14:paraId="34B3E94A">
      <w:pPr>
        <w:sectPr>
          <w:footerReference r:id="rId6" w:type="default"/>
          <w:pgSz w:w="11906" w:h="16839"/>
          <w:pgMar w:top="1134" w:right="1105" w:bottom="1012" w:left="1104" w:header="0" w:footer="850" w:gutter="0"/>
          <w:cols w:space="720" w:num="1"/>
        </w:sectPr>
      </w:pPr>
    </w:p>
    <w:tbl>
      <w:tblPr>
        <w:tblStyle w:val="5"/>
        <w:tblW w:w="967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646"/>
        <w:gridCol w:w="850"/>
        <w:gridCol w:w="53"/>
        <w:gridCol w:w="4866"/>
        <w:gridCol w:w="1521"/>
        <w:gridCol w:w="401"/>
        <w:gridCol w:w="641"/>
      </w:tblGrid>
      <w:tr w14:paraId="1A856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4" w:hRule="atLeast"/>
        </w:trPr>
        <w:tc>
          <w:tcPr>
            <w:tcW w:w="692" w:type="dxa"/>
            <w:vMerge w:val="restart"/>
            <w:tcBorders>
              <w:top w:val="single" w:color="000000" w:sz="10" w:space="0"/>
              <w:left w:val="single" w:color="000000" w:sz="10" w:space="0"/>
              <w:bottom w:val="nil"/>
            </w:tcBorders>
            <w:vAlign w:val="top"/>
          </w:tcPr>
          <w:p w14:paraId="012205A5">
            <w:pPr>
              <w:rPr>
                <w:rFonts w:ascii="Arial"/>
                <w:sz w:val="21"/>
              </w:rPr>
            </w:pPr>
            <w:r>
              <w:pict>
                <v:shape id="_x0000_s1026" o:spid="_x0000_s1026" style="position:absolute;left:0pt;margin-left:95.45pt;margin-top:770.3pt;height:1.45pt;width:438.35pt;mso-position-horizontal-relative:page;mso-position-vertical-relative:page;z-index:251659264;mso-width-relative:page;mso-height-relative:page;" filled="f" stroked="t" coordsize="8767,29" o:allowincell="f" path="m0,14l8766,14e">
                  <v:fill on="f" focussize="0,0"/>
                  <v:stroke weight="1.44pt" color="#000000" miterlimit="2" joinstyle="bevel"/>
                  <v:imagedata o:title=""/>
                  <o:lock v:ext="edit"/>
                </v:shape>
              </w:pict>
            </w:r>
          </w:p>
        </w:tc>
        <w:tc>
          <w:tcPr>
            <w:tcW w:w="1549" w:type="dxa"/>
            <w:gridSpan w:val="3"/>
            <w:tcBorders>
              <w:top w:val="single" w:color="000000" w:sz="10" w:space="0"/>
              <w:bottom w:val="single" w:color="000000" w:sz="10" w:space="0"/>
              <w:right w:val="single" w:color="000000" w:sz="6" w:space="0"/>
            </w:tcBorders>
            <w:vAlign w:val="top"/>
          </w:tcPr>
          <w:p w14:paraId="20521453">
            <w:pPr>
              <w:spacing w:line="433" w:lineRule="auto"/>
              <w:rPr>
                <w:rFonts w:ascii="Arial"/>
                <w:sz w:val="21"/>
              </w:rPr>
            </w:pPr>
          </w:p>
          <w:p w14:paraId="02065E1A">
            <w:pPr>
              <w:pStyle w:val="6"/>
              <w:spacing w:before="65" w:line="334" w:lineRule="auto"/>
              <w:ind w:left="512" w:right="194" w:hanging="209"/>
              <w:rPr>
                <w:sz w:val="20"/>
                <w:szCs w:val="20"/>
              </w:rPr>
            </w:pPr>
            <w:r>
              <w:rPr>
                <w:spacing w:val="8"/>
                <w:sz w:val="20"/>
                <w:szCs w:val="20"/>
              </w:rPr>
              <w:t>环境准入负</w:t>
            </w:r>
            <w:r>
              <w:rPr>
                <w:spacing w:val="6"/>
                <w:sz w:val="20"/>
                <w:szCs w:val="20"/>
              </w:rPr>
              <w:t>面清单</w:t>
            </w:r>
          </w:p>
        </w:tc>
        <w:tc>
          <w:tcPr>
            <w:tcW w:w="6387" w:type="dxa"/>
            <w:gridSpan w:val="2"/>
            <w:tcBorders>
              <w:top w:val="single" w:color="000000" w:sz="10" w:space="0"/>
              <w:left w:val="single" w:color="000000" w:sz="6" w:space="0"/>
              <w:bottom w:val="single" w:color="000000" w:sz="10" w:space="0"/>
              <w:right w:val="single" w:color="000000" w:sz="6" w:space="0"/>
            </w:tcBorders>
            <w:vAlign w:val="top"/>
          </w:tcPr>
          <w:p w14:paraId="2F858601">
            <w:pPr>
              <w:pStyle w:val="6"/>
              <w:spacing w:before="140" w:line="310" w:lineRule="auto"/>
              <w:ind w:left="103" w:right="91" w:firstLine="423"/>
              <w:jc w:val="both"/>
              <w:rPr>
                <w:sz w:val="20"/>
                <w:szCs w:val="20"/>
              </w:rPr>
            </w:pPr>
            <w:r>
              <w:rPr>
                <w:spacing w:val="6"/>
                <w:sz w:val="20"/>
                <w:szCs w:val="20"/>
              </w:rPr>
              <w:t>项目不属于《产业结构调整指导目录（</w:t>
            </w:r>
            <w:r>
              <w:rPr>
                <w:rFonts w:ascii="Times New Roman" w:hAnsi="Times New Roman" w:eastAsia="Times New Roman" w:cs="Times New Roman"/>
                <w:spacing w:val="6"/>
                <w:sz w:val="20"/>
                <w:szCs w:val="20"/>
              </w:rPr>
              <w:t xml:space="preserve">2019  </w:t>
            </w:r>
            <w:r>
              <w:rPr>
                <w:spacing w:val="6"/>
                <w:sz w:val="20"/>
                <w:szCs w:val="20"/>
              </w:rPr>
              <w:t>年本）》（</w:t>
            </w:r>
            <w:r>
              <w:rPr>
                <w:rFonts w:ascii="Times New Roman" w:hAnsi="Times New Roman" w:eastAsia="Times New Roman" w:cs="Times New Roman"/>
                <w:spacing w:val="6"/>
                <w:sz w:val="20"/>
                <w:szCs w:val="20"/>
              </w:rPr>
              <w:t>2021</w:t>
            </w:r>
            <w:r>
              <w:rPr>
                <w:rFonts w:ascii="Times New Roman" w:hAnsi="Times New Roman" w:eastAsia="Times New Roman" w:cs="Times New Roman"/>
                <w:spacing w:val="5"/>
                <w:sz w:val="20"/>
                <w:szCs w:val="20"/>
              </w:rPr>
              <w:t xml:space="preserve"> </w:t>
            </w:r>
            <w:r>
              <w:rPr>
                <w:spacing w:val="5"/>
                <w:sz w:val="20"/>
                <w:szCs w:val="20"/>
              </w:rPr>
              <w:t>年修改</w:t>
            </w:r>
            <w:r>
              <w:rPr>
                <w:spacing w:val="-51"/>
                <w:sz w:val="20"/>
                <w:szCs w:val="20"/>
              </w:rPr>
              <w:t>）（</w:t>
            </w:r>
            <w:r>
              <w:rPr>
                <w:rFonts w:ascii="Times New Roman" w:hAnsi="Times New Roman" w:eastAsia="Times New Roman" w:cs="Times New Roman"/>
                <w:spacing w:val="5"/>
                <w:sz w:val="20"/>
                <w:szCs w:val="20"/>
              </w:rPr>
              <w:t>2021</w:t>
            </w:r>
            <w:r>
              <w:rPr>
                <w:spacing w:val="5"/>
                <w:sz w:val="20"/>
                <w:szCs w:val="20"/>
              </w:rPr>
              <w:t>年修改，第</w:t>
            </w:r>
            <w:r>
              <w:rPr>
                <w:spacing w:val="-42"/>
                <w:sz w:val="20"/>
                <w:szCs w:val="20"/>
              </w:rPr>
              <w:t xml:space="preserve"> </w:t>
            </w:r>
            <w:r>
              <w:rPr>
                <w:rFonts w:ascii="Times New Roman" w:hAnsi="Times New Roman" w:eastAsia="Times New Roman" w:cs="Times New Roman"/>
                <w:spacing w:val="5"/>
                <w:sz w:val="20"/>
                <w:szCs w:val="20"/>
              </w:rPr>
              <w:t>49</w:t>
            </w:r>
            <w:r>
              <w:rPr>
                <w:rFonts w:ascii="Times New Roman" w:hAnsi="Times New Roman" w:eastAsia="Times New Roman" w:cs="Times New Roman"/>
                <w:spacing w:val="14"/>
                <w:w w:val="101"/>
                <w:sz w:val="20"/>
                <w:szCs w:val="20"/>
              </w:rPr>
              <w:t xml:space="preserve"> </w:t>
            </w:r>
            <w:r>
              <w:rPr>
                <w:spacing w:val="5"/>
                <w:sz w:val="20"/>
                <w:szCs w:val="20"/>
              </w:rPr>
              <w:t>号令）所列的鼓励类、限制类和禁止（淘</w:t>
            </w:r>
            <w:r>
              <w:rPr>
                <w:spacing w:val="9"/>
                <w:sz w:val="20"/>
                <w:szCs w:val="20"/>
              </w:rPr>
              <w:t>汰）类项目，同时也不属于《市场准入负面清单（</w:t>
            </w:r>
            <w:r>
              <w:rPr>
                <w:rFonts w:ascii="Times New Roman" w:hAnsi="Times New Roman" w:eastAsia="Times New Roman" w:cs="Times New Roman"/>
                <w:spacing w:val="9"/>
                <w:sz w:val="20"/>
                <w:szCs w:val="20"/>
              </w:rPr>
              <w:t>20</w:t>
            </w:r>
            <w:r>
              <w:rPr>
                <w:rFonts w:ascii="Times New Roman" w:hAnsi="Times New Roman" w:eastAsia="Times New Roman" w:cs="Times New Roman"/>
                <w:spacing w:val="8"/>
                <w:sz w:val="20"/>
                <w:szCs w:val="20"/>
              </w:rPr>
              <w:t xml:space="preserve">22 </w:t>
            </w:r>
            <w:r>
              <w:rPr>
                <w:spacing w:val="8"/>
                <w:sz w:val="20"/>
                <w:szCs w:val="20"/>
              </w:rPr>
              <w:t>年版）》里</w:t>
            </w:r>
            <w:r>
              <w:rPr>
                <w:spacing w:val="7"/>
                <w:sz w:val="20"/>
                <w:szCs w:val="20"/>
              </w:rPr>
              <w:t>的禁止准入类。</w:t>
            </w:r>
          </w:p>
        </w:tc>
        <w:tc>
          <w:tcPr>
            <w:tcW w:w="1042" w:type="dxa"/>
            <w:gridSpan w:val="2"/>
            <w:tcBorders>
              <w:top w:val="single" w:color="000000" w:sz="10" w:space="0"/>
              <w:left w:val="single" w:color="000000" w:sz="6" w:space="0"/>
              <w:bottom w:val="single" w:color="000000" w:sz="10" w:space="0"/>
              <w:right w:val="single" w:color="000000" w:sz="10" w:space="0"/>
            </w:tcBorders>
            <w:vAlign w:val="top"/>
          </w:tcPr>
          <w:p w14:paraId="5EE78154">
            <w:pPr>
              <w:spacing w:line="305" w:lineRule="auto"/>
              <w:rPr>
                <w:rFonts w:ascii="Arial"/>
                <w:sz w:val="21"/>
              </w:rPr>
            </w:pPr>
          </w:p>
          <w:p w14:paraId="26BD32A1">
            <w:pPr>
              <w:spacing w:line="306" w:lineRule="auto"/>
              <w:rPr>
                <w:rFonts w:ascii="Arial"/>
                <w:sz w:val="21"/>
              </w:rPr>
            </w:pPr>
          </w:p>
          <w:p w14:paraId="59097DE8">
            <w:pPr>
              <w:pStyle w:val="6"/>
              <w:spacing w:before="65" w:line="228" w:lineRule="auto"/>
              <w:ind w:left="265"/>
              <w:rPr>
                <w:sz w:val="20"/>
                <w:szCs w:val="20"/>
              </w:rPr>
            </w:pPr>
            <w:r>
              <w:rPr>
                <w:spacing w:val="3"/>
                <w:sz w:val="20"/>
                <w:szCs w:val="20"/>
              </w:rPr>
              <w:t>符合</w:t>
            </w:r>
          </w:p>
        </w:tc>
      </w:tr>
      <w:tr w14:paraId="515BE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1" w:hRule="atLeast"/>
        </w:trPr>
        <w:tc>
          <w:tcPr>
            <w:tcW w:w="692" w:type="dxa"/>
            <w:vMerge w:val="continue"/>
            <w:tcBorders>
              <w:top w:val="nil"/>
              <w:left w:val="single" w:color="000000" w:sz="10" w:space="0"/>
              <w:bottom w:val="nil"/>
            </w:tcBorders>
            <w:vAlign w:val="top"/>
          </w:tcPr>
          <w:p w14:paraId="73C86531">
            <w:pPr>
              <w:rPr>
                <w:rFonts w:ascii="Arial"/>
                <w:sz w:val="21"/>
              </w:rPr>
            </w:pPr>
          </w:p>
        </w:tc>
        <w:tc>
          <w:tcPr>
            <w:tcW w:w="8978" w:type="dxa"/>
            <w:gridSpan w:val="7"/>
            <w:tcBorders>
              <w:top w:val="single" w:color="000000" w:sz="10" w:space="0"/>
              <w:bottom w:val="single" w:color="000000" w:sz="10" w:space="0"/>
              <w:right w:val="single" w:color="000000" w:sz="10" w:space="0"/>
            </w:tcBorders>
            <w:vAlign w:val="top"/>
          </w:tcPr>
          <w:p w14:paraId="23A3559A">
            <w:pPr>
              <w:pStyle w:val="6"/>
              <w:spacing w:before="148" w:line="219" w:lineRule="auto"/>
              <w:ind w:left="582"/>
            </w:pPr>
            <w:r>
              <w:rPr>
                <w:rFonts w:ascii="Times New Roman" w:hAnsi="Times New Roman" w:eastAsia="Times New Roman" w:cs="Times New Roman"/>
                <w:b/>
                <w:bCs/>
                <w:spacing w:val="-7"/>
              </w:rPr>
              <w:t>2</w:t>
            </w:r>
            <w:r>
              <w:rPr>
                <w:rFonts w:ascii="Times New Roman" w:hAnsi="Times New Roman" w:eastAsia="Times New Roman" w:cs="Times New Roman"/>
                <w:b/>
                <w:bCs/>
                <w:spacing w:val="-31"/>
              </w:rPr>
              <w:t xml:space="preserve"> </w:t>
            </w:r>
            <w:r>
              <w:rPr>
                <w:b/>
                <w:bCs/>
                <w:spacing w:val="-7"/>
              </w:rPr>
              <w:t>、“三线一单</w:t>
            </w:r>
            <w:r>
              <w:rPr>
                <w:spacing w:val="-86"/>
              </w:rPr>
              <w:t xml:space="preserve"> </w:t>
            </w:r>
            <w:r>
              <w:rPr>
                <w:b/>
                <w:bCs/>
                <w:spacing w:val="-7"/>
              </w:rPr>
              <w:t>”相符性分析</w:t>
            </w:r>
          </w:p>
          <w:p w14:paraId="1C138B5A">
            <w:pPr>
              <w:pStyle w:val="6"/>
              <w:spacing w:before="181" w:line="358" w:lineRule="auto"/>
              <w:ind w:left="104" w:right="16" w:firstLine="428"/>
              <w:jc w:val="both"/>
            </w:pPr>
            <w:r>
              <w:rPr>
                <w:rFonts w:ascii="Times New Roman" w:hAnsi="Times New Roman" w:eastAsia="Times New Roman" w:cs="Times New Roman"/>
                <w:spacing w:val="2"/>
              </w:rPr>
              <w:t>“</w:t>
            </w:r>
            <w:r>
              <w:rPr>
                <w:spacing w:val="2"/>
              </w:rPr>
              <w:t>三线一单</w:t>
            </w:r>
            <w:r>
              <w:rPr>
                <w:rFonts w:ascii="Times New Roman" w:hAnsi="Times New Roman" w:eastAsia="Times New Roman" w:cs="Times New Roman"/>
                <w:spacing w:val="2"/>
              </w:rPr>
              <w:t>”</w:t>
            </w:r>
            <w:r>
              <w:rPr>
                <w:spacing w:val="2"/>
              </w:rPr>
              <w:t>指的是生态保护红线、环境质量底线、资源利用上线和生态环境 准</w:t>
            </w:r>
            <w:r>
              <w:t>入清单。本项目位于海丰县老区经济试验区工业区（城东镇赤岸桥边</w:t>
            </w:r>
            <w:r>
              <w:rPr>
                <w:spacing w:val="5"/>
              </w:rPr>
              <w:t>），</w:t>
            </w:r>
            <w:r>
              <w:t>属于</w:t>
            </w:r>
            <w:r>
              <w:rPr>
                <w:rFonts w:ascii="Times New Roman" w:hAnsi="Times New Roman" w:eastAsia="Times New Roman" w:cs="Times New Roman"/>
              </w:rPr>
              <w:t>“</w:t>
            </w:r>
            <w:r>
              <w:t>一核</w:t>
            </w:r>
            <w:r>
              <w:rPr>
                <w:spacing w:val="-8"/>
              </w:rPr>
              <w:t>一带一区</w:t>
            </w:r>
            <w:r>
              <w:rPr>
                <w:rFonts w:ascii="Times New Roman" w:hAnsi="Times New Roman" w:eastAsia="Times New Roman" w:cs="Times New Roman"/>
                <w:spacing w:val="-8"/>
              </w:rPr>
              <w:t>”</w:t>
            </w:r>
            <w:r>
              <w:rPr>
                <w:spacing w:val="-8"/>
              </w:rPr>
              <w:t>的沿海经济带</w:t>
            </w:r>
            <w:r>
              <w:rPr>
                <w:rFonts w:ascii="Times New Roman" w:hAnsi="Times New Roman" w:eastAsia="Times New Roman" w:cs="Times New Roman"/>
                <w:spacing w:val="-8"/>
              </w:rPr>
              <w:t>-</w:t>
            </w:r>
            <w:r>
              <w:rPr>
                <w:spacing w:val="-8"/>
              </w:rPr>
              <w:t>东西两翼地区。根据附图</w:t>
            </w:r>
            <w:r>
              <w:rPr>
                <w:spacing w:val="-27"/>
              </w:rPr>
              <w:t xml:space="preserve"> </w:t>
            </w:r>
            <w:r>
              <w:rPr>
                <w:rFonts w:ascii="Times New Roman" w:hAnsi="Times New Roman" w:eastAsia="Times New Roman" w:cs="Times New Roman"/>
                <w:spacing w:val="-8"/>
              </w:rPr>
              <w:t>12</w:t>
            </w:r>
            <w:r>
              <w:rPr>
                <w:spacing w:val="-8"/>
              </w:rPr>
              <w:t>，项目位于重点管控单元范围内。</w:t>
            </w:r>
          </w:p>
          <w:p w14:paraId="15BC8D81">
            <w:pPr>
              <w:pStyle w:val="6"/>
              <w:spacing w:line="221" w:lineRule="auto"/>
              <w:ind w:left="2450"/>
              <w:rPr>
                <w:sz w:val="20"/>
                <w:szCs w:val="20"/>
              </w:rPr>
            </w:pPr>
            <w:r>
              <w:rPr>
                <w:b/>
                <w:bCs/>
                <w:spacing w:val="5"/>
                <w:sz w:val="20"/>
                <w:szCs w:val="20"/>
              </w:rPr>
              <w:t>表</w:t>
            </w:r>
            <w:r>
              <w:rPr>
                <w:spacing w:val="5"/>
                <w:sz w:val="20"/>
                <w:szCs w:val="20"/>
              </w:rPr>
              <w:t xml:space="preserve"> </w:t>
            </w:r>
            <w:r>
              <w:rPr>
                <w:rFonts w:ascii="Times New Roman" w:hAnsi="Times New Roman" w:eastAsia="Times New Roman" w:cs="Times New Roman"/>
                <w:b/>
                <w:bCs/>
                <w:spacing w:val="5"/>
                <w:sz w:val="20"/>
                <w:szCs w:val="20"/>
              </w:rPr>
              <w:t xml:space="preserve">1-2  </w:t>
            </w:r>
            <w:r>
              <w:rPr>
                <w:b/>
                <w:bCs/>
                <w:spacing w:val="5"/>
                <w:sz w:val="20"/>
                <w:szCs w:val="20"/>
              </w:rPr>
              <w:t>与（粤</w:t>
            </w:r>
            <w:r>
              <w:rPr>
                <w:spacing w:val="31"/>
                <w:sz w:val="20"/>
                <w:szCs w:val="20"/>
              </w:rPr>
              <w:t xml:space="preserve"> </w:t>
            </w:r>
            <w:r>
              <w:rPr>
                <w:b/>
                <w:bCs/>
                <w:spacing w:val="5"/>
                <w:sz w:val="20"/>
                <w:szCs w:val="20"/>
              </w:rPr>
              <w:t>府〔</w:t>
            </w:r>
            <w:r>
              <w:rPr>
                <w:rFonts w:ascii="Times New Roman" w:hAnsi="Times New Roman" w:eastAsia="Times New Roman" w:cs="Times New Roman"/>
                <w:b/>
                <w:bCs/>
                <w:spacing w:val="5"/>
                <w:sz w:val="20"/>
                <w:szCs w:val="20"/>
              </w:rPr>
              <w:t>2020</w:t>
            </w:r>
            <w:r>
              <w:rPr>
                <w:b/>
                <w:bCs/>
                <w:spacing w:val="5"/>
                <w:sz w:val="20"/>
                <w:szCs w:val="20"/>
              </w:rPr>
              <w:t>〕</w:t>
            </w:r>
            <w:r>
              <w:rPr>
                <w:rFonts w:ascii="Times New Roman" w:hAnsi="Times New Roman" w:eastAsia="Times New Roman" w:cs="Times New Roman"/>
                <w:b/>
                <w:bCs/>
                <w:spacing w:val="5"/>
                <w:sz w:val="20"/>
                <w:szCs w:val="20"/>
              </w:rPr>
              <w:t>71</w:t>
            </w:r>
            <w:r>
              <w:rPr>
                <w:rFonts w:ascii="Times New Roman" w:hAnsi="Times New Roman" w:eastAsia="Times New Roman" w:cs="Times New Roman"/>
                <w:b/>
                <w:bCs/>
                <w:spacing w:val="9"/>
                <w:sz w:val="20"/>
                <w:szCs w:val="20"/>
              </w:rPr>
              <w:t xml:space="preserve">  </w:t>
            </w:r>
            <w:r>
              <w:rPr>
                <w:b/>
                <w:bCs/>
                <w:spacing w:val="5"/>
                <w:sz w:val="20"/>
                <w:szCs w:val="20"/>
              </w:rPr>
              <w:t>号）的相符性分析</w:t>
            </w:r>
          </w:p>
        </w:tc>
      </w:tr>
      <w:tr w14:paraId="0138F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92" w:type="dxa"/>
            <w:vMerge w:val="continue"/>
            <w:tcBorders>
              <w:top w:val="nil"/>
              <w:left w:val="single" w:color="000000" w:sz="10" w:space="0"/>
              <w:bottom w:val="nil"/>
            </w:tcBorders>
            <w:vAlign w:val="top"/>
          </w:tcPr>
          <w:p w14:paraId="762CEFD7">
            <w:pPr>
              <w:rPr>
                <w:rFonts w:ascii="Arial"/>
                <w:sz w:val="21"/>
              </w:rPr>
            </w:pPr>
          </w:p>
        </w:tc>
        <w:tc>
          <w:tcPr>
            <w:tcW w:w="646" w:type="dxa"/>
            <w:tcBorders>
              <w:top w:val="single" w:color="000000" w:sz="10" w:space="0"/>
            </w:tcBorders>
            <w:textDirection w:val="tbRlV"/>
            <w:vAlign w:val="top"/>
          </w:tcPr>
          <w:p w14:paraId="77E643D4">
            <w:pPr>
              <w:pStyle w:val="6"/>
              <w:spacing w:before="174" w:line="218" w:lineRule="auto"/>
              <w:ind w:left="27"/>
              <w:rPr>
                <w:sz w:val="20"/>
                <w:szCs w:val="20"/>
              </w:rPr>
            </w:pPr>
            <w:r>
              <w:rPr>
                <w:b/>
                <w:bCs/>
                <w:spacing w:val="6"/>
                <w:sz w:val="20"/>
                <w:szCs w:val="20"/>
              </w:rPr>
              <w:t>序</w:t>
            </w:r>
            <w:r>
              <w:rPr>
                <w:spacing w:val="-38"/>
                <w:sz w:val="20"/>
                <w:szCs w:val="20"/>
              </w:rPr>
              <w:t xml:space="preserve"> </w:t>
            </w:r>
            <w:r>
              <w:rPr>
                <w:b/>
                <w:bCs/>
                <w:spacing w:val="6"/>
                <w:sz w:val="20"/>
                <w:szCs w:val="20"/>
              </w:rPr>
              <w:t>号</w:t>
            </w:r>
          </w:p>
        </w:tc>
        <w:tc>
          <w:tcPr>
            <w:tcW w:w="850" w:type="dxa"/>
            <w:tcBorders>
              <w:top w:val="single" w:color="000000" w:sz="10" w:space="0"/>
            </w:tcBorders>
            <w:vAlign w:val="top"/>
          </w:tcPr>
          <w:p w14:paraId="20080C3F">
            <w:pPr>
              <w:pStyle w:val="6"/>
              <w:spacing w:before="26" w:line="228" w:lineRule="auto"/>
              <w:ind w:left="212"/>
              <w:rPr>
                <w:sz w:val="20"/>
                <w:szCs w:val="20"/>
              </w:rPr>
            </w:pPr>
            <w:r>
              <w:rPr>
                <w:b/>
                <w:bCs/>
                <w:spacing w:val="3"/>
                <w:sz w:val="20"/>
                <w:szCs w:val="20"/>
              </w:rPr>
              <w:t>管控</w:t>
            </w:r>
          </w:p>
          <w:p w14:paraId="36B06DB8">
            <w:pPr>
              <w:pStyle w:val="6"/>
              <w:spacing w:before="24" w:line="213" w:lineRule="auto"/>
              <w:ind w:left="208"/>
              <w:rPr>
                <w:sz w:val="20"/>
                <w:szCs w:val="20"/>
              </w:rPr>
            </w:pPr>
            <w:r>
              <w:rPr>
                <w:b/>
                <w:bCs/>
                <w:spacing w:val="5"/>
                <w:sz w:val="20"/>
                <w:szCs w:val="20"/>
              </w:rPr>
              <w:t>要求</w:t>
            </w:r>
          </w:p>
        </w:tc>
        <w:tc>
          <w:tcPr>
            <w:tcW w:w="4919" w:type="dxa"/>
            <w:gridSpan w:val="2"/>
            <w:tcBorders>
              <w:top w:val="single" w:color="000000" w:sz="10" w:space="0"/>
            </w:tcBorders>
            <w:vAlign w:val="top"/>
          </w:tcPr>
          <w:p w14:paraId="073CFE5A">
            <w:pPr>
              <w:pStyle w:val="6"/>
              <w:spacing w:before="161" w:line="228" w:lineRule="auto"/>
              <w:ind w:left="2037"/>
              <w:rPr>
                <w:sz w:val="20"/>
                <w:szCs w:val="20"/>
              </w:rPr>
            </w:pPr>
            <w:r>
              <w:rPr>
                <w:b/>
                <w:bCs/>
                <w:spacing w:val="9"/>
                <w:sz w:val="20"/>
                <w:szCs w:val="20"/>
              </w:rPr>
              <w:t>涉及条款</w:t>
            </w:r>
          </w:p>
        </w:tc>
        <w:tc>
          <w:tcPr>
            <w:tcW w:w="1922" w:type="dxa"/>
            <w:gridSpan w:val="2"/>
            <w:tcBorders>
              <w:top w:val="single" w:color="000000" w:sz="10" w:space="0"/>
            </w:tcBorders>
            <w:vAlign w:val="top"/>
          </w:tcPr>
          <w:p w14:paraId="3C444F14">
            <w:pPr>
              <w:pStyle w:val="6"/>
              <w:spacing w:before="161" w:line="227" w:lineRule="auto"/>
              <w:ind w:left="655"/>
              <w:rPr>
                <w:sz w:val="20"/>
                <w:szCs w:val="20"/>
              </w:rPr>
            </w:pPr>
            <w:r>
              <w:rPr>
                <w:b/>
                <w:bCs/>
                <w:spacing w:val="7"/>
                <w:sz w:val="20"/>
                <w:szCs w:val="20"/>
              </w:rPr>
              <w:t>本项目</w:t>
            </w:r>
          </w:p>
        </w:tc>
        <w:tc>
          <w:tcPr>
            <w:tcW w:w="641" w:type="dxa"/>
            <w:tcBorders>
              <w:top w:val="single" w:color="000000" w:sz="10" w:space="0"/>
              <w:right w:val="single" w:color="000000" w:sz="10" w:space="0"/>
            </w:tcBorders>
            <w:vAlign w:val="top"/>
          </w:tcPr>
          <w:p w14:paraId="18DBA60A">
            <w:pPr>
              <w:pStyle w:val="6"/>
              <w:spacing w:before="26" w:line="228" w:lineRule="auto"/>
              <w:ind w:left="66"/>
              <w:rPr>
                <w:sz w:val="20"/>
                <w:szCs w:val="20"/>
              </w:rPr>
            </w:pPr>
            <w:r>
              <w:rPr>
                <w:b/>
                <w:bCs/>
                <w:spacing w:val="5"/>
                <w:sz w:val="20"/>
                <w:szCs w:val="20"/>
              </w:rPr>
              <w:t>符合</w:t>
            </w:r>
          </w:p>
          <w:p w14:paraId="2579AC3B">
            <w:pPr>
              <w:pStyle w:val="6"/>
              <w:spacing w:before="24" w:line="213" w:lineRule="auto"/>
              <w:ind w:left="65"/>
              <w:rPr>
                <w:sz w:val="20"/>
                <w:szCs w:val="20"/>
              </w:rPr>
            </w:pPr>
            <w:r>
              <w:rPr>
                <w:b/>
                <w:bCs/>
                <w:spacing w:val="5"/>
                <w:sz w:val="20"/>
                <w:szCs w:val="20"/>
              </w:rPr>
              <w:t>情况</w:t>
            </w:r>
          </w:p>
        </w:tc>
      </w:tr>
      <w:tr w14:paraId="6CE7B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92" w:type="dxa"/>
            <w:vMerge w:val="continue"/>
            <w:tcBorders>
              <w:top w:val="nil"/>
              <w:left w:val="single" w:color="000000" w:sz="10" w:space="0"/>
              <w:bottom w:val="nil"/>
            </w:tcBorders>
            <w:vAlign w:val="top"/>
          </w:tcPr>
          <w:p w14:paraId="22547F24">
            <w:pPr>
              <w:rPr>
                <w:rFonts w:ascii="Arial"/>
                <w:sz w:val="21"/>
              </w:rPr>
            </w:pPr>
          </w:p>
        </w:tc>
        <w:tc>
          <w:tcPr>
            <w:tcW w:w="8978" w:type="dxa"/>
            <w:gridSpan w:val="7"/>
            <w:tcBorders>
              <w:right w:val="single" w:color="000000" w:sz="10" w:space="0"/>
            </w:tcBorders>
            <w:vAlign w:val="top"/>
          </w:tcPr>
          <w:p w14:paraId="3A2DE862">
            <w:pPr>
              <w:pStyle w:val="6"/>
              <w:spacing w:before="70" w:line="228" w:lineRule="auto"/>
              <w:ind w:left="3849"/>
              <w:rPr>
                <w:sz w:val="20"/>
                <w:szCs w:val="20"/>
              </w:rPr>
            </w:pPr>
            <w:r>
              <w:rPr>
                <w:b/>
                <w:bCs/>
                <w:spacing w:val="9"/>
                <w:sz w:val="20"/>
                <w:szCs w:val="20"/>
              </w:rPr>
              <w:t>总体管控要求</w:t>
            </w:r>
          </w:p>
        </w:tc>
      </w:tr>
      <w:tr w14:paraId="08700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692" w:type="dxa"/>
            <w:vMerge w:val="continue"/>
            <w:tcBorders>
              <w:top w:val="nil"/>
              <w:left w:val="single" w:color="000000" w:sz="10" w:space="0"/>
              <w:bottom w:val="nil"/>
            </w:tcBorders>
            <w:vAlign w:val="top"/>
          </w:tcPr>
          <w:p w14:paraId="3FE98CD7">
            <w:pPr>
              <w:rPr>
                <w:rFonts w:ascii="Arial"/>
                <w:sz w:val="21"/>
              </w:rPr>
            </w:pPr>
          </w:p>
        </w:tc>
        <w:tc>
          <w:tcPr>
            <w:tcW w:w="646" w:type="dxa"/>
            <w:vAlign w:val="top"/>
          </w:tcPr>
          <w:p w14:paraId="5BBED939">
            <w:pPr>
              <w:spacing w:line="241" w:lineRule="auto"/>
              <w:rPr>
                <w:rFonts w:ascii="Arial"/>
                <w:sz w:val="21"/>
              </w:rPr>
            </w:pPr>
          </w:p>
          <w:p w14:paraId="70A6411C">
            <w:pPr>
              <w:spacing w:line="241" w:lineRule="auto"/>
              <w:rPr>
                <w:rFonts w:ascii="Arial"/>
                <w:sz w:val="21"/>
              </w:rPr>
            </w:pPr>
          </w:p>
          <w:p w14:paraId="7CB995FB">
            <w:pPr>
              <w:spacing w:line="241" w:lineRule="auto"/>
              <w:rPr>
                <w:rFonts w:ascii="Arial"/>
                <w:sz w:val="21"/>
              </w:rPr>
            </w:pPr>
          </w:p>
          <w:p w14:paraId="1D01BDF7">
            <w:pPr>
              <w:spacing w:line="241" w:lineRule="auto"/>
              <w:rPr>
                <w:rFonts w:ascii="Arial"/>
                <w:sz w:val="21"/>
              </w:rPr>
            </w:pPr>
          </w:p>
          <w:p w14:paraId="6475C61F">
            <w:pPr>
              <w:spacing w:before="57" w:line="195" w:lineRule="auto"/>
              <w:ind w:left="33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850" w:type="dxa"/>
            <w:vAlign w:val="top"/>
          </w:tcPr>
          <w:p w14:paraId="6552E0CB">
            <w:pPr>
              <w:spacing w:line="325" w:lineRule="auto"/>
              <w:rPr>
                <w:rFonts w:ascii="Arial"/>
                <w:sz w:val="21"/>
              </w:rPr>
            </w:pPr>
          </w:p>
          <w:p w14:paraId="533F3ACF">
            <w:pPr>
              <w:spacing w:line="326" w:lineRule="auto"/>
              <w:rPr>
                <w:rFonts w:ascii="Arial"/>
                <w:sz w:val="21"/>
              </w:rPr>
            </w:pPr>
          </w:p>
          <w:p w14:paraId="024B3BF1">
            <w:pPr>
              <w:pStyle w:val="6"/>
              <w:spacing w:before="65" w:line="227" w:lineRule="auto"/>
              <w:ind w:left="117"/>
              <w:rPr>
                <w:sz w:val="20"/>
                <w:szCs w:val="20"/>
              </w:rPr>
            </w:pPr>
            <w:r>
              <w:rPr>
                <w:spacing w:val="4"/>
                <w:sz w:val="20"/>
                <w:szCs w:val="20"/>
              </w:rPr>
              <w:t>区域布</w:t>
            </w:r>
          </w:p>
          <w:p w14:paraId="62328FD0">
            <w:pPr>
              <w:pStyle w:val="6"/>
              <w:spacing w:before="24" w:line="228" w:lineRule="auto"/>
              <w:ind w:left="104"/>
              <w:rPr>
                <w:sz w:val="20"/>
                <w:szCs w:val="20"/>
              </w:rPr>
            </w:pPr>
            <w:r>
              <w:rPr>
                <w:spacing w:val="8"/>
                <w:sz w:val="20"/>
                <w:szCs w:val="20"/>
              </w:rPr>
              <w:t>局管控</w:t>
            </w:r>
          </w:p>
          <w:p w14:paraId="67E1728E">
            <w:pPr>
              <w:pStyle w:val="6"/>
              <w:spacing w:before="24" w:line="229" w:lineRule="auto"/>
              <w:ind w:left="210"/>
              <w:rPr>
                <w:sz w:val="20"/>
                <w:szCs w:val="20"/>
              </w:rPr>
            </w:pPr>
            <w:r>
              <w:rPr>
                <w:spacing w:val="6"/>
                <w:sz w:val="20"/>
                <w:szCs w:val="20"/>
              </w:rPr>
              <w:t>要求</w:t>
            </w:r>
          </w:p>
        </w:tc>
        <w:tc>
          <w:tcPr>
            <w:tcW w:w="4919" w:type="dxa"/>
            <w:gridSpan w:val="2"/>
            <w:vAlign w:val="top"/>
          </w:tcPr>
          <w:p w14:paraId="29617521">
            <w:pPr>
              <w:pStyle w:val="6"/>
              <w:spacing w:before="37" w:line="246" w:lineRule="auto"/>
              <w:ind w:left="4"/>
              <w:jc w:val="both"/>
              <w:rPr>
                <w:sz w:val="20"/>
                <w:szCs w:val="20"/>
              </w:rPr>
            </w:pPr>
            <w:r>
              <w:rPr>
                <w:spacing w:val="10"/>
                <w:sz w:val="20"/>
                <w:szCs w:val="20"/>
              </w:rPr>
              <w:t>推动工业项目入园集聚发展，引导重大产业向沿海等</w:t>
            </w:r>
            <w:r>
              <w:rPr>
                <w:spacing w:val="4"/>
                <w:sz w:val="20"/>
                <w:szCs w:val="20"/>
              </w:rPr>
              <w:t>环境容量充足地区布局，新建化学制浆、电镀、印染、</w:t>
            </w:r>
            <w:r>
              <w:rPr>
                <w:spacing w:val="11"/>
                <w:sz w:val="20"/>
                <w:szCs w:val="20"/>
              </w:rPr>
              <w:t>鞣革等项目入园集中管理。依法依规关停落后产能，</w:t>
            </w:r>
            <w:r>
              <w:rPr>
                <w:spacing w:val="14"/>
                <w:sz w:val="20"/>
                <w:szCs w:val="20"/>
              </w:rPr>
              <w:t>全面实施产业绿色化改造，培育壮 大循环经济。环境质量不达标区域，新 建项目需符合环境质量改善要求。加快 推进天然气产供储销体系建设，全面实</w:t>
            </w:r>
            <w:r>
              <w:rPr>
                <w:spacing w:val="10"/>
                <w:sz w:val="20"/>
                <w:szCs w:val="20"/>
              </w:rPr>
              <w:t>施燃煤锅炉、工业炉窑清洁能源改造和工业园区集中</w:t>
            </w:r>
            <w:r>
              <w:rPr>
                <w:spacing w:val="9"/>
                <w:sz w:val="20"/>
                <w:szCs w:val="20"/>
              </w:rPr>
              <w:t>供热，积极促进用热企业向园区集聚。</w:t>
            </w:r>
          </w:p>
        </w:tc>
        <w:tc>
          <w:tcPr>
            <w:tcW w:w="1922" w:type="dxa"/>
            <w:gridSpan w:val="2"/>
            <w:vAlign w:val="top"/>
          </w:tcPr>
          <w:p w14:paraId="6BE44283">
            <w:pPr>
              <w:pStyle w:val="6"/>
              <w:spacing w:before="39" w:line="228" w:lineRule="auto"/>
              <w:jc w:val="right"/>
              <w:rPr>
                <w:sz w:val="20"/>
                <w:szCs w:val="20"/>
              </w:rPr>
            </w:pPr>
            <w:r>
              <w:rPr>
                <w:spacing w:val="10"/>
                <w:sz w:val="20"/>
                <w:szCs w:val="20"/>
              </w:rPr>
              <w:t>项目主要从事环形预</w:t>
            </w:r>
          </w:p>
          <w:p w14:paraId="05810FB6">
            <w:pPr>
              <w:pStyle w:val="6"/>
              <w:spacing w:before="25" w:line="228" w:lineRule="auto"/>
              <w:ind w:left="30"/>
              <w:rPr>
                <w:sz w:val="20"/>
                <w:szCs w:val="20"/>
              </w:rPr>
            </w:pPr>
            <w:r>
              <w:rPr>
                <w:spacing w:val="8"/>
                <w:sz w:val="20"/>
                <w:szCs w:val="20"/>
              </w:rPr>
              <w:t>应力电杆、钢纤维井</w:t>
            </w:r>
          </w:p>
          <w:p w14:paraId="1871D684">
            <w:pPr>
              <w:pStyle w:val="6"/>
              <w:spacing w:before="24" w:line="228" w:lineRule="auto"/>
              <w:ind w:left="31"/>
              <w:rPr>
                <w:sz w:val="20"/>
                <w:szCs w:val="20"/>
              </w:rPr>
            </w:pPr>
            <w:r>
              <w:rPr>
                <w:spacing w:val="7"/>
                <w:sz w:val="20"/>
                <w:szCs w:val="20"/>
              </w:rPr>
              <w:t>盖、生态护坡砌块、</w:t>
            </w:r>
          </w:p>
          <w:p w14:paraId="571F6A65">
            <w:pPr>
              <w:pStyle w:val="6"/>
              <w:spacing w:before="25" w:line="228" w:lineRule="auto"/>
              <w:jc w:val="right"/>
              <w:rPr>
                <w:sz w:val="20"/>
                <w:szCs w:val="20"/>
              </w:rPr>
            </w:pPr>
            <w:r>
              <w:rPr>
                <w:spacing w:val="-11"/>
                <w:sz w:val="20"/>
                <w:szCs w:val="20"/>
              </w:rPr>
              <w:t>路面砖的加工、销售，</w:t>
            </w:r>
          </w:p>
          <w:p w14:paraId="3701B6E5">
            <w:pPr>
              <w:pStyle w:val="6"/>
              <w:spacing w:before="25" w:line="228" w:lineRule="auto"/>
              <w:jc w:val="right"/>
              <w:rPr>
                <w:sz w:val="20"/>
                <w:szCs w:val="20"/>
              </w:rPr>
            </w:pPr>
            <w:r>
              <w:rPr>
                <w:spacing w:val="10"/>
                <w:sz w:val="20"/>
                <w:szCs w:val="20"/>
              </w:rPr>
              <w:t>不属于化学制浆、电</w:t>
            </w:r>
          </w:p>
          <w:p w14:paraId="4DAE9919">
            <w:pPr>
              <w:pStyle w:val="6"/>
              <w:spacing w:before="24" w:line="227" w:lineRule="auto"/>
              <w:jc w:val="right"/>
              <w:rPr>
                <w:sz w:val="20"/>
                <w:szCs w:val="20"/>
              </w:rPr>
            </w:pPr>
            <w:r>
              <w:rPr>
                <w:spacing w:val="11"/>
                <w:sz w:val="20"/>
                <w:szCs w:val="20"/>
              </w:rPr>
              <w:t>镀、印染、鞣革等项</w:t>
            </w:r>
          </w:p>
          <w:p w14:paraId="0949B4A2">
            <w:pPr>
              <w:pStyle w:val="6"/>
              <w:spacing w:before="27" w:line="228" w:lineRule="auto"/>
              <w:jc w:val="right"/>
              <w:rPr>
                <w:sz w:val="20"/>
                <w:szCs w:val="20"/>
              </w:rPr>
            </w:pPr>
            <w:r>
              <w:rPr>
                <w:spacing w:val="6"/>
                <w:sz w:val="20"/>
                <w:szCs w:val="20"/>
              </w:rPr>
              <w:t>目，也不使用燃煤锅</w:t>
            </w:r>
          </w:p>
          <w:p w14:paraId="08AB19C7">
            <w:pPr>
              <w:pStyle w:val="6"/>
              <w:spacing w:before="25" w:line="207" w:lineRule="auto"/>
              <w:ind w:left="443"/>
              <w:rPr>
                <w:sz w:val="20"/>
                <w:szCs w:val="20"/>
              </w:rPr>
            </w:pPr>
            <w:r>
              <w:rPr>
                <w:spacing w:val="7"/>
                <w:sz w:val="20"/>
                <w:szCs w:val="20"/>
              </w:rPr>
              <w:t>炉、炉窑。</w:t>
            </w:r>
          </w:p>
        </w:tc>
        <w:tc>
          <w:tcPr>
            <w:tcW w:w="641" w:type="dxa"/>
            <w:tcBorders>
              <w:right w:val="single" w:color="000000" w:sz="10" w:space="0"/>
            </w:tcBorders>
            <w:vAlign w:val="top"/>
          </w:tcPr>
          <w:p w14:paraId="1170BEAF">
            <w:pPr>
              <w:spacing w:line="306" w:lineRule="auto"/>
              <w:rPr>
                <w:rFonts w:ascii="Arial"/>
                <w:sz w:val="21"/>
              </w:rPr>
            </w:pPr>
          </w:p>
          <w:p w14:paraId="17BC2A66">
            <w:pPr>
              <w:spacing w:line="307" w:lineRule="auto"/>
              <w:rPr>
                <w:rFonts w:ascii="Arial"/>
                <w:sz w:val="21"/>
              </w:rPr>
            </w:pPr>
          </w:p>
          <w:p w14:paraId="637B490D">
            <w:pPr>
              <w:spacing w:line="307" w:lineRule="auto"/>
              <w:rPr>
                <w:rFonts w:ascii="Arial"/>
                <w:sz w:val="21"/>
              </w:rPr>
            </w:pPr>
          </w:p>
          <w:p w14:paraId="6CFF4917">
            <w:pPr>
              <w:pStyle w:val="6"/>
              <w:spacing w:before="65" w:line="228" w:lineRule="auto"/>
              <w:ind w:left="66"/>
              <w:rPr>
                <w:sz w:val="20"/>
                <w:szCs w:val="20"/>
              </w:rPr>
            </w:pPr>
            <w:r>
              <w:rPr>
                <w:spacing w:val="6"/>
                <w:sz w:val="20"/>
                <w:szCs w:val="20"/>
              </w:rPr>
              <w:t>符合</w:t>
            </w:r>
          </w:p>
        </w:tc>
      </w:tr>
      <w:tr w14:paraId="7C9C4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8" w:hRule="atLeast"/>
        </w:trPr>
        <w:tc>
          <w:tcPr>
            <w:tcW w:w="692" w:type="dxa"/>
            <w:vMerge w:val="continue"/>
            <w:tcBorders>
              <w:top w:val="nil"/>
              <w:left w:val="single" w:color="000000" w:sz="10" w:space="0"/>
              <w:bottom w:val="single" w:color="000000" w:sz="10" w:space="0"/>
            </w:tcBorders>
            <w:vAlign w:val="top"/>
          </w:tcPr>
          <w:p w14:paraId="43338D73">
            <w:pPr>
              <w:rPr>
                <w:rFonts w:ascii="Arial"/>
                <w:sz w:val="21"/>
              </w:rPr>
            </w:pPr>
          </w:p>
        </w:tc>
        <w:tc>
          <w:tcPr>
            <w:tcW w:w="646" w:type="dxa"/>
            <w:tcBorders>
              <w:bottom w:val="single" w:color="000000" w:sz="10" w:space="0"/>
            </w:tcBorders>
            <w:vAlign w:val="top"/>
          </w:tcPr>
          <w:p w14:paraId="38E8BE88">
            <w:pPr>
              <w:spacing w:line="252" w:lineRule="auto"/>
              <w:rPr>
                <w:rFonts w:ascii="Arial"/>
                <w:sz w:val="21"/>
              </w:rPr>
            </w:pPr>
          </w:p>
          <w:p w14:paraId="4A6D0433">
            <w:pPr>
              <w:spacing w:line="252" w:lineRule="auto"/>
              <w:rPr>
                <w:rFonts w:ascii="Arial"/>
                <w:sz w:val="21"/>
              </w:rPr>
            </w:pPr>
          </w:p>
          <w:p w14:paraId="4F0D9FDC">
            <w:pPr>
              <w:spacing w:line="253" w:lineRule="auto"/>
              <w:rPr>
                <w:rFonts w:ascii="Arial"/>
                <w:sz w:val="21"/>
              </w:rPr>
            </w:pPr>
          </w:p>
          <w:p w14:paraId="74F8F42F">
            <w:pPr>
              <w:spacing w:line="253" w:lineRule="auto"/>
              <w:rPr>
                <w:rFonts w:ascii="Arial"/>
                <w:sz w:val="21"/>
              </w:rPr>
            </w:pPr>
          </w:p>
          <w:p w14:paraId="41AB8166">
            <w:pPr>
              <w:spacing w:line="253" w:lineRule="auto"/>
              <w:rPr>
                <w:rFonts w:ascii="Arial"/>
                <w:sz w:val="21"/>
              </w:rPr>
            </w:pPr>
          </w:p>
          <w:p w14:paraId="6704A9C9">
            <w:pPr>
              <w:spacing w:line="253" w:lineRule="auto"/>
              <w:rPr>
                <w:rFonts w:ascii="Arial"/>
                <w:sz w:val="21"/>
              </w:rPr>
            </w:pPr>
          </w:p>
          <w:p w14:paraId="178C0940">
            <w:pPr>
              <w:spacing w:line="253" w:lineRule="auto"/>
              <w:rPr>
                <w:rFonts w:ascii="Arial"/>
                <w:sz w:val="21"/>
              </w:rPr>
            </w:pPr>
          </w:p>
          <w:p w14:paraId="30BCFDE9">
            <w:pPr>
              <w:spacing w:line="253" w:lineRule="auto"/>
              <w:rPr>
                <w:rFonts w:ascii="Arial"/>
                <w:sz w:val="21"/>
              </w:rPr>
            </w:pPr>
          </w:p>
          <w:p w14:paraId="0A8BB831">
            <w:pPr>
              <w:spacing w:line="253" w:lineRule="auto"/>
              <w:rPr>
                <w:rFonts w:ascii="Arial"/>
                <w:sz w:val="21"/>
              </w:rPr>
            </w:pPr>
          </w:p>
          <w:p w14:paraId="6D412BD0">
            <w:pPr>
              <w:spacing w:line="253" w:lineRule="auto"/>
              <w:rPr>
                <w:rFonts w:ascii="Arial"/>
                <w:sz w:val="21"/>
              </w:rPr>
            </w:pPr>
          </w:p>
          <w:p w14:paraId="41366416">
            <w:pPr>
              <w:spacing w:line="253" w:lineRule="auto"/>
              <w:rPr>
                <w:rFonts w:ascii="Arial"/>
                <w:sz w:val="21"/>
              </w:rPr>
            </w:pPr>
          </w:p>
          <w:p w14:paraId="5ACA187B">
            <w:pPr>
              <w:spacing w:line="253" w:lineRule="auto"/>
              <w:rPr>
                <w:rFonts w:ascii="Arial"/>
                <w:sz w:val="21"/>
              </w:rPr>
            </w:pPr>
          </w:p>
          <w:p w14:paraId="348343B8">
            <w:pPr>
              <w:spacing w:line="253" w:lineRule="auto"/>
              <w:rPr>
                <w:rFonts w:ascii="Arial"/>
                <w:sz w:val="21"/>
              </w:rPr>
            </w:pPr>
          </w:p>
          <w:p w14:paraId="02D2BD95">
            <w:pPr>
              <w:spacing w:line="253" w:lineRule="auto"/>
              <w:rPr>
                <w:rFonts w:ascii="Arial"/>
                <w:sz w:val="21"/>
              </w:rPr>
            </w:pPr>
          </w:p>
          <w:p w14:paraId="385197EF">
            <w:pPr>
              <w:spacing w:before="57" w:line="195" w:lineRule="auto"/>
              <w:ind w:left="31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850" w:type="dxa"/>
            <w:tcBorders>
              <w:bottom w:val="single" w:color="000000" w:sz="10" w:space="0"/>
            </w:tcBorders>
            <w:vAlign w:val="top"/>
          </w:tcPr>
          <w:p w14:paraId="1967FE9A">
            <w:pPr>
              <w:spacing w:line="248" w:lineRule="auto"/>
              <w:rPr>
                <w:rFonts w:ascii="Arial"/>
                <w:sz w:val="21"/>
              </w:rPr>
            </w:pPr>
          </w:p>
          <w:p w14:paraId="03FF7A28">
            <w:pPr>
              <w:spacing w:line="248" w:lineRule="auto"/>
              <w:rPr>
                <w:rFonts w:ascii="Arial"/>
                <w:sz w:val="21"/>
              </w:rPr>
            </w:pPr>
          </w:p>
          <w:p w14:paraId="6177FE25">
            <w:pPr>
              <w:spacing w:line="248" w:lineRule="auto"/>
              <w:rPr>
                <w:rFonts w:ascii="Arial"/>
                <w:sz w:val="21"/>
              </w:rPr>
            </w:pPr>
          </w:p>
          <w:p w14:paraId="42C28FDF">
            <w:pPr>
              <w:spacing w:line="248" w:lineRule="auto"/>
              <w:rPr>
                <w:rFonts w:ascii="Arial"/>
                <w:sz w:val="21"/>
              </w:rPr>
            </w:pPr>
          </w:p>
          <w:p w14:paraId="2E4DA624">
            <w:pPr>
              <w:spacing w:line="248" w:lineRule="auto"/>
              <w:rPr>
                <w:rFonts w:ascii="Arial"/>
                <w:sz w:val="21"/>
              </w:rPr>
            </w:pPr>
          </w:p>
          <w:p w14:paraId="45C9A9C8">
            <w:pPr>
              <w:spacing w:line="248" w:lineRule="auto"/>
              <w:rPr>
                <w:rFonts w:ascii="Arial"/>
                <w:sz w:val="21"/>
              </w:rPr>
            </w:pPr>
          </w:p>
          <w:p w14:paraId="1582296C">
            <w:pPr>
              <w:spacing w:line="248" w:lineRule="auto"/>
              <w:rPr>
                <w:rFonts w:ascii="Arial"/>
                <w:sz w:val="21"/>
              </w:rPr>
            </w:pPr>
          </w:p>
          <w:p w14:paraId="4856C0DC">
            <w:pPr>
              <w:spacing w:line="248" w:lineRule="auto"/>
              <w:rPr>
                <w:rFonts w:ascii="Arial"/>
                <w:sz w:val="21"/>
              </w:rPr>
            </w:pPr>
          </w:p>
          <w:p w14:paraId="255F07DD">
            <w:pPr>
              <w:spacing w:line="249" w:lineRule="auto"/>
              <w:rPr>
                <w:rFonts w:ascii="Arial"/>
                <w:sz w:val="21"/>
              </w:rPr>
            </w:pPr>
          </w:p>
          <w:p w14:paraId="0263BDA8">
            <w:pPr>
              <w:spacing w:line="249" w:lineRule="auto"/>
              <w:rPr>
                <w:rFonts w:ascii="Arial"/>
                <w:sz w:val="21"/>
              </w:rPr>
            </w:pPr>
          </w:p>
          <w:p w14:paraId="005E560A">
            <w:pPr>
              <w:spacing w:line="249" w:lineRule="auto"/>
              <w:rPr>
                <w:rFonts w:ascii="Arial"/>
                <w:sz w:val="21"/>
              </w:rPr>
            </w:pPr>
          </w:p>
          <w:p w14:paraId="78C27E0D">
            <w:pPr>
              <w:spacing w:line="249" w:lineRule="auto"/>
              <w:rPr>
                <w:rFonts w:ascii="Arial"/>
                <w:sz w:val="21"/>
              </w:rPr>
            </w:pPr>
          </w:p>
          <w:p w14:paraId="03B690CD">
            <w:pPr>
              <w:spacing w:line="249" w:lineRule="auto"/>
              <w:rPr>
                <w:rFonts w:ascii="Arial"/>
                <w:sz w:val="21"/>
              </w:rPr>
            </w:pPr>
          </w:p>
          <w:p w14:paraId="7C44478E">
            <w:pPr>
              <w:pStyle w:val="6"/>
              <w:spacing w:before="65" w:line="251" w:lineRule="auto"/>
              <w:ind w:left="46" w:right="60" w:firstLine="56"/>
              <w:jc w:val="both"/>
              <w:rPr>
                <w:sz w:val="20"/>
                <w:szCs w:val="20"/>
              </w:rPr>
            </w:pPr>
            <w:r>
              <w:rPr>
                <w:spacing w:val="8"/>
                <w:sz w:val="20"/>
                <w:szCs w:val="20"/>
              </w:rPr>
              <w:t>污染物</w:t>
            </w:r>
            <w:r>
              <w:rPr>
                <w:spacing w:val="5"/>
                <w:sz w:val="20"/>
                <w:szCs w:val="20"/>
              </w:rPr>
              <w:t>排</w:t>
            </w:r>
            <w:r>
              <w:rPr>
                <w:spacing w:val="23"/>
                <w:sz w:val="20"/>
                <w:szCs w:val="20"/>
              </w:rPr>
              <w:t xml:space="preserve"> </w:t>
            </w:r>
            <w:r>
              <w:rPr>
                <w:spacing w:val="5"/>
                <w:sz w:val="20"/>
                <w:szCs w:val="20"/>
              </w:rPr>
              <w:t>放管</w:t>
            </w:r>
            <w:r>
              <w:rPr>
                <w:spacing w:val="27"/>
                <w:sz w:val="20"/>
                <w:szCs w:val="20"/>
              </w:rPr>
              <w:t>控要求</w:t>
            </w:r>
          </w:p>
        </w:tc>
        <w:tc>
          <w:tcPr>
            <w:tcW w:w="4919" w:type="dxa"/>
            <w:gridSpan w:val="2"/>
            <w:tcBorders>
              <w:bottom w:val="single" w:color="000000" w:sz="10" w:space="0"/>
            </w:tcBorders>
            <w:vAlign w:val="top"/>
          </w:tcPr>
          <w:p w14:paraId="7E47189C">
            <w:pPr>
              <w:spacing w:line="254" w:lineRule="auto"/>
              <w:rPr>
                <w:rFonts w:ascii="Arial"/>
                <w:sz w:val="21"/>
              </w:rPr>
            </w:pPr>
          </w:p>
          <w:p w14:paraId="1C5A375A">
            <w:pPr>
              <w:spacing w:line="255" w:lineRule="auto"/>
              <w:rPr>
                <w:rFonts w:ascii="Arial"/>
                <w:sz w:val="21"/>
              </w:rPr>
            </w:pPr>
          </w:p>
          <w:p w14:paraId="1B1F795F">
            <w:pPr>
              <w:spacing w:line="255" w:lineRule="auto"/>
              <w:rPr>
                <w:rFonts w:ascii="Arial"/>
                <w:sz w:val="21"/>
              </w:rPr>
            </w:pPr>
          </w:p>
          <w:p w14:paraId="6A90A3A5">
            <w:pPr>
              <w:spacing w:line="255" w:lineRule="auto"/>
              <w:rPr>
                <w:rFonts w:ascii="Arial"/>
                <w:sz w:val="21"/>
              </w:rPr>
            </w:pPr>
          </w:p>
          <w:p w14:paraId="47986432">
            <w:pPr>
              <w:spacing w:line="255" w:lineRule="auto"/>
              <w:rPr>
                <w:rFonts w:ascii="Arial"/>
                <w:sz w:val="21"/>
              </w:rPr>
            </w:pPr>
          </w:p>
          <w:p w14:paraId="2EA5EA9A">
            <w:pPr>
              <w:spacing w:line="255" w:lineRule="auto"/>
              <w:rPr>
                <w:rFonts w:ascii="Arial"/>
                <w:sz w:val="21"/>
              </w:rPr>
            </w:pPr>
          </w:p>
          <w:p w14:paraId="2FD230C3">
            <w:pPr>
              <w:spacing w:line="255" w:lineRule="auto"/>
              <w:rPr>
                <w:rFonts w:ascii="Arial"/>
                <w:sz w:val="21"/>
              </w:rPr>
            </w:pPr>
          </w:p>
          <w:p w14:paraId="25EFBC89">
            <w:pPr>
              <w:spacing w:line="255" w:lineRule="auto"/>
              <w:rPr>
                <w:rFonts w:ascii="Arial"/>
                <w:sz w:val="21"/>
              </w:rPr>
            </w:pPr>
          </w:p>
          <w:p w14:paraId="139ABCD4">
            <w:pPr>
              <w:spacing w:line="255" w:lineRule="auto"/>
              <w:rPr>
                <w:rFonts w:ascii="Arial"/>
                <w:sz w:val="21"/>
              </w:rPr>
            </w:pPr>
          </w:p>
          <w:p w14:paraId="34370DFF">
            <w:pPr>
              <w:spacing w:line="255" w:lineRule="auto"/>
              <w:rPr>
                <w:rFonts w:ascii="Arial"/>
                <w:sz w:val="21"/>
              </w:rPr>
            </w:pPr>
          </w:p>
          <w:p w14:paraId="7E22F39C">
            <w:pPr>
              <w:pStyle w:val="6"/>
              <w:spacing w:before="65" w:line="228" w:lineRule="auto"/>
              <w:ind w:left="110"/>
              <w:rPr>
                <w:sz w:val="20"/>
                <w:szCs w:val="20"/>
              </w:rPr>
            </w:pPr>
            <w:r>
              <w:rPr>
                <w:spacing w:val="13"/>
                <w:sz w:val="20"/>
                <w:szCs w:val="20"/>
              </w:rPr>
              <w:t>加快建立以排污许可制为核心的固定污染源监管制</w:t>
            </w:r>
          </w:p>
          <w:p w14:paraId="64E2F8F4">
            <w:pPr>
              <w:pStyle w:val="6"/>
              <w:spacing w:before="26" w:line="228" w:lineRule="auto"/>
              <w:ind w:left="4"/>
              <w:rPr>
                <w:sz w:val="20"/>
                <w:szCs w:val="20"/>
              </w:rPr>
            </w:pPr>
            <w:r>
              <w:rPr>
                <w:spacing w:val="12"/>
                <w:sz w:val="20"/>
                <w:szCs w:val="20"/>
              </w:rPr>
              <w:t>度，聚焦重点行业和重点区域，强化环境监管执法。</w:t>
            </w:r>
          </w:p>
          <w:p w14:paraId="2CD11EBE">
            <w:pPr>
              <w:pStyle w:val="6"/>
              <w:spacing w:before="24" w:line="228" w:lineRule="auto"/>
              <w:jc w:val="right"/>
              <w:rPr>
                <w:sz w:val="20"/>
                <w:szCs w:val="20"/>
              </w:rPr>
            </w:pPr>
            <w:r>
              <w:rPr>
                <w:spacing w:val="13"/>
                <w:sz w:val="20"/>
                <w:szCs w:val="20"/>
              </w:rPr>
              <w:t>超过重点污染物排放总量控制指标或未完成环境质量</w:t>
            </w:r>
          </w:p>
          <w:p w14:paraId="366B5F7A">
            <w:pPr>
              <w:pStyle w:val="6"/>
              <w:spacing w:before="26" w:line="228" w:lineRule="auto"/>
              <w:jc w:val="right"/>
              <w:rPr>
                <w:sz w:val="20"/>
                <w:szCs w:val="20"/>
              </w:rPr>
            </w:pPr>
            <w:r>
              <w:rPr>
                <w:spacing w:val="13"/>
                <w:sz w:val="20"/>
                <w:szCs w:val="20"/>
              </w:rPr>
              <w:t>改善目标的区域，新建、改建、扩建项目重点污染物</w:t>
            </w:r>
          </w:p>
          <w:p w14:paraId="0D959D3C">
            <w:pPr>
              <w:pStyle w:val="6"/>
              <w:spacing w:before="24" w:line="228" w:lineRule="auto"/>
              <w:ind w:left="10"/>
              <w:rPr>
                <w:sz w:val="20"/>
                <w:szCs w:val="20"/>
              </w:rPr>
            </w:pPr>
            <w:r>
              <w:rPr>
                <w:spacing w:val="10"/>
                <w:sz w:val="20"/>
                <w:szCs w:val="20"/>
              </w:rPr>
              <w:t>实施减量替代。</w:t>
            </w:r>
            <w:r>
              <w:rPr>
                <w:spacing w:val="-64"/>
                <w:sz w:val="20"/>
                <w:szCs w:val="20"/>
              </w:rPr>
              <w:t xml:space="preserve"> </w:t>
            </w:r>
            <w:r>
              <w:rPr>
                <w:rFonts w:ascii="Times New Roman" w:hAnsi="Times New Roman" w:eastAsia="Times New Roman" w:cs="Times New Roman"/>
                <w:spacing w:val="10"/>
                <w:sz w:val="20"/>
                <w:szCs w:val="20"/>
              </w:rPr>
              <w:t>…</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0"/>
                <w:sz w:val="20"/>
                <w:szCs w:val="20"/>
              </w:rPr>
              <w:t>…</w:t>
            </w:r>
            <w:r>
              <w:rPr>
                <w:rFonts w:ascii="Times New Roman" w:hAnsi="Times New Roman" w:eastAsia="Times New Roman" w:cs="Times New Roman"/>
                <w:spacing w:val="-38"/>
                <w:sz w:val="20"/>
                <w:szCs w:val="20"/>
              </w:rPr>
              <w:t xml:space="preserve"> </w:t>
            </w:r>
            <w:r>
              <w:rPr>
                <w:spacing w:val="10"/>
                <w:sz w:val="20"/>
                <w:szCs w:val="20"/>
              </w:rPr>
              <w:t>加大工业园区污染治理</w:t>
            </w:r>
            <w:r>
              <w:rPr>
                <w:spacing w:val="9"/>
                <w:sz w:val="20"/>
                <w:szCs w:val="20"/>
              </w:rPr>
              <w:t>力度，加</w:t>
            </w:r>
          </w:p>
          <w:p w14:paraId="0EDECC43">
            <w:pPr>
              <w:pStyle w:val="6"/>
              <w:spacing w:before="24" w:line="228" w:lineRule="auto"/>
              <w:ind w:left="58"/>
              <w:rPr>
                <w:sz w:val="20"/>
                <w:szCs w:val="20"/>
              </w:rPr>
            </w:pPr>
            <w:r>
              <w:rPr>
                <w:spacing w:val="13"/>
                <w:sz w:val="20"/>
                <w:szCs w:val="20"/>
              </w:rPr>
              <w:t>快完善污水 集中处理设施及配套工程建设，建立健</w:t>
            </w:r>
          </w:p>
          <w:p w14:paraId="115B2C99">
            <w:pPr>
              <w:pStyle w:val="6"/>
              <w:spacing w:before="27" w:line="227" w:lineRule="auto"/>
              <w:jc w:val="right"/>
              <w:rPr>
                <w:sz w:val="20"/>
                <w:szCs w:val="20"/>
              </w:rPr>
            </w:pPr>
            <w:r>
              <w:rPr>
                <w:spacing w:val="13"/>
                <w:sz w:val="20"/>
                <w:szCs w:val="20"/>
              </w:rPr>
              <w:t>全配套管理政策和市场化运行机制，确保园区污水稳</w:t>
            </w:r>
          </w:p>
          <w:p w14:paraId="173AC546">
            <w:pPr>
              <w:pStyle w:val="6"/>
              <w:spacing w:before="26" w:line="228" w:lineRule="auto"/>
              <w:ind w:left="1829"/>
              <w:rPr>
                <w:sz w:val="20"/>
                <w:szCs w:val="20"/>
              </w:rPr>
            </w:pPr>
            <w:r>
              <w:rPr>
                <w:spacing w:val="8"/>
                <w:sz w:val="20"/>
                <w:szCs w:val="20"/>
              </w:rPr>
              <w:t>定达标排放。</w:t>
            </w:r>
          </w:p>
        </w:tc>
        <w:tc>
          <w:tcPr>
            <w:tcW w:w="1922" w:type="dxa"/>
            <w:gridSpan w:val="2"/>
            <w:tcBorders>
              <w:bottom w:val="single" w:color="000000" w:sz="10" w:space="0"/>
            </w:tcBorders>
            <w:vAlign w:val="top"/>
          </w:tcPr>
          <w:p w14:paraId="6AB2EEB6">
            <w:pPr>
              <w:pStyle w:val="6"/>
              <w:spacing w:before="46" w:line="251" w:lineRule="auto"/>
              <w:ind w:left="17" w:firstLine="4"/>
              <w:rPr>
                <w:sz w:val="20"/>
                <w:szCs w:val="20"/>
              </w:rPr>
            </w:pPr>
            <w:r>
              <w:rPr>
                <w:spacing w:val="10"/>
                <w:sz w:val="20"/>
                <w:szCs w:val="20"/>
              </w:rPr>
              <w:t>项目运营期锅炉废水</w:t>
            </w:r>
            <w:r>
              <w:rPr>
                <w:spacing w:val="11"/>
                <w:sz w:val="20"/>
                <w:szCs w:val="20"/>
              </w:rPr>
              <w:t>循环使用不外排，定期补充损耗；锅炉排污水和锅炉软水制备废水属于清净下水，与生活污水一起排入市政管网进入海丰县城第二污水处理厂进行处理；喷洒养护废水和降尘废水通过场地自然蒸发损耗，不外排；生活污水经三级化粪池处理后经过市政管网排入海丰县城第二污水处理厂进行处理；初期雨水经沉淀池预处理后经雨水排放口直接排入市政管网排入黄江；车辆清洗废水经隔油沉淀池预处理后经过市政管网排入海丰县城第二污水处理厂进行处理；搅拌机清洗废水经沉淀池处理后回</w:t>
            </w:r>
            <w:r>
              <w:rPr>
                <w:spacing w:val="9"/>
                <w:sz w:val="20"/>
                <w:szCs w:val="20"/>
              </w:rPr>
              <w:t>用于搅拌生产用水；</w:t>
            </w:r>
            <w:r>
              <w:rPr>
                <w:spacing w:val="37"/>
                <w:sz w:val="20"/>
                <w:szCs w:val="20"/>
              </w:rPr>
              <w:t>不会对周边地表水</w:t>
            </w:r>
          </w:p>
        </w:tc>
        <w:tc>
          <w:tcPr>
            <w:tcW w:w="641" w:type="dxa"/>
            <w:tcBorders>
              <w:bottom w:val="single" w:color="000000" w:sz="10" w:space="0"/>
              <w:right w:val="single" w:color="000000" w:sz="10" w:space="0"/>
            </w:tcBorders>
            <w:vAlign w:val="top"/>
          </w:tcPr>
          <w:p w14:paraId="4266EE12">
            <w:pPr>
              <w:spacing w:line="249" w:lineRule="auto"/>
              <w:rPr>
                <w:rFonts w:ascii="Arial"/>
                <w:sz w:val="21"/>
              </w:rPr>
            </w:pPr>
          </w:p>
          <w:p w14:paraId="2500C3D1">
            <w:pPr>
              <w:spacing w:line="249" w:lineRule="auto"/>
              <w:rPr>
                <w:rFonts w:ascii="Arial"/>
                <w:sz w:val="21"/>
              </w:rPr>
            </w:pPr>
          </w:p>
          <w:p w14:paraId="0AA6E669">
            <w:pPr>
              <w:spacing w:line="249" w:lineRule="auto"/>
              <w:rPr>
                <w:rFonts w:ascii="Arial"/>
                <w:sz w:val="21"/>
              </w:rPr>
            </w:pPr>
          </w:p>
          <w:p w14:paraId="68E4BE7F">
            <w:pPr>
              <w:spacing w:line="249" w:lineRule="auto"/>
              <w:rPr>
                <w:rFonts w:ascii="Arial"/>
                <w:sz w:val="21"/>
              </w:rPr>
            </w:pPr>
          </w:p>
          <w:p w14:paraId="2B00FFB0">
            <w:pPr>
              <w:spacing w:line="250" w:lineRule="auto"/>
              <w:rPr>
                <w:rFonts w:ascii="Arial"/>
                <w:sz w:val="21"/>
              </w:rPr>
            </w:pPr>
          </w:p>
          <w:p w14:paraId="118E6CBD">
            <w:pPr>
              <w:spacing w:line="250" w:lineRule="auto"/>
              <w:rPr>
                <w:rFonts w:ascii="Arial"/>
                <w:sz w:val="21"/>
              </w:rPr>
            </w:pPr>
          </w:p>
          <w:p w14:paraId="6994E46D">
            <w:pPr>
              <w:spacing w:line="250" w:lineRule="auto"/>
              <w:rPr>
                <w:rFonts w:ascii="Arial"/>
                <w:sz w:val="21"/>
              </w:rPr>
            </w:pPr>
          </w:p>
          <w:p w14:paraId="348CCFDE">
            <w:pPr>
              <w:spacing w:line="250" w:lineRule="auto"/>
              <w:rPr>
                <w:rFonts w:ascii="Arial"/>
                <w:sz w:val="21"/>
              </w:rPr>
            </w:pPr>
          </w:p>
          <w:p w14:paraId="196859DE">
            <w:pPr>
              <w:spacing w:line="250" w:lineRule="auto"/>
              <w:rPr>
                <w:rFonts w:ascii="Arial"/>
                <w:sz w:val="21"/>
              </w:rPr>
            </w:pPr>
          </w:p>
          <w:p w14:paraId="34A8DA4D">
            <w:pPr>
              <w:spacing w:line="250" w:lineRule="auto"/>
              <w:rPr>
                <w:rFonts w:ascii="Arial"/>
                <w:sz w:val="21"/>
              </w:rPr>
            </w:pPr>
          </w:p>
          <w:p w14:paraId="49DCA27F">
            <w:pPr>
              <w:spacing w:line="250" w:lineRule="auto"/>
              <w:rPr>
                <w:rFonts w:ascii="Arial"/>
                <w:sz w:val="21"/>
              </w:rPr>
            </w:pPr>
          </w:p>
          <w:p w14:paraId="527C1AF5">
            <w:pPr>
              <w:spacing w:line="250" w:lineRule="auto"/>
              <w:rPr>
                <w:rFonts w:ascii="Arial"/>
                <w:sz w:val="21"/>
              </w:rPr>
            </w:pPr>
          </w:p>
          <w:p w14:paraId="486B7A16">
            <w:pPr>
              <w:spacing w:line="250" w:lineRule="auto"/>
              <w:rPr>
                <w:rFonts w:ascii="Arial"/>
                <w:sz w:val="21"/>
              </w:rPr>
            </w:pPr>
          </w:p>
          <w:p w14:paraId="313CE760">
            <w:pPr>
              <w:spacing w:line="250" w:lineRule="auto"/>
              <w:rPr>
                <w:rFonts w:ascii="Arial"/>
                <w:sz w:val="21"/>
              </w:rPr>
            </w:pPr>
          </w:p>
          <w:p w14:paraId="27D90685">
            <w:pPr>
              <w:pStyle w:val="6"/>
              <w:spacing w:before="65" w:line="228" w:lineRule="auto"/>
              <w:ind w:left="66"/>
              <w:rPr>
                <w:sz w:val="20"/>
                <w:szCs w:val="20"/>
              </w:rPr>
            </w:pPr>
            <w:r>
              <w:rPr>
                <w:spacing w:val="6"/>
                <w:sz w:val="20"/>
                <w:szCs w:val="20"/>
              </w:rPr>
              <w:t>符合</w:t>
            </w:r>
          </w:p>
        </w:tc>
      </w:tr>
    </w:tbl>
    <w:p w14:paraId="0AC173C9">
      <w:pPr>
        <w:pStyle w:val="2"/>
      </w:pPr>
    </w:p>
    <w:p w14:paraId="5F6C8D1D">
      <w:pPr>
        <w:sectPr>
          <w:footerReference r:id="rId7" w:type="default"/>
          <w:pgSz w:w="11906" w:h="16839"/>
          <w:pgMar w:top="1134" w:right="1105" w:bottom="1012" w:left="1104" w:header="0" w:footer="850" w:gutter="0"/>
          <w:cols w:space="720" w:num="1"/>
        </w:sectPr>
      </w:pPr>
    </w:p>
    <w:tbl>
      <w:tblPr>
        <w:tblStyle w:val="5"/>
        <w:tblW w:w="967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646"/>
        <w:gridCol w:w="850"/>
        <w:gridCol w:w="4919"/>
        <w:gridCol w:w="1922"/>
        <w:gridCol w:w="641"/>
      </w:tblGrid>
      <w:tr w14:paraId="4B84B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692" w:type="dxa"/>
            <w:vMerge w:val="restart"/>
            <w:tcBorders>
              <w:top w:val="single" w:color="000000" w:sz="10" w:space="0"/>
              <w:left w:val="single" w:color="000000" w:sz="10" w:space="0"/>
              <w:bottom w:val="nil"/>
            </w:tcBorders>
            <w:vAlign w:val="top"/>
          </w:tcPr>
          <w:p w14:paraId="39907805">
            <w:pPr>
              <w:rPr>
                <w:rFonts w:ascii="Arial"/>
                <w:sz w:val="21"/>
              </w:rPr>
            </w:pPr>
          </w:p>
        </w:tc>
        <w:tc>
          <w:tcPr>
            <w:tcW w:w="646" w:type="dxa"/>
            <w:tcBorders>
              <w:top w:val="single" w:color="000000" w:sz="10" w:space="0"/>
            </w:tcBorders>
            <w:vAlign w:val="top"/>
          </w:tcPr>
          <w:p w14:paraId="3F77631A">
            <w:pPr>
              <w:rPr>
                <w:rFonts w:ascii="Arial"/>
                <w:sz w:val="21"/>
              </w:rPr>
            </w:pPr>
          </w:p>
        </w:tc>
        <w:tc>
          <w:tcPr>
            <w:tcW w:w="850" w:type="dxa"/>
            <w:tcBorders>
              <w:top w:val="single" w:color="000000" w:sz="10" w:space="0"/>
            </w:tcBorders>
            <w:vAlign w:val="top"/>
          </w:tcPr>
          <w:p w14:paraId="4F015BFD">
            <w:pPr>
              <w:rPr>
                <w:rFonts w:ascii="Arial"/>
                <w:sz w:val="21"/>
              </w:rPr>
            </w:pPr>
          </w:p>
        </w:tc>
        <w:tc>
          <w:tcPr>
            <w:tcW w:w="4919" w:type="dxa"/>
            <w:tcBorders>
              <w:top w:val="single" w:color="000000" w:sz="10" w:space="0"/>
            </w:tcBorders>
            <w:vAlign w:val="top"/>
          </w:tcPr>
          <w:p w14:paraId="443F133B">
            <w:pPr>
              <w:rPr>
                <w:rFonts w:ascii="Arial"/>
                <w:sz w:val="21"/>
              </w:rPr>
            </w:pPr>
          </w:p>
        </w:tc>
        <w:tc>
          <w:tcPr>
            <w:tcW w:w="1922" w:type="dxa"/>
            <w:tcBorders>
              <w:top w:val="single" w:color="000000" w:sz="10" w:space="0"/>
            </w:tcBorders>
            <w:vAlign w:val="top"/>
          </w:tcPr>
          <w:p w14:paraId="4B3EB968">
            <w:pPr>
              <w:pStyle w:val="6"/>
              <w:spacing w:before="33" w:line="243" w:lineRule="auto"/>
              <w:ind w:left="17"/>
              <w:rPr>
                <w:sz w:val="20"/>
                <w:szCs w:val="20"/>
              </w:rPr>
            </w:pPr>
            <w:r>
              <w:rPr>
                <w:spacing w:val="10"/>
                <w:sz w:val="20"/>
                <w:szCs w:val="20"/>
              </w:rPr>
              <w:t>环境产生不利影响；</w:t>
            </w:r>
            <w:r>
              <w:rPr>
                <w:spacing w:val="37"/>
                <w:sz w:val="20"/>
                <w:szCs w:val="20"/>
              </w:rPr>
              <w:t>各类废气经处理后</w:t>
            </w:r>
            <w:r>
              <w:rPr>
                <w:spacing w:val="11"/>
                <w:sz w:val="20"/>
                <w:szCs w:val="20"/>
              </w:rPr>
              <w:t>达标排放，对大气环</w:t>
            </w:r>
            <w:r>
              <w:rPr>
                <w:spacing w:val="9"/>
                <w:sz w:val="20"/>
                <w:szCs w:val="20"/>
              </w:rPr>
              <w:t>境影响较小。</w:t>
            </w:r>
          </w:p>
        </w:tc>
        <w:tc>
          <w:tcPr>
            <w:tcW w:w="641" w:type="dxa"/>
            <w:tcBorders>
              <w:top w:val="single" w:color="000000" w:sz="10" w:space="0"/>
              <w:right w:val="single" w:color="000000" w:sz="10" w:space="0"/>
            </w:tcBorders>
            <w:vAlign w:val="top"/>
          </w:tcPr>
          <w:p w14:paraId="5601B6CC">
            <w:pPr>
              <w:rPr>
                <w:rFonts w:ascii="Arial"/>
                <w:sz w:val="21"/>
              </w:rPr>
            </w:pPr>
          </w:p>
        </w:tc>
      </w:tr>
      <w:tr w14:paraId="59910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92" w:type="dxa"/>
            <w:vMerge w:val="continue"/>
            <w:tcBorders>
              <w:top w:val="nil"/>
              <w:left w:val="single" w:color="000000" w:sz="10" w:space="0"/>
              <w:bottom w:val="nil"/>
            </w:tcBorders>
            <w:vAlign w:val="top"/>
          </w:tcPr>
          <w:p w14:paraId="42C1894E">
            <w:pPr>
              <w:rPr>
                <w:rFonts w:ascii="Arial"/>
                <w:sz w:val="21"/>
              </w:rPr>
            </w:pPr>
          </w:p>
        </w:tc>
        <w:tc>
          <w:tcPr>
            <w:tcW w:w="8978" w:type="dxa"/>
            <w:gridSpan w:val="5"/>
            <w:tcBorders>
              <w:right w:val="single" w:color="000000" w:sz="10" w:space="0"/>
            </w:tcBorders>
            <w:vAlign w:val="top"/>
          </w:tcPr>
          <w:p w14:paraId="0503FCE9">
            <w:pPr>
              <w:pStyle w:val="6"/>
              <w:spacing w:before="65" w:line="228" w:lineRule="auto"/>
              <w:ind w:left="3273"/>
              <w:rPr>
                <w:sz w:val="20"/>
                <w:szCs w:val="20"/>
              </w:rPr>
            </w:pPr>
            <w:r>
              <w:rPr>
                <w:b/>
                <w:bCs/>
                <w:spacing w:val="10"/>
                <w:sz w:val="20"/>
                <w:szCs w:val="20"/>
              </w:rPr>
              <w:t>沿海经济带</w:t>
            </w:r>
            <w:r>
              <w:rPr>
                <w:rFonts w:ascii="Times New Roman" w:hAnsi="Times New Roman" w:eastAsia="Times New Roman" w:cs="Times New Roman"/>
                <w:b/>
                <w:bCs/>
                <w:spacing w:val="10"/>
                <w:sz w:val="20"/>
                <w:szCs w:val="20"/>
              </w:rPr>
              <w:t>-</w:t>
            </w:r>
            <w:r>
              <w:rPr>
                <w:b/>
                <w:bCs/>
                <w:spacing w:val="10"/>
                <w:sz w:val="20"/>
                <w:szCs w:val="20"/>
              </w:rPr>
              <w:t>东西两翼地区</w:t>
            </w:r>
          </w:p>
        </w:tc>
      </w:tr>
      <w:tr w14:paraId="55770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0" w:hRule="atLeast"/>
        </w:trPr>
        <w:tc>
          <w:tcPr>
            <w:tcW w:w="692" w:type="dxa"/>
            <w:vMerge w:val="continue"/>
            <w:tcBorders>
              <w:top w:val="nil"/>
              <w:left w:val="single" w:color="000000" w:sz="10" w:space="0"/>
              <w:bottom w:val="nil"/>
            </w:tcBorders>
            <w:vAlign w:val="top"/>
          </w:tcPr>
          <w:p w14:paraId="17000312">
            <w:pPr>
              <w:rPr>
                <w:rFonts w:ascii="Arial"/>
                <w:sz w:val="21"/>
              </w:rPr>
            </w:pPr>
          </w:p>
        </w:tc>
        <w:tc>
          <w:tcPr>
            <w:tcW w:w="646" w:type="dxa"/>
            <w:vAlign w:val="top"/>
          </w:tcPr>
          <w:p w14:paraId="7BDBBC95">
            <w:pPr>
              <w:spacing w:line="319" w:lineRule="auto"/>
              <w:rPr>
                <w:rFonts w:ascii="Arial"/>
                <w:sz w:val="21"/>
              </w:rPr>
            </w:pPr>
          </w:p>
          <w:p w14:paraId="26FB792C">
            <w:pPr>
              <w:spacing w:line="320" w:lineRule="auto"/>
              <w:rPr>
                <w:rFonts w:ascii="Arial"/>
                <w:sz w:val="21"/>
              </w:rPr>
            </w:pPr>
          </w:p>
          <w:p w14:paraId="0DE67EED">
            <w:pPr>
              <w:spacing w:line="320" w:lineRule="auto"/>
              <w:rPr>
                <w:rFonts w:ascii="Arial"/>
                <w:sz w:val="21"/>
              </w:rPr>
            </w:pPr>
          </w:p>
          <w:p w14:paraId="45D3AFB6">
            <w:pPr>
              <w:spacing w:before="57" w:line="195" w:lineRule="auto"/>
              <w:ind w:left="33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850" w:type="dxa"/>
            <w:vAlign w:val="top"/>
          </w:tcPr>
          <w:p w14:paraId="391648F8">
            <w:pPr>
              <w:spacing w:line="255" w:lineRule="auto"/>
              <w:rPr>
                <w:rFonts w:ascii="Arial"/>
                <w:sz w:val="21"/>
              </w:rPr>
            </w:pPr>
          </w:p>
          <w:p w14:paraId="0A635EF3">
            <w:pPr>
              <w:spacing w:line="256" w:lineRule="auto"/>
              <w:rPr>
                <w:rFonts w:ascii="Arial"/>
                <w:sz w:val="21"/>
              </w:rPr>
            </w:pPr>
          </w:p>
          <w:p w14:paraId="571849AF">
            <w:pPr>
              <w:pStyle w:val="6"/>
              <w:spacing w:before="65" w:line="252" w:lineRule="auto"/>
              <w:ind w:left="209" w:right="220" w:firstLine="15"/>
              <w:jc w:val="both"/>
              <w:rPr>
                <w:sz w:val="20"/>
                <w:szCs w:val="20"/>
              </w:rPr>
            </w:pPr>
            <w:r>
              <w:rPr>
                <w:spacing w:val="-1"/>
                <w:sz w:val="20"/>
                <w:szCs w:val="20"/>
              </w:rPr>
              <w:t>区域</w:t>
            </w:r>
            <w:r>
              <w:rPr>
                <w:spacing w:val="7"/>
                <w:sz w:val="20"/>
                <w:szCs w:val="20"/>
              </w:rPr>
              <w:t>布局管控要求</w:t>
            </w:r>
          </w:p>
        </w:tc>
        <w:tc>
          <w:tcPr>
            <w:tcW w:w="4919" w:type="dxa"/>
            <w:vAlign w:val="top"/>
          </w:tcPr>
          <w:p w14:paraId="3B81C0ED">
            <w:pPr>
              <w:pStyle w:val="6"/>
              <w:spacing w:before="38" w:line="246" w:lineRule="auto"/>
              <w:ind w:left="4"/>
              <w:jc w:val="both"/>
              <w:rPr>
                <w:sz w:val="20"/>
                <w:szCs w:val="20"/>
              </w:rPr>
            </w:pPr>
            <w:r>
              <w:rPr>
                <w:spacing w:val="10"/>
                <w:sz w:val="20"/>
                <w:szCs w:val="20"/>
              </w:rPr>
              <w:t>加强以云雾山、天露山、莲花山、凤凰山等连绵山体为核心的天然生态屏障保护，强化红树林等滨海湿地</w:t>
            </w:r>
            <w:r>
              <w:rPr>
                <w:spacing w:val="4"/>
                <w:sz w:val="20"/>
                <w:szCs w:val="20"/>
              </w:rPr>
              <w:t>保护，严禁侵占自然湿地，实施退耕还湿、退养还滩、</w:t>
            </w:r>
            <w:r>
              <w:rPr>
                <w:spacing w:val="7"/>
                <w:sz w:val="20"/>
                <w:szCs w:val="20"/>
              </w:rPr>
              <w:t>退塘还林。</w:t>
            </w:r>
            <w:r>
              <w:rPr>
                <w:spacing w:val="-64"/>
                <w:sz w:val="20"/>
                <w:szCs w:val="20"/>
              </w:rPr>
              <w:t xml:space="preserve"> </w:t>
            </w:r>
            <w:r>
              <w:rPr>
                <w:rFonts w:ascii="Times New Roman" w:hAnsi="Times New Roman" w:eastAsia="Times New Roman" w:cs="Times New Roman"/>
                <w:spacing w:val="7"/>
                <w:sz w:val="20"/>
                <w:szCs w:val="20"/>
              </w:rPr>
              <w:t>…</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w:t>
            </w:r>
            <w:r>
              <w:rPr>
                <w:rFonts w:ascii="Times New Roman" w:hAnsi="Times New Roman" w:eastAsia="Times New Roman" w:cs="Times New Roman"/>
                <w:spacing w:val="-34"/>
                <w:sz w:val="20"/>
                <w:szCs w:val="20"/>
              </w:rPr>
              <w:t xml:space="preserve"> </w:t>
            </w:r>
            <w:r>
              <w:rPr>
                <w:spacing w:val="7"/>
                <w:sz w:val="20"/>
                <w:szCs w:val="20"/>
              </w:rPr>
              <w:t>逐步扩大高污染燃料禁燃区范围，引</w:t>
            </w:r>
            <w:r>
              <w:rPr>
                <w:spacing w:val="10"/>
                <w:sz w:val="20"/>
                <w:szCs w:val="20"/>
              </w:rPr>
              <w:t>导钢铁、石化、燃煤燃油火电等项目在大气受体敏感区、布局敏感区、弱扩散区以外区域布局，推动涉及</w:t>
            </w:r>
            <w:r>
              <w:rPr>
                <w:spacing w:val="8"/>
                <w:sz w:val="20"/>
                <w:szCs w:val="20"/>
              </w:rPr>
              <w:t>化学制浆、</w:t>
            </w:r>
            <w:r>
              <w:rPr>
                <w:spacing w:val="-46"/>
                <w:sz w:val="20"/>
                <w:szCs w:val="20"/>
              </w:rPr>
              <w:t xml:space="preserve"> </w:t>
            </w:r>
            <w:r>
              <w:rPr>
                <w:spacing w:val="8"/>
                <w:sz w:val="20"/>
                <w:szCs w:val="20"/>
              </w:rPr>
              <w:t>电镀、印染、鞣革等项目的园区在具备排</w:t>
            </w:r>
            <w:r>
              <w:rPr>
                <w:spacing w:val="9"/>
                <w:sz w:val="20"/>
                <w:szCs w:val="20"/>
              </w:rPr>
              <w:t>海条件的区域布局</w:t>
            </w:r>
          </w:p>
        </w:tc>
        <w:tc>
          <w:tcPr>
            <w:tcW w:w="1922" w:type="dxa"/>
            <w:vAlign w:val="top"/>
          </w:tcPr>
          <w:p w14:paraId="21ECFC33">
            <w:pPr>
              <w:spacing w:line="255" w:lineRule="auto"/>
              <w:rPr>
                <w:rFonts w:ascii="Arial"/>
                <w:sz w:val="21"/>
              </w:rPr>
            </w:pPr>
          </w:p>
          <w:p w14:paraId="279AE5F9">
            <w:pPr>
              <w:spacing w:line="255" w:lineRule="auto"/>
              <w:rPr>
                <w:rFonts w:ascii="Arial"/>
                <w:sz w:val="21"/>
              </w:rPr>
            </w:pPr>
          </w:p>
          <w:p w14:paraId="2D34F356">
            <w:pPr>
              <w:pStyle w:val="6"/>
              <w:spacing w:before="65" w:line="227" w:lineRule="auto"/>
              <w:ind w:left="119"/>
              <w:rPr>
                <w:sz w:val="20"/>
                <w:szCs w:val="20"/>
              </w:rPr>
            </w:pPr>
            <w:r>
              <w:rPr>
                <w:spacing w:val="12"/>
                <w:sz w:val="20"/>
                <w:szCs w:val="20"/>
              </w:rPr>
              <w:t>本项目不在生态保</w:t>
            </w:r>
          </w:p>
          <w:p w14:paraId="56D69ED5">
            <w:pPr>
              <w:pStyle w:val="6"/>
              <w:spacing w:before="25" w:line="228" w:lineRule="auto"/>
              <w:jc w:val="right"/>
              <w:rPr>
                <w:sz w:val="20"/>
                <w:szCs w:val="20"/>
              </w:rPr>
            </w:pPr>
            <w:r>
              <w:rPr>
                <w:spacing w:val="10"/>
                <w:sz w:val="20"/>
                <w:szCs w:val="20"/>
              </w:rPr>
              <w:t>护区范围内；不属于</w:t>
            </w:r>
          </w:p>
          <w:p w14:paraId="5C2EF8B9">
            <w:pPr>
              <w:pStyle w:val="6"/>
              <w:spacing w:before="26" w:line="227" w:lineRule="auto"/>
              <w:jc w:val="right"/>
              <w:rPr>
                <w:sz w:val="20"/>
                <w:szCs w:val="20"/>
              </w:rPr>
            </w:pPr>
            <w:r>
              <w:rPr>
                <w:spacing w:val="8"/>
                <w:sz w:val="20"/>
                <w:szCs w:val="20"/>
              </w:rPr>
              <w:t>电镀、印染、鞣革等</w:t>
            </w:r>
          </w:p>
          <w:p w14:paraId="7FC29D0C">
            <w:pPr>
              <w:pStyle w:val="6"/>
              <w:spacing w:before="25" w:line="228" w:lineRule="auto"/>
              <w:ind w:left="657"/>
              <w:rPr>
                <w:sz w:val="20"/>
                <w:szCs w:val="20"/>
              </w:rPr>
            </w:pPr>
            <w:r>
              <w:rPr>
                <w:spacing w:val="3"/>
                <w:sz w:val="20"/>
                <w:szCs w:val="20"/>
              </w:rPr>
              <w:t>行业。</w:t>
            </w:r>
          </w:p>
        </w:tc>
        <w:tc>
          <w:tcPr>
            <w:tcW w:w="641" w:type="dxa"/>
            <w:tcBorders>
              <w:right w:val="single" w:color="000000" w:sz="10" w:space="0"/>
            </w:tcBorders>
            <w:vAlign w:val="top"/>
          </w:tcPr>
          <w:p w14:paraId="4FE71072">
            <w:pPr>
              <w:spacing w:line="305" w:lineRule="auto"/>
              <w:rPr>
                <w:rFonts w:ascii="Arial"/>
                <w:sz w:val="21"/>
              </w:rPr>
            </w:pPr>
          </w:p>
          <w:p w14:paraId="629F6ED6">
            <w:pPr>
              <w:spacing w:line="305" w:lineRule="auto"/>
              <w:rPr>
                <w:rFonts w:ascii="Arial"/>
                <w:sz w:val="21"/>
              </w:rPr>
            </w:pPr>
          </w:p>
          <w:p w14:paraId="781AB48C">
            <w:pPr>
              <w:spacing w:line="305" w:lineRule="auto"/>
              <w:rPr>
                <w:rFonts w:ascii="Arial"/>
                <w:sz w:val="21"/>
              </w:rPr>
            </w:pPr>
          </w:p>
          <w:p w14:paraId="16929026">
            <w:pPr>
              <w:pStyle w:val="6"/>
              <w:spacing w:before="65" w:line="228" w:lineRule="auto"/>
              <w:ind w:left="66"/>
              <w:rPr>
                <w:sz w:val="20"/>
                <w:szCs w:val="20"/>
              </w:rPr>
            </w:pPr>
            <w:r>
              <w:rPr>
                <w:spacing w:val="6"/>
                <w:sz w:val="20"/>
                <w:szCs w:val="20"/>
              </w:rPr>
              <w:t>符合</w:t>
            </w:r>
          </w:p>
        </w:tc>
      </w:tr>
      <w:tr w14:paraId="2B290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92" w:type="dxa"/>
            <w:vMerge w:val="continue"/>
            <w:tcBorders>
              <w:top w:val="nil"/>
              <w:left w:val="single" w:color="000000" w:sz="10" w:space="0"/>
              <w:bottom w:val="nil"/>
            </w:tcBorders>
            <w:vAlign w:val="top"/>
          </w:tcPr>
          <w:p w14:paraId="21463290">
            <w:pPr>
              <w:rPr>
                <w:rFonts w:ascii="Arial"/>
                <w:sz w:val="21"/>
              </w:rPr>
            </w:pPr>
          </w:p>
        </w:tc>
        <w:tc>
          <w:tcPr>
            <w:tcW w:w="8978" w:type="dxa"/>
            <w:gridSpan w:val="5"/>
            <w:tcBorders>
              <w:right w:val="single" w:color="000000" w:sz="10" w:space="0"/>
            </w:tcBorders>
            <w:vAlign w:val="top"/>
          </w:tcPr>
          <w:p w14:paraId="04F12C14">
            <w:pPr>
              <w:pStyle w:val="6"/>
              <w:spacing w:before="70" w:line="228" w:lineRule="auto"/>
              <w:ind w:left="3844"/>
              <w:rPr>
                <w:sz w:val="20"/>
                <w:szCs w:val="20"/>
              </w:rPr>
            </w:pPr>
            <w:r>
              <w:rPr>
                <w:b/>
                <w:bCs/>
                <w:spacing w:val="10"/>
                <w:sz w:val="20"/>
                <w:szCs w:val="20"/>
              </w:rPr>
              <w:t>重点管控单元</w:t>
            </w:r>
          </w:p>
        </w:tc>
      </w:tr>
      <w:tr w14:paraId="5B482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trPr>
        <w:tc>
          <w:tcPr>
            <w:tcW w:w="692" w:type="dxa"/>
            <w:vMerge w:val="continue"/>
            <w:tcBorders>
              <w:top w:val="nil"/>
              <w:left w:val="single" w:color="000000" w:sz="10" w:space="0"/>
              <w:bottom w:val="nil"/>
            </w:tcBorders>
            <w:vAlign w:val="top"/>
          </w:tcPr>
          <w:p w14:paraId="7266DBC9">
            <w:pPr>
              <w:rPr>
                <w:rFonts w:ascii="Arial"/>
                <w:sz w:val="21"/>
              </w:rPr>
            </w:pPr>
          </w:p>
        </w:tc>
        <w:tc>
          <w:tcPr>
            <w:tcW w:w="646" w:type="dxa"/>
            <w:tcBorders>
              <w:bottom w:val="single" w:color="000000" w:sz="10" w:space="0"/>
            </w:tcBorders>
            <w:vAlign w:val="top"/>
          </w:tcPr>
          <w:p w14:paraId="7EDEA06E">
            <w:pPr>
              <w:spacing w:line="347" w:lineRule="auto"/>
              <w:rPr>
                <w:rFonts w:ascii="Arial"/>
                <w:sz w:val="21"/>
              </w:rPr>
            </w:pPr>
          </w:p>
          <w:p w14:paraId="318A1856">
            <w:pPr>
              <w:spacing w:line="347" w:lineRule="auto"/>
              <w:rPr>
                <w:rFonts w:ascii="Arial"/>
                <w:sz w:val="21"/>
              </w:rPr>
            </w:pPr>
          </w:p>
          <w:p w14:paraId="6B61C433">
            <w:pPr>
              <w:spacing w:before="58" w:line="195" w:lineRule="auto"/>
              <w:ind w:left="33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850" w:type="dxa"/>
            <w:tcBorders>
              <w:bottom w:val="single" w:color="000000" w:sz="10" w:space="0"/>
            </w:tcBorders>
            <w:vAlign w:val="top"/>
          </w:tcPr>
          <w:p w14:paraId="7DD206E2">
            <w:pPr>
              <w:pStyle w:val="6"/>
              <w:spacing w:before="176" w:line="250" w:lineRule="auto"/>
              <w:ind w:left="101" w:right="115" w:firstLine="110"/>
              <w:rPr>
                <w:sz w:val="20"/>
                <w:szCs w:val="20"/>
              </w:rPr>
            </w:pPr>
            <w:r>
              <w:rPr>
                <w:spacing w:val="5"/>
                <w:sz w:val="20"/>
                <w:szCs w:val="20"/>
              </w:rPr>
              <w:t>大气</w:t>
            </w:r>
            <w:r>
              <w:rPr>
                <w:spacing w:val="9"/>
                <w:sz w:val="20"/>
                <w:szCs w:val="20"/>
              </w:rPr>
              <w:t>环境敏</w:t>
            </w:r>
          </w:p>
          <w:p w14:paraId="477E1A5E">
            <w:pPr>
              <w:pStyle w:val="6"/>
              <w:spacing w:line="227" w:lineRule="auto"/>
              <w:ind w:left="102"/>
              <w:rPr>
                <w:sz w:val="20"/>
                <w:szCs w:val="20"/>
              </w:rPr>
            </w:pPr>
            <w:r>
              <w:rPr>
                <w:spacing w:val="9"/>
                <w:sz w:val="20"/>
                <w:szCs w:val="20"/>
              </w:rPr>
              <w:t>感类重</w:t>
            </w:r>
          </w:p>
          <w:p w14:paraId="37EBB040">
            <w:pPr>
              <w:pStyle w:val="6"/>
              <w:spacing w:before="27" w:line="254" w:lineRule="auto"/>
              <w:ind w:left="211" w:right="115" w:hanging="99"/>
              <w:rPr>
                <w:sz w:val="20"/>
                <w:szCs w:val="20"/>
              </w:rPr>
            </w:pPr>
            <w:r>
              <w:rPr>
                <w:spacing w:val="5"/>
                <w:sz w:val="20"/>
                <w:szCs w:val="20"/>
              </w:rPr>
              <w:t>点管控</w:t>
            </w:r>
            <w:r>
              <w:rPr>
                <w:spacing w:val="6"/>
                <w:sz w:val="20"/>
                <w:szCs w:val="20"/>
              </w:rPr>
              <w:t>单元</w:t>
            </w:r>
          </w:p>
        </w:tc>
        <w:tc>
          <w:tcPr>
            <w:tcW w:w="4919" w:type="dxa"/>
            <w:tcBorders>
              <w:bottom w:val="single" w:color="000000" w:sz="10" w:space="0"/>
            </w:tcBorders>
            <w:vAlign w:val="top"/>
          </w:tcPr>
          <w:p w14:paraId="0BBE48DF">
            <w:pPr>
              <w:pStyle w:val="6"/>
              <w:spacing w:before="175" w:line="252" w:lineRule="auto"/>
              <w:ind w:left="4" w:firstLine="3"/>
              <w:rPr>
                <w:sz w:val="20"/>
                <w:szCs w:val="20"/>
              </w:rPr>
            </w:pPr>
            <w:r>
              <w:rPr>
                <w:spacing w:val="13"/>
                <w:sz w:val="20"/>
                <w:szCs w:val="20"/>
              </w:rPr>
              <w:t>大气环境受体敏感类重点管控单元。严格限制新建钢铁、燃煤燃油火电、石化、储油库等项目，产生和排</w:t>
            </w:r>
            <w:r>
              <w:rPr>
                <w:spacing w:val="11"/>
                <w:sz w:val="20"/>
                <w:szCs w:val="20"/>
              </w:rPr>
              <w:t>放有毒有害大气污染物项目，</w:t>
            </w:r>
            <w:r>
              <w:rPr>
                <w:spacing w:val="-45"/>
                <w:sz w:val="20"/>
                <w:szCs w:val="20"/>
              </w:rPr>
              <w:t xml:space="preserve"> </w:t>
            </w:r>
            <w:r>
              <w:rPr>
                <w:spacing w:val="11"/>
                <w:sz w:val="20"/>
                <w:szCs w:val="20"/>
              </w:rPr>
              <w:t>以及使用溶剂型油墨、</w:t>
            </w:r>
            <w:r>
              <w:rPr>
                <w:spacing w:val="13"/>
                <w:sz w:val="20"/>
                <w:szCs w:val="20"/>
              </w:rPr>
              <w:t>涂料、清洗剂、胶黏剂等高挥发性有机物原辅材料的</w:t>
            </w:r>
            <w:r>
              <w:rPr>
                <w:spacing w:val="12"/>
                <w:sz w:val="20"/>
                <w:szCs w:val="20"/>
              </w:rPr>
              <w:t>项目；鼓励现有该类项目逐步搬迁退出。</w:t>
            </w:r>
          </w:p>
        </w:tc>
        <w:tc>
          <w:tcPr>
            <w:tcW w:w="1922" w:type="dxa"/>
            <w:tcBorders>
              <w:bottom w:val="single" w:color="000000" w:sz="10" w:space="0"/>
            </w:tcBorders>
            <w:vAlign w:val="top"/>
          </w:tcPr>
          <w:p w14:paraId="2613EC50">
            <w:pPr>
              <w:pStyle w:val="6"/>
              <w:spacing w:before="38" w:line="227" w:lineRule="auto"/>
              <w:ind w:left="119"/>
              <w:rPr>
                <w:sz w:val="20"/>
                <w:szCs w:val="20"/>
              </w:rPr>
            </w:pPr>
            <w:r>
              <w:rPr>
                <w:spacing w:val="12"/>
                <w:sz w:val="20"/>
                <w:szCs w:val="20"/>
              </w:rPr>
              <w:t>本项目不属于环境</w:t>
            </w:r>
          </w:p>
          <w:p w14:paraId="5E1A8619">
            <w:pPr>
              <w:pStyle w:val="6"/>
              <w:spacing w:before="24" w:line="228" w:lineRule="auto"/>
              <w:ind w:left="123"/>
              <w:rPr>
                <w:sz w:val="20"/>
                <w:szCs w:val="20"/>
              </w:rPr>
            </w:pPr>
            <w:r>
              <w:rPr>
                <w:spacing w:val="11"/>
                <w:sz w:val="20"/>
                <w:szCs w:val="20"/>
              </w:rPr>
              <w:t>受体敏感类重点管</w:t>
            </w:r>
          </w:p>
          <w:p w14:paraId="13164690">
            <w:pPr>
              <w:pStyle w:val="6"/>
              <w:spacing w:before="27" w:line="228" w:lineRule="auto"/>
              <w:jc w:val="right"/>
              <w:rPr>
                <w:sz w:val="20"/>
                <w:szCs w:val="20"/>
              </w:rPr>
            </w:pPr>
            <w:r>
              <w:rPr>
                <w:spacing w:val="11"/>
                <w:sz w:val="20"/>
                <w:szCs w:val="20"/>
              </w:rPr>
              <w:t>控单元，同时所属行</w:t>
            </w:r>
          </w:p>
          <w:p w14:paraId="2A7A38AC">
            <w:pPr>
              <w:pStyle w:val="6"/>
              <w:spacing w:before="26" w:line="228" w:lineRule="auto"/>
              <w:jc w:val="right"/>
              <w:rPr>
                <w:sz w:val="20"/>
                <w:szCs w:val="20"/>
              </w:rPr>
            </w:pPr>
            <w:r>
              <w:rPr>
                <w:spacing w:val="11"/>
                <w:sz w:val="20"/>
                <w:szCs w:val="20"/>
              </w:rPr>
              <w:t>业不属于钢铁、燃煤</w:t>
            </w:r>
          </w:p>
          <w:p w14:paraId="669273CB">
            <w:pPr>
              <w:pStyle w:val="6"/>
              <w:spacing w:before="24" w:line="228" w:lineRule="auto"/>
              <w:ind w:left="67"/>
              <w:rPr>
                <w:sz w:val="20"/>
                <w:szCs w:val="20"/>
              </w:rPr>
            </w:pPr>
            <w:r>
              <w:rPr>
                <w:spacing w:val="8"/>
                <w:sz w:val="20"/>
                <w:szCs w:val="20"/>
              </w:rPr>
              <w:t>燃</w:t>
            </w:r>
            <w:r>
              <w:rPr>
                <w:spacing w:val="26"/>
                <w:sz w:val="20"/>
                <w:szCs w:val="20"/>
              </w:rPr>
              <w:t xml:space="preserve"> </w:t>
            </w:r>
            <w:r>
              <w:rPr>
                <w:spacing w:val="8"/>
                <w:sz w:val="20"/>
                <w:szCs w:val="20"/>
              </w:rPr>
              <w:t>油火电、石化、</w:t>
            </w:r>
          </w:p>
          <w:p w14:paraId="7EEF8DC1">
            <w:pPr>
              <w:pStyle w:val="6"/>
              <w:spacing w:before="24" w:line="218" w:lineRule="auto"/>
              <w:ind w:left="226"/>
              <w:rPr>
                <w:sz w:val="20"/>
                <w:szCs w:val="20"/>
              </w:rPr>
            </w:pPr>
            <w:r>
              <w:rPr>
                <w:spacing w:val="9"/>
                <w:sz w:val="20"/>
                <w:szCs w:val="20"/>
              </w:rPr>
              <w:t>储油库等行业。</w:t>
            </w:r>
          </w:p>
        </w:tc>
        <w:tc>
          <w:tcPr>
            <w:tcW w:w="641" w:type="dxa"/>
            <w:tcBorders>
              <w:bottom w:val="single" w:color="000000" w:sz="10" w:space="0"/>
              <w:right w:val="single" w:color="000000" w:sz="10" w:space="0"/>
            </w:tcBorders>
            <w:vAlign w:val="top"/>
          </w:tcPr>
          <w:p w14:paraId="5A81B6F2">
            <w:pPr>
              <w:spacing w:line="324" w:lineRule="auto"/>
              <w:rPr>
                <w:rFonts w:ascii="Arial"/>
                <w:sz w:val="21"/>
              </w:rPr>
            </w:pPr>
          </w:p>
          <w:p w14:paraId="18E676E0">
            <w:pPr>
              <w:spacing w:line="324" w:lineRule="auto"/>
              <w:rPr>
                <w:rFonts w:ascii="Arial"/>
                <w:sz w:val="21"/>
              </w:rPr>
            </w:pPr>
          </w:p>
          <w:p w14:paraId="26F2547D">
            <w:pPr>
              <w:pStyle w:val="6"/>
              <w:spacing w:before="65" w:line="228" w:lineRule="auto"/>
              <w:ind w:left="66"/>
              <w:rPr>
                <w:sz w:val="20"/>
                <w:szCs w:val="20"/>
              </w:rPr>
            </w:pPr>
            <w:r>
              <w:rPr>
                <w:spacing w:val="6"/>
                <w:sz w:val="20"/>
                <w:szCs w:val="20"/>
              </w:rPr>
              <w:t>符合</w:t>
            </w:r>
          </w:p>
        </w:tc>
      </w:tr>
      <w:tr w14:paraId="18A1A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3" w:hRule="atLeast"/>
        </w:trPr>
        <w:tc>
          <w:tcPr>
            <w:tcW w:w="692" w:type="dxa"/>
            <w:vMerge w:val="continue"/>
            <w:tcBorders>
              <w:top w:val="nil"/>
              <w:left w:val="single" w:color="000000" w:sz="10" w:space="0"/>
              <w:bottom w:val="single" w:color="000000" w:sz="10" w:space="0"/>
            </w:tcBorders>
            <w:vAlign w:val="top"/>
          </w:tcPr>
          <w:p w14:paraId="49AFE581">
            <w:pPr>
              <w:rPr>
                <w:rFonts w:ascii="Arial"/>
                <w:sz w:val="21"/>
              </w:rPr>
            </w:pPr>
          </w:p>
        </w:tc>
        <w:tc>
          <w:tcPr>
            <w:tcW w:w="8978" w:type="dxa"/>
            <w:gridSpan w:val="5"/>
            <w:tcBorders>
              <w:top w:val="single" w:color="000000" w:sz="10" w:space="0"/>
              <w:bottom w:val="single" w:color="000000" w:sz="10" w:space="0"/>
              <w:right w:val="single" w:color="000000" w:sz="10" w:space="0"/>
            </w:tcBorders>
            <w:vAlign w:val="top"/>
          </w:tcPr>
          <w:p w14:paraId="499BBEDE">
            <w:pPr>
              <w:pStyle w:val="6"/>
              <w:spacing w:before="157" w:line="359" w:lineRule="auto"/>
              <w:ind w:left="99" w:right="97" w:firstLine="486"/>
              <w:jc w:val="both"/>
            </w:pPr>
            <w:r>
              <w:rPr>
                <w:spacing w:val="9"/>
              </w:rPr>
              <w:t>根据项目选址在广东省“三线一单</w:t>
            </w:r>
            <w:r>
              <w:rPr>
                <w:spacing w:val="-58"/>
              </w:rPr>
              <w:t xml:space="preserve"> </w:t>
            </w:r>
            <w:r>
              <w:rPr>
                <w:spacing w:val="9"/>
              </w:rPr>
              <w:t>”平台的图件截图可知，项目所在地位于</w:t>
            </w:r>
            <w:r>
              <w:rPr>
                <w:rFonts w:ascii="Times New Roman" w:hAnsi="Times New Roman" w:eastAsia="Times New Roman" w:cs="Times New Roman"/>
              </w:rPr>
              <w:t>ZH</w:t>
            </w:r>
            <w:r>
              <w:rPr>
                <w:rFonts w:ascii="Times New Roman" w:hAnsi="Times New Roman" w:eastAsia="Times New Roman" w:cs="Times New Roman"/>
                <w:spacing w:val="2"/>
              </w:rPr>
              <w:t>44152120003</w:t>
            </w:r>
            <w:r>
              <w:rPr>
                <w:spacing w:val="2"/>
              </w:rPr>
              <w:t>（海丰县重点管控</w:t>
            </w:r>
            <w:r>
              <w:rPr>
                <w:spacing w:val="1"/>
              </w:rPr>
              <w:t>单元</w:t>
            </w:r>
            <w:r>
              <w:rPr>
                <w:spacing w:val="-45"/>
              </w:rPr>
              <w:t xml:space="preserve"> </w:t>
            </w:r>
            <w:r>
              <w:rPr>
                <w:rFonts w:ascii="Times New Roman" w:hAnsi="Times New Roman" w:eastAsia="Times New Roman" w:cs="Times New Roman"/>
                <w:spacing w:val="1"/>
              </w:rPr>
              <w:t>01</w:t>
            </w:r>
            <w:r>
              <w:rPr>
                <w:spacing w:val="1"/>
              </w:rPr>
              <w:t>（广东海丰经济开发区</w:t>
            </w:r>
            <w:r>
              <w:rPr>
                <w:spacing w:val="16"/>
              </w:rPr>
              <w:t>））</w:t>
            </w:r>
            <w:r>
              <w:rPr>
                <w:spacing w:val="1"/>
              </w:rPr>
              <w:t>陆域重点管控</w:t>
            </w:r>
            <w:r>
              <w:rPr>
                <w:spacing w:val="2"/>
              </w:rPr>
              <w:t>单元、</w:t>
            </w:r>
            <w:r>
              <w:rPr>
                <w:rFonts w:ascii="Times New Roman" w:hAnsi="Times New Roman" w:eastAsia="Times New Roman" w:cs="Times New Roman"/>
              </w:rPr>
              <w:t>YS</w:t>
            </w:r>
            <w:r>
              <w:rPr>
                <w:rFonts w:ascii="Times New Roman" w:hAnsi="Times New Roman" w:eastAsia="Times New Roman" w:cs="Times New Roman"/>
                <w:spacing w:val="2"/>
              </w:rPr>
              <w:t>4415212230001</w:t>
            </w:r>
            <w:r>
              <w:rPr>
                <w:spacing w:val="2"/>
              </w:rPr>
              <w:t>（黄江汕尾市城东</w:t>
            </w:r>
            <w:r>
              <w:rPr>
                <w:rFonts w:ascii="Times New Roman" w:hAnsi="Times New Roman" w:eastAsia="Times New Roman" w:cs="Times New Roman"/>
                <w:spacing w:val="2"/>
              </w:rPr>
              <w:t>-</w:t>
            </w:r>
            <w:r>
              <w:rPr>
                <w:spacing w:val="2"/>
              </w:rPr>
              <w:t>公平镇管控分区）水环境农业污染重点</w:t>
            </w:r>
            <w:r>
              <w:rPr>
                <w:spacing w:val="-1"/>
              </w:rPr>
              <w:t>管控区、</w:t>
            </w:r>
            <w:r>
              <w:rPr>
                <w:rFonts w:ascii="Times New Roman" w:hAnsi="Times New Roman" w:eastAsia="Times New Roman" w:cs="Times New Roman"/>
                <w:spacing w:val="-1"/>
              </w:rPr>
              <w:t>YS4415212310001</w:t>
            </w:r>
            <w:r>
              <w:rPr>
                <w:spacing w:val="-1"/>
              </w:rPr>
              <w:t>（海丰县大气环境高</w:t>
            </w:r>
            <w:r>
              <w:rPr>
                <w:spacing w:val="-2"/>
              </w:rPr>
              <w:t>排放重点管控区</w:t>
            </w:r>
            <w:r>
              <w:rPr>
                <w:rFonts w:ascii="Times New Roman" w:hAnsi="Times New Roman" w:eastAsia="Times New Roman" w:cs="Times New Roman"/>
                <w:spacing w:val="-2"/>
              </w:rPr>
              <w:t>01</w:t>
            </w:r>
            <w:r>
              <w:rPr>
                <w:spacing w:val="-2"/>
              </w:rPr>
              <w:t>）大气环境高排放</w:t>
            </w:r>
            <w:r>
              <w:rPr>
                <w:spacing w:val="-1"/>
              </w:rPr>
              <w:t>重点管控区（详见附图</w:t>
            </w:r>
            <w:r>
              <w:rPr>
                <w:spacing w:val="-30"/>
              </w:rPr>
              <w:t xml:space="preserve"> </w:t>
            </w:r>
            <w:r>
              <w:rPr>
                <w:rFonts w:ascii="Times New Roman" w:hAnsi="Times New Roman" w:eastAsia="Times New Roman" w:cs="Times New Roman"/>
                <w:spacing w:val="-1"/>
              </w:rPr>
              <w:t xml:space="preserve">13-15 </w:t>
            </w:r>
            <w:r>
              <w:rPr>
                <w:spacing w:val="-1"/>
              </w:rPr>
              <w:t>广东省汕尾市海丰县三线一单环境管控单元图）。</w:t>
            </w:r>
          </w:p>
          <w:p w14:paraId="78C19371">
            <w:pPr>
              <w:pStyle w:val="6"/>
              <w:spacing w:before="3" w:line="382" w:lineRule="auto"/>
              <w:ind w:left="106" w:right="97" w:firstLine="479"/>
              <w:jc w:val="both"/>
            </w:pPr>
            <w:r>
              <w:rPr>
                <w:spacing w:val="-3"/>
              </w:rPr>
              <w:t>根据表</w:t>
            </w:r>
            <w:r>
              <w:rPr>
                <w:spacing w:val="-32"/>
              </w:rPr>
              <w:t xml:space="preserve"> </w:t>
            </w:r>
            <w:r>
              <w:rPr>
                <w:rFonts w:ascii="Times New Roman" w:hAnsi="Times New Roman" w:eastAsia="Times New Roman" w:cs="Times New Roman"/>
                <w:spacing w:val="-3"/>
              </w:rPr>
              <w:t xml:space="preserve">1-2 </w:t>
            </w:r>
            <w:r>
              <w:rPr>
                <w:spacing w:val="-3"/>
              </w:rPr>
              <w:t>分析可知，项目所在地陆域位于</w:t>
            </w:r>
            <w:r>
              <w:rPr>
                <w:spacing w:val="-57"/>
              </w:rPr>
              <w:t xml:space="preserve"> </w:t>
            </w:r>
            <w:r>
              <w:rPr>
                <w:rFonts w:ascii="Times New Roman" w:hAnsi="Times New Roman" w:eastAsia="Times New Roman" w:cs="Times New Roman"/>
                <w:spacing w:val="-3"/>
              </w:rPr>
              <w:t>ZH44152120003</w:t>
            </w:r>
            <w:r>
              <w:rPr>
                <w:spacing w:val="-3"/>
              </w:rPr>
              <w:t>（海丰县重点</w:t>
            </w:r>
            <w:r>
              <w:rPr>
                <w:spacing w:val="-4"/>
              </w:rPr>
              <w:t>管控单</w:t>
            </w:r>
            <w:r>
              <w:rPr>
                <w:spacing w:val="1"/>
              </w:rPr>
              <w:t>元</w:t>
            </w:r>
            <w:r>
              <w:rPr>
                <w:spacing w:val="-51"/>
              </w:rPr>
              <w:t xml:space="preserve"> </w:t>
            </w:r>
            <w:r>
              <w:rPr>
                <w:rFonts w:ascii="Times New Roman" w:hAnsi="Times New Roman" w:eastAsia="Times New Roman" w:cs="Times New Roman"/>
                <w:spacing w:val="1"/>
              </w:rPr>
              <w:t>01</w:t>
            </w:r>
            <w:r>
              <w:rPr>
                <w:spacing w:val="1"/>
              </w:rPr>
              <w:t>（广东海丰经济开发区</w:t>
            </w:r>
            <w:r>
              <w:rPr>
                <w:spacing w:val="13"/>
              </w:rPr>
              <w:t>））</w:t>
            </w:r>
            <w:r>
              <w:rPr>
                <w:spacing w:val="1"/>
              </w:rPr>
              <w:t>陆域重点管控单元，符</w:t>
            </w:r>
            <w:r>
              <w:t>合该区域管控单元相关管控</w:t>
            </w:r>
            <w:r>
              <w:rPr>
                <w:spacing w:val="-4"/>
              </w:rPr>
              <w:t>要求。</w:t>
            </w:r>
          </w:p>
          <w:p w14:paraId="2B7E16EC">
            <w:pPr>
              <w:pStyle w:val="6"/>
              <w:spacing w:before="11" w:line="381" w:lineRule="auto"/>
              <w:ind w:left="104" w:right="47" w:firstLine="484"/>
              <w:jc w:val="both"/>
            </w:pPr>
            <w:r>
              <w:rPr>
                <w:spacing w:val="1"/>
              </w:rPr>
              <w:t>项目所在地水域位于</w:t>
            </w:r>
            <w:r>
              <w:rPr>
                <w:spacing w:val="-58"/>
              </w:rPr>
              <w:t xml:space="preserve"> </w:t>
            </w:r>
            <w:r>
              <w:rPr>
                <w:rFonts w:ascii="Times New Roman" w:hAnsi="Times New Roman" w:eastAsia="Times New Roman" w:cs="Times New Roman"/>
              </w:rPr>
              <w:t>YS</w:t>
            </w:r>
            <w:r>
              <w:rPr>
                <w:rFonts w:ascii="Times New Roman" w:hAnsi="Times New Roman" w:eastAsia="Times New Roman" w:cs="Times New Roman"/>
                <w:spacing w:val="1"/>
              </w:rPr>
              <w:t>4415212230001</w:t>
            </w:r>
            <w:r>
              <w:rPr>
                <w:spacing w:val="1"/>
              </w:rPr>
              <w:t>（黄</w:t>
            </w:r>
            <w:r>
              <w:t>江汕尾市城东</w:t>
            </w:r>
            <w:r>
              <w:rPr>
                <w:rFonts w:ascii="Times New Roman" w:hAnsi="Times New Roman" w:eastAsia="Times New Roman" w:cs="Times New Roman"/>
              </w:rPr>
              <w:t>-</w:t>
            </w:r>
            <w:r>
              <w:t>公平镇管控分区）水</w:t>
            </w:r>
            <w:r>
              <w:rPr>
                <w:spacing w:val="-3"/>
              </w:rPr>
              <w:t>环境农业污染重点管控区，项目运营期锅炉废水循环使用不外排</w:t>
            </w:r>
            <w:r>
              <w:rPr>
                <w:spacing w:val="-4"/>
              </w:rPr>
              <w:t>，定期补充损耗；锅</w:t>
            </w:r>
            <w:r>
              <w:rPr>
                <w:spacing w:val="-3"/>
              </w:rPr>
              <w:t>炉排污水和锅炉软水制备废水属于清净下水，与生活污水一起排</w:t>
            </w:r>
            <w:r>
              <w:rPr>
                <w:spacing w:val="-4"/>
              </w:rPr>
              <w:t>入市政管网进入海丰</w:t>
            </w:r>
            <w:r>
              <w:rPr>
                <w:spacing w:val="-3"/>
              </w:rPr>
              <w:t>县城第二污水处理厂进行处理；喷洒养护废水和降尘废水通过场</w:t>
            </w:r>
            <w:r>
              <w:rPr>
                <w:spacing w:val="-4"/>
              </w:rPr>
              <w:t>地自然蒸发损耗，不</w:t>
            </w:r>
            <w:r>
              <w:rPr>
                <w:spacing w:val="-3"/>
              </w:rPr>
              <w:t>外排；生活污水经三级化粪池处理后经过市政管网排入海丰县城</w:t>
            </w:r>
            <w:r>
              <w:rPr>
                <w:spacing w:val="-4"/>
              </w:rPr>
              <w:t>第二污水处理厂进行</w:t>
            </w:r>
            <w:r>
              <w:rPr>
                <w:spacing w:val="-3"/>
              </w:rPr>
              <w:t>处理；初期雨水经沉淀池预处理后经雨水排放口直接排入市政管</w:t>
            </w:r>
            <w:r>
              <w:rPr>
                <w:spacing w:val="-4"/>
              </w:rPr>
              <w:t>网排入黄江；车辆清</w:t>
            </w:r>
            <w:r>
              <w:rPr>
                <w:spacing w:val="-2"/>
              </w:rPr>
              <w:t>洗废水经隔油沉淀池预处理后经过市政管网排入海丰县城第二污水处理厂进行处理；</w:t>
            </w:r>
            <w:r>
              <w:rPr>
                <w:spacing w:val="-3"/>
              </w:rPr>
              <w:t>搅拌机清洗废水经沉淀池处理后回用于搅拌生产用水。不属于需</w:t>
            </w:r>
            <w:r>
              <w:rPr>
                <w:spacing w:val="-4"/>
              </w:rPr>
              <w:t>要严格控制的耗水量</w:t>
            </w:r>
            <w:r>
              <w:rPr>
                <w:spacing w:val="-3"/>
              </w:rPr>
              <w:t>大、污染物排放强度高的行业，项目的建设与水环境管控单元的</w:t>
            </w:r>
            <w:r>
              <w:rPr>
                <w:spacing w:val="-4"/>
              </w:rPr>
              <w:t>管控要求无关，符合</w:t>
            </w:r>
          </w:p>
        </w:tc>
      </w:tr>
    </w:tbl>
    <w:p w14:paraId="38B9C52F">
      <w:pPr>
        <w:pStyle w:val="2"/>
      </w:pPr>
    </w:p>
    <w:p w14:paraId="51A6BC6B">
      <w:pPr>
        <w:sectPr>
          <w:footerReference r:id="rId8" w:type="default"/>
          <w:pgSz w:w="11906" w:h="16839"/>
          <w:pgMar w:top="1134" w:right="1105" w:bottom="1012" w:left="1104" w:header="0" w:footer="850" w:gutter="0"/>
          <w:cols w:space="720" w:num="1"/>
        </w:sectPr>
      </w:pPr>
    </w:p>
    <w:tbl>
      <w:tblPr>
        <w:tblStyle w:val="5"/>
        <w:tblW w:w="967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2"/>
        <w:gridCol w:w="712"/>
        <w:gridCol w:w="453"/>
        <w:gridCol w:w="4458"/>
        <w:gridCol w:w="2400"/>
        <w:gridCol w:w="955"/>
      </w:tblGrid>
      <w:tr w14:paraId="2C7D9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2" w:hRule="atLeast"/>
        </w:trPr>
        <w:tc>
          <w:tcPr>
            <w:tcW w:w="692" w:type="dxa"/>
            <w:vMerge w:val="restart"/>
            <w:tcBorders>
              <w:top w:val="single" w:color="000000" w:sz="10" w:space="0"/>
              <w:left w:val="single" w:color="000000" w:sz="10" w:space="0"/>
              <w:bottom w:val="nil"/>
              <w:right w:val="single" w:color="000000" w:sz="2" w:space="0"/>
            </w:tcBorders>
            <w:vAlign w:val="top"/>
          </w:tcPr>
          <w:p w14:paraId="0E6B5F87">
            <w:pPr>
              <w:rPr>
                <w:rFonts w:ascii="Arial"/>
                <w:sz w:val="21"/>
              </w:rPr>
            </w:pPr>
          </w:p>
        </w:tc>
        <w:tc>
          <w:tcPr>
            <w:tcW w:w="8978" w:type="dxa"/>
            <w:gridSpan w:val="5"/>
            <w:tcBorders>
              <w:top w:val="single" w:color="000000" w:sz="10" w:space="0"/>
              <w:left w:val="single" w:color="000000" w:sz="2" w:space="0"/>
              <w:bottom w:val="single" w:color="000000" w:sz="10" w:space="0"/>
              <w:right w:val="single" w:color="000000" w:sz="10" w:space="0"/>
            </w:tcBorders>
            <w:vAlign w:val="top"/>
          </w:tcPr>
          <w:p w14:paraId="26B097EE">
            <w:pPr>
              <w:pStyle w:val="6"/>
              <w:spacing w:before="30" w:line="219" w:lineRule="auto"/>
              <w:ind w:left="108"/>
            </w:pPr>
            <w:r>
              <w:rPr>
                <w:spacing w:val="-1"/>
              </w:rPr>
              <w:t>水环境质量超标类重点管控单元要求。</w:t>
            </w:r>
          </w:p>
          <w:p w14:paraId="2D024AB5">
            <w:pPr>
              <w:pStyle w:val="6"/>
              <w:spacing w:before="214" w:line="219" w:lineRule="auto"/>
              <w:ind w:left="589"/>
            </w:pPr>
            <w:r>
              <w:rPr>
                <w:spacing w:val="-2"/>
              </w:rPr>
              <w:t>项目所在地大气环境位于</w:t>
            </w:r>
            <w:r>
              <w:rPr>
                <w:rFonts w:ascii="Times New Roman" w:hAnsi="Times New Roman" w:eastAsia="Times New Roman" w:cs="Times New Roman"/>
                <w:spacing w:val="-2"/>
              </w:rPr>
              <w:t>YS4415212310001</w:t>
            </w:r>
            <w:r>
              <w:rPr>
                <w:spacing w:val="-2"/>
              </w:rPr>
              <w:t>（海丰县大气环境高排放重点管控区</w:t>
            </w:r>
          </w:p>
          <w:p w14:paraId="5A5F54F0">
            <w:pPr>
              <w:pStyle w:val="6"/>
              <w:spacing w:before="180" w:line="359" w:lineRule="auto"/>
              <w:ind w:left="107" w:right="45" w:hanging="2"/>
            </w:pPr>
            <w:r>
              <w:rPr>
                <w:rFonts w:ascii="Times New Roman" w:hAnsi="Times New Roman" w:eastAsia="Times New Roman" w:cs="Times New Roman"/>
                <w:spacing w:val="-2"/>
              </w:rPr>
              <w:t>01</w:t>
            </w:r>
            <w:r>
              <w:rPr>
                <w:spacing w:val="-2"/>
              </w:rPr>
              <w:t>）大气环境高排放重点管控区，项目的建设与大气环境管控单元的管控要求无关，</w:t>
            </w:r>
            <w:r>
              <w:rPr>
                <w:spacing w:val="-1"/>
              </w:rPr>
              <w:t>符合大气环境管控单元的管控要求。</w:t>
            </w:r>
          </w:p>
          <w:p w14:paraId="1FEFF976">
            <w:pPr>
              <w:pStyle w:val="6"/>
              <w:spacing w:line="359" w:lineRule="auto"/>
              <w:ind w:left="105" w:right="97" w:firstLine="474"/>
            </w:pPr>
            <w:r>
              <w:rPr>
                <w:rFonts w:ascii="Times New Roman" w:hAnsi="Times New Roman" w:eastAsia="Times New Roman" w:cs="Times New Roman"/>
                <w:b/>
                <w:bCs/>
                <w:spacing w:val="-4"/>
              </w:rPr>
              <w:t>3</w:t>
            </w:r>
            <w:r>
              <w:rPr>
                <w:rFonts w:ascii="Times New Roman" w:hAnsi="Times New Roman" w:eastAsia="Times New Roman" w:cs="Times New Roman"/>
                <w:b/>
                <w:bCs/>
                <w:spacing w:val="-33"/>
              </w:rPr>
              <w:t xml:space="preserve"> </w:t>
            </w:r>
            <w:r>
              <w:rPr>
                <w:b/>
                <w:bCs/>
                <w:spacing w:val="-4"/>
              </w:rPr>
              <w:t>、与《汕尾市人民政府关于印发汕尾市“三线一单</w:t>
            </w:r>
            <w:r>
              <w:rPr>
                <w:spacing w:val="-88"/>
              </w:rPr>
              <w:t xml:space="preserve"> </w:t>
            </w:r>
            <w:r>
              <w:rPr>
                <w:b/>
                <w:bCs/>
                <w:spacing w:val="-4"/>
              </w:rPr>
              <w:t>”生态环境分区管控方案的通知》的相符性</w:t>
            </w:r>
          </w:p>
          <w:p w14:paraId="46262A4E">
            <w:pPr>
              <w:pStyle w:val="6"/>
              <w:spacing w:before="1" w:line="359" w:lineRule="auto"/>
              <w:ind w:left="104" w:right="97" w:firstLine="480"/>
            </w:pPr>
            <w:r>
              <w:rPr>
                <w:spacing w:val="-4"/>
              </w:rPr>
              <w:t>根据《汕尾市人民政府关于印发汕尾市“三线一单</w:t>
            </w:r>
            <w:r>
              <w:rPr>
                <w:spacing w:val="-88"/>
              </w:rPr>
              <w:t xml:space="preserve"> </w:t>
            </w:r>
            <w:r>
              <w:rPr>
                <w:spacing w:val="-5"/>
              </w:rPr>
              <w:t>”生态环境分区管控方案的通</w:t>
            </w:r>
            <w:r>
              <w:rPr>
                <w:spacing w:val="-3"/>
              </w:rPr>
              <w:t>知》（汕府〔</w:t>
            </w:r>
            <w:r>
              <w:rPr>
                <w:rFonts w:ascii="Times New Roman" w:hAnsi="Times New Roman" w:eastAsia="Times New Roman" w:cs="Times New Roman"/>
                <w:spacing w:val="-3"/>
              </w:rPr>
              <w:t>2021</w:t>
            </w:r>
            <w:r>
              <w:rPr>
                <w:spacing w:val="-3"/>
              </w:rPr>
              <w:t>〕</w:t>
            </w:r>
            <w:r>
              <w:rPr>
                <w:rFonts w:ascii="Times New Roman" w:hAnsi="Times New Roman" w:eastAsia="Times New Roman" w:cs="Times New Roman"/>
                <w:spacing w:val="-3"/>
              </w:rPr>
              <w:t>29</w:t>
            </w:r>
            <w:r>
              <w:rPr>
                <w:rFonts w:ascii="Times New Roman" w:hAnsi="Times New Roman" w:eastAsia="Times New Roman" w:cs="Times New Roman"/>
                <w:spacing w:val="21"/>
              </w:rPr>
              <w:t xml:space="preserve"> </w:t>
            </w:r>
            <w:r>
              <w:rPr>
                <w:spacing w:val="-3"/>
              </w:rPr>
              <w:t>号）及附图</w:t>
            </w:r>
            <w:r>
              <w:rPr>
                <w:spacing w:val="-32"/>
              </w:rPr>
              <w:t xml:space="preserve"> </w:t>
            </w:r>
            <w:r>
              <w:rPr>
                <w:rFonts w:ascii="Times New Roman" w:hAnsi="Times New Roman" w:eastAsia="Times New Roman" w:cs="Times New Roman"/>
                <w:spacing w:val="-3"/>
              </w:rPr>
              <w:t>11</w:t>
            </w:r>
            <w:r>
              <w:rPr>
                <w:rFonts w:ascii="Times New Roman" w:hAnsi="Times New Roman" w:eastAsia="Times New Roman" w:cs="Times New Roman"/>
                <w:spacing w:val="-31"/>
              </w:rPr>
              <w:t xml:space="preserve"> </w:t>
            </w:r>
            <w:r>
              <w:rPr>
                <w:spacing w:val="-3"/>
              </w:rPr>
              <w:t>，项目属“陆域重点管控单元</w:t>
            </w:r>
            <w:r>
              <w:rPr>
                <w:spacing w:val="-88"/>
              </w:rPr>
              <w:t xml:space="preserve"> </w:t>
            </w:r>
            <w:r>
              <w:rPr>
                <w:spacing w:val="-3"/>
              </w:rPr>
              <w:t>”，管控单元名</w:t>
            </w:r>
            <w:r>
              <w:t>称：海丰县重点管控单元</w:t>
            </w:r>
            <w:r>
              <w:rPr>
                <w:spacing w:val="-49"/>
              </w:rPr>
              <w:t xml:space="preserve"> </w:t>
            </w:r>
            <w:r>
              <w:rPr>
                <w:rFonts w:ascii="Times New Roman" w:hAnsi="Times New Roman" w:eastAsia="Times New Roman" w:cs="Times New Roman"/>
              </w:rPr>
              <w:t>01</w:t>
            </w:r>
            <w:r>
              <w:t>（广东海丰经济开发区</w:t>
            </w:r>
            <w:r>
              <w:rPr>
                <w:spacing w:val="-6"/>
              </w:rPr>
              <w:t>）（</w:t>
            </w:r>
            <w:r>
              <w:t>编码：</w:t>
            </w:r>
            <w:r>
              <w:rPr>
                <w:rFonts w:ascii="Times New Roman" w:hAnsi="Times New Roman" w:eastAsia="Times New Roman" w:cs="Times New Roman"/>
              </w:rPr>
              <w:t>ZH44152120009</w:t>
            </w:r>
            <w:r>
              <w:rPr>
                <w:spacing w:val="-6"/>
              </w:rPr>
              <w:t>），</w:t>
            </w:r>
          </w:p>
          <w:p w14:paraId="61F3DC3D">
            <w:pPr>
              <w:pStyle w:val="6"/>
              <w:spacing w:line="219" w:lineRule="auto"/>
              <w:ind w:left="105"/>
            </w:pPr>
            <w:r>
              <w:rPr>
                <w:spacing w:val="-2"/>
              </w:rPr>
              <w:t>相符分析如下表。</w:t>
            </w:r>
          </w:p>
          <w:p w14:paraId="6A75CA6E">
            <w:pPr>
              <w:pStyle w:val="6"/>
              <w:spacing w:before="176" w:line="219" w:lineRule="auto"/>
              <w:ind w:left="2239"/>
              <w:rPr>
                <w:sz w:val="20"/>
                <w:szCs w:val="20"/>
              </w:rPr>
            </w:pPr>
            <w:r>
              <w:rPr>
                <w:rFonts w:ascii="新宋体" w:hAnsi="新宋体" w:eastAsia="新宋体" w:cs="新宋体"/>
                <w:b/>
                <w:bCs/>
                <w:spacing w:val="6"/>
                <w:sz w:val="20"/>
                <w:szCs w:val="20"/>
              </w:rPr>
              <w:t>表</w:t>
            </w:r>
            <w:r>
              <w:rPr>
                <w:rFonts w:ascii="Times New Roman" w:hAnsi="Times New Roman" w:eastAsia="Times New Roman" w:cs="Times New Roman"/>
                <w:b/>
                <w:bCs/>
                <w:spacing w:val="6"/>
                <w:sz w:val="20"/>
                <w:szCs w:val="20"/>
              </w:rPr>
              <w:t xml:space="preserve">1-3    </w:t>
            </w:r>
            <w:r>
              <w:rPr>
                <w:rFonts w:ascii="新宋体" w:hAnsi="新宋体" w:eastAsia="新宋体" w:cs="新宋体"/>
                <w:b/>
                <w:bCs/>
                <w:spacing w:val="6"/>
                <w:sz w:val="20"/>
                <w:szCs w:val="20"/>
              </w:rPr>
              <w:t>项目与海丰县重点管控单元</w:t>
            </w:r>
            <w:r>
              <w:rPr>
                <w:rFonts w:ascii="Times New Roman" w:hAnsi="Times New Roman" w:eastAsia="Times New Roman" w:cs="Times New Roman"/>
                <w:b/>
                <w:bCs/>
                <w:spacing w:val="6"/>
                <w:sz w:val="20"/>
                <w:szCs w:val="20"/>
              </w:rPr>
              <w:t>01</w:t>
            </w:r>
            <w:r>
              <w:rPr>
                <w:b/>
                <w:bCs/>
                <w:spacing w:val="6"/>
                <w:sz w:val="20"/>
                <w:szCs w:val="20"/>
              </w:rPr>
              <w:t>相符性分析</w:t>
            </w:r>
          </w:p>
        </w:tc>
      </w:tr>
      <w:tr w14:paraId="77EF7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692" w:type="dxa"/>
            <w:vMerge w:val="continue"/>
            <w:tcBorders>
              <w:top w:val="nil"/>
              <w:left w:val="single" w:color="000000" w:sz="10" w:space="0"/>
              <w:bottom w:val="nil"/>
              <w:right w:val="single" w:color="000000" w:sz="2" w:space="0"/>
            </w:tcBorders>
            <w:vAlign w:val="top"/>
          </w:tcPr>
          <w:p w14:paraId="1C31EE81">
            <w:pPr>
              <w:rPr>
                <w:rFonts w:ascii="Arial"/>
                <w:sz w:val="21"/>
              </w:rPr>
            </w:pPr>
          </w:p>
        </w:tc>
        <w:tc>
          <w:tcPr>
            <w:tcW w:w="712" w:type="dxa"/>
            <w:tcBorders>
              <w:top w:val="single" w:color="000000" w:sz="10" w:space="0"/>
              <w:left w:val="single" w:color="000000" w:sz="2" w:space="0"/>
            </w:tcBorders>
            <w:textDirection w:val="tbRlV"/>
            <w:vAlign w:val="top"/>
          </w:tcPr>
          <w:p w14:paraId="15F6A213">
            <w:pPr>
              <w:pStyle w:val="6"/>
              <w:spacing w:before="199" w:line="218" w:lineRule="auto"/>
              <w:ind w:left="30"/>
              <w:rPr>
                <w:sz w:val="20"/>
                <w:szCs w:val="20"/>
              </w:rPr>
            </w:pPr>
            <w:r>
              <w:rPr>
                <w:b/>
                <w:bCs/>
                <w:spacing w:val="6"/>
                <w:sz w:val="20"/>
                <w:szCs w:val="20"/>
              </w:rPr>
              <w:t>序</w:t>
            </w:r>
            <w:r>
              <w:rPr>
                <w:spacing w:val="-35"/>
                <w:sz w:val="20"/>
                <w:szCs w:val="20"/>
              </w:rPr>
              <w:t xml:space="preserve"> </w:t>
            </w:r>
            <w:r>
              <w:rPr>
                <w:b/>
                <w:bCs/>
                <w:spacing w:val="6"/>
                <w:sz w:val="20"/>
                <w:szCs w:val="20"/>
              </w:rPr>
              <w:t>号</w:t>
            </w:r>
          </w:p>
        </w:tc>
        <w:tc>
          <w:tcPr>
            <w:tcW w:w="4911" w:type="dxa"/>
            <w:gridSpan w:val="2"/>
            <w:tcBorders>
              <w:top w:val="single" w:color="000000" w:sz="10" w:space="0"/>
            </w:tcBorders>
            <w:vAlign w:val="top"/>
          </w:tcPr>
          <w:p w14:paraId="2BBB10FD">
            <w:pPr>
              <w:pStyle w:val="6"/>
              <w:spacing w:before="166" w:line="228" w:lineRule="auto"/>
              <w:ind w:left="2034"/>
              <w:rPr>
                <w:sz w:val="20"/>
                <w:szCs w:val="20"/>
              </w:rPr>
            </w:pPr>
            <w:r>
              <w:rPr>
                <w:b/>
                <w:bCs/>
                <w:spacing w:val="6"/>
                <w:sz w:val="20"/>
                <w:szCs w:val="20"/>
              </w:rPr>
              <w:t>文件要求</w:t>
            </w:r>
          </w:p>
        </w:tc>
        <w:tc>
          <w:tcPr>
            <w:tcW w:w="2400" w:type="dxa"/>
            <w:tcBorders>
              <w:top w:val="single" w:color="000000" w:sz="10" w:space="0"/>
            </w:tcBorders>
            <w:vAlign w:val="top"/>
          </w:tcPr>
          <w:p w14:paraId="03707939">
            <w:pPr>
              <w:pStyle w:val="6"/>
              <w:spacing w:before="166" w:line="227" w:lineRule="auto"/>
              <w:ind w:left="892"/>
              <w:rPr>
                <w:sz w:val="20"/>
                <w:szCs w:val="20"/>
              </w:rPr>
            </w:pPr>
            <w:r>
              <w:rPr>
                <w:b/>
                <w:bCs/>
                <w:spacing w:val="5"/>
                <w:sz w:val="20"/>
                <w:szCs w:val="20"/>
              </w:rPr>
              <w:t>本项目</w:t>
            </w:r>
          </w:p>
        </w:tc>
        <w:tc>
          <w:tcPr>
            <w:tcW w:w="955" w:type="dxa"/>
            <w:tcBorders>
              <w:top w:val="single" w:color="000000" w:sz="10" w:space="0"/>
              <w:right w:val="single" w:color="000000" w:sz="10" w:space="0"/>
            </w:tcBorders>
            <w:vAlign w:val="top"/>
          </w:tcPr>
          <w:p w14:paraId="22F2CEF6">
            <w:pPr>
              <w:pStyle w:val="6"/>
              <w:spacing w:before="31" w:line="232" w:lineRule="auto"/>
              <w:ind w:left="325" w:right="305" w:hanging="108"/>
              <w:rPr>
                <w:sz w:val="20"/>
                <w:szCs w:val="20"/>
              </w:rPr>
            </w:pPr>
            <w:r>
              <w:rPr>
                <w:b/>
                <w:bCs/>
                <w:spacing w:val="3"/>
                <w:sz w:val="20"/>
                <w:szCs w:val="20"/>
              </w:rPr>
              <w:t>相符</w:t>
            </w:r>
            <w:r>
              <w:rPr>
                <w:b/>
                <w:bCs/>
                <w:spacing w:val="-3"/>
                <w:sz w:val="20"/>
                <w:szCs w:val="20"/>
              </w:rPr>
              <w:t>性</w:t>
            </w:r>
          </w:p>
        </w:tc>
      </w:tr>
      <w:tr w14:paraId="212AC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8" w:hRule="atLeast"/>
        </w:trPr>
        <w:tc>
          <w:tcPr>
            <w:tcW w:w="692" w:type="dxa"/>
            <w:vMerge w:val="continue"/>
            <w:tcBorders>
              <w:top w:val="nil"/>
              <w:left w:val="single" w:color="000000" w:sz="10" w:space="0"/>
              <w:bottom w:val="nil"/>
              <w:right w:val="single" w:color="000000" w:sz="2" w:space="0"/>
            </w:tcBorders>
            <w:vAlign w:val="top"/>
          </w:tcPr>
          <w:p w14:paraId="0C037FA9">
            <w:pPr>
              <w:rPr>
                <w:rFonts w:ascii="Arial"/>
                <w:sz w:val="21"/>
              </w:rPr>
            </w:pPr>
          </w:p>
        </w:tc>
        <w:tc>
          <w:tcPr>
            <w:tcW w:w="712" w:type="dxa"/>
            <w:tcBorders>
              <w:left w:val="single" w:color="000000" w:sz="2" w:space="0"/>
            </w:tcBorders>
            <w:vAlign w:val="top"/>
          </w:tcPr>
          <w:p w14:paraId="23C4D865">
            <w:pPr>
              <w:spacing w:line="244" w:lineRule="auto"/>
              <w:rPr>
                <w:rFonts w:ascii="Arial"/>
                <w:sz w:val="21"/>
              </w:rPr>
            </w:pPr>
          </w:p>
          <w:p w14:paraId="42F1C10D">
            <w:pPr>
              <w:spacing w:line="244" w:lineRule="auto"/>
              <w:rPr>
                <w:rFonts w:ascii="Arial"/>
                <w:sz w:val="21"/>
              </w:rPr>
            </w:pPr>
          </w:p>
          <w:p w14:paraId="314DFF8E">
            <w:pPr>
              <w:spacing w:line="244" w:lineRule="auto"/>
              <w:rPr>
                <w:rFonts w:ascii="Arial"/>
                <w:sz w:val="21"/>
              </w:rPr>
            </w:pPr>
          </w:p>
          <w:p w14:paraId="6CC880DA">
            <w:pPr>
              <w:spacing w:line="244" w:lineRule="auto"/>
              <w:rPr>
                <w:rFonts w:ascii="Arial"/>
                <w:sz w:val="21"/>
              </w:rPr>
            </w:pPr>
          </w:p>
          <w:p w14:paraId="11631A25">
            <w:pPr>
              <w:spacing w:line="244" w:lineRule="auto"/>
              <w:rPr>
                <w:rFonts w:ascii="Arial"/>
                <w:sz w:val="21"/>
              </w:rPr>
            </w:pPr>
          </w:p>
          <w:p w14:paraId="7A8A0B08">
            <w:pPr>
              <w:spacing w:line="244" w:lineRule="auto"/>
              <w:rPr>
                <w:rFonts w:ascii="Arial"/>
                <w:sz w:val="21"/>
              </w:rPr>
            </w:pPr>
          </w:p>
          <w:p w14:paraId="1B37F792">
            <w:pPr>
              <w:spacing w:line="244" w:lineRule="auto"/>
              <w:rPr>
                <w:rFonts w:ascii="Arial"/>
                <w:sz w:val="21"/>
              </w:rPr>
            </w:pPr>
          </w:p>
          <w:p w14:paraId="0DD540F3">
            <w:pPr>
              <w:spacing w:line="244" w:lineRule="auto"/>
              <w:rPr>
                <w:rFonts w:ascii="Arial"/>
                <w:sz w:val="21"/>
              </w:rPr>
            </w:pPr>
          </w:p>
          <w:p w14:paraId="4B5585FD">
            <w:pPr>
              <w:spacing w:line="245" w:lineRule="auto"/>
              <w:rPr>
                <w:rFonts w:ascii="Arial"/>
                <w:sz w:val="21"/>
              </w:rPr>
            </w:pPr>
          </w:p>
          <w:p w14:paraId="3008999B">
            <w:pPr>
              <w:spacing w:line="245" w:lineRule="auto"/>
              <w:rPr>
                <w:rFonts w:ascii="Arial"/>
                <w:sz w:val="21"/>
              </w:rPr>
            </w:pPr>
          </w:p>
          <w:p w14:paraId="5FCCA41A">
            <w:pPr>
              <w:spacing w:line="245" w:lineRule="auto"/>
              <w:rPr>
                <w:rFonts w:ascii="Arial"/>
                <w:sz w:val="21"/>
              </w:rPr>
            </w:pPr>
          </w:p>
          <w:p w14:paraId="19F03BD1">
            <w:pPr>
              <w:spacing w:line="245" w:lineRule="auto"/>
              <w:rPr>
                <w:rFonts w:ascii="Arial"/>
                <w:sz w:val="21"/>
              </w:rPr>
            </w:pPr>
          </w:p>
          <w:p w14:paraId="798ABA58">
            <w:pPr>
              <w:spacing w:line="245" w:lineRule="auto"/>
              <w:rPr>
                <w:rFonts w:ascii="Arial"/>
                <w:sz w:val="21"/>
              </w:rPr>
            </w:pPr>
          </w:p>
          <w:p w14:paraId="08702386">
            <w:pPr>
              <w:spacing w:line="245" w:lineRule="auto"/>
              <w:rPr>
                <w:rFonts w:ascii="Arial"/>
                <w:sz w:val="21"/>
              </w:rPr>
            </w:pPr>
          </w:p>
          <w:p w14:paraId="7E44BF7A">
            <w:pPr>
              <w:spacing w:line="245" w:lineRule="auto"/>
              <w:rPr>
                <w:rFonts w:ascii="Arial"/>
                <w:sz w:val="21"/>
              </w:rPr>
            </w:pPr>
          </w:p>
          <w:p w14:paraId="048998D6">
            <w:pPr>
              <w:spacing w:before="58" w:line="195" w:lineRule="auto"/>
              <w:ind w:left="37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53" w:type="dxa"/>
            <w:textDirection w:val="tbRlV"/>
            <w:vAlign w:val="top"/>
          </w:tcPr>
          <w:p w14:paraId="6B5707E6">
            <w:pPr>
              <w:pStyle w:val="6"/>
              <w:spacing w:before="136" w:line="216" w:lineRule="auto"/>
              <w:ind w:left="3030"/>
              <w:rPr>
                <w:sz w:val="20"/>
                <w:szCs w:val="20"/>
              </w:rPr>
            </w:pPr>
            <w:r>
              <w:rPr>
                <w:spacing w:val="8"/>
                <w:sz w:val="20"/>
                <w:szCs w:val="20"/>
              </w:rPr>
              <w:t>区</w:t>
            </w:r>
            <w:r>
              <w:rPr>
                <w:spacing w:val="-32"/>
                <w:sz w:val="20"/>
                <w:szCs w:val="20"/>
              </w:rPr>
              <w:t xml:space="preserve"> </w:t>
            </w:r>
            <w:r>
              <w:rPr>
                <w:spacing w:val="8"/>
                <w:sz w:val="20"/>
                <w:szCs w:val="20"/>
              </w:rPr>
              <w:t>域</w:t>
            </w:r>
            <w:r>
              <w:rPr>
                <w:spacing w:val="-38"/>
                <w:sz w:val="20"/>
                <w:szCs w:val="20"/>
              </w:rPr>
              <w:t xml:space="preserve"> </w:t>
            </w:r>
            <w:r>
              <w:rPr>
                <w:spacing w:val="8"/>
                <w:sz w:val="20"/>
                <w:szCs w:val="20"/>
              </w:rPr>
              <w:t>布</w:t>
            </w:r>
            <w:r>
              <w:rPr>
                <w:spacing w:val="-35"/>
                <w:sz w:val="20"/>
                <w:szCs w:val="20"/>
              </w:rPr>
              <w:t xml:space="preserve"> </w:t>
            </w:r>
            <w:r>
              <w:rPr>
                <w:spacing w:val="8"/>
                <w:sz w:val="20"/>
                <w:szCs w:val="20"/>
              </w:rPr>
              <w:t>局</w:t>
            </w:r>
            <w:r>
              <w:rPr>
                <w:spacing w:val="-37"/>
                <w:sz w:val="20"/>
                <w:szCs w:val="20"/>
              </w:rPr>
              <w:t xml:space="preserve"> </w:t>
            </w:r>
            <w:r>
              <w:rPr>
                <w:spacing w:val="8"/>
                <w:sz w:val="20"/>
                <w:szCs w:val="20"/>
              </w:rPr>
              <w:t>管</w:t>
            </w:r>
            <w:r>
              <w:rPr>
                <w:spacing w:val="-38"/>
                <w:sz w:val="20"/>
                <w:szCs w:val="20"/>
              </w:rPr>
              <w:t xml:space="preserve"> </w:t>
            </w:r>
            <w:r>
              <w:rPr>
                <w:spacing w:val="8"/>
                <w:sz w:val="20"/>
                <w:szCs w:val="20"/>
              </w:rPr>
              <w:t>控</w:t>
            </w:r>
          </w:p>
        </w:tc>
        <w:tc>
          <w:tcPr>
            <w:tcW w:w="4458" w:type="dxa"/>
            <w:vAlign w:val="top"/>
          </w:tcPr>
          <w:p w14:paraId="72FC67E9">
            <w:pPr>
              <w:pStyle w:val="6"/>
              <w:spacing w:before="34" w:line="252" w:lineRule="auto"/>
              <w:ind w:left="100" w:right="97" w:firstLine="17"/>
              <w:rPr>
                <w:sz w:val="20"/>
                <w:szCs w:val="20"/>
              </w:rPr>
            </w:pPr>
            <w:r>
              <w:rPr>
                <w:rFonts w:ascii="Times New Roman" w:hAnsi="Times New Roman" w:eastAsia="Times New Roman" w:cs="Times New Roman"/>
                <w:spacing w:val="4"/>
                <w:sz w:val="20"/>
                <w:szCs w:val="20"/>
              </w:rPr>
              <w:t>1-1.</w:t>
            </w:r>
            <w:r>
              <w:rPr>
                <w:spacing w:val="4"/>
                <w:sz w:val="20"/>
                <w:szCs w:val="20"/>
              </w:rPr>
              <w:t>开发区（老区）重点发展高端新型电子信息</w:t>
            </w:r>
            <w:r>
              <w:rPr>
                <w:spacing w:val="9"/>
                <w:sz w:val="20"/>
                <w:szCs w:val="20"/>
              </w:rPr>
              <w:t>产业、创意设计与电子商务产业、海洋生物产业、新能源产业、食品加工产业、珠宝首饰、</w:t>
            </w:r>
          </w:p>
          <w:p w14:paraId="4BEBDD53">
            <w:pPr>
              <w:pStyle w:val="6"/>
              <w:spacing w:before="1" w:line="251" w:lineRule="auto"/>
              <w:ind w:left="100" w:right="152" w:firstLine="4"/>
              <w:rPr>
                <w:sz w:val="20"/>
                <w:szCs w:val="20"/>
              </w:rPr>
            </w:pPr>
            <w:r>
              <w:rPr>
                <w:spacing w:val="9"/>
                <w:sz w:val="20"/>
                <w:szCs w:val="20"/>
              </w:rPr>
              <w:t>纺织服装与纸制品制造产业；发展方向区（扩</w:t>
            </w:r>
            <w:r>
              <w:rPr>
                <w:spacing w:val="7"/>
                <w:sz w:val="20"/>
                <w:szCs w:val="20"/>
              </w:rPr>
              <w:t>区）重点发展精密机械和技术装备制造、</w:t>
            </w:r>
            <w:r>
              <w:rPr>
                <w:spacing w:val="-52"/>
                <w:sz w:val="20"/>
                <w:szCs w:val="20"/>
              </w:rPr>
              <w:t xml:space="preserve"> </w:t>
            </w:r>
            <w:r>
              <w:rPr>
                <w:spacing w:val="7"/>
                <w:sz w:val="20"/>
                <w:szCs w:val="20"/>
              </w:rPr>
              <w:t>电子</w:t>
            </w:r>
            <w:r>
              <w:rPr>
                <w:spacing w:val="9"/>
                <w:sz w:val="20"/>
                <w:szCs w:val="20"/>
              </w:rPr>
              <w:t>信息、服装、珠宝首饰等产业，兼顾发展生活</w:t>
            </w:r>
            <w:r>
              <w:rPr>
                <w:spacing w:val="8"/>
                <w:sz w:val="20"/>
                <w:szCs w:val="20"/>
              </w:rPr>
              <w:t>服务和商贸服务配套等综合服务业。</w:t>
            </w:r>
          </w:p>
          <w:p w14:paraId="4B70F832">
            <w:pPr>
              <w:pStyle w:val="6"/>
              <w:spacing w:before="4" w:line="251" w:lineRule="auto"/>
              <w:ind w:left="100" w:right="97" w:firstLine="17"/>
              <w:rPr>
                <w:sz w:val="20"/>
                <w:szCs w:val="20"/>
              </w:rPr>
            </w:pPr>
            <w:r>
              <w:rPr>
                <w:rFonts w:ascii="Times New Roman" w:hAnsi="Times New Roman" w:eastAsia="Times New Roman" w:cs="Times New Roman"/>
                <w:spacing w:val="4"/>
                <w:sz w:val="20"/>
                <w:szCs w:val="20"/>
              </w:rPr>
              <w:t>1-2.</w:t>
            </w:r>
            <w:r>
              <w:rPr>
                <w:spacing w:val="4"/>
                <w:sz w:val="20"/>
                <w:szCs w:val="20"/>
              </w:rPr>
              <w:t>精密和技术装备制造产业、电子信息产业和</w:t>
            </w:r>
            <w:r>
              <w:rPr>
                <w:spacing w:val="9"/>
                <w:sz w:val="20"/>
                <w:szCs w:val="20"/>
              </w:rPr>
              <w:t>珠宝首饰产业，禁止引入专业电镀项目；服装产业禁止引入印染加工、制革及毛皮加工、皮革废弃物综合利用；纸制品制造产业禁止引入化学木浆、化学机械木浆、化学竹浆等纸浆生产线、纸浆漂白工艺；食品加工产业禁止引入高污染、高耗能，且排水量大的食品企业。开</w:t>
            </w:r>
            <w:r>
              <w:rPr>
                <w:spacing w:val="7"/>
                <w:sz w:val="20"/>
                <w:szCs w:val="20"/>
              </w:rPr>
              <w:t>发区（老区）禁止引入含电镀、</w:t>
            </w:r>
            <w:r>
              <w:rPr>
                <w:spacing w:val="-51"/>
                <w:sz w:val="20"/>
                <w:szCs w:val="20"/>
              </w:rPr>
              <w:t xml:space="preserve"> </w:t>
            </w:r>
            <w:r>
              <w:rPr>
                <w:spacing w:val="7"/>
                <w:sz w:val="20"/>
                <w:szCs w:val="20"/>
              </w:rPr>
              <w:t>电泳等表面处</w:t>
            </w:r>
            <w:r>
              <w:rPr>
                <w:spacing w:val="9"/>
                <w:sz w:val="20"/>
                <w:szCs w:val="20"/>
              </w:rPr>
              <w:t>理生产线的电子信息类企业，含制浆生产线的造纸企业，以及含印染、洗水生产线的纺织服</w:t>
            </w:r>
            <w:r>
              <w:rPr>
                <w:spacing w:val="5"/>
                <w:sz w:val="20"/>
                <w:szCs w:val="20"/>
              </w:rPr>
              <w:t>装企业。</w:t>
            </w:r>
          </w:p>
          <w:p w14:paraId="3AB78E7B">
            <w:pPr>
              <w:pStyle w:val="6"/>
              <w:spacing w:line="251" w:lineRule="auto"/>
              <w:ind w:left="102" w:right="97" w:firstLine="14"/>
              <w:rPr>
                <w:sz w:val="20"/>
                <w:szCs w:val="20"/>
              </w:rPr>
            </w:pPr>
            <w:r>
              <w:rPr>
                <w:rFonts w:ascii="Times New Roman" w:hAnsi="Times New Roman" w:eastAsia="Times New Roman" w:cs="Times New Roman"/>
                <w:spacing w:val="4"/>
                <w:sz w:val="20"/>
                <w:szCs w:val="20"/>
              </w:rPr>
              <w:t>1-3.</w:t>
            </w:r>
            <w:r>
              <w:rPr>
                <w:spacing w:val="4"/>
                <w:sz w:val="20"/>
                <w:szCs w:val="20"/>
              </w:rPr>
              <w:t>严格控制高污染高耗能项目的引入，重点发</w:t>
            </w:r>
            <w:r>
              <w:rPr>
                <w:spacing w:val="8"/>
                <w:sz w:val="20"/>
                <w:szCs w:val="20"/>
              </w:rPr>
              <w:t>展无污染或轻污染、低水耗的产业。</w:t>
            </w:r>
          </w:p>
          <w:p w14:paraId="40C38AF2">
            <w:pPr>
              <w:pStyle w:val="6"/>
              <w:spacing w:before="2" w:line="245" w:lineRule="auto"/>
              <w:ind w:left="101" w:right="9" w:firstLine="15"/>
              <w:rPr>
                <w:sz w:val="20"/>
                <w:szCs w:val="20"/>
              </w:rPr>
            </w:pPr>
            <w:r>
              <w:rPr>
                <w:rFonts w:ascii="Times New Roman" w:hAnsi="Times New Roman" w:eastAsia="Times New Roman" w:cs="Times New Roman"/>
                <w:spacing w:val="4"/>
                <w:sz w:val="20"/>
                <w:szCs w:val="20"/>
              </w:rPr>
              <w:t>1-4.</w:t>
            </w:r>
            <w:r>
              <w:rPr>
                <w:spacing w:val="4"/>
                <w:sz w:val="20"/>
                <w:szCs w:val="20"/>
              </w:rPr>
              <w:t>严格生产空间和生活空间管控。工业企业禁</w:t>
            </w:r>
            <w:r>
              <w:rPr>
                <w:spacing w:val="12"/>
                <w:sz w:val="20"/>
                <w:szCs w:val="20"/>
              </w:rPr>
              <w:t>止选址在生活空间，生产空间禁止建设居民住</w:t>
            </w:r>
            <w:r>
              <w:rPr>
                <w:spacing w:val="6"/>
                <w:sz w:val="20"/>
                <w:szCs w:val="20"/>
              </w:rPr>
              <w:t>宅、学校、医院（卫生院等小型配套设施除外）</w:t>
            </w:r>
            <w:r>
              <w:rPr>
                <w:spacing w:val="12"/>
                <w:sz w:val="20"/>
                <w:szCs w:val="20"/>
              </w:rPr>
              <w:t>等敏感建筑；与居住区、学校、医院等敏感区临近的区域应合理设置控制开发区域（产业控</w:t>
            </w:r>
            <w:r>
              <w:rPr>
                <w:spacing w:val="11"/>
                <w:sz w:val="20"/>
                <w:szCs w:val="20"/>
              </w:rPr>
              <w:t>制带</w:t>
            </w:r>
            <w:r>
              <w:rPr>
                <w:spacing w:val="1"/>
                <w:sz w:val="20"/>
                <w:szCs w:val="20"/>
              </w:rPr>
              <w:t>）</w:t>
            </w:r>
            <w:r>
              <w:rPr>
                <w:spacing w:val="-58"/>
                <w:sz w:val="20"/>
                <w:szCs w:val="20"/>
              </w:rPr>
              <w:t xml:space="preserve"> </w:t>
            </w:r>
            <w:r>
              <w:rPr>
                <w:spacing w:val="1"/>
                <w:sz w:val="20"/>
                <w:szCs w:val="20"/>
              </w:rPr>
              <w:t>，</w:t>
            </w:r>
            <w:r>
              <w:rPr>
                <w:spacing w:val="11"/>
                <w:sz w:val="20"/>
                <w:szCs w:val="20"/>
              </w:rPr>
              <w:t>产业控制带内优先引进无污染的生产</w:t>
            </w:r>
            <w:r>
              <w:rPr>
                <w:spacing w:val="12"/>
                <w:sz w:val="20"/>
                <w:szCs w:val="20"/>
              </w:rPr>
              <w:t>性服务业，或可适当布置废气排放量小、工业</w:t>
            </w:r>
            <w:r>
              <w:rPr>
                <w:spacing w:val="8"/>
                <w:sz w:val="20"/>
                <w:szCs w:val="20"/>
              </w:rPr>
              <w:t>噪声影响小及没有恶臭气体产生的产业。</w:t>
            </w:r>
          </w:p>
        </w:tc>
        <w:tc>
          <w:tcPr>
            <w:tcW w:w="2400" w:type="dxa"/>
            <w:vAlign w:val="top"/>
          </w:tcPr>
          <w:p w14:paraId="3FBF88C1">
            <w:pPr>
              <w:spacing w:line="266" w:lineRule="auto"/>
              <w:rPr>
                <w:rFonts w:ascii="Arial"/>
                <w:sz w:val="21"/>
              </w:rPr>
            </w:pPr>
          </w:p>
          <w:p w14:paraId="357588A0">
            <w:pPr>
              <w:spacing w:line="266" w:lineRule="auto"/>
              <w:rPr>
                <w:rFonts w:ascii="Arial"/>
                <w:sz w:val="21"/>
              </w:rPr>
            </w:pPr>
          </w:p>
          <w:p w14:paraId="022614BE">
            <w:pPr>
              <w:spacing w:line="266" w:lineRule="auto"/>
              <w:rPr>
                <w:rFonts w:ascii="Arial"/>
                <w:sz w:val="21"/>
              </w:rPr>
            </w:pPr>
          </w:p>
          <w:p w14:paraId="26D555F5">
            <w:pPr>
              <w:spacing w:line="266" w:lineRule="auto"/>
              <w:rPr>
                <w:rFonts w:ascii="Arial"/>
                <w:sz w:val="21"/>
              </w:rPr>
            </w:pPr>
          </w:p>
          <w:p w14:paraId="64D33C4E">
            <w:pPr>
              <w:spacing w:line="266" w:lineRule="auto"/>
              <w:rPr>
                <w:rFonts w:ascii="Arial"/>
                <w:sz w:val="21"/>
              </w:rPr>
            </w:pPr>
          </w:p>
          <w:p w14:paraId="37CE8E0C">
            <w:pPr>
              <w:spacing w:line="267" w:lineRule="auto"/>
              <w:rPr>
                <w:rFonts w:ascii="Arial"/>
                <w:sz w:val="21"/>
              </w:rPr>
            </w:pPr>
          </w:p>
          <w:p w14:paraId="337CCD5A">
            <w:pPr>
              <w:pStyle w:val="6"/>
              <w:spacing w:before="65" w:line="251" w:lineRule="auto"/>
              <w:ind w:left="115" w:right="90" w:firstLine="1"/>
              <w:rPr>
                <w:sz w:val="20"/>
                <w:szCs w:val="20"/>
              </w:rPr>
            </w:pPr>
            <w:r>
              <w:rPr>
                <w:spacing w:val="17"/>
                <w:sz w:val="20"/>
                <w:szCs w:val="20"/>
              </w:rPr>
              <w:t>项目主要从事环形预应力电杆、钢纤维井盖、生态护坡砌块、路面砖的加工、销售，属于非金属矿物制品业，不属</w:t>
            </w:r>
            <w:r>
              <w:rPr>
                <w:spacing w:val="7"/>
                <w:sz w:val="20"/>
                <w:szCs w:val="20"/>
              </w:rPr>
              <w:t>于禁止引入项目；</w:t>
            </w:r>
          </w:p>
          <w:p w14:paraId="0E9B30B9">
            <w:pPr>
              <w:pStyle w:val="6"/>
              <w:spacing w:before="1" w:line="251" w:lineRule="auto"/>
              <w:ind w:left="114" w:right="21" w:firstLine="16"/>
              <w:rPr>
                <w:sz w:val="20"/>
                <w:szCs w:val="20"/>
              </w:rPr>
            </w:pPr>
            <w:r>
              <w:rPr>
                <w:rFonts w:ascii="Times New Roman" w:hAnsi="Times New Roman" w:eastAsia="Times New Roman" w:cs="Times New Roman"/>
                <w:spacing w:val="5"/>
                <w:sz w:val="20"/>
                <w:szCs w:val="20"/>
              </w:rPr>
              <w:t>1-3</w:t>
            </w:r>
            <w:r>
              <w:rPr>
                <w:rFonts w:ascii="Times New Roman" w:hAnsi="Times New Roman" w:eastAsia="Times New Roman" w:cs="Times New Roman"/>
                <w:spacing w:val="-16"/>
                <w:sz w:val="20"/>
                <w:szCs w:val="20"/>
              </w:rPr>
              <w:t xml:space="preserve"> </w:t>
            </w:r>
            <w:r>
              <w:rPr>
                <w:spacing w:val="5"/>
                <w:sz w:val="20"/>
                <w:szCs w:val="20"/>
              </w:rPr>
              <w:t>、项目属于非金属矿</w:t>
            </w:r>
            <w:r>
              <w:rPr>
                <w:spacing w:val="4"/>
                <w:sz w:val="20"/>
                <w:szCs w:val="20"/>
              </w:rPr>
              <w:t>物制品业，不属于煤电、</w:t>
            </w:r>
            <w:r>
              <w:rPr>
                <w:spacing w:val="18"/>
                <w:sz w:val="20"/>
                <w:szCs w:val="20"/>
              </w:rPr>
              <w:t>石化、化工、钢铁、有色金属冶炼、建材等高</w:t>
            </w:r>
            <w:r>
              <w:rPr>
                <w:spacing w:val="7"/>
                <w:sz w:val="20"/>
                <w:szCs w:val="20"/>
              </w:rPr>
              <w:t>污染高耗能项目；</w:t>
            </w:r>
          </w:p>
          <w:p w14:paraId="579A9AF9">
            <w:pPr>
              <w:pStyle w:val="6"/>
              <w:spacing w:line="252" w:lineRule="auto"/>
              <w:ind w:left="113" w:right="90" w:firstLine="17"/>
              <w:rPr>
                <w:sz w:val="20"/>
                <w:szCs w:val="20"/>
              </w:rPr>
            </w:pPr>
            <w:r>
              <w:rPr>
                <w:rFonts w:ascii="Times New Roman" w:hAnsi="Times New Roman" w:eastAsia="Times New Roman" w:cs="Times New Roman"/>
                <w:spacing w:val="5"/>
                <w:sz w:val="20"/>
                <w:szCs w:val="20"/>
              </w:rPr>
              <w:t>1-4</w:t>
            </w:r>
            <w:r>
              <w:rPr>
                <w:rFonts w:ascii="Times New Roman" w:hAnsi="Times New Roman" w:eastAsia="Times New Roman" w:cs="Times New Roman"/>
                <w:spacing w:val="-14"/>
                <w:sz w:val="20"/>
                <w:szCs w:val="20"/>
              </w:rPr>
              <w:t xml:space="preserve"> </w:t>
            </w:r>
            <w:r>
              <w:rPr>
                <w:spacing w:val="5"/>
                <w:sz w:val="20"/>
                <w:szCs w:val="20"/>
              </w:rPr>
              <w:t>、根据广东海丰经济</w:t>
            </w:r>
            <w:r>
              <w:rPr>
                <w:spacing w:val="18"/>
                <w:sz w:val="20"/>
                <w:szCs w:val="20"/>
              </w:rPr>
              <w:t>开发区管理委员会出具的用地情况说明可知，项目所在地用途为厂房</w:t>
            </w:r>
            <w:r>
              <w:rPr>
                <w:spacing w:val="5"/>
                <w:sz w:val="20"/>
                <w:szCs w:val="20"/>
              </w:rPr>
              <w:t>及配套。</w:t>
            </w:r>
          </w:p>
        </w:tc>
        <w:tc>
          <w:tcPr>
            <w:tcW w:w="955" w:type="dxa"/>
            <w:tcBorders>
              <w:right w:val="single" w:color="000000" w:sz="10" w:space="0"/>
            </w:tcBorders>
            <w:vAlign w:val="top"/>
          </w:tcPr>
          <w:p w14:paraId="42E5622B">
            <w:pPr>
              <w:spacing w:line="241" w:lineRule="auto"/>
              <w:rPr>
                <w:rFonts w:ascii="Arial"/>
                <w:sz w:val="21"/>
              </w:rPr>
            </w:pPr>
          </w:p>
          <w:p w14:paraId="3E4DD063">
            <w:pPr>
              <w:spacing w:line="241" w:lineRule="auto"/>
              <w:rPr>
                <w:rFonts w:ascii="Arial"/>
                <w:sz w:val="21"/>
              </w:rPr>
            </w:pPr>
          </w:p>
          <w:p w14:paraId="6DABD742">
            <w:pPr>
              <w:spacing w:line="241" w:lineRule="auto"/>
              <w:rPr>
                <w:rFonts w:ascii="Arial"/>
                <w:sz w:val="21"/>
              </w:rPr>
            </w:pPr>
          </w:p>
          <w:p w14:paraId="5F77417B">
            <w:pPr>
              <w:spacing w:line="241" w:lineRule="auto"/>
              <w:rPr>
                <w:rFonts w:ascii="Arial"/>
                <w:sz w:val="21"/>
              </w:rPr>
            </w:pPr>
          </w:p>
          <w:p w14:paraId="1B0CFA36">
            <w:pPr>
              <w:spacing w:line="241" w:lineRule="auto"/>
              <w:rPr>
                <w:rFonts w:ascii="Arial"/>
                <w:sz w:val="21"/>
              </w:rPr>
            </w:pPr>
          </w:p>
          <w:p w14:paraId="02BDDF64">
            <w:pPr>
              <w:spacing w:line="241" w:lineRule="auto"/>
              <w:rPr>
                <w:rFonts w:ascii="Arial"/>
                <w:sz w:val="21"/>
              </w:rPr>
            </w:pPr>
          </w:p>
          <w:p w14:paraId="2A9FBAE1">
            <w:pPr>
              <w:spacing w:line="242" w:lineRule="auto"/>
              <w:rPr>
                <w:rFonts w:ascii="Arial"/>
                <w:sz w:val="21"/>
              </w:rPr>
            </w:pPr>
          </w:p>
          <w:p w14:paraId="0E407660">
            <w:pPr>
              <w:spacing w:line="242" w:lineRule="auto"/>
              <w:rPr>
                <w:rFonts w:ascii="Arial"/>
                <w:sz w:val="21"/>
              </w:rPr>
            </w:pPr>
          </w:p>
          <w:p w14:paraId="719358C3">
            <w:pPr>
              <w:spacing w:line="242" w:lineRule="auto"/>
              <w:rPr>
                <w:rFonts w:ascii="Arial"/>
                <w:sz w:val="21"/>
              </w:rPr>
            </w:pPr>
          </w:p>
          <w:p w14:paraId="664B88DE">
            <w:pPr>
              <w:spacing w:line="242" w:lineRule="auto"/>
              <w:rPr>
                <w:rFonts w:ascii="Arial"/>
                <w:sz w:val="21"/>
              </w:rPr>
            </w:pPr>
          </w:p>
          <w:p w14:paraId="3A2E4E13">
            <w:pPr>
              <w:spacing w:line="242" w:lineRule="auto"/>
              <w:rPr>
                <w:rFonts w:ascii="Arial"/>
                <w:sz w:val="21"/>
              </w:rPr>
            </w:pPr>
          </w:p>
          <w:p w14:paraId="7F378A93">
            <w:pPr>
              <w:spacing w:line="242" w:lineRule="auto"/>
              <w:rPr>
                <w:rFonts w:ascii="Arial"/>
                <w:sz w:val="21"/>
              </w:rPr>
            </w:pPr>
          </w:p>
          <w:p w14:paraId="2E8BDE24">
            <w:pPr>
              <w:spacing w:line="242" w:lineRule="auto"/>
              <w:rPr>
                <w:rFonts w:ascii="Arial"/>
                <w:sz w:val="21"/>
              </w:rPr>
            </w:pPr>
          </w:p>
          <w:p w14:paraId="443B0F2C">
            <w:pPr>
              <w:spacing w:line="242" w:lineRule="auto"/>
              <w:rPr>
                <w:rFonts w:ascii="Arial"/>
                <w:sz w:val="21"/>
              </w:rPr>
            </w:pPr>
          </w:p>
          <w:p w14:paraId="60BA43F4">
            <w:pPr>
              <w:spacing w:line="242" w:lineRule="auto"/>
              <w:rPr>
                <w:rFonts w:ascii="Arial"/>
                <w:sz w:val="21"/>
              </w:rPr>
            </w:pPr>
          </w:p>
          <w:p w14:paraId="4D4BC2AA">
            <w:pPr>
              <w:pStyle w:val="6"/>
              <w:spacing w:before="65" w:line="228" w:lineRule="auto"/>
              <w:ind w:left="217"/>
              <w:rPr>
                <w:sz w:val="20"/>
                <w:szCs w:val="20"/>
              </w:rPr>
            </w:pPr>
            <w:r>
              <w:rPr>
                <w:spacing w:val="4"/>
                <w:sz w:val="20"/>
                <w:szCs w:val="20"/>
              </w:rPr>
              <w:t>相符</w:t>
            </w:r>
          </w:p>
        </w:tc>
      </w:tr>
      <w:tr w14:paraId="58F77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9" w:hRule="atLeast"/>
        </w:trPr>
        <w:tc>
          <w:tcPr>
            <w:tcW w:w="692" w:type="dxa"/>
            <w:vMerge w:val="continue"/>
            <w:tcBorders>
              <w:top w:val="nil"/>
              <w:left w:val="single" w:color="000000" w:sz="10" w:space="0"/>
              <w:bottom w:val="single" w:color="000000" w:sz="10" w:space="0"/>
              <w:right w:val="single" w:color="000000" w:sz="2" w:space="0"/>
            </w:tcBorders>
            <w:vAlign w:val="top"/>
          </w:tcPr>
          <w:p w14:paraId="70EBAB48">
            <w:pPr>
              <w:rPr>
                <w:rFonts w:ascii="Arial"/>
                <w:sz w:val="21"/>
              </w:rPr>
            </w:pPr>
          </w:p>
        </w:tc>
        <w:tc>
          <w:tcPr>
            <w:tcW w:w="712" w:type="dxa"/>
            <w:tcBorders>
              <w:left w:val="single" w:color="000000" w:sz="2" w:space="0"/>
              <w:bottom w:val="single" w:color="000000" w:sz="10" w:space="0"/>
            </w:tcBorders>
            <w:vAlign w:val="top"/>
          </w:tcPr>
          <w:p w14:paraId="61D0A22C">
            <w:pPr>
              <w:spacing w:line="432" w:lineRule="auto"/>
              <w:rPr>
                <w:rFonts w:ascii="Arial"/>
                <w:sz w:val="21"/>
              </w:rPr>
            </w:pPr>
          </w:p>
          <w:p w14:paraId="4FB5241D">
            <w:pPr>
              <w:spacing w:before="57" w:line="195" w:lineRule="auto"/>
              <w:ind w:left="35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53" w:type="dxa"/>
            <w:tcBorders>
              <w:bottom w:val="single" w:color="000000" w:sz="10" w:space="0"/>
            </w:tcBorders>
            <w:textDirection w:val="tbRlV"/>
            <w:vAlign w:val="top"/>
          </w:tcPr>
          <w:p w14:paraId="4766BE87">
            <w:pPr>
              <w:pStyle w:val="6"/>
              <w:spacing w:before="136" w:line="218" w:lineRule="auto"/>
              <w:ind w:left="48"/>
              <w:rPr>
                <w:sz w:val="20"/>
                <w:szCs w:val="20"/>
              </w:rPr>
            </w:pPr>
            <w:r>
              <w:rPr>
                <w:spacing w:val="8"/>
                <w:sz w:val="20"/>
                <w:szCs w:val="20"/>
              </w:rPr>
              <w:t>能</w:t>
            </w:r>
            <w:r>
              <w:rPr>
                <w:spacing w:val="-34"/>
                <w:sz w:val="20"/>
                <w:szCs w:val="20"/>
              </w:rPr>
              <w:t xml:space="preserve"> </w:t>
            </w:r>
            <w:r>
              <w:rPr>
                <w:spacing w:val="8"/>
                <w:sz w:val="20"/>
                <w:szCs w:val="20"/>
              </w:rPr>
              <w:t>源</w:t>
            </w:r>
            <w:r>
              <w:rPr>
                <w:spacing w:val="-37"/>
                <w:sz w:val="20"/>
                <w:szCs w:val="20"/>
              </w:rPr>
              <w:t xml:space="preserve"> </w:t>
            </w:r>
            <w:r>
              <w:rPr>
                <w:spacing w:val="8"/>
                <w:sz w:val="20"/>
                <w:szCs w:val="20"/>
              </w:rPr>
              <w:t>资</w:t>
            </w:r>
            <w:r>
              <w:rPr>
                <w:spacing w:val="-35"/>
                <w:sz w:val="20"/>
                <w:szCs w:val="20"/>
              </w:rPr>
              <w:t xml:space="preserve"> </w:t>
            </w:r>
            <w:r>
              <w:rPr>
                <w:spacing w:val="8"/>
                <w:sz w:val="20"/>
                <w:szCs w:val="20"/>
              </w:rPr>
              <w:t>源</w:t>
            </w:r>
          </w:p>
        </w:tc>
        <w:tc>
          <w:tcPr>
            <w:tcW w:w="4458" w:type="dxa"/>
            <w:tcBorders>
              <w:bottom w:val="single" w:color="000000" w:sz="10" w:space="0"/>
            </w:tcBorders>
            <w:vAlign w:val="top"/>
          </w:tcPr>
          <w:p w14:paraId="2E3B63C1">
            <w:pPr>
              <w:pStyle w:val="6"/>
              <w:spacing w:before="49" w:line="249" w:lineRule="auto"/>
              <w:ind w:left="97" w:right="26"/>
              <w:jc w:val="both"/>
              <w:rPr>
                <w:sz w:val="20"/>
                <w:szCs w:val="20"/>
              </w:rPr>
            </w:pPr>
            <w:r>
              <w:rPr>
                <w:rFonts w:ascii="Times New Roman" w:hAnsi="Times New Roman" w:eastAsia="Times New Roman" w:cs="Times New Roman"/>
                <w:spacing w:val="15"/>
                <w:sz w:val="20"/>
                <w:szCs w:val="20"/>
              </w:rPr>
              <w:t>2-1.</w:t>
            </w:r>
            <w:r>
              <w:rPr>
                <w:spacing w:val="15"/>
                <w:sz w:val="20"/>
                <w:szCs w:val="20"/>
              </w:rPr>
              <w:t>有行业清洁生产标准的新引进项目清洁生</w:t>
            </w:r>
            <w:r>
              <w:rPr>
                <w:spacing w:val="12"/>
                <w:sz w:val="20"/>
                <w:szCs w:val="20"/>
              </w:rPr>
              <w:t>产水平须达到本行业国内先进水平。配套电镀</w:t>
            </w:r>
            <w:r>
              <w:rPr>
                <w:spacing w:val="5"/>
                <w:sz w:val="20"/>
                <w:szCs w:val="20"/>
              </w:rPr>
              <w:t>工序、洗水工序需达到国际清洁生产先进水平。</w:t>
            </w:r>
            <w:r>
              <w:rPr>
                <w:spacing w:val="13"/>
                <w:sz w:val="20"/>
                <w:szCs w:val="20"/>
              </w:rPr>
              <w:t xml:space="preserve"> </w:t>
            </w:r>
            <w:r>
              <w:rPr>
                <w:rFonts w:ascii="Times New Roman" w:hAnsi="Times New Roman" w:eastAsia="Times New Roman" w:cs="Times New Roman"/>
                <w:spacing w:val="5"/>
                <w:sz w:val="20"/>
                <w:szCs w:val="20"/>
              </w:rPr>
              <w:t>2-2.</w:t>
            </w:r>
            <w:r>
              <w:rPr>
                <w:spacing w:val="5"/>
                <w:sz w:val="20"/>
                <w:szCs w:val="20"/>
              </w:rPr>
              <w:t>提高园区水资源、能源利用效率及土地资源</w:t>
            </w:r>
          </w:p>
        </w:tc>
        <w:tc>
          <w:tcPr>
            <w:tcW w:w="2400" w:type="dxa"/>
            <w:tcBorders>
              <w:bottom w:val="single" w:color="000000" w:sz="10" w:space="0"/>
            </w:tcBorders>
            <w:vAlign w:val="top"/>
          </w:tcPr>
          <w:p w14:paraId="444A9410">
            <w:pPr>
              <w:spacing w:line="256" w:lineRule="auto"/>
              <w:rPr>
                <w:rFonts w:ascii="Arial"/>
                <w:sz w:val="21"/>
              </w:rPr>
            </w:pPr>
          </w:p>
          <w:p w14:paraId="7A8FC787">
            <w:pPr>
              <w:pStyle w:val="6"/>
              <w:spacing w:before="65" w:line="252" w:lineRule="auto"/>
              <w:ind w:left="113" w:right="181" w:firstLine="1"/>
              <w:rPr>
                <w:sz w:val="20"/>
                <w:szCs w:val="20"/>
              </w:rPr>
            </w:pPr>
            <w:r>
              <w:rPr>
                <w:spacing w:val="8"/>
                <w:sz w:val="20"/>
                <w:szCs w:val="20"/>
              </w:rPr>
              <w:t>本项目生产设备使用能</w:t>
            </w:r>
            <w:r>
              <w:rPr>
                <w:spacing w:val="6"/>
                <w:sz w:val="20"/>
                <w:szCs w:val="20"/>
              </w:rPr>
              <w:t>源为电能。</w:t>
            </w:r>
          </w:p>
        </w:tc>
        <w:tc>
          <w:tcPr>
            <w:tcW w:w="955" w:type="dxa"/>
            <w:tcBorders>
              <w:bottom w:val="single" w:color="000000" w:sz="10" w:space="0"/>
              <w:right w:val="single" w:color="000000" w:sz="10" w:space="0"/>
            </w:tcBorders>
            <w:vAlign w:val="top"/>
          </w:tcPr>
          <w:p w14:paraId="5E9FD977">
            <w:pPr>
              <w:spacing w:line="388" w:lineRule="auto"/>
              <w:rPr>
                <w:rFonts w:ascii="Arial"/>
                <w:sz w:val="21"/>
              </w:rPr>
            </w:pPr>
          </w:p>
          <w:p w14:paraId="04A97DCB">
            <w:pPr>
              <w:pStyle w:val="6"/>
              <w:spacing w:before="65" w:line="228" w:lineRule="auto"/>
              <w:ind w:left="217"/>
              <w:rPr>
                <w:sz w:val="20"/>
                <w:szCs w:val="20"/>
              </w:rPr>
            </w:pPr>
            <w:r>
              <w:rPr>
                <w:spacing w:val="4"/>
                <w:sz w:val="20"/>
                <w:szCs w:val="20"/>
              </w:rPr>
              <w:t>相符</w:t>
            </w:r>
          </w:p>
        </w:tc>
      </w:tr>
    </w:tbl>
    <w:p w14:paraId="1A8EE8C7">
      <w:pPr>
        <w:pStyle w:val="2"/>
      </w:pPr>
    </w:p>
    <w:p w14:paraId="5BFDE142">
      <w:pPr>
        <w:sectPr>
          <w:footerReference r:id="rId9" w:type="default"/>
          <w:pgSz w:w="11906" w:h="16839"/>
          <w:pgMar w:top="1134" w:right="1105" w:bottom="1009" w:left="1104" w:header="0" w:footer="850" w:gutter="0"/>
          <w:cols w:space="720" w:num="1"/>
        </w:sectPr>
      </w:pPr>
    </w:p>
    <w:tbl>
      <w:tblPr>
        <w:tblStyle w:val="5"/>
        <w:tblW w:w="967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2"/>
        <w:gridCol w:w="712"/>
        <w:gridCol w:w="453"/>
        <w:gridCol w:w="4458"/>
        <w:gridCol w:w="2400"/>
        <w:gridCol w:w="955"/>
      </w:tblGrid>
      <w:tr w14:paraId="128F7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4" w:hRule="atLeast"/>
        </w:trPr>
        <w:tc>
          <w:tcPr>
            <w:tcW w:w="692" w:type="dxa"/>
            <w:vMerge w:val="restart"/>
            <w:tcBorders>
              <w:top w:val="single" w:color="000000" w:sz="10" w:space="0"/>
              <w:left w:val="single" w:color="000000" w:sz="10" w:space="0"/>
              <w:bottom w:val="nil"/>
              <w:right w:val="single" w:color="000000" w:sz="2" w:space="0"/>
            </w:tcBorders>
            <w:vAlign w:val="top"/>
          </w:tcPr>
          <w:p w14:paraId="1D5B403E">
            <w:pPr>
              <w:rPr>
                <w:rFonts w:ascii="Arial"/>
                <w:sz w:val="21"/>
              </w:rPr>
            </w:pPr>
            <w:r>
              <w:pict>
                <v:shape id="_x0000_s1027" o:spid="_x0000_s1027" style="position:absolute;left:0pt;margin-left:95.4pt;margin-top:770.2pt;height:1.45pt;width:438.45pt;mso-position-horizontal-relative:page;mso-position-vertical-relative:page;z-index:251660288;mso-width-relative:page;mso-height-relative:page;" filled="f" stroked="t" coordsize="8769,29" o:allowincell="f" path="m0,14l8768,14e">
                  <v:fill on="f" focussize="0,0"/>
                  <v:stroke weight="1.44pt" color="#000000" miterlimit="2" joinstyle="bevel"/>
                  <v:imagedata o:title=""/>
                  <o:lock v:ext="edit"/>
                </v:shape>
              </w:pict>
            </w:r>
          </w:p>
        </w:tc>
        <w:tc>
          <w:tcPr>
            <w:tcW w:w="712" w:type="dxa"/>
            <w:tcBorders>
              <w:top w:val="single" w:color="000000" w:sz="10" w:space="0"/>
              <w:left w:val="single" w:color="000000" w:sz="2" w:space="0"/>
            </w:tcBorders>
            <w:vAlign w:val="top"/>
          </w:tcPr>
          <w:p w14:paraId="700EA73C">
            <w:pPr>
              <w:rPr>
                <w:rFonts w:ascii="Arial"/>
                <w:sz w:val="21"/>
              </w:rPr>
            </w:pPr>
          </w:p>
        </w:tc>
        <w:tc>
          <w:tcPr>
            <w:tcW w:w="453" w:type="dxa"/>
            <w:tcBorders>
              <w:top w:val="single" w:color="000000" w:sz="10" w:space="0"/>
            </w:tcBorders>
            <w:textDirection w:val="tbRlV"/>
            <w:vAlign w:val="top"/>
          </w:tcPr>
          <w:p w14:paraId="508F0811">
            <w:pPr>
              <w:pStyle w:val="6"/>
              <w:spacing w:before="137" w:line="216" w:lineRule="auto"/>
              <w:ind w:left="47"/>
              <w:rPr>
                <w:sz w:val="20"/>
                <w:szCs w:val="20"/>
              </w:rPr>
            </w:pPr>
            <w:r>
              <w:rPr>
                <w:spacing w:val="8"/>
                <w:sz w:val="20"/>
                <w:szCs w:val="20"/>
              </w:rPr>
              <w:t>利</w:t>
            </w:r>
            <w:r>
              <w:rPr>
                <w:spacing w:val="-38"/>
                <w:sz w:val="20"/>
                <w:szCs w:val="20"/>
              </w:rPr>
              <w:t xml:space="preserve"> </w:t>
            </w:r>
            <w:r>
              <w:rPr>
                <w:spacing w:val="8"/>
                <w:sz w:val="20"/>
                <w:szCs w:val="20"/>
              </w:rPr>
              <w:t>用</w:t>
            </w:r>
          </w:p>
        </w:tc>
        <w:tc>
          <w:tcPr>
            <w:tcW w:w="4458" w:type="dxa"/>
            <w:tcBorders>
              <w:top w:val="single" w:color="000000" w:sz="10" w:space="0"/>
            </w:tcBorders>
            <w:vAlign w:val="top"/>
          </w:tcPr>
          <w:p w14:paraId="16EFF91B">
            <w:pPr>
              <w:pStyle w:val="6"/>
              <w:spacing w:before="47" w:line="251" w:lineRule="auto"/>
              <w:ind w:left="100" w:right="152"/>
              <w:jc w:val="both"/>
              <w:rPr>
                <w:sz w:val="20"/>
                <w:szCs w:val="20"/>
              </w:rPr>
            </w:pPr>
            <w:r>
              <w:rPr>
                <w:spacing w:val="9"/>
                <w:sz w:val="20"/>
                <w:szCs w:val="20"/>
              </w:rPr>
              <w:t>利用效益，优先引入资源、能源利用效率、土地开发强度符合国家生态工业示范园区标准的</w:t>
            </w:r>
            <w:r>
              <w:rPr>
                <w:spacing w:val="5"/>
                <w:sz w:val="20"/>
                <w:szCs w:val="20"/>
              </w:rPr>
              <w:t>工业企业。</w:t>
            </w:r>
          </w:p>
          <w:p w14:paraId="76695C21">
            <w:pPr>
              <w:pStyle w:val="6"/>
              <w:spacing w:before="1" w:line="235" w:lineRule="auto"/>
              <w:ind w:left="100" w:right="97" w:hanging="3"/>
              <w:jc w:val="both"/>
              <w:rPr>
                <w:sz w:val="20"/>
                <w:szCs w:val="20"/>
              </w:rPr>
            </w:pPr>
            <w:r>
              <w:rPr>
                <w:rFonts w:ascii="Times New Roman" w:hAnsi="Times New Roman" w:eastAsia="Times New Roman" w:cs="Times New Roman"/>
                <w:spacing w:val="5"/>
                <w:sz w:val="20"/>
                <w:szCs w:val="20"/>
              </w:rPr>
              <w:t>2-3.</w:t>
            </w:r>
            <w:r>
              <w:rPr>
                <w:spacing w:val="5"/>
                <w:sz w:val="20"/>
                <w:szCs w:val="20"/>
              </w:rPr>
              <w:t>鼓励使用电能、天然气、液化石油气或其他清洁能源。</w:t>
            </w:r>
          </w:p>
        </w:tc>
        <w:tc>
          <w:tcPr>
            <w:tcW w:w="2400" w:type="dxa"/>
            <w:tcBorders>
              <w:top w:val="single" w:color="000000" w:sz="10" w:space="0"/>
            </w:tcBorders>
            <w:vAlign w:val="top"/>
          </w:tcPr>
          <w:p w14:paraId="233575B6">
            <w:pPr>
              <w:rPr>
                <w:rFonts w:ascii="Arial"/>
                <w:sz w:val="21"/>
              </w:rPr>
            </w:pPr>
          </w:p>
        </w:tc>
        <w:tc>
          <w:tcPr>
            <w:tcW w:w="955" w:type="dxa"/>
            <w:tcBorders>
              <w:top w:val="single" w:color="000000" w:sz="10" w:space="0"/>
              <w:right w:val="single" w:color="000000" w:sz="10" w:space="0"/>
            </w:tcBorders>
            <w:vAlign w:val="top"/>
          </w:tcPr>
          <w:p w14:paraId="53D7C941">
            <w:pPr>
              <w:rPr>
                <w:rFonts w:ascii="Arial"/>
                <w:sz w:val="21"/>
              </w:rPr>
            </w:pPr>
          </w:p>
        </w:tc>
      </w:tr>
      <w:tr w14:paraId="5C0BA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20" w:hRule="atLeast"/>
        </w:trPr>
        <w:tc>
          <w:tcPr>
            <w:tcW w:w="692" w:type="dxa"/>
            <w:vMerge w:val="continue"/>
            <w:tcBorders>
              <w:top w:val="nil"/>
              <w:left w:val="single" w:color="000000" w:sz="10" w:space="0"/>
              <w:bottom w:val="nil"/>
              <w:right w:val="single" w:color="000000" w:sz="2" w:space="0"/>
            </w:tcBorders>
            <w:vAlign w:val="top"/>
          </w:tcPr>
          <w:p w14:paraId="7758ABF6">
            <w:pPr>
              <w:rPr>
                <w:rFonts w:ascii="Arial"/>
                <w:sz w:val="21"/>
              </w:rPr>
            </w:pPr>
          </w:p>
        </w:tc>
        <w:tc>
          <w:tcPr>
            <w:tcW w:w="712" w:type="dxa"/>
            <w:tcBorders>
              <w:left w:val="single" w:color="000000" w:sz="2" w:space="0"/>
            </w:tcBorders>
            <w:vAlign w:val="top"/>
          </w:tcPr>
          <w:p w14:paraId="715BAAD3">
            <w:pPr>
              <w:spacing w:line="242" w:lineRule="auto"/>
              <w:rPr>
                <w:rFonts w:ascii="Arial"/>
                <w:sz w:val="21"/>
              </w:rPr>
            </w:pPr>
          </w:p>
          <w:p w14:paraId="4D334934">
            <w:pPr>
              <w:spacing w:line="242" w:lineRule="auto"/>
              <w:rPr>
                <w:rFonts w:ascii="Arial"/>
                <w:sz w:val="21"/>
              </w:rPr>
            </w:pPr>
          </w:p>
          <w:p w14:paraId="5458E352">
            <w:pPr>
              <w:spacing w:line="242" w:lineRule="auto"/>
              <w:rPr>
                <w:rFonts w:ascii="Arial"/>
                <w:sz w:val="21"/>
              </w:rPr>
            </w:pPr>
          </w:p>
          <w:p w14:paraId="55F1693D">
            <w:pPr>
              <w:spacing w:line="242" w:lineRule="auto"/>
              <w:rPr>
                <w:rFonts w:ascii="Arial"/>
                <w:sz w:val="21"/>
              </w:rPr>
            </w:pPr>
          </w:p>
          <w:p w14:paraId="521F9930">
            <w:pPr>
              <w:spacing w:line="242" w:lineRule="auto"/>
              <w:rPr>
                <w:rFonts w:ascii="Arial"/>
                <w:sz w:val="21"/>
              </w:rPr>
            </w:pPr>
          </w:p>
          <w:p w14:paraId="76DA2241">
            <w:pPr>
              <w:spacing w:line="242" w:lineRule="auto"/>
              <w:rPr>
                <w:rFonts w:ascii="Arial"/>
                <w:sz w:val="21"/>
              </w:rPr>
            </w:pPr>
          </w:p>
          <w:p w14:paraId="6A895FD7">
            <w:pPr>
              <w:spacing w:line="242" w:lineRule="auto"/>
              <w:rPr>
                <w:rFonts w:ascii="Arial"/>
                <w:sz w:val="21"/>
              </w:rPr>
            </w:pPr>
          </w:p>
          <w:p w14:paraId="0C874CC1">
            <w:pPr>
              <w:spacing w:line="242" w:lineRule="auto"/>
              <w:rPr>
                <w:rFonts w:ascii="Arial"/>
                <w:sz w:val="21"/>
              </w:rPr>
            </w:pPr>
          </w:p>
          <w:p w14:paraId="7068AE49">
            <w:pPr>
              <w:spacing w:line="242" w:lineRule="auto"/>
              <w:rPr>
                <w:rFonts w:ascii="Arial"/>
                <w:sz w:val="21"/>
              </w:rPr>
            </w:pPr>
          </w:p>
          <w:p w14:paraId="248B5BA2">
            <w:pPr>
              <w:spacing w:line="242" w:lineRule="auto"/>
              <w:rPr>
                <w:rFonts w:ascii="Arial"/>
                <w:sz w:val="21"/>
              </w:rPr>
            </w:pPr>
          </w:p>
          <w:p w14:paraId="5D764DC5">
            <w:pPr>
              <w:spacing w:line="243" w:lineRule="auto"/>
              <w:rPr>
                <w:rFonts w:ascii="Arial"/>
                <w:sz w:val="21"/>
              </w:rPr>
            </w:pPr>
          </w:p>
          <w:p w14:paraId="4214B01D">
            <w:pPr>
              <w:spacing w:line="243" w:lineRule="auto"/>
              <w:rPr>
                <w:rFonts w:ascii="Arial"/>
                <w:sz w:val="21"/>
              </w:rPr>
            </w:pPr>
          </w:p>
          <w:p w14:paraId="536F0548">
            <w:pPr>
              <w:spacing w:line="243" w:lineRule="auto"/>
              <w:rPr>
                <w:rFonts w:ascii="Arial"/>
                <w:sz w:val="21"/>
              </w:rPr>
            </w:pPr>
          </w:p>
          <w:p w14:paraId="427F53C4">
            <w:pPr>
              <w:spacing w:line="243" w:lineRule="auto"/>
              <w:rPr>
                <w:rFonts w:ascii="Arial"/>
                <w:sz w:val="21"/>
              </w:rPr>
            </w:pPr>
          </w:p>
          <w:p w14:paraId="60B55ABF">
            <w:pPr>
              <w:spacing w:line="243" w:lineRule="auto"/>
              <w:rPr>
                <w:rFonts w:ascii="Arial"/>
                <w:sz w:val="21"/>
              </w:rPr>
            </w:pPr>
          </w:p>
          <w:p w14:paraId="731AFCF0">
            <w:pPr>
              <w:spacing w:line="243" w:lineRule="auto"/>
              <w:rPr>
                <w:rFonts w:ascii="Arial"/>
                <w:sz w:val="21"/>
              </w:rPr>
            </w:pPr>
          </w:p>
          <w:p w14:paraId="45A33A53">
            <w:pPr>
              <w:spacing w:line="243" w:lineRule="auto"/>
              <w:rPr>
                <w:rFonts w:ascii="Arial"/>
                <w:sz w:val="21"/>
              </w:rPr>
            </w:pPr>
          </w:p>
          <w:p w14:paraId="45F8523B">
            <w:pPr>
              <w:spacing w:line="243" w:lineRule="auto"/>
              <w:rPr>
                <w:rFonts w:ascii="Arial"/>
                <w:sz w:val="21"/>
              </w:rPr>
            </w:pPr>
          </w:p>
          <w:p w14:paraId="2016F17E">
            <w:pPr>
              <w:spacing w:line="243" w:lineRule="auto"/>
              <w:rPr>
                <w:rFonts w:ascii="Arial"/>
                <w:sz w:val="21"/>
              </w:rPr>
            </w:pPr>
          </w:p>
          <w:p w14:paraId="7C563681">
            <w:pPr>
              <w:spacing w:before="58" w:line="195" w:lineRule="auto"/>
              <w:ind w:left="35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53" w:type="dxa"/>
            <w:textDirection w:val="tbRlV"/>
            <w:vAlign w:val="top"/>
          </w:tcPr>
          <w:p w14:paraId="6AF2AB9D">
            <w:pPr>
              <w:pStyle w:val="6"/>
              <w:spacing w:before="137" w:line="216" w:lineRule="auto"/>
              <w:ind w:left="3839"/>
              <w:rPr>
                <w:sz w:val="20"/>
                <w:szCs w:val="20"/>
              </w:rPr>
            </w:pPr>
            <w:r>
              <w:rPr>
                <w:spacing w:val="8"/>
                <w:sz w:val="20"/>
                <w:szCs w:val="20"/>
              </w:rPr>
              <w:t>污</w:t>
            </w:r>
            <w:r>
              <w:rPr>
                <w:spacing w:val="-31"/>
                <w:sz w:val="20"/>
                <w:szCs w:val="20"/>
              </w:rPr>
              <w:t xml:space="preserve"> </w:t>
            </w:r>
            <w:r>
              <w:rPr>
                <w:spacing w:val="8"/>
                <w:sz w:val="20"/>
                <w:szCs w:val="20"/>
              </w:rPr>
              <w:t>染</w:t>
            </w:r>
            <w:r>
              <w:rPr>
                <w:spacing w:val="-38"/>
                <w:sz w:val="20"/>
                <w:szCs w:val="20"/>
              </w:rPr>
              <w:t xml:space="preserve"> </w:t>
            </w:r>
            <w:r>
              <w:rPr>
                <w:spacing w:val="8"/>
                <w:sz w:val="20"/>
                <w:szCs w:val="20"/>
              </w:rPr>
              <w:t>物</w:t>
            </w:r>
            <w:r>
              <w:rPr>
                <w:spacing w:val="-35"/>
                <w:sz w:val="20"/>
                <w:szCs w:val="20"/>
              </w:rPr>
              <w:t xml:space="preserve"> </w:t>
            </w:r>
            <w:r>
              <w:rPr>
                <w:spacing w:val="8"/>
                <w:sz w:val="20"/>
                <w:szCs w:val="20"/>
              </w:rPr>
              <w:t>排</w:t>
            </w:r>
            <w:r>
              <w:rPr>
                <w:spacing w:val="-38"/>
                <w:sz w:val="20"/>
                <w:szCs w:val="20"/>
              </w:rPr>
              <w:t xml:space="preserve"> </w:t>
            </w:r>
            <w:r>
              <w:rPr>
                <w:spacing w:val="8"/>
                <w:sz w:val="20"/>
                <w:szCs w:val="20"/>
              </w:rPr>
              <w:t>放</w:t>
            </w:r>
            <w:r>
              <w:rPr>
                <w:spacing w:val="-37"/>
                <w:sz w:val="20"/>
                <w:szCs w:val="20"/>
              </w:rPr>
              <w:t xml:space="preserve"> </w:t>
            </w:r>
            <w:r>
              <w:rPr>
                <w:spacing w:val="8"/>
                <w:sz w:val="20"/>
                <w:szCs w:val="20"/>
              </w:rPr>
              <w:t>管</w:t>
            </w:r>
            <w:r>
              <w:rPr>
                <w:spacing w:val="-35"/>
                <w:sz w:val="20"/>
                <w:szCs w:val="20"/>
              </w:rPr>
              <w:t xml:space="preserve"> </w:t>
            </w:r>
            <w:r>
              <w:rPr>
                <w:spacing w:val="8"/>
                <w:sz w:val="20"/>
                <w:szCs w:val="20"/>
              </w:rPr>
              <w:t>控</w:t>
            </w:r>
          </w:p>
        </w:tc>
        <w:tc>
          <w:tcPr>
            <w:tcW w:w="4458" w:type="dxa"/>
            <w:vAlign w:val="top"/>
          </w:tcPr>
          <w:p w14:paraId="4633E1D1">
            <w:pPr>
              <w:spacing w:line="264" w:lineRule="auto"/>
              <w:rPr>
                <w:rFonts w:ascii="Arial"/>
                <w:sz w:val="21"/>
              </w:rPr>
            </w:pPr>
          </w:p>
          <w:p w14:paraId="0A900DA3">
            <w:pPr>
              <w:spacing w:line="264" w:lineRule="auto"/>
              <w:rPr>
                <w:rFonts w:ascii="Arial"/>
                <w:sz w:val="21"/>
              </w:rPr>
            </w:pPr>
          </w:p>
          <w:p w14:paraId="1E51E0FC">
            <w:pPr>
              <w:spacing w:line="265" w:lineRule="auto"/>
              <w:rPr>
                <w:rFonts w:ascii="Arial"/>
                <w:sz w:val="21"/>
              </w:rPr>
            </w:pPr>
          </w:p>
          <w:p w14:paraId="3692D9B5">
            <w:pPr>
              <w:spacing w:line="265" w:lineRule="auto"/>
              <w:rPr>
                <w:rFonts w:ascii="Arial"/>
                <w:sz w:val="21"/>
              </w:rPr>
            </w:pPr>
          </w:p>
          <w:p w14:paraId="5437F9ED">
            <w:pPr>
              <w:spacing w:line="265" w:lineRule="auto"/>
              <w:rPr>
                <w:rFonts w:ascii="Arial"/>
                <w:sz w:val="21"/>
              </w:rPr>
            </w:pPr>
          </w:p>
          <w:p w14:paraId="3BDED1F6">
            <w:pPr>
              <w:spacing w:line="265" w:lineRule="auto"/>
              <w:rPr>
                <w:rFonts w:ascii="Arial"/>
                <w:sz w:val="21"/>
              </w:rPr>
            </w:pPr>
          </w:p>
          <w:p w14:paraId="07E7E108">
            <w:pPr>
              <w:pStyle w:val="6"/>
              <w:spacing w:before="65" w:line="251" w:lineRule="auto"/>
              <w:ind w:left="100" w:right="97" w:firstLine="1"/>
              <w:rPr>
                <w:sz w:val="20"/>
                <w:szCs w:val="20"/>
              </w:rPr>
            </w:pPr>
            <w:r>
              <w:rPr>
                <w:rFonts w:ascii="Times New Roman" w:hAnsi="Times New Roman" w:eastAsia="Times New Roman" w:cs="Times New Roman"/>
                <w:spacing w:val="13"/>
                <w:sz w:val="20"/>
                <w:szCs w:val="20"/>
              </w:rPr>
              <w:t>3-1.</w:t>
            </w:r>
            <w:r>
              <w:rPr>
                <w:rFonts w:ascii="Times New Roman" w:hAnsi="Times New Roman" w:eastAsia="Times New Roman" w:cs="Times New Roman"/>
                <w:spacing w:val="-10"/>
                <w:sz w:val="20"/>
                <w:szCs w:val="20"/>
              </w:rPr>
              <w:t xml:space="preserve"> </w:t>
            </w:r>
            <w:r>
              <w:rPr>
                <w:spacing w:val="13"/>
                <w:sz w:val="20"/>
                <w:szCs w:val="20"/>
              </w:rPr>
              <w:t>园区各项污染物排放总量不得突破规划环</w:t>
            </w:r>
            <w:r>
              <w:rPr>
                <w:spacing w:val="8"/>
                <w:sz w:val="20"/>
                <w:szCs w:val="20"/>
              </w:rPr>
              <w:t>评核定的污染物排放总量管控要求。</w:t>
            </w:r>
          </w:p>
          <w:p w14:paraId="5012B4D6">
            <w:pPr>
              <w:pStyle w:val="6"/>
              <w:spacing w:line="227" w:lineRule="auto"/>
              <w:ind w:left="158"/>
              <w:rPr>
                <w:sz w:val="20"/>
                <w:szCs w:val="20"/>
              </w:rPr>
            </w:pPr>
            <w:r>
              <w:rPr>
                <w:rFonts w:ascii="Times New Roman" w:hAnsi="Times New Roman" w:eastAsia="Times New Roman" w:cs="Times New Roman"/>
                <w:b/>
                <w:bCs/>
                <w:spacing w:val="7"/>
                <w:sz w:val="20"/>
                <w:szCs w:val="20"/>
              </w:rPr>
              <w:t>3-2.</w:t>
            </w:r>
            <w:r>
              <w:rPr>
                <w:b/>
                <w:bCs/>
                <w:spacing w:val="7"/>
                <w:sz w:val="20"/>
                <w:szCs w:val="20"/>
              </w:rPr>
              <w:t>加快园区污水收集处理系统等基础设施的</w:t>
            </w:r>
          </w:p>
          <w:p w14:paraId="796EBA76">
            <w:pPr>
              <w:pStyle w:val="6"/>
              <w:spacing w:before="24" w:line="228" w:lineRule="auto"/>
              <w:ind w:left="122"/>
              <w:rPr>
                <w:sz w:val="20"/>
                <w:szCs w:val="20"/>
              </w:rPr>
            </w:pPr>
            <w:r>
              <w:rPr>
                <w:b/>
                <w:bCs/>
                <w:spacing w:val="8"/>
                <w:sz w:val="20"/>
                <w:szCs w:val="20"/>
              </w:rPr>
              <w:t>建设。在园区污水收集管网系统未完善区域暂</w:t>
            </w:r>
          </w:p>
          <w:p w14:paraId="4E0DA809">
            <w:pPr>
              <w:pStyle w:val="6"/>
              <w:spacing w:before="26" w:line="228" w:lineRule="auto"/>
              <w:ind w:left="122"/>
              <w:rPr>
                <w:sz w:val="20"/>
                <w:szCs w:val="20"/>
              </w:rPr>
            </w:pPr>
            <w:r>
              <w:rPr>
                <w:b/>
                <w:bCs/>
                <w:spacing w:val="8"/>
                <w:sz w:val="20"/>
                <w:szCs w:val="20"/>
              </w:rPr>
              <w:t>缓引进外排工业废水的建设项目，废水未接入</w:t>
            </w:r>
          </w:p>
          <w:p w14:paraId="264B47B5">
            <w:pPr>
              <w:pStyle w:val="6"/>
              <w:spacing w:before="24" w:line="228" w:lineRule="auto"/>
              <w:ind w:left="125"/>
              <w:rPr>
                <w:sz w:val="20"/>
                <w:szCs w:val="20"/>
              </w:rPr>
            </w:pPr>
            <w:r>
              <w:rPr>
                <w:b/>
                <w:bCs/>
                <w:spacing w:val="7"/>
                <w:sz w:val="20"/>
                <w:szCs w:val="20"/>
              </w:rPr>
              <w:t>市政管网的已建企业须自建污水处理站处理达</w:t>
            </w:r>
          </w:p>
          <w:p w14:paraId="3B4FFD75">
            <w:pPr>
              <w:pStyle w:val="6"/>
              <w:spacing w:before="27" w:line="228" w:lineRule="auto"/>
              <w:ind w:left="1808"/>
              <w:rPr>
                <w:sz w:val="20"/>
                <w:szCs w:val="20"/>
              </w:rPr>
            </w:pPr>
            <w:r>
              <w:rPr>
                <w:b/>
                <w:bCs/>
                <w:spacing w:val="3"/>
                <w:sz w:val="20"/>
                <w:szCs w:val="20"/>
              </w:rPr>
              <w:t>标排放。</w:t>
            </w:r>
          </w:p>
          <w:p w14:paraId="3561AB61">
            <w:pPr>
              <w:pStyle w:val="6"/>
              <w:spacing w:before="24" w:line="227" w:lineRule="auto"/>
              <w:ind w:left="96"/>
              <w:rPr>
                <w:sz w:val="20"/>
                <w:szCs w:val="20"/>
              </w:rPr>
            </w:pPr>
            <w:r>
              <w:rPr>
                <w:rFonts w:ascii="Times New Roman" w:hAnsi="Times New Roman" w:eastAsia="Times New Roman" w:cs="Times New Roman"/>
                <w:b/>
                <w:bCs/>
                <w:spacing w:val="4"/>
                <w:sz w:val="20"/>
                <w:szCs w:val="20"/>
              </w:rPr>
              <w:t>3-3.</w:t>
            </w:r>
            <w:r>
              <w:rPr>
                <w:b/>
                <w:bCs/>
                <w:spacing w:val="4"/>
                <w:sz w:val="20"/>
                <w:szCs w:val="20"/>
              </w:rPr>
              <w:t>强化挥发性有机物的排放控制，大力</w:t>
            </w:r>
            <w:r>
              <w:rPr>
                <w:b/>
                <w:bCs/>
                <w:spacing w:val="3"/>
                <w:sz w:val="20"/>
                <w:szCs w:val="20"/>
              </w:rPr>
              <w:t>推进源</w:t>
            </w:r>
          </w:p>
          <w:p w14:paraId="3AFD540C">
            <w:pPr>
              <w:pStyle w:val="6"/>
              <w:spacing w:before="25" w:line="227" w:lineRule="auto"/>
              <w:ind w:left="123"/>
              <w:rPr>
                <w:sz w:val="20"/>
                <w:szCs w:val="20"/>
              </w:rPr>
            </w:pPr>
            <w:r>
              <w:rPr>
                <w:b/>
                <w:bCs/>
                <w:spacing w:val="8"/>
                <w:sz w:val="20"/>
                <w:szCs w:val="20"/>
              </w:rPr>
              <w:t>头替代，通过使用低挥发性有机物原辅料替代</w:t>
            </w:r>
          </w:p>
          <w:p w14:paraId="48C97BA3">
            <w:pPr>
              <w:pStyle w:val="6"/>
              <w:spacing w:before="28" w:line="227" w:lineRule="auto"/>
              <w:ind w:left="122"/>
              <w:rPr>
                <w:sz w:val="20"/>
                <w:szCs w:val="20"/>
              </w:rPr>
            </w:pPr>
            <w:r>
              <w:rPr>
                <w:b/>
                <w:bCs/>
                <w:spacing w:val="8"/>
                <w:sz w:val="20"/>
                <w:szCs w:val="20"/>
              </w:rPr>
              <w:t>溶剂型涂料、油墨、胶粘剂、清洗剂等，从源</w:t>
            </w:r>
          </w:p>
          <w:p w14:paraId="1559BD59">
            <w:pPr>
              <w:pStyle w:val="6"/>
              <w:spacing w:before="25" w:line="227" w:lineRule="auto"/>
              <w:ind w:left="965"/>
              <w:rPr>
                <w:sz w:val="20"/>
                <w:szCs w:val="20"/>
              </w:rPr>
            </w:pPr>
            <w:r>
              <w:rPr>
                <w:b/>
                <w:bCs/>
                <w:spacing w:val="6"/>
                <w:sz w:val="20"/>
                <w:szCs w:val="20"/>
              </w:rPr>
              <w:t>头减少挥发性有机物产生。</w:t>
            </w:r>
          </w:p>
          <w:p w14:paraId="24BEA198">
            <w:pPr>
              <w:pStyle w:val="6"/>
              <w:spacing w:before="28" w:line="227" w:lineRule="auto"/>
              <w:ind w:left="158"/>
              <w:rPr>
                <w:sz w:val="20"/>
                <w:szCs w:val="20"/>
              </w:rPr>
            </w:pPr>
            <w:r>
              <w:rPr>
                <w:rFonts w:ascii="Times New Roman" w:hAnsi="Times New Roman" w:eastAsia="Times New Roman" w:cs="Times New Roman"/>
                <w:b/>
                <w:bCs/>
                <w:spacing w:val="7"/>
                <w:sz w:val="20"/>
                <w:szCs w:val="20"/>
              </w:rPr>
              <w:t>3-4.</w:t>
            </w:r>
            <w:r>
              <w:rPr>
                <w:b/>
                <w:bCs/>
                <w:spacing w:val="7"/>
                <w:sz w:val="20"/>
                <w:szCs w:val="20"/>
              </w:rPr>
              <w:t>涉燃烧燃料的项目须优先选用低氮燃烧技</w:t>
            </w:r>
          </w:p>
          <w:p w14:paraId="29DFE67D">
            <w:pPr>
              <w:pStyle w:val="6"/>
              <w:spacing w:before="28" w:line="227" w:lineRule="auto"/>
              <w:ind w:left="753"/>
              <w:rPr>
                <w:sz w:val="20"/>
                <w:szCs w:val="20"/>
              </w:rPr>
            </w:pPr>
            <w:r>
              <w:rPr>
                <w:b/>
                <w:bCs/>
                <w:spacing w:val="7"/>
                <w:sz w:val="20"/>
                <w:szCs w:val="20"/>
              </w:rPr>
              <w:t>术对氮氧化物的排放加以控制。</w:t>
            </w:r>
          </w:p>
          <w:p w14:paraId="6C36828D">
            <w:pPr>
              <w:pStyle w:val="6"/>
              <w:spacing w:before="25" w:line="227" w:lineRule="auto"/>
              <w:ind w:left="96"/>
              <w:rPr>
                <w:sz w:val="20"/>
                <w:szCs w:val="20"/>
              </w:rPr>
            </w:pPr>
            <w:r>
              <w:rPr>
                <w:rFonts w:ascii="Times New Roman" w:hAnsi="Times New Roman" w:eastAsia="Times New Roman" w:cs="Times New Roman"/>
                <w:b/>
                <w:bCs/>
                <w:spacing w:val="4"/>
                <w:sz w:val="20"/>
                <w:szCs w:val="20"/>
              </w:rPr>
              <w:t>3-5.</w:t>
            </w:r>
            <w:r>
              <w:rPr>
                <w:b/>
                <w:bCs/>
                <w:spacing w:val="4"/>
                <w:sz w:val="20"/>
                <w:szCs w:val="20"/>
              </w:rPr>
              <w:t>精密和技术装备制造产业、电子信息产业新</w:t>
            </w:r>
          </w:p>
          <w:p w14:paraId="01166691">
            <w:pPr>
              <w:pStyle w:val="6"/>
              <w:spacing w:before="25" w:line="227" w:lineRule="auto"/>
              <w:ind w:left="122"/>
              <w:rPr>
                <w:sz w:val="20"/>
                <w:szCs w:val="20"/>
              </w:rPr>
            </w:pPr>
            <w:r>
              <w:rPr>
                <w:b/>
                <w:bCs/>
                <w:spacing w:val="8"/>
                <w:sz w:val="20"/>
                <w:szCs w:val="20"/>
              </w:rPr>
              <w:t>建挥发性有机物排放项目须通过区域工业源的</w:t>
            </w:r>
          </w:p>
          <w:p w14:paraId="13CF261F">
            <w:pPr>
              <w:pStyle w:val="6"/>
              <w:spacing w:before="28" w:line="227" w:lineRule="auto"/>
              <w:ind w:left="120"/>
              <w:rPr>
                <w:sz w:val="20"/>
                <w:szCs w:val="20"/>
              </w:rPr>
            </w:pPr>
            <w:r>
              <w:rPr>
                <w:b/>
                <w:bCs/>
                <w:spacing w:val="8"/>
                <w:sz w:val="20"/>
                <w:szCs w:val="20"/>
              </w:rPr>
              <w:t>减排实现增产减污，且须采取有效的挥发性有</w:t>
            </w:r>
          </w:p>
          <w:p w14:paraId="0DA55E1D">
            <w:pPr>
              <w:pStyle w:val="6"/>
              <w:spacing w:before="25" w:line="227" w:lineRule="auto"/>
              <w:ind w:left="119"/>
              <w:rPr>
                <w:sz w:val="20"/>
                <w:szCs w:val="20"/>
              </w:rPr>
            </w:pPr>
            <w:r>
              <w:rPr>
                <w:b/>
                <w:bCs/>
                <w:spacing w:val="8"/>
                <w:sz w:val="20"/>
                <w:szCs w:val="20"/>
              </w:rPr>
              <w:t>机物削减和控制措施，不断提高水性或低排放</w:t>
            </w:r>
          </w:p>
          <w:p w14:paraId="20521ED4">
            <w:pPr>
              <w:pStyle w:val="6"/>
              <w:spacing w:before="28" w:line="227" w:lineRule="auto"/>
              <w:ind w:left="119"/>
              <w:rPr>
                <w:sz w:val="20"/>
                <w:szCs w:val="20"/>
              </w:rPr>
            </w:pPr>
            <w:r>
              <w:rPr>
                <w:b/>
                <w:bCs/>
                <w:spacing w:val="8"/>
                <w:sz w:val="20"/>
                <w:szCs w:val="20"/>
              </w:rPr>
              <w:t>挥发性有机物含量的涂料使用比例及含挥发性</w:t>
            </w:r>
          </w:p>
          <w:p w14:paraId="74E40796">
            <w:pPr>
              <w:pStyle w:val="6"/>
              <w:spacing w:before="25" w:line="227" w:lineRule="auto"/>
              <w:ind w:left="752"/>
              <w:rPr>
                <w:sz w:val="20"/>
                <w:szCs w:val="20"/>
              </w:rPr>
            </w:pPr>
            <w:r>
              <w:rPr>
                <w:b/>
                <w:bCs/>
                <w:spacing w:val="7"/>
                <w:sz w:val="20"/>
                <w:szCs w:val="20"/>
              </w:rPr>
              <w:t>有机物废气的收集、净化效率。</w:t>
            </w:r>
          </w:p>
          <w:p w14:paraId="2FA64EC4">
            <w:pPr>
              <w:pStyle w:val="6"/>
              <w:spacing w:before="28" w:line="252" w:lineRule="auto"/>
              <w:ind w:left="100" w:right="45"/>
              <w:jc w:val="both"/>
              <w:rPr>
                <w:sz w:val="20"/>
                <w:szCs w:val="20"/>
              </w:rPr>
            </w:pPr>
            <w:r>
              <w:rPr>
                <w:rFonts w:ascii="Times New Roman" w:hAnsi="Times New Roman" w:eastAsia="Times New Roman" w:cs="Times New Roman"/>
                <w:spacing w:val="7"/>
                <w:sz w:val="20"/>
                <w:szCs w:val="20"/>
              </w:rPr>
              <w:t>3-6.</w:t>
            </w:r>
            <w:r>
              <w:rPr>
                <w:spacing w:val="7"/>
                <w:sz w:val="20"/>
                <w:szCs w:val="20"/>
              </w:rPr>
              <w:t>产生、利用或处置固体废物（含危险废物）</w:t>
            </w:r>
            <w:r>
              <w:rPr>
                <w:spacing w:val="9"/>
                <w:sz w:val="20"/>
                <w:szCs w:val="20"/>
              </w:rPr>
              <w:t>的入园企业在贮存、转移、利用、处置固体废物（含危险废物）过程中，应配套防扬散、防</w:t>
            </w:r>
            <w:r>
              <w:rPr>
                <w:spacing w:val="8"/>
                <w:sz w:val="20"/>
                <w:szCs w:val="20"/>
              </w:rPr>
              <w:t>流失、防渗漏及其它防止污染环境的措施。</w:t>
            </w:r>
          </w:p>
        </w:tc>
        <w:tc>
          <w:tcPr>
            <w:tcW w:w="2400" w:type="dxa"/>
            <w:vAlign w:val="top"/>
          </w:tcPr>
          <w:p w14:paraId="4E3CAC93">
            <w:pPr>
              <w:pStyle w:val="6"/>
              <w:spacing w:before="33" w:line="251" w:lineRule="auto"/>
              <w:ind w:left="112" w:right="111" w:firstLine="2"/>
              <w:rPr>
                <w:sz w:val="20"/>
                <w:szCs w:val="20"/>
              </w:rPr>
            </w:pPr>
            <w:r>
              <w:rPr>
                <w:rFonts w:ascii="Times New Roman" w:hAnsi="Times New Roman" w:eastAsia="Times New Roman" w:cs="Times New Roman"/>
                <w:spacing w:val="5"/>
                <w:sz w:val="20"/>
                <w:szCs w:val="20"/>
              </w:rPr>
              <w:t>3-2</w:t>
            </w:r>
            <w:r>
              <w:rPr>
                <w:rFonts w:ascii="Times New Roman" w:hAnsi="Times New Roman" w:eastAsia="Times New Roman" w:cs="Times New Roman"/>
                <w:spacing w:val="-19"/>
                <w:sz w:val="20"/>
                <w:szCs w:val="20"/>
              </w:rPr>
              <w:t xml:space="preserve"> </w:t>
            </w:r>
            <w:r>
              <w:rPr>
                <w:spacing w:val="5"/>
                <w:sz w:val="20"/>
                <w:szCs w:val="20"/>
              </w:rPr>
              <w:t>、项目运营期锅炉废</w:t>
            </w:r>
            <w:r>
              <w:rPr>
                <w:spacing w:val="9"/>
                <w:sz w:val="20"/>
                <w:szCs w:val="20"/>
              </w:rPr>
              <w:t>水循环使用不外排，定期补充损耗；锅炉排污水和锅炉软水制备废水属于清净下水，与生活污水一起排入市政管网进入海丰县城第二污水处理厂进行处理；喷洒养护废水和降尘废水通</w:t>
            </w:r>
            <w:r>
              <w:rPr>
                <w:spacing w:val="8"/>
                <w:sz w:val="20"/>
                <w:szCs w:val="20"/>
              </w:rPr>
              <w:t>过场地自然蒸发损耗，</w:t>
            </w:r>
          </w:p>
          <w:p w14:paraId="2F4853CA">
            <w:pPr>
              <w:pStyle w:val="6"/>
              <w:spacing w:before="3" w:line="250" w:lineRule="auto"/>
              <w:ind w:left="113" w:right="181" w:firstLine="4"/>
              <w:rPr>
                <w:sz w:val="20"/>
                <w:szCs w:val="20"/>
              </w:rPr>
            </w:pPr>
            <w:r>
              <w:rPr>
                <w:spacing w:val="8"/>
                <w:sz w:val="20"/>
                <w:szCs w:val="20"/>
              </w:rPr>
              <w:t>不外排；生活污水经三</w:t>
            </w:r>
            <w:r>
              <w:rPr>
                <w:spacing w:val="9"/>
                <w:sz w:val="20"/>
                <w:szCs w:val="20"/>
              </w:rPr>
              <w:t>级化粪池处理后经过市政管网排入海丰县城第二污水处理厂进行处</w:t>
            </w:r>
          </w:p>
          <w:p w14:paraId="340CCFCA">
            <w:pPr>
              <w:pStyle w:val="6"/>
              <w:spacing w:before="4" w:line="251" w:lineRule="auto"/>
              <w:ind w:left="113" w:right="181" w:firstLine="3"/>
              <w:rPr>
                <w:sz w:val="20"/>
                <w:szCs w:val="20"/>
              </w:rPr>
            </w:pPr>
            <w:r>
              <w:rPr>
                <w:spacing w:val="8"/>
                <w:sz w:val="20"/>
                <w:szCs w:val="20"/>
              </w:rPr>
              <w:t>理；初期雨水经沉淀池</w:t>
            </w:r>
            <w:r>
              <w:rPr>
                <w:spacing w:val="9"/>
                <w:sz w:val="20"/>
                <w:szCs w:val="20"/>
              </w:rPr>
              <w:t>预处理后经雨水排放口直接排入市政管网排入黄江；车辆清洗废水经隔油沉淀池预处理后经过市政管网排入海丰县城第二污水处理厂进行处理；搅拌机清洗废水经沉淀池处理后回用于</w:t>
            </w:r>
            <w:r>
              <w:rPr>
                <w:spacing w:val="7"/>
                <w:sz w:val="20"/>
                <w:szCs w:val="20"/>
              </w:rPr>
              <w:t>搅拌生产用水。</w:t>
            </w:r>
          </w:p>
          <w:p w14:paraId="1A78779E">
            <w:pPr>
              <w:pStyle w:val="6"/>
              <w:spacing w:before="2" w:line="251" w:lineRule="auto"/>
              <w:ind w:left="115" w:right="111" w:hanging="1"/>
              <w:rPr>
                <w:sz w:val="20"/>
                <w:szCs w:val="20"/>
              </w:rPr>
            </w:pPr>
            <w:r>
              <w:rPr>
                <w:rFonts w:ascii="Times New Roman" w:hAnsi="Times New Roman" w:eastAsia="Times New Roman" w:cs="Times New Roman"/>
                <w:spacing w:val="5"/>
                <w:sz w:val="20"/>
                <w:szCs w:val="20"/>
              </w:rPr>
              <w:t>3-3</w:t>
            </w:r>
            <w:r>
              <w:rPr>
                <w:rFonts w:ascii="Times New Roman" w:hAnsi="Times New Roman" w:eastAsia="Times New Roman" w:cs="Times New Roman"/>
                <w:spacing w:val="-19"/>
                <w:sz w:val="20"/>
                <w:szCs w:val="20"/>
              </w:rPr>
              <w:t xml:space="preserve"> </w:t>
            </w:r>
            <w:r>
              <w:rPr>
                <w:spacing w:val="5"/>
                <w:sz w:val="20"/>
                <w:szCs w:val="20"/>
              </w:rPr>
              <w:t>、项目所使用原辅料</w:t>
            </w:r>
            <w:r>
              <w:rPr>
                <w:spacing w:val="8"/>
                <w:sz w:val="20"/>
                <w:szCs w:val="20"/>
              </w:rPr>
              <w:t>不属于挥发性有机物原</w:t>
            </w:r>
            <w:r>
              <w:rPr>
                <w:spacing w:val="2"/>
                <w:sz w:val="20"/>
                <w:szCs w:val="20"/>
              </w:rPr>
              <w:t>辅料。</w:t>
            </w:r>
          </w:p>
          <w:p w14:paraId="264CCD2D">
            <w:pPr>
              <w:pStyle w:val="6"/>
              <w:spacing w:before="1" w:line="250" w:lineRule="auto"/>
              <w:ind w:left="113" w:right="111" w:firstLine="1"/>
              <w:rPr>
                <w:sz w:val="20"/>
                <w:szCs w:val="20"/>
              </w:rPr>
            </w:pPr>
            <w:r>
              <w:rPr>
                <w:rFonts w:ascii="Times New Roman" w:hAnsi="Times New Roman" w:eastAsia="Times New Roman" w:cs="Times New Roman"/>
                <w:spacing w:val="5"/>
                <w:sz w:val="20"/>
                <w:szCs w:val="20"/>
              </w:rPr>
              <w:t>3-4</w:t>
            </w:r>
            <w:r>
              <w:rPr>
                <w:rFonts w:ascii="Times New Roman" w:hAnsi="Times New Roman" w:eastAsia="Times New Roman" w:cs="Times New Roman"/>
                <w:spacing w:val="-19"/>
                <w:sz w:val="20"/>
                <w:szCs w:val="20"/>
              </w:rPr>
              <w:t xml:space="preserve"> </w:t>
            </w:r>
            <w:r>
              <w:rPr>
                <w:spacing w:val="5"/>
                <w:sz w:val="20"/>
                <w:szCs w:val="20"/>
              </w:rPr>
              <w:t>、项目厂内不涉及燃烧燃料。</w:t>
            </w:r>
          </w:p>
          <w:p w14:paraId="4B38BE22">
            <w:pPr>
              <w:pStyle w:val="6"/>
              <w:spacing w:before="4" w:line="251" w:lineRule="auto"/>
              <w:ind w:left="114" w:right="111"/>
              <w:rPr>
                <w:sz w:val="20"/>
                <w:szCs w:val="20"/>
              </w:rPr>
            </w:pPr>
            <w:r>
              <w:rPr>
                <w:rFonts w:ascii="Times New Roman" w:hAnsi="Times New Roman" w:eastAsia="Times New Roman" w:cs="Times New Roman"/>
                <w:spacing w:val="5"/>
                <w:sz w:val="20"/>
                <w:szCs w:val="20"/>
              </w:rPr>
              <w:t>3-6</w:t>
            </w:r>
            <w:r>
              <w:rPr>
                <w:rFonts w:ascii="Times New Roman" w:hAnsi="Times New Roman" w:eastAsia="Times New Roman" w:cs="Times New Roman"/>
                <w:spacing w:val="-19"/>
                <w:sz w:val="20"/>
                <w:szCs w:val="20"/>
              </w:rPr>
              <w:t xml:space="preserve"> </w:t>
            </w:r>
            <w:r>
              <w:rPr>
                <w:spacing w:val="5"/>
                <w:sz w:val="20"/>
                <w:szCs w:val="20"/>
              </w:rPr>
              <w:t>、项目生产过程产生</w:t>
            </w:r>
            <w:r>
              <w:rPr>
                <w:spacing w:val="8"/>
                <w:sz w:val="20"/>
                <w:szCs w:val="20"/>
              </w:rPr>
              <w:t>的固体废物交由相应单位进行处理，同时，项目一般固废区已硬底</w:t>
            </w:r>
          </w:p>
          <w:p w14:paraId="0C8169A6">
            <w:pPr>
              <w:pStyle w:val="6"/>
              <w:spacing w:before="2" w:line="227" w:lineRule="auto"/>
              <w:ind w:left="126" w:right="21" w:hanging="12"/>
              <w:rPr>
                <w:sz w:val="20"/>
                <w:szCs w:val="20"/>
              </w:rPr>
            </w:pPr>
            <w:r>
              <w:rPr>
                <w:spacing w:val="4"/>
                <w:sz w:val="20"/>
                <w:szCs w:val="20"/>
              </w:rPr>
              <w:t>化，危废间设有硬底化、防渗等措施。</w:t>
            </w:r>
          </w:p>
        </w:tc>
        <w:tc>
          <w:tcPr>
            <w:tcW w:w="955" w:type="dxa"/>
            <w:tcBorders>
              <w:right w:val="single" w:color="000000" w:sz="10" w:space="0"/>
            </w:tcBorders>
            <w:vAlign w:val="top"/>
          </w:tcPr>
          <w:p w14:paraId="65C0DE28">
            <w:pPr>
              <w:rPr>
                <w:rFonts w:ascii="Arial"/>
                <w:sz w:val="21"/>
              </w:rPr>
            </w:pPr>
          </w:p>
          <w:p w14:paraId="2C206FA4">
            <w:pPr>
              <w:rPr>
                <w:rFonts w:ascii="Arial"/>
                <w:sz w:val="21"/>
              </w:rPr>
            </w:pPr>
          </w:p>
          <w:p w14:paraId="2305B167">
            <w:pPr>
              <w:rPr>
                <w:rFonts w:ascii="Arial"/>
                <w:sz w:val="21"/>
              </w:rPr>
            </w:pPr>
          </w:p>
          <w:p w14:paraId="18E11511">
            <w:pPr>
              <w:rPr>
                <w:rFonts w:ascii="Arial"/>
                <w:sz w:val="21"/>
              </w:rPr>
            </w:pPr>
          </w:p>
          <w:p w14:paraId="57B15160">
            <w:pPr>
              <w:rPr>
                <w:rFonts w:ascii="Arial"/>
                <w:sz w:val="21"/>
              </w:rPr>
            </w:pPr>
          </w:p>
          <w:p w14:paraId="41B6077D">
            <w:pPr>
              <w:rPr>
                <w:rFonts w:ascii="Arial"/>
                <w:sz w:val="21"/>
              </w:rPr>
            </w:pPr>
          </w:p>
          <w:p w14:paraId="76A92153">
            <w:pPr>
              <w:rPr>
                <w:rFonts w:ascii="Arial"/>
                <w:sz w:val="21"/>
              </w:rPr>
            </w:pPr>
          </w:p>
          <w:p w14:paraId="10D33EA0">
            <w:pPr>
              <w:rPr>
                <w:rFonts w:ascii="Arial"/>
                <w:sz w:val="21"/>
              </w:rPr>
            </w:pPr>
          </w:p>
          <w:p w14:paraId="4A831700">
            <w:pPr>
              <w:rPr>
                <w:rFonts w:ascii="Arial"/>
                <w:sz w:val="21"/>
              </w:rPr>
            </w:pPr>
          </w:p>
          <w:p w14:paraId="45A8A2F4">
            <w:pPr>
              <w:rPr>
                <w:rFonts w:ascii="Arial"/>
                <w:sz w:val="21"/>
              </w:rPr>
            </w:pPr>
          </w:p>
          <w:p w14:paraId="3852128A">
            <w:pPr>
              <w:rPr>
                <w:rFonts w:ascii="Arial"/>
                <w:sz w:val="21"/>
              </w:rPr>
            </w:pPr>
          </w:p>
          <w:p w14:paraId="0C951719">
            <w:pPr>
              <w:rPr>
                <w:rFonts w:ascii="Arial"/>
                <w:sz w:val="21"/>
              </w:rPr>
            </w:pPr>
          </w:p>
          <w:p w14:paraId="3D9E77DE">
            <w:pPr>
              <w:rPr>
                <w:rFonts w:ascii="Arial"/>
                <w:sz w:val="21"/>
              </w:rPr>
            </w:pPr>
          </w:p>
          <w:p w14:paraId="1414BDA8">
            <w:pPr>
              <w:rPr>
                <w:rFonts w:ascii="Arial"/>
                <w:sz w:val="21"/>
              </w:rPr>
            </w:pPr>
          </w:p>
          <w:p w14:paraId="2A4FC6C3">
            <w:pPr>
              <w:rPr>
                <w:rFonts w:ascii="Arial"/>
                <w:sz w:val="21"/>
              </w:rPr>
            </w:pPr>
          </w:p>
          <w:p w14:paraId="3AF17C1E">
            <w:pPr>
              <w:spacing w:line="241" w:lineRule="auto"/>
              <w:rPr>
                <w:rFonts w:ascii="Arial"/>
                <w:sz w:val="21"/>
              </w:rPr>
            </w:pPr>
          </w:p>
          <w:p w14:paraId="275FD937">
            <w:pPr>
              <w:spacing w:line="241" w:lineRule="auto"/>
              <w:rPr>
                <w:rFonts w:ascii="Arial"/>
                <w:sz w:val="21"/>
              </w:rPr>
            </w:pPr>
          </w:p>
          <w:p w14:paraId="2ADA9123">
            <w:pPr>
              <w:spacing w:line="241" w:lineRule="auto"/>
              <w:rPr>
                <w:rFonts w:ascii="Arial"/>
                <w:sz w:val="21"/>
              </w:rPr>
            </w:pPr>
          </w:p>
          <w:p w14:paraId="17D5D62E">
            <w:pPr>
              <w:spacing w:line="241" w:lineRule="auto"/>
              <w:rPr>
                <w:rFonts w:ascii="Arial"/>
                <w:sz w:val="21"/>
              </w:rPr>
            </w:pPr>
          </w:p>
          <w:p w14:paraId="1BB4A9E4">
            <w:pPr>
              <w:pStyle w:val="6"/>
              <w:spacing w:before="65" w:line="228" w:lineRule="auto"/>
              <w:ind w:left="217"/>
              <w:rPr>
                <w:sz w:val="20"/>
                <w:szCs w:val="20"/>
              </w:rPr>
            </w:pPr>
            <w:r>
              <w:rPr>
                <w:spacing w:val="4"/>
                <w:sz w:val="20"/>
                <w:szCs w:val="20"/>
              </w:rPr>
              <w:t>相符</w:t>
            </w:r>
          </w:p>
        </w:tc>
      </w:tr>
      <w:tr w14:paraId="254E6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4" w:hRule="atLeast"/>
        </w:trPr>
        <w:tc>
          <w:tcPr>
            <w:tcW w:w="692" w:type="dxa"/>
            <w:vMerge w:val="continue"/>
            <w:tcBorders>
              <w:top w:val="nil"/>
              <w:left w:val="single" w:color="000000" w:sz="10" w:space="0"/>
              <w:bottom w:val="single" w:color="000000" w:sz="10" w:space="0"/>
              <w:right w:val="single" w:color="000000" w:sz="2" w:space="0"/>
            </w:tcBorders>
            <w:vAlign w:val="top"/>
          </w:tcPr>
          <w:p w14:paraId="041F82AF">
            <w:pPr>
              <w:rPr>
                <w:rFonts w:ascii="Arial"/>
                <w:sz w:val="21"/>
              </w:rPr>
            </w:pPr>
          </w:p>
        </w:tc>
        <w:tc>
          <w:tcPr>
            <w:tcW w:w="712" w:type="dxa"/>
            <w:tcBorders>
              <w:left w:val="single" w:color="000000" w:sz="2" w:space="0"/>
              <w:bottom w:val="single" w:color="000000" w:sz="10" w:space="0"/>
            </w:tcBorders>
            <w:vAlign w:val="top"/>
          </w:tcPr>
          <w:p w14:paraId="2FDB98F6">
            <w:pPr>
              <w:spacing w:line="251" w:lineRule="auto"/>
              <w:rPr>
                <w:rFonts w:ascii="Arial"/>
                <w:sz w:val="21"/>
              </w:rPr>
            </w:pPr>
          </w:p>
          <w:p w14:paraId="643EB4EC">
            <w:pPr>
              <w:spacing w:line="252" w:lineRule="auto"/>
              <w:rPr>
                <w:rFonts w:ascii="Arial"/>
                <w:sz w:val="21"/>
              </w:rPr>
            </w:pPr>
          </w:p>
          <w:p w14:paraId="36491DA4">
            <w:pPr>
              <w:spacing w:line="252" w:lineRule="auto"/>
              <w:rPr>
                <w:rFonts w:ascii="Arial"/>
                <w:sz w:val="21"/>
              </w:rPr>
            </w:pPr>
          </w:p>
          <w:p w14:paraId="648836A0">
            <w:pPr>
              <w:spacing w:line="252" w:lineRule="auto"/>
              <w:rPr>
                <w:rFonts w:ascii="Arial"/>
                <w:sz w:val="21"/>
              </w:rPr>
            </w:pPr>
          </w:p>
          <w:p w14:paraId="79A2F3DC">
            <w:pPr>
              <w:spacing w:line="252" w:lineRule="auto"/>
              <w:rPr>
                <w:rFonts w:ascii="Arial"/>
                <w:sz w:val="21"/>
              </w:rPr>
            </w:pPr>
          </w:p>
          <w:p w14:paraId="48131028">
            <w:pPr>
              <w:spacing w:line="252" w:lineRule="auto"/>
              <w:rPr>
                <w:rFonts w:ascii="Arial"/>
                <w:sz w:val="21"/>
              </w:rPr>
            </w:pPr>
          </w:p>
          <w:p w14:paraId="36A4D345">
            <w:pPr>
              <w:spacing w:before="58" w:line="195" w:lineRule="auto"/>
              <w:ind w:left="34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453" w:type="dxa"/>
            <w:tcBorders>
              <w:bottom w:val="single" w:color="000000" w:sz="10" w:space="0"/>
            </w:tcBorders>
            <w:textDirection w:val="tbRlV"/>
            <w:vAlign w:val="top"/>
          </w:tcPr>
          <w:p w14:paraId="1B773EDE">
            <w:pPr>
              <w:pStyle w:val="6"/>
              <w:spacing w:before="136" w:line="217" w:lineRule="auto"/>
              <w:ind w:left="861"/>
              <w:rPr>
                <w:sz w:val="20"/>
                <w:szCs w:val="20"/>
              </w:rPr>
            </w:pPr>
            <w:r>
              <w:rPr>
                <w:spacing w:val="8"/>
                <w:sz w:val="20"/>
                <w:szCs w:val="20"/>
              </w:rPr>
              <w:t>环</w:t>
            </w:r>
            <w:r>
              <w:rPr>
                <w:spacing w:val="-34"/>
                <w:sz w:val="20"/>
                <w:szCs w:val="20"/>
              </w:rPr>
              <w:t xml:space="preserve"> </w:t>
            </w:r>
            <w:r>
              <w:rPr>
                <w:spacing w:val="8"/>
                <w:sz w:val="20"/>
                <w:szCs w:val="20"/>
              </w:rPr>
              <w:t>境</w:t>
            </w:r>
            <w:r>
              <w:rPr>
                <w:spacing w:val="-36"/>
                <w:sz w:val="20"/>
                <w:szCs w:val="20"/>
              </w:rPr>
              <w:t xml:space="preserve"> </w:t>
            </w:r>
            <w:r>
              <w:rPr>
                <w:spacing w:val="8"/>
                <w:sz w:val="20"/>
                <w:szCs w:val="20"/>
              </w:rPr>
              <w:t>风</w:t>
            </w:r>
            <w:r>
              <w:rPr>
                <w:spacing w:val="-37"/>
                <w:sz w:val="20"/>
                <w:szCs w:val="20"/>
              </w:rPr>
              <w:t xml:space="preserve"> </w:t>
            </w:r>
            <w:r>
              <w:rPr>
                <w:spacing w:val="8"/>
                <w:sz w:val="20"/>
                <w:szCs w:val="20"/>
              </w:rPr>
              <w:t>险</w:t>
            </w:r>
            <w:r>
              <w:rPr>
                <w:spacing w:val="-35"/>
                <w:sz w:val="20"/>
                <w:szCs w:val="20"/>
              </w:rPr>
              <w:t xml:space="preserve"> </w:t>
            </w:r>
            <w:r>
              <w:rPr>
                <w:spacing w:val="8"/>
                <w:sz w:val="20"/>
                <w:szCs w:val="20"/>
              </w:rPr>
              <w:t>防</w:t>
            </w:r>
            <w:r>
              <w:rPr>
                <w:spacing w:val="-38"/>
                <w:sz w:val="20"/>
                <w:szCs w:val="20"/>
              </w:rPr>
              <w:t xml:space="preserve"> </w:t>
            </w:r>
            <w:r>
              <w:rPr>
                <w:spacing w:val="8"/>
                <w:sz w:val="20"/>
                <w:szCs w:val="20"/>
              </w:rPr>
              <w:t>控</w:t>
            </w:r>
          </w:p>
        </w:tc>
        <w:tc>
          <w:tcPr>
            <w:tcW w:w="4458" w:type="dxa"/>
            <w:tcBorders>
              <w:bottom w:val="single" w:color="000000" w:sz="10" w:space="0"/>
            </w:tcBorders>
            <w:vAlign w:val="top"/>
          </w:tcPr>
          <w:p w14:paraId="6600003D">
            <w:pPr>
              <w:pStyle w:val="6"/>
              <w:spacing w:before="49" w:line="251" w:lineRule="auto"/>
              <w:ind w:left="100" w:right="97" w:hanging="4"/>
              <w:jc w:val="both"/>
              <w:rPr>
                <w:sz w:val="20"/>
                <w:szCs w:val="20"/>
              </w:rPr>
            </w:pPr>
            <w:r>
              <w:rPr>
                <w:rFonts w:ascii="Times New Roman" w:hAnsi="Times New Roman" w:eastAsia="Times New Roman" w:cs="Times New Roman"/>
                <w:spacing w:val="5"/>
                <w:sz w:val="20"/>
                <w:szCs w:val="20"/>
              </w:rPr>
              <w:t>4-1.</w:t>
            </w:r>
            <w:r>
              <w:rPr>
                <w:spacing w:val="5"/>
                <w:sz w:val="20"/>
                <w:szCs w:val="20"/>
              </w:rPr>
              <w:t>建立企业、园区、生态环境部门三级环境风</w:t>
            </w:r>
            <w:r>
              <w:rPr>
                <w:spacing w:val="12"/>
                <w:sz w:val="20"/>
                <w:szCs w:val="20"/>
              </w:rPr>
              <w:t>险防控联动体系，增强园区风险防控能力。建立健全事故应急体系，加强园区及入园企业环境应急设施整合共享，按照园区规划环评及其审查意见要求设置足够容积的事故应急池，防止泄漏物、消防废水等进入园区外环境。成立应急组织机构，定期组织开展应急演练，全面</w:t>
            </w:r>
            <w:r>
              <w:rPr>
                <w:spacing w:val="8"/>
                <w:sz w:val="20"/>
                <w:szCs w:val="20"/>
              </w:rPr>
              <w:t>提升园区突发环境事件应急处理能力。</w:t>
            </w:r>
          </w:p>
          <w:p w14:paraId="0C955A6B">
            <w:pPr>
              <w:pStyle w:val="6"/>
              <w:spacing w:before="3" w:line="251" w:lineRule="auto"/>
              <w:ind w:left="99" w:right="97" w:hanging="3"/>
              <w:jc w:val="both"/>
              <w:rPr>
                <w:sz w:val="20"/>
                <w:szCs w:val="20"/>
              </w:rPr>
            </w:pPr>
            <w:r>
              <w:rPr>
                <w:rFonts w:ascii="Times New Roman" w:hAnsi="Times New Roman" w:eastAsia="Times New Roman" w:cs="Times New Roman"/>
                <w:spacing w:val="5"/>
                <w:sz w:val="20"/>
                <w:szCs w:val="20"/>
              </w:rPr>
              <w:t>4-2.</w:t>
            </w:r>
            <w:r>
              <w:rPr>
                <w:spacing w:val="5"/>
                <w:sz w:val="20"/>
                <w:szCs w:val="20"/>
              </w:rPr>
              <w:t>生产、使用、储存危险化学品或其他存在环</w:t>
            </w:r>
            <w:r>
              <w:rPr>
                <w:spacing w:val="23"/>
                <w:sz w:val="20"/>
                <w:szCs w:val="20"/>
              </w:rPr>
              <w:t>境风险的入园项目应配套有效的风险防范措</w:t>
            </w:r>
            <w:r>
              <w:rPr>
                <w:spacing w:val="12"/>
                <w:sz w:val="20"/>
                <w:szCs w:val="20"/>
              </w:rPr>
              <w:t>施，并根据国家环境应急预案管理的要求编制</w:t>
            </w:r>
            <w:r>
              <w:rPr>
                <w:spacing w:val="11"/>
                <w:sz w:val="20"/>
                <w:szCs w:val="20"/>
              </w:rPr>
              <w:t>环境风险应急预案，防止因渗漏污染地下水、</w:t>
            </w:r>
          </w:p>
        </w:tc>
        <w:tc>
          <w:tcPr>
            <w:tcW w:w="2400" w:type="dxa"/>
            <w:tcBorders>
              <w:bottom w:val="single" w:color="000000" w:sz="10" w:space="0"/>
            </w:tcBorders>
            <w:vAlign w:val="top"/>
          </w:tcPr>
          <w:p w14:paraId="7E42A22E">
            <w:pPr>
              <w:spacing w:line="246" w:lineRule="auto"/>
              <w:rPr>
                <w:rFonts w:ascii="Arial"/>
                <w:sz w:val="21"/>
              </w:rPr>
            </w:pPr>
          </w:p>
          <w:p w14:paraId="13412173">
            <w:pPr>
              <w:spacing w:line="247" w:lineRule="auto"/>
              <w:rPr>
                <w:rFonts w:ascii="Arial"/>
                <w:sz w:val="21"/>
              </w:rPr>
            </w:pPr>
          </w:p>
          <w:p w14:paraId="3BED46D5">
            <w:pPr>
              <w:spacing w:line="247" w:lineRule="auto"/>
              <w:rPr>
                <w:rFonts w:ascii="Arial"/>
                <w:sz w:val="21"/>
              </w:rPr>
            </w:pPr>
          </w:p>
          <w:p w14:paraId="2400984D">
            <w:pPr>
              <w:spacing w:line="247" w:lineRule="auto"/>
              <w:rPr>
                <w:rFonts w:ascii="Arial"/>
                <w:sz w:val="21"/>
              </w:rPr>
            </w:pPr>
          </w:p>
          <w:p w14:paraId="4BCE6AFC">
            <w:pPr>
              <w:pStyle w:val="6"/>
              <w:spacing w:before="65" w:line="252" w:lineRule="auto"/>
              <w:ind w:left="113" w:right="90" w:firstLine="4"/>
              <w:jc w:val="both"/>
              <w:rPr>
                <w:sz w:val="20"/>
                <w:szCs w:val="20"/>
              </w:rPr>
            </w:pPr>
            <w:r>
              <w:rPr>
                <w:spacing w:val="17"/>
                <w:sz w:val="20"/>
                <w:szCs w:val="20"/>
              </w:rPr>
              <w:t>项目生产经营过程不涉</w:t>
            </w:r>
            <w:r>
              <w:rPr>
                <w:spacing w:val="18"/>
                <w:sz w:val="20"/>
                <w:szCs w:val="20"/>
              </w:rPr>
              <w:t>及有毒有害物质，厂区按照已国家有关标准和</w:t>
            </w:r>
            <w:r>
              <w:rPr>
                <w:spacing w:val="42"/>
                <w:sz w:val="20"/>
                <w:szCs w:val="20"/>
              </w:rPr>
              <w:t>规范的要求采取防腐</w:t>
            </w:r>
            <w:r>
              <w:rPr>
                <w:spacing w:val="7"/>
                <w:sz w:val="20"/>
                <w:szCs w:val="20"/>
              </w:rPr>
              <w:t>蚀、防泄漏措施。</w:t>
            </w:r>
          </w:p>
        </w:tc>
        <w:tc>
          <w:tcPr>
            <w:tcW w:w="955" w:type="dxa"/>
            <w:tcBorders>
              <w:bottom w:val="single" w:color="000000" w:sz="10" w:space="0"/>
              <w:right w:val="single" w:color="000000" w:sz="10" w:space="0"/>
            </w:tcBorders>
            <w:vAlign w:val="top"/>
          </w:tcPr>
          <w:p w14:paraId="0A01EED4">
            <w:pPr>
              <w:spacing w:line="244" w:lineRule="auto"/>
              <w:rPr>
                <w:rFonts w:ascii="Arial"/>
                <w:sz w:val="21"/>
              </w:rPr>
            </w:pPr>
          </w:p>
          <w:p w14:paraId="1A408830">
            <w:pPr>
              <w:spacing w:line="244" w:lineRule="auto"/>
              <w:rPr>
                <w:rFonts w:ascii="Arial"/>
                <w:sz w:val="21"/>
              </w:rPr>
            </w:pPr>
          </w:p>
          <w:p w14:paraId="68D82636">
            <w:pPr>
              <w:spacing w:line="245" w:lineRule="auto"/>
              <w:rPr>
                <w:rFonts w:ascii="Arial"/>
                <w:sz w:val="21"/>
              </w:rPr>
            </w:pPr>
          </w:p>
          <w:p w14:paraId="7B155C12">
            <w:pPr>
              <w:spacing w:line="245" w:lineRule="auto"/>
              <w:rPr>
                <w:rFonts w:ascii="Arial"/>
                <w:sz w:val="21"/>
              </w:rPr>
            </w:pPr>
          </w:p>
          <w:p w14:paraId="7C3371AC">
            <w:pPr>
              <w:spacing w:line="245" w:lineRule="auto"/>
              <w:rPr>
                <w:rFonts w:ascii="Arial"/>
                <w:sz w:val="21"/>
              </w:rPr>
            </w:pPr>
          </w:p>
          <w:p w14:paraId="13C84255">
            <w:pPr>
              <w:spacing w:line="245" w:lineRule="auto"/>
              <w:rPr>
                <w:rFonts w:ascii="Arial"/>
                <w:sz w:val="21"/>
              </w:rPr>
            </w:pPr>
          </w:p>
          <w:p w14:paraId="60D1D3B8">
            <w:pPr>
              <w:pStyle w:val="6"/>
              <w:spacing w:before="65" w:line="228" w:lineRule="auto"/>
              <w:ind w:left="217"/>
              <w:rPr>
                <w:sz w:val="20"/>
                <w:szCs w:val="20"/>
              </w:rPr>
            </w:pPr>
            <w:r>
              <w:rPr>
                <w:spacing w:val="4"/>
                <w:sz w:val="20"/>
                <w:szCs w:val="20"/>
              </w:rPr>
              <w:t>相符</w:t>
            </w:r>
          </w:p>
        </w:tc>
      </w:tr>
    </w:tbl>
    <w:p w14:paraId="692D8164">
      <w:pPr>
        <w:pStyle w:val="2"/>
      </w:pPr>
    </w:p>
    <w:p w14:paraId="66D2A0A5">
      <w:pPr>
        <w:sectPr>
          <w:footerReference r:id="rId10" w:type="default"/>
          <w:pgSz w:w="11906" w:h="16839"/>
          <w:pgMar w:top="1134" w:right="1105"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162B615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082" w:hRule="atLeast"/>
        </w:trPr>
        <w:tc>
          <w:tcPr>
            <w:tcW w:w="692" w:type="dxa"/>
            <w:tcBorders>
              <w:right w:val="single" w:color="000000" w:sz="2" w:space="0"/>
            </w:tcBorders>
            <w:vAlign w:val="top"/>
          </w:tcPr>
          <w:p w14:paraId="212CDD5A">
            <w:pPr>
              <w:rPr>
                <w:rFonts w:ascii="Arial"/>
                <w:sz w:val="21"/>
              </w:rPr>
            </w:pPr>
          </w:p>
        </w:tc>
        <w:tc>
          <w:tcPr>
            <w:tcW w:w="8978" w:type="dxa"/>
            <w:tcBorders>
              <w:left w:val="single" w:color="000000" w:sz="2" w:space="0"/>
            </w:tcBorders>
            <w:vAlign w:val="top"/>
          </w:tcPr>
          <w:p w14:paraId="2BAA83CE">
            <w:pPr>
              <w:spacing w:line="23" w:lineRule="exact"/>
            </w:pPr>
          </w:p>
          <w:tbl>
            <w:tblPr>
              <w:tblStyle w:val="5"/>
              <w:tblW w:w="8768" w:type="dxa"/>
              <w:tblInd w:w="9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5"/>
              <w:gridCol w:w="454"/>
              <w:gridCol w:w="4469"/>
              <w:gridCol w:w="2406"/>
              <w:gridCol w:w="834"/>
            </w:tblGrid>
            <w:tr w14:paraId="30E84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3" w:hRule="atLeast"/>
              </w:trPr>
              <w:tc>
                <w:tcPr>
                  <w:tcW w:w="605" w:type="dxa"/>
                  <w:tcBorders>
                    <w:top w:val="nil"/>
                    <w:left w:val="nil"/>
                    <w:bottom w:val="single" w:color="000000" w:sz="10" w:space="0"/>
                  </w:tcBorders>
                  <w:vAlign w:val="top"/>
                </w:tcPr>
                <w:p w14:paraId="393626CB">
                  <w:pPr>
                    <w:rPr>
                      <w:rFonts w:ascii="Arial"/>
                      <w:sz w:val="21"/>
                    </w:rPr>
                  </w:pPr>
                </w:p>
              </w:tc>
              <w:tc>
                <w:tcPr>
                  <w:tcW w:w="454" w:type="dxa"/>
                  <w:tcBorders>
                    <w:top w:val="nil"/>
                    <w:bottom w:val="single" w:color="000000" w:sz="10" w:space="0"/>
                  </w:tcBorders>
                  <w:vAlign w:val="top"/>
                </w:tcPr>
                <w:p w14:paraId="50562E34">
                  <w:pPr>
                    <w:rPr>
                      <w:rFonts w:ascii="Arial"/>
                      <w:sz w:val="21"/>
                    </w:rPr>
                  </w:pPr>
                </w:p>
              </w:tc>
              <w:tc>
                <w:tcPr>
                  <w:tcW w:w="4469" w:type="dxa"/>
                  <w:tcBorders>
                    <w:top w:val="nil"/>
                    <w:bottom w:val="single" w:color="000000" w:sz="10" w:space="0"/>
                  </w:tcBorders>
                  <w:vAlign w:val="top"/>
                </w:tcPr>
                <w:p w14:paraId="66BB5B10">
                  <w:pPr>
                    <w:pStyle w:val="6"/>
                    <w:spacing w:before="23" w:line="228" w:lineRule="auto"/>
                    <w:ind w:left="108"/>
                    <w:rPr>
                      <w:sz w:val="20"/>
                      <w:szCs w:val="20"/>
                    </w:rPr>
                  </w:pPr>
                  <w:r>
                    <w:rPr>
                      <w:spacing w:val="8"/>
                      <w:sz w:val="20"/>
                      <w:szCs w:val="20"/>
                    </w:rPr>
                    <w:t>土壤，以及因事故废水直排污染地表水体。</w:t>
                  </w:r>
                </w:p>
                <w:p w14:paraId="6322FDB0">
                  <w:pPr>
                    <w:pStyle w:val="6"/>
                    <w:spacing w:before="27" w:line="248" w:lineRule="auto"/>
                    <w:ind w:left="107" w:right="30" w:hanging="4"/>
                    <w:rPr>
                      <w:sz w:val="20"/>
                      <w:szCs w:val="20"/>
                    </w:rPr>
                  </w:pPr>
                  <w:r>
                    <w:rPr>
                      <w:rFonts w:ascii="Times New Roman" w:hAnsi="Times New Roman" w:eastAsia="Times New Roman" w:cs="Times New Roman"/>
                      <w:spacing w:val="8"/>
                      <w:sz w:val="20"/>
                      <w:szCs w:val="20"/>
                    </w:rPr>
                    <w:t>4-3.</w:t>
                  </w:r>
                  <w:r>
                    <w:rPr>
                      <w:spacing w:val="8"/>
                      <w:sz w:val="20"/>
                      <w:szCs w:val="20"/>
                    </w:rPr>
                    <w:t>生产经营活动涉及有毒有害物质的企业需</w:t>
                  </w:r>
                  <w:r>
                    <w:rPr>
                      <w:spacing w:val="4"/>
                      <w:sz w:val="20"/>
                      <w:szCs w:val="20"/>
                    </w:rPr>
                    <w:t xml:space="preserve"> </w:t>
                  </w:r>
                  <w:r>
                    <w:rPr>
                      <w:spacing w:val="9"/>
                      <w:sz w:val="20"/>
                      <w:szCs w:val="20"/>
                    </w:rPr>
                    <w:t>持续防止有毒有害物质渗漏、流失、扬散。土壤环境污染重点监管单位涉及有毒有害物质的</w:t>
                  </w:r>
                  <w:r>
                    <w:rPr>
                      <w:spacing w:val="5"/>
                      <w:sz w:val="20"/>
                      <w:szCs w:val="20"/>
                    </w:rPr>
                    <w:t>生产装置、储罐和管道，或者建设污水处理池、</w:t>
                  </w:r>
                  <w:r>
                    <w:rPr>
                      <w:spacing w:val="9"/>
                      <w:sz w:val="20"/>
                      <w:szCs w:val="20"/>
                    </w:rPr>
                    <w:t>应急池等存在土壤污染风险的设施，应当按照国家有关标准和规范的要求，设计、建设和安</w:t>
                  </w:r>
                  <w:r>
                    <w:rPr>
                      <w:spacing w:val="10"/>
                      <w:sz w:val="20"/>
                      <w:szCs w:val="20"/>
                    </w:rPr>
                    <w:t>装有关防腐蚀、防泄漏设施和泄漏监测装置，</w:t>
                  </w:r>
                  <w:r>
                    <w:rPr>
                      <w:spacing w:val="9"/>
                      <w:sz w:val="20"/>
                      <w:szCs w:val="20"/>
                    </w:rPr>
                    <w:t>防止有毒有害物质污染土壤和地下水，并应定期对重点区域、重点设施开展隐患排查，发现污染隐患的，及时采取技术、管理措施消除隐</w:t>
                  </w:r>
                  <w:r>
                    <w:rPr>
                      <w:sz w:val="20"/>
                      <w:szCs w:val="20"/>
                    </w:rPr>
                    <w:t>患。</w:t>
                  </w:r>
                </w:p>
              </w:tc>
              <w:tc>
                <w:tcPr>
                  <w:tcW w:w="2406" w:type="dxa"/>
                  <w:tcBorders>
                    <w:top w:val="nil"/>
                    <w:bottom w:val="single" w:color="000000" w:sz="10" w:space="0"/>
                  </w:tcBorders>
                  <w:vAlign w:val="top"/>
                </w:tcPr>
                <w:p w14:paraId="72EB93BE">
                  <w:pPr>
                    <w:rPr>
                      <w:rFonts w:ascii="Arial"/>
                      <w:sz w:val="21"/>
                    </w:rPr>
                  </w:pPr>
                </w:p>
              </w:tc>
              <w:tc>
                <w:tcPr>
                  <w:tcW w:w="834" w:type="dxa"/>
                  <w:tcBorders>
                    <w:top w:val="nil"/>
                    <w:bottom w:val="single" w:color="000000" w:sz="10" w:space="0"/>
                    <w:right w:val="nil"/>
                  </w:tcBorders>
                  <w:vAlign w:val="top"/>
                </w:tcPr>
                <w:p w14:paraId="344ECF22">
                  <w:pPr>
                    <w:rPr>
                      <w:rFonts w:ascii="Arial"/>
                      <w:sz w:val="21"/>
                    </w:rPr>
                  </w:pPr>
                </w:p>
              </w:tc>
            </w:tr>
          </w:tbl>
          <w:p w14:paraId="6361F8D5">
            <w:pPr>
              <w:pStyle w:val="6"/>
              <w:spacing w:before="38" w:line="358" w:lineRule="auto"/>
              <w:ind w:left="111" w:right="97" w:firstLine="492"/>
            </w:pPr>
            <w:r>
              <w:rPr>
                <w:spacing w:val="-5"/>
              </w:rPr>
              <w:t>因此，本项目符合《汕尾市人民政府关于印发汕尾市“三线一单</w:t>
            </w:r>
            <w:r>
              <w:rPr>
                <w:spacing w:val="-85"/>
              </w:rPr>
              <w:t xml:space="preserve"> </w:t>
            </w:r>
            <w:r>
              <w:rPr>
                <w:spacing w:val="-5"/>
              </w:rPr>
              <w:t>”生态环境分区</w:t>
            </w:r>
            <w:r>
              <w:rPr>
                <w:spacing w:val="-2"/>
              </w:rPr>
              <w:t>管控方案的通知》的要求。</w:t>
            </w:r>
          </w:p>
          <w:p w14:paraId="38CA660C">
            <w:pPr>
              <w:pStyle w:val="6"/>
              <w:spacing w:line="219" w:lineRule="auto"/>
              <w:ind w:left="582"/>
            </w:pPr>
            <w:r>
              <w:rPr>
                <w:rFonts w:ascii="Times New Roman" w:hAnsi="Times New Roman" w:eastAsia="Times New Roman" w:cs="Times New Roman"/>
                <w:b/>
                <w:bCs/>
                <w:spacing w:val="-5"/>
              </w:rPr>
              <w:t>4</w:t>
            </w:r>
            <w:r>
              <w:rPr>
                <w:rFonts w:ascii="Times New Roman" w:hAnsi="Times New Roman" w:eastAsia="Times New Roman" w:cs="Times New Roman"/>
                <w:b/>
                <w:bCs/>
                <w:spacing w:val="-31"/>
              </w:rPr>
              <w:t xml:space="preserve"> </w:t>
            </w:r>
            <w:r>
              <w:rPr>
                <w:b/>
                <w:bCs/>
                <w:spacing w:val="-5"/>
              </w:rPr>
              <w:t>、产业政策相符性分析</w:t>
            </w:r>
          </w:p>
          <w:p w14:paraId="747B33FA">
            <w:pPr>
              <w:pStyle w:val="6"/>
              <w:spacing w:before="184" w:line="359" w:lineRule="auto"/>
              <w:ind w:left="106" w:right="26" w:firstLine="480"/>
              <w:jc w:val="both"/>
            </w:pPr>
            <w:r>
              <w:rPr>
                <w:spacing w:val="-2"/>
              </w:rPr>
              <w:t>本项目主要从事环形预应力电杆、钢纤维井盖、生态护坡砌块、路面砖的加工、</w:t>
            </w:r>
            <w:r>
              <w:t>销售，不属于国家《产业结构调整指导目录》（</w:t>
            </w:r>
            <w:r>
              <w:rPr>
                <w:rFonts w:ascii="Times New Roman" w:hAnsi="Times New Roman" w:eastAsia="Times New Roman" w:cs="Times New Roman"/>
                <w:spacing w:val="-1"/>
              </w:rPr>
              <w:t>2019</w:t>
            </w:r>
            <w:r>
              <w:rPr>
                <w:spacing w:val="-1"/>
              </w:rPr>
              <w:t>年本）及《关于修改</w:t>
            </w:r>
            <w:r>
              <w:rPr>
                <w:rFonts w:ascii="Times New Roman" w:hAnsi="Times New Roman" w:eastAsia="Times New Roman" w:cs="Times New Roman"/>
                <w:spacing w:val="-1"/>
              </w:rPr>
              <w:t>&lt;</w:t>
            </w:r>
            <w:r>
              <w:rPr>
                <w:spacing w:val="-1"/>
              </w:rPr>
              <w:t>产业结构调整指导目录（</w:t>
            </w:r>
            <w:r>
              <w:rPr>
                <w:rFonts w:ascii="Times New Roman" w:hAnsi="Times New Roman" w:eastAsia="Times New Roman" w:cs="Times New Roman"/>
                <w:spacing w:val="-1"/>
              </w:rPr>
              <w:t>2019</w:t>
            </w:r>
            <w:r>
              <w:rPr>
                <w:spacing w:val="-1"/>
              </w:rPr>
              <w:t>年本）</w:t>
            </w:r>
            <w:r>
              <w:rPr>
                <w:rFonts w:ascii="Times New Roman" w:hAnsi="Times New Roman" w:eastAsia="Times New Roman" w:cs="Times New Roman"/>
                <w:spacing w:val="-1"/>
              </w:rPr>
              <w:t>&gt;</w:t>
            </w:r>
            <w:r>
              <w:rPr>
                <w:rFonts w:ascii="Times New Roman" w:hAnsi="Times New Roman" w:eastAsia="Times New Roman" w:cs="Times New Roman"/>
                <w:spacing w:val="-32"/>
              </w:rPr>
              <w:t xml:space="preserve"> </w:t>
            </w:r>
            <w:r>
              <w:rPr>
                <w:spacing w:val="-1"/>
              </w:rPr>
              <w:t>的决定》（</w:t>
            </w:r>
            <w:r>
              <w:rPr>
                <w:rFonts w:ascii="Times New Roman" w:hAnsi="Times New Roman" w:eastAsia="Times New Roman" w:cs="Times New Roman"/>
                <w:spacing w:val="-1"/>
              </w:rPr>
              <w:t>2021</w:t>
            </w:r>
            <w:r>
              <w:rPr>
                <w:spacing w:val="-1"/>
              </w:rPr>
              <w:t>年修改，第</w:t>
            </w:r>
            <w:r>
              <w:rPr>
                <w:rFonts w:ascii="Times New Roman" w:hAnsi="Times New Roman" w:eastAsia="Times New Roman" w:cs="Times New Roman"/>
                <w:spacing w:val="-1"/>
              </w:rPr>
              <w:t>49</w:t>
            </w:r>
            <w:r>
              <w:rPr>
                <w:spacing w:val="-1"/>
              </w:rPr>
              <w:t>号令）中的限制</w:t>
            </w:r>
            <w:r>
              <w:rPr>
                <w:spacing w:val="-2"/>
              </w:rPr>
              <w:t>类和禁止</w:t>
            </w:r>
            <w:r>
              <w:rPr>
                <w:spacing w:val="-1"/>
              </w:rPr>
              <w:t>（淘汰）类项目、属于《市场准入负面清单（</w:t>
            </w:r>
            <w:r>
              <w:rPr>
                <w:rFonts w:ascii="Times New Roman" w:hAnsi="Times New Roman" w:eastAsia="Times New Roman" w:cs="Times New Roman"/>
                <w:spacing w:val="-1"/>
              </w:rPr>
              <w:t>2022</w:t>
            </w:r>
            <w:r>
              <w:rPr>
                <w:spacing w:val="-1"/>
              </w:rPr>
              <w:t>年版）》里的</w:t>
            </w:r>
            <w:r>
              <w:rPr>
                <w:rFonts w:ascii="Times New Roman" w:hAnsi="Times New Roman" w:eastAsia="Times New Roman" w:cs="Times New Roman"/>
                <w:spacing w:val="-1"/>
              </w:rPr>
              <w:t>“</w:t>
            </w:r>
            <w:r>
              <w:rPr>
                <w:spacing w:val="-1"/>
              </w:rPr>
              <w:t>禁止或许可准入类</w:t>
            </w:r>
            <w:r>
              <w:rPr>
                <w:rFonts w:ascii="Times New Roman" w:hAnsi="Times New Roman" w:eastAsia="Times New Roman" w:cs="Times New Roman"/>
                <w:spacing w:val="-1"/>
              </w:rPr>
              <w:t>”</w:t>
            </w:r>
            <w:r>
              <w:rPr>
                <w:spacing w:val="-1"/>
              </w:rPr>
              <w:t>项目。因此，本项目符合国家和地方相关产业政策。</w:t>
            </w:r>
          </w:p>
          <w:p w14:paraId="32E02C23">
            <w:pPr>
              <w:pStyle w:val="6"/>
              <w:spacing w:line="219" w:lineRule="auto"/>
              <w:ind w:left="584"/>
            </w:pPr>
            <w:r>
              <w:rPr>
                <w:rFonts w:ascii="Times New Roman" w:hAnsi="Times New Roman" w:eastAsia="Times New Roman" w:cs="Times New Roman"/>
                <w:b/>
                <w:bCs/>
                <w:spacing w:val="-5"/>
              </w:rPr>
              <w:t>5</w:t>
            </w:r>
            <w:r>
              <w:rPr>
                <w:rFonts w:ascii="Times New Roman" w:hAnsi="Times New Roman" w:eastAsia="Times New Roman" w:cs="Times New Roman"/>
                <w:b/>
                <w:bCs/>
                <w:spacing w:val="-30"/>
              </w:rPr>
              <w:t xml:space="preserve"> </w:t>
            </w:r>
            <w:r>
              <w:rPr>
                <w:b/>
                <w:bCs/>
                <w:spacing w:val="-5"/>
              </w:rPr>
              <w:t>、用地规划相符性分析</w:t>
            </w:r>
          </w:p>
          <w:p w14:paraId="11734E6D">
            <w:pPr>
              <w:pStyle w:val="6"/>
              <w:spacing w:before="183" w:line="359" w:lineRule="auto"/>
              <w:ind w:left="105" w:right="7" w:firstLine="480"/>
              <w:jc w:val="both"/>
            </w:pPr>
            <w:r>
              <w:rPr>
                <w:spacing w:val="-3"/>
              </w:rPr>
              <w:t>根据《租赁合同》，出租方为海丰县吉丰纸</w:t>
            </w:r>
            <w:r>
              <w:rPr>
                <w:spacing w:val="-4"/>
              </w:rPr>
              <w:t>业有限公司，承租方为广东和谐电力</w:t>
            </w:r>
            <w:r>
              <w:rPr>
                <w:spacing w:val="3"/>
              </w:rPr>
              <w:t>通信科技有限公司，出租方将海丰县老区经济试验区工业区（城东镇赤岸桥边）共</w:t>
            </w:r>
            <w:r>
              <w:rPr>
                <w:rFonts w:ascii="Times New Roman" w:hAnsi="Times New Roman" w:eastAsia="Times New Roman" w:cs="Times New Roman"/>
                <w:spacing w:val="-2"/>
              </w:rPr>
              <w:t>6200m</w:t>
            </w:r>
            <w:r>
              <w:rPr>
                <w:rFonts w:ascii="Times New Roman" w:hAnsi="Times New Roman" w:eastAsia="Times New Roman" w:cs="Times New Roman"/>
                <w:spacing w:val="-2"/>
                <w:position w:val="7"/>
                <w:sz w:val="15"/>
                <w:szCs w:val="15"/>
              </w:rPr>
              <w:t xml:space="preserve">2 </w:t>
            </w:r>
            <w:r>
              <w:rPr>
                <w:spacing w:val="-2"/>
              </w:rPr>
              <w:t>出租给承租方使用（详见附件</w:t>
            </w:r>
            <w:r>
              <w:rPr>
                <w:rFonts w:ascii="Times New Roman" w:hAnsi="Times New Roman" w:eastAsia="Times New Roman" w:cs="Times New Roman"/>
                <w:spacing w:val="-2"/>
              </w:rPr>
              <w:t>3</w:t>
            </w:r>
            <w:r>
              <w:rPr>
                <w:spacing w:val="9"/>
              </w:rPr>
              <w:t>），</w:t>
            </w:r>
            <w:r>
              <w:rPr>
                <w:spacing w:val="-2"/>
              </w:rPr>
              <w:t>广东海丰经济开发区管理委员会支持广东</w:t>
            </w:r>
            <w:r>
              <w:rPr>
                <w:spacing w:val="-1"/>
              </w:rPr>
              <w:t>和谐电力通信科技有限公司拟选址海丰县老区经济试验区工业区（城东镇赤岸桥边）</w:t>
            </w:r>
            <w:r>
              <w:rPr>
                <w:spacing w:val="5"/>
              </w:rPr>
              <w:t xml:space="preserve"> </w:t>
            </w:r>
            <w:r>
              <w:rPr>
                <w:spacing w:val="-2"/>
              </w:rPr>
              <w:t>（中心经纬度为</w:t>
            </w:r>
            <w:r>
              <w:rPr>
                <w:rFonts w:ascii="Times New Roman" w:hAnsi="Times New Roman" w:eastAsia="Times New Roman" w:cs="Times New Roman"/>
                <w:spacing w:val="-2"/>
              </w:rPr>
              <w:t>E</w:t>
            </w:r>
            <w:r>
              <w:rPr>
                <w:rFonts w:ascii="Times New Roman" w:hAnsi="Times New Roman" w:eastAsia="Times New Roman" w:cs="Times New Roman"/>
                <w:spacing w:val="26"/>
              </w:rPr>
              <w:t xml:space="preserve"> </w:t>
            </w:r>
            <w:r>
              <w:rPr>
                <w:rFonts w:ascii="Times New Roman" w:hAnsi="Times New Roman" w:eastAsia="Times New Roman" w:cs="Times New Roman"/>
                <w:spacing w:val="-2"/>
              </w:rPr>
              <w:t>115°22′27.430″</w:t>
            </w:r>
            <w:r>
              <w:rPr>
                <w:spacing w:val="-2"/>
              </w:rPr>
              <w:t>，</w:t>
            </w:r>
            <w:r>
              <w:rPr>
                <w:rFonts w:ascii="Times New Roman" w:hAnsi="Times New Roman" w:eastAsia="Times New Roman" w:cs="Times New Roman"/>
                <w:spacing w:val="-2"/>
              </w:rPr>
              <w:t>N 22°56′55.7</w:t>
            </w:r>
            <w:r>
              <w:rPr>
                <w:rFonts w:ascii="Times New Roman" w:hAnsi="Times New Roman" w:eastAsia="Times New Roman" w:cs="Times New Roman"/>
                <w:spacing w:val="-3"/>
              </w:rPr>
              <w:t>10″</w:t>
            </w:r>
            <w:r>
              <w:rPr>
                <w:spacing w:val="-3"/>
              </w:rPr>
              <w:t>）作为混凝土预制品生产建设用地（详见附件</w:t>
            </w:r>
            <w:r>
              <w:rPr>
                <w:rFonts w:ascii="Times New Roman" w:hAnsi="Times New Roman" w:eastAsia="Times New Roman" w:cs="Times New Roman"/>
                <w:spacing w:val="-3"/>
              </w:rPr>
              <w:t>4</w:t>
            </w:r>
            <w:r>
              <w:rPr>
                <w:spacing w:val="-3"/>
              </w:rPr>
              <w:t>）。根据土地使用证明文件（详见附件</w:t>
            </w:r>
            <w:r>
              <w:rPr>
                <w:rFonts w:ascii="Times New Roman" w:hAnsi="Times New Roman" w:eastAsia="Times New Roman" w:cs="Times New Roman"/>
                <w:spacing w:val="-3"/>
              </w:rPr>
              <w:t>4</w:t>
            </w:r>
            <w:r>
              <w:rPr>
                <w:spacing w:val="-7"/>
              </w:rPr>
              <w:t>），</w:t>
            </w:r>
            <w:r>
              <w:rPr>
                <w:spacing w:val="-3"/>
              </w:rPr>
              <w:t>项目租赁地块的土地用途为</w:t>
            </w:r>
            <w:r>
              <w:rPr>
                <w:spacing w:val="-14"/>
              </w:rPr>
              <w:t>厂房及配套，不属于《限制用地项目目录》（</w:t>
            </w:r>
            <w:r>
              <w:rPr>
                <w:rFonts w:ascii="Times New Roman" w:hAnsi="Times New Roman" w:eastAsia="Times New Roman" w:cs="Times New Roman"/>
                <w:spacing w:val="-14"/>
              </w:rPr>
              <w:t>2012</w:t>
            </w:r>
            <w:r>
              <w:rPr>
                <w:spacing w:val="-14"/>
              </w:rPr>
              <w:t>年本）、《禁止用地项目目录》（</w:t>
            </w:r>
            <w:r>
              <w:rPr>
                <w:rFonts w:ascii="Times New Roman" w:hAnsi="Times New Roman" w:eastAsia="Times New Roman" w:cs="Times New Roman"/>
                <w:spacing w:val="-14"/>
              </w:rPr>
              <w:t>2012</w:t>
            </w:r>
            <w:r>
              <w:rPr>
                <w:spacing w:val="-1"/>
              </w:rPr>
              <w:t>年本）中的禁止用地、限值用地。</w:t>
            </w:r>
          </w:p>
          <w:p w14:paraId="74268BC2">
            <w:pPr>
              <w:pStyle w:val="6"/>
              <w:spacing w:before="1" w:line="219" w:lineRule="auto"/>
              <w:ind w:left="585"/>
            </w:pPr>
            <w:r>
              <w:rPr>
                <w:rFonts w:ascii="Times New Roman" w:hAnsi="Times New Roman" w:eastAsia="Times New Roman" w:cs="Times New Roman"/>
                <w:b/>
                <w:bCs/>
                <w:spacing w:val="-4"/>
              </w:rPr>
              <w:t>6</w:t>
            </w:r>
            <w:r>
              <w:rPr>
                <w:rFonts w:ascii="Times New Roman" w:hAnsi="Times New Roman" w:eastAsia="Times New Roman" w:cs="Times New Roman"/>
                <w:b/>
                <w:bCs/>
                <w:spacing w:val="-32"/>
              </w:rPr>
              <w:t xml:space="preserve"> </w:t>
            </w:r>
            <w:r>
              <w:rPr>
                <w:b/>
                <w:bCs/>
                <w:spacing w:val="-4"/>
              </w:rPr>
              <w:t>、项目选址与环境功能相符性分析</w:t>
            </w:r>
          </w:p>
          <w:p w14:paraId="2D54D3CC">
            <w:pPr>
              <w:pStyle w:val="6"/>
              <w:spacing w:before="180" w:line="220" w:lineRule="auto"/>
              <w:ind w:left="523"/>
            </w:pPr>
            <w:r>
              <w:rPr>
                <w:rFonts w:ascii="Times New Roman" w:hAnsi="Times New Roman" w:eastAsia="Times New Roman" w:cs="Times New Roman"/>
                <w:spacing w:val="-1"/>
              </w:rPr>
              <w:t>A.</w:t>
            </w:r>
            <w:r>
              <w:rPr>
                <w:spacing w:val="-1"/>
              </w:rPr>
              <w:t>空气环境</w:t>
            </w:r>
          </w:p>
          <w:p w14:paraId="15C12F70">
            <w:pPr>
              <w:pStyle w:val="6"/>
              <w:spacing w:before="183" w:line="356" w:lineRule="auto"/>
              <w:ind w:left="104" w:right="97" w:firstLine="425"/>
              <w:jc w:val="both"/>
            </w:pPr>
            <w:r>
              <w:rPr>
                <w:spacing w:val="1"/>
              </w:rPr>
              <w:t>根据《海丰县环境保护规划（</w:t>
            </w:r>
            <w:r>
              <w:rPr>
                <w:rFonts w:ascii="Times New Roman" w:hAnsi="Times New Roman" w:eastAsia="Times New Roman" w:cs="Times New Roman"/>
                <w:spacing w:val="1"/>
              </w:rPr>
              <w:t xml:space="preserve">2008-2020 </w:t>
            </w:r>
            <w:r>
              <w:rPr>
                <w:spacing w:val="1"/>
              </w:rPr>
              <w:t>年）》，本项目所在区域</w:t>
            </w:r>
            <w:r>
              <w:t>属于环境空气</w:t>
            </w:r>
            <w:r>
              <w:rPr>
                <w:spacing w:val="1"/>
              </w:rPr>
              <w:t>二类功能区，执行《环境空气质量标准》</w:t>
            </w:r>
            <w:r>
              <w:rPr>
                <w:rFonts w:ascii="Times New Roman" w:hAnsi="Times New Roman" w:eastAsia="Times New Roman" w:cs="Times New Roman"/>
                <w:spacing w:val="1"/>
              </w:rPr>
              <w:t>(</w:t>
            </w:r>
            <w:r>
              <w:rPr>
                <w:rFonts w:ascii="Times New Roman" w:hAnsi="Times New Roman" w:eastAsia="Times New Roman" w:cs="Times New Roman"/>
              </w:rPr>
              <w:t>GB</w:t>
            </w:r>
            <w:r>
              <w:rPr>
                <w:rFonts w:ascii="Times New Roman" w:hAnsi="Times New Roman" w:eastAsia="Times New Roman" w:cs="Times New Roman"/>
                <w:spacing w:val="1"/>
              </w:rPr>
              <w:t>3095-201</w:t>
            </w:r>
            <w:r>
              <w:rPr>
                <w:rFonts w:ascii="Times New Roman" w:hAnsi="Times New Roman" w:eastAsia="Times New Roman" w:cs="Times New Roman"/>
              </w:rPr>
              <w:t>2)</w:t>
            </w:r>
            <w:r>
              <w:t>及其修改单二级标准。项目</w:t>
            </w:r>
            <w:r>
              <w:rPr>
                <w:spacing w:val="-3"/>
              </w:rPr>
              <w:t>所在位置不属于自然保护区、风景名胜区和其它需要特殊保护的</w:t>
            </w:r>
            <w:r>
              <w:rPr>
                <w:spacing w:val="-4"/>
              </w:rPr>
              <w:t>地区，本项目运行过</w:t>
            </w:r>
            <w:r>
              <w:rPr>
                <w:spacing w:val="-3"/>
              </w:rPr>
              <w:t>程产生的废气经处理后不对周边大气环境产生明显不良影响，符</w:t>
            </w:r>
            <w:r>
              <w:rPr>
                <w:spacing w:val="-4"/>
              </w:rPr>
              <w:t>合区域空气环境功能</w:t>
            </w:r>
          </w:p>
        </w:tc>
      </w:tr>
    </w:tbl>
    <w:p w14:paraId="44C51BEC">
      <w:pPr>
        <w:pStyle w:val="2"/>
      </w:pPr>
    </w:p>
    <w:p w14:paraId="6794731B">
      <w:pPr>
        <w:sectPr>
          <w:footerReference r:id="rId11" w:type="default"/>
          <w:pgSz w:w="11906" w:h="16839"/>
          <w:pgMar w:top="1134" w:right="1105" w:bottom="1009"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28B4807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99" w:hRule="atLeast"/>
        </w:trPr>
        <w:tc>
          <w:tcPr>
            <w:tcW w:w="692" w:type="dxa"/>
            <w:tcBorders>
              <w:right w:val="single" w:color="000000" w:sz="2" w:space="0"/>
            </w:tcBorders>
            <w:vAlign w:val="top"/>
          </w:tcPr>
          <w:p w14:paraId="2CD34EA6">
            <w:pPr>
              <w:rPr>
                <w:rFonts w:ascii="Arial"/>
                <w:sz w:val="21"/>
              </w:rPr>
            </w:pPr>
          </w:p>
        </w:tc>
        <w:tc>
          <w:tcPr>
            <w:tcW w:w="8978" w:type="dxa"/>
            <w:tcBorders>
              <w:left w:val="single" w:color="000000" w:sz="2" w:space="0"/>
            </w:tcBorders>
            <w:vAlign w:val="top"/>
          </w:tcPr>
          <w:p w14:paraId="7F71E527">
            <w:pPr>
              <w:pStyle w:val="6"/>
              <w:spacing w:before="30" w:line="220" w:lineRule="auto"/>
              <w:ind w:left="123"/>
            </w:pPr>
            <w:r>
              <w:rPr>
                <w:spacing w:val="-5"/>
              </w:rPr>
              <w:t>区划分要求。</w:t>
            </w:r>
          </w:p>
          <w:p w14:paraId="33E6E611">
            <w:pPr>
              <w:pStyle w:val="6"/>
              <w:spacing w:before="179" w:line="219" w:lineRule="auto"/>
              <w:ind w:left="525"/>
            </w:pPr>
            <w:r>
              <w:rPr>
                <w:rFonts w:ascii="Times New Roman" w:hAnsi="Times New Roman" w:eastAsia="Times New Roman" w:cs="Times New Roman"/>
                <w:spacing w:val="-1"/>
              </w:rPr>
              <w:t>B.</w:t>
            </w:r>
            <w:r>
              <w:rPr>
                <w:spacing w:val="-1"/>
              </w:rPr>
              <w:t>地表水环境</w:t>
            </w:r>
          </w:p>
          <w:p w14:paraId="75B12F1E">
            <w:pPr>
              <w:pStyle w:val="6"/>
              <w:spacing w:before="183" w:line="359" w:lineRule="auto"/>
              <w:ind w:left="103" w:right="16" w:firstLine="485"/>
            </w:pPr>
            <w:r>
              <w:rPr>
                <w:spacing w:val="3"/>
              </w:rPr>
              <w:t>项目运营产生的员工生活污水经过市政污水管网排入海丰县城第二污水处理厂</w:t>
            </w:r>
            <w:r>
              <w:rPr>
                <w:spacing w:val="-3"/>
              </w:rPr>
              <w:t>进行处理，车辆清洗废水经隔油沉淀池预处理后经过市政管网排入</w:t>
            </w:r>
            <w:r>
              <w:rPr>
                <w:spacing w:val="-4"/>
              </w:rPr>
              <w:t>海丰县城第二污水</w:t>
            </w:r>
            <w:r>
              <w:rPr>
                <w:spacing w:val="-7"/>
              </w:rPr>
              <w:t>处理厂进行处理，海丰县城第二污水处理厂处理达标后尾</w:t>
            </w:r>
            <w:r>
              <w:rPr>
                <w:spacing w:val="-8"/>
              </w:rPr>
              <w:t>水排入横河，然后汇入黄江。</w:t>
            </w:r>
            <w:r>
              <w:rPr>
                <w:spacing w:val="-3"/>
              </w:rPr>
              <w:t>根据《广东省地表水环境功能区划》（粤环〔</w:t>
            </w:r>
            <w:r>
              <w:rPr>
                <w:rFonts w:ascii="Times New Roman" w:hAnsi="Times New Roman" w:eastAsia="Times New Roman" w:cs="Times New Roman"/>
                <w:spacing w:val="-3"/>
              </w:rPr>
              <w:t>2011</w:t>
            </w:r>
            <w:r>
              <w:rPr>
                <w:spacing w:val="-3"/>
              </w:rPr>
              <w:t>〕</w:t>
            </w:r>
            <w:r>
              <w:rPr>
                <w:rFonts w:ascii="Times New Roman" w:hAnsi="Times New Roman" w:eastAsia="Times New Roman" w:cs="Times New Roman"/>
                <w:spacing w:val="-3"/>
              </w:rPr>
              <w:t>14</w:t>
            </w:r>
            <w:r>
              <w:rPr>
                <w:rFonts w:ascii="Times New Roman" w:hAnsi="Times New Roman" w:eastAsia="Times New Roman" w:cs="Times New Roman"/>
                <w:spacing w:val="15"/>
              </w:rPr>
              <w:t xml:space="preserve"> </w:t>
            </w:r>
            <w:r>
              <w:rPr>
                <w:spacing w:val="-3"/>
              </w:rPr>
              <w:t>号</w:t>
            </w:r>
            <w:r>
              <w:t>），</w:t>
            </w:r>
            <w:r>
              <w:rPr>
                <w:spacing w:val="-3"/>
              </w:rPr>
              <w:t>黄江水质目标为Ⅲ类，</w:t>
            </w:r>
            <w:r>
              <w:rPr>
                <w:spacing w:val="-1"/>
              </w:rPr>
              <w:t>执行《地表水环境质量标准》（</w:t>
            </w:r>
            <w:r>
              <w:rPr>
                <w:rFonts w:ascii="Times New Roman" w:hAnsi="Times New Roman" w:eastAsia="Times New Roman" w:cs="Times New Roman"/>
                <w:spacing w:val="-1"/>
              </w:rPr>
              <w:t>GB3838-2002</w:t>
            </w:r>
            <w:r>
              <w:rPr>
                <w:spacing w:val="-1"/>
              </w:rPr>
              <w:t>）Ⅲ类水质标</w:t>
            </w:r>
            <w:r>
              <w:rPr>
                <w:spacing w:val="-2"/>
              </w:rPr>
              <w:t>准，项目选址符合当地水域功能区划。</w:t>
            </w:r>
          </w:p>
          <w:p w14:paraId="13623442">
            <w:pPr>
              <w:pStyle w:val="6"/>
              <w:spacing w:line="220" w:lineRule="auto"/>
              <w:ind w:left="529"/>
            </w:pPr>
            <w:r>
              <w:rPr>
                <w:rFonts w:ascii="Times New Roman" w:hAnsi="Times New Roman" w:eastAsia="Times New Roman" w:cs="Times New Roman"/>
                <w:spacing w:val="-3"/>
              </w:rPr>
              <w:t>C.</w:t>
            </w:r>
            <w:r>
              <w:rPr>
                <w:spacing w:val="-3"/>
              </w:rPr>
              <w:t>声环境</w:t>
            </w:r>
          </w:p>
          <w:p w14:paraId="0C59E72A">
            <w:pPr>
              <w:pStyle w:val="6"/>
              <w:spacing w:before="182" w:line="358" w:lineRule="auto"/>
              <w:ind w:left="104" w:right="97" w:firstLine="425"/>
            </w:pPr>
            <w:r>
              <w:rPr>
                <w:spacing w:val="1"/>
              </w:rPr>
              <w:t>根据《汕尾市声环境功能区区划方案》的通知（汕环</w:t>
            </w:r>
            <w:r>
              <w:rPr>
                <w:rFonts w:ascii="Times New Roman" w:hAnsi="Times New Roman" w:eastAsia="Times New Roman" w:cs="Times New Roman"/>
                <w:spacing w:val="1"/>
              </w:rPr>
              <w:t>[2021]109</w:t>
            </w:r>
            <w:r>
              <w:rPr>
                <w:rFonts w:ascii="Times New Roman" w:hAnsi="Times New Roman" w:eastAsia="Times New Roman" w:cs="Times New Roman"/>
                <w:spacing w:val="17"/>
              </w:rPr>
              <w:t xml:space="preserve"> </w:t>
            </w:r>
            <w:r>
              <w:rPr>
                <w:spacing w:val="1"/>
              </w:rPr>
              <w:t>号</w:t>
            </w:r>
            <w:r>
              <w:rPr>
                <w:spacing w:val="10"/>
              </w:rPr>
              <w:t>），</w:t>
            </w:r>
            <w:r>
              <w:rPr>
                <w:spacing w:val="1"/>
              </w:rPr>
              <w:t>本项目所</w:t>
            </w:r>
            <w:r>
              <w:rPr>
                <w:spacing w:val="-1"/>
              </w:rPr>
              <w:t>在地属于《声环境质量标准》（</w:t>
            </w:r>
            <w:r>
              <w:rPr>
                <w:rFonts w:ascii="Times New Roman" w:hAnsi="Times New Roman" w:eastAsia="Times New Roman" w:cs="Times New Roman"/>
                <w:spacing w:val="-1"/>
              </w:rPr>
              <w:t>GB 3096-2008</w:t>
            </w:r>
            <w:r>
              <w:rPr>
                <w:spacing w:val="-1"/>
              </w:rPr>
              <w:t>）</w:t>
            </w:r>
            <w:r>
              <w:rPr>
                <w:rFonts w:ascii="Times New Roman" w:hAnsi="Times New Roman" w:eastAsia="Times New Roman" w:cs="Times New Roman"/>
                <w:spacing w:val="-1"/>
              </w:rPr>
              <w:t xml:space="preserve">2 </w:t>
            </w:r>
            <w:r>
              <w:rPr>
                <w:spacing w:val="-1"/>
              </w:rPr>
              <w:t>类声环境功</w:t>
            </w:r>
            <w:r>
              <w:rPr>
                <w:spacing w:val="-2"/>
              </w:rPr>
              <w:t>能控制区。本项目运行</w:t>
            </w:r>
            <w:r>
              <w:rPr>
                <w:spacing w:val="-1"/>
              </w:rPr>
              <w:t>过程中产生的噪声经处理后不会对周边环境产生明显影响。</w:t>
            </w:r>
          </w:p>
          <w:p w14:paraId="7B19E389">
            <w:pPr>
              <w:pStyle w:val="6"/>
              <w:spacing w:before="6" w:line="359" w:lineRule="auto"/>
              <w:ind w:left="104" w:right="33" w:firstLine="479"/>
            </w:pPr>
            <w:r>
              <w:rPr>
                <w:rFonts w:ascii="Times New Roman" w:hAnsi="Times New Roman" w:eastAsia="Times New Roman" w:cs="Times New Roman"/>
                <w:b/>
                <w:bCs/>
                <w:spacing w:val="-5"/>
              </w:rPr>
              <w:t>7</w:t>
            </w:r>
            <w:r>
              <w:rPr>
                <w:rFonts w:ascii="Times New Roman" w:hAnsi="Times New Roman" w:eastAsia="Times New Roman" w:cs="Times New Roman"/>
                <w:b/>
                <w:bCs/>
                <w:spacing w:val="-19"/>
              </w:rPr>
              <w:t xml:space="preserve"> </w:t>
            </w:r>
            <w:r>
              <w:rPr>
                <w:b/>
                <w:bCs/>
                <w:spacing w:val="-5"/>
              </w:rPr>
              <w:t>、根据《广东省生态环境保护“十四五</w:t>
            </w:r>
            <w:r>
              <w:rPr>
                <w:spacing w:val="-86"/>
              </w:rPr>
              <w:t xml:space="preserve"> </w:t>
            </w:r>
            <w:r>
              <w:rPr>
                <w:b/>
                <w:bCs/>
                <w:spacing w:val="-5"/>
              </w:rPr>
              <w:t>”规划》</w:t>
            </w:r>
            <w:r>
              <w:rPr>
                <w:rFonts w:ascii="Times New Roman" w:hAnsi="Times New Roman" w:eastAsia="Times New Roman" w:cs="Times New Roman"/>
                <w:b/>
                <w:bCs/>
                <w:spacing w:val="-5"/>
              </w:rPr>
              <w:t>(</w:t>
            </w:r>
            <w:r>
              <w:rPr>
                <w:b/>
                <w:bCs/>
                <w:spacing w:val="-5"/>
              </w:rPr>
              <w:t>粤环〔</w:t>
            </w:r>
            <w:r>
              <w:rPr>
                <w:rFonts w:ascii="Times New Roman" w:hAnsi="Times New Roman" w:eastAsia="Times New Roman" w:cs="Times New Roman"/>
                <w:b/>
                <w:bCs/>
                <w:spacing w:val="-5"/>
              </w:rPr>
              <w:t>2021</w:t>
            </w:r>
            <w:r>
              <w:rPr>
                <w:b/>
                <w:bCs/>
                <w:spacing w:val="-5"/>
              </w:rPr>
              <w:t>〕</w:t>
            </w:r>
            <w:r>
              <w:rPr>
                <w:rFonts w:ascii="Times New Roman" w:hAnsi="Times New Roman" w:eastAsia="Times New Roman" w:cs="Times New Roman"/>
                <w:b/>
                <w:bCs/>
                <w:spacing w:val="-5"/>
              </w:rPr>
              <w:t>10</w:t>
            </w:r>
            <w:r>
              <w:rPr>
                <w:b/>
                <w:bCs/>
                <w:spacing w:val="-5"/>
              </w:rPr>
              <w:t>号</w:t>
            </w:r>
            <w:r>
              <w:rPr>
                <w:rFonts w:ascii="Times New Roman" w:hAnsi="Times New Roman" w:eastAsia="Times New Roman" w:cs="Times New Roman"/>
                <w:b/>
                <w:bCs/>
                <w:spacing w:val="-5"/>
              </w:rPr>
              <w:t xml:space="preserve">)  </w:t>
            </w:r>
            <w:r>
              <w:rPr>
                <w:b/>
                <w:bCs/>
                <w:spacing w:val="-5"/>
              </w:rPr>
              <w:t>要求：</w:t>
            </w:r>
            <w:r>
              <w:rPr>
                <w:spacing w:val="-5"/>
              </w:rPr>
              <w:t>沿</w:t>
            </w:r>
            <w:r>
              <w:rPr>
                <w:spacing w:val="3"/>
              </w:rPr>
              <w:t>海经济带突出陆海统筹，港产联动，加强海洋生态保护，推动构建绿色</w:t>
            </w:r>
            <w:r>
              <w:rPr>
                <w:spacing w:val="2"/>
              </w:rPr>
              <w:t>产业带。加</w:t>
            </w:r>
            <w:r>
              <w:rPr>
                <w:spacing w:val="-4"/>
              </w:rPr>
              <w:t>强高耗能、高排放建设项目生态环境源头防控，严格把好生态环境准入关，新建“两</w:t>
            </w:r>
            <w:r>
              <w:rPr>
                <w:spacing w:val="2"/>
              </w:rPr>
              <w:t>高</w:t>
            </w:r>
            <w:r>
              <w:rPr>
                <w:spacing w:val="-85"/>
              </w:rPr>
              <w:t xml:space="preserve"> </w:t>
            </w:r>
            <w:r>
              <w:rPr>
                <w:spacing w:val="2"/>
              </w:rPr>
              <w:t>”项目必须根据区域环境质量改善目标要求，落实区域削减措施，腾出</w:t>
            </w:r>
            <w:r>
              <w:rPr>
                <w:spacing w:val="1"/>
              </w:rPr>
              <w:t>足够的环</w:t>
            </w:r>
            <w:r>
              <w:rPr>
                <w:spacing w:val="3"/>
              </w:rPr>
              <w:t>境容量。加快推进钢铁、石化等重点行业绿色低碳转型升级，统筹考虑</w:t>
            </w:r>
            <w:r>
              <w:rPr>
                <w:spacing w:val="2"/>
              </w:rPr>
              <w:t>技术工艺升</w:t>
            </w:r>
            <w:r>
              <w:rPr>
                <w:spacing w:val="3"/>
              </w:rPr>
              <w:t>级、节能改造、污染排放治理、循环利用，推动减污降碳协同增效。鼓</w:t>
            </w:r>
            <w:r>
              <w:rPr>
                <w:spacing w:val="2"/>
              </w:rPr>
              <w:t>励有条件的</w:t>
            </w:r>
            <w:r>
              <w:rPr>
                <w:spacing w:val="3"/>
              </w:rPr>
              <w:t>沿海工业园区、大型建设项目根据近岸海域环境功能区划、海水动力条</w:t>
            </w:r>
            <w:r>
              <w:rPr>
                <w:spacing w:val="2"/>
              </w:rPr>
              <w:t>件和海底工</w:t>
            </w:r>
            <w:r>
              <w:rPr>
                <w:spacing w:val="3"/>
              </w:rPr>
              <w:t>程设施情况，将排污口深海设置，实行离岸达标排放。以惠州大亚湾、</w:t>
            </w:r>
            <w:r>
              <w:rPr>
                <w:spacing w:val="2"/>
              </w:rPr>
              <w:t>湛江东海岛</w:t>
            </w:r>
            <w:r>
              <w:rPr>
                <w:spacing w:val="3"/>
              </w:rPr>
              <w:t>等为重点，加快推动工业园区提质增效，推动中海壳牌、埃克森—美孚</w:t>
            </w:r>
            <w:r>
              <w:rPr>
                <w:spacing w:val="2"/>
              </w:rPr>
              <w:t>、巴斯夫等</w:t>
            </w:r>
            <w:r>
              <w:rPr>
                <w:spacing w:val="-2"/>
              </w:rPr>
              <w:t>重点项目采用一流的工艺技术，统筹开展减污降碳协同治理，以大项目带动大治理。</w:t>
            </w:r>
            <w:r>
              <w:rPr>
                <w:spacing w:val="3"/>
              </w:rPr>
              <w:t>合理优化滨海新区空间布局，加强对水源、生态核心等战略性资源的保</w:t>
            </w:r>
            <w:r>
              <w:rPr>
                <w:spacing w:val="2"/>
              </w:rPr>
              <w:t>护，防止开</w:t>
            </w:r>
            <w:r>
              <w:rPr>
                <w:spacing w:val="3"/>
              </w:rPr>
              <w:t>发建设行为向生态用地无序扩张。鼓励新区按照绿色、智能、创新要求</w:t>
            </w:r>
            <w:r>
              <w:rPr>
                <w:spacing w:val="2"/>
              </w:rPr>
              <w:t>，推广绿色</w:t>
            </w:r>
            <w:r>
              <w:rPr>
                <w:spacing w:val="-2"/>
              </w:rPr>
              <w:t>低碳的生产生活方式和城市建设运营模式，使用先进环保节能材料和技术工艺标准，</w:t>
            </w:r>
            <w:r>
              <w:rPr>
                <w:spacing w:val="2"/>
              </w:rPr>
              <w:t>打造绿色智慧滨海新城</w:t>
            </w:r>
            <w:r>
              <w:rPr>
                <w:rFonts w:ascii="Times New Roman" w:hAnsi="Times New Roman" w:eastAsia="Times New Roman" w:cs="Times New Roman"/>
                <w:spacing w:val="2"/>
              </w:rPr>
              <w:t>...</w:t>
            </w:r>
            <w:r>
              <w:rPr>
                <w:spacing w:val="2"/>
              </w:rPr>
              <w:t xml:space="preserve">粤东西北地区县级及以上城市建成区禁止新建 </w:t>
            </w:r>
            <w:r>
              <w:rPr>
                <w:rFonts w:ascii="Times New Roman" w:hAnsi="Times New Roman" w:eastAsia="Times New Roman" w:cs="Times New Roman"/>
                <w:spacing w:val="2"/>
              </w:rPr>
              <w:t xml:space="preserve">35  </w:t>
            </w:r>
            <w:r>
              <w:rPr>
                <w:spacing w:val="2"/>
              </w:rPr>
              <w:t>蒸吨</w:t>
            </w:r>
            <w:r>
              <w:rPr>
                <w:rFonts w:ascii="Times New Roman" w:hAnsi="Times New Roman" w:eastAsia="Times New Roman" w:cs="Times New Roman"/>
                <w:spacing w:val="2"/>
              </w:rPr>
              <w:t>/</w:t>
            </w:r>
            <w:r>
              <w:rPr>
                <w:spacing w:val="2"/>
              </w:rPr>
              <w:t>小</w:t>
            </w:r>
            <w:r>
              <w:rPr>
                <w:spacing w:val="-3"/>
              </w:rPr>
              <w:t>时及以下燃煤锅炉</w:t>
            </w:r>
            <w:r>
              <w:rPr>
                <w:rFonts w:ascii="Times New Roman" w:hAnsi="Times New Roman" w:eastAsia="Times New Roman" w:cs="Times New Roman"/>
                <w:spacing w:val="-3"/>
              </w:rPr>
              <w:t>...</w:t>
            </w:r>
            <w:r>
              <w:rPr>
                <w:spacing w:val="-3"/>
              </w:rPr>
              <w:t xml:space="preserve">大力推进低 </w:t>
            </w:r>
            <w:r>
              <w:rPr>
                <w:rFonts w:ascii="Times New Roman" w:hAnsi="Times New Roman" w:eastAsia="Times New Roman" w:cs="Times New Roman"/>
                <w:spacing w:val="-3"/>
              </w:rPr>
              <w:t>VOC</w:t>
            </w:r>
            <w:r>
              <w:rPr>
                <w:rFonts w:ascii="Times New Roman" w:hAnsi="Times New Roman" w:eastAsia="Times New Roman" w:cs="Times New Roman"/>
                <w:spacing w:val="-3"/>
                <w:position w:val="-1"/>
                <w:sz w:val="15"/>
                <w:szCs w:val="15"/>
              </w:rPr>
              <w:t>S</w:t>
            </w:r>
            <w:r>
              <w:rPr>
                <w:rFonts w:ascii="Times New Roman" w:hAnsi="Times New Roman" w:eastAsia="Times New Roman" w:cs="Times New Roman"/>
                <w:spacing w:val="18"/>
                <w:w w:val="102"/>
                <w:position w:val="-1"/>
                <w:sz w:val="15"/>
                <w:szCs w:val="15"/>
              </w:rPr>
              <w:t xml:space="preserve"> </w:t>
            </w:r>
            <w:r>
              <w:rPr>
                <w:spacing w:val="-3"/>
              </w:rPr>
              <w:t>含量原辅材料源头替代，严格落实国家和地方</w:t>
            </w:r>
            <w:r>
              <w:rPr>
                <w:spacing w:val="1"/>
              </w:rPr>
              <w:t>产品</w:t>
            </w:r>
            <w:r>
              <w:rPr>
                <w:spacing w:val="-45"/>
              </w:rPr>
              <w:t xml:space="preserve"> </w:t>
            </w:r>
            <w:r>
              <w:rPr>
                <w:rFonts w:ascii="Times New Roman" w:hAnsi="Times New Roman" w:eastAsia="Times New Roman" w:cs="Times New Roman"/>
              </w:rPr>
              <w:t>VOC</w:t>
            </w:r>
            <w:r>
              <w:rPr>
                <w:rFonts w:ascii="Times New Roman" w:hAnsi="Times New Roman" w:eastAsia="Times New Roman" w:cs="Times New Roman"/>
                <w:position w:val="-1"/>
                <w:sz w:val="15"/>
                <w:szCs w:val="15"/>
              </w:rPr>
              <w:t>S</w:t>
            </w:r>
            <w:r>
              <w:rPr>
                <w:rFonts w:ascii="Times New Roman" w:hAnsi="Times New Roman" w:eastAsia="Times New Roman" w:cs="Times New Roman"/>
                <w:spacing w:val="1"/>
                <w:position w:val="-1"/>
                <w:sz w:val="15"/>
                <w:szCs w:val="15"/>
              </w:rPr>
              <w:t xml:space="preserve">   </w:t>
            </w:r>
            <w:r>
              <w:rPr>
                <w:spacing w:val="1"/>
              </w:rPr>
              <w:t xml:space="preserve">含量限值质量标准，禁止建设生产和使用高 </w:t>
            </w:r>
            <w:r>
              <w:rPr>
                <w:rFonts w:ascii="Times New Roman" w:hAnsi="Times New Roman" w:eastAsia="Times New Roman" w:cs="Times New Roman"/>
              </w:rPr>
              <w:t>VOC</w:t>
            </w:r>
            <w:r>
              <w:rPr>
                <w:rFonts w:ascii="Times New Roman" w:hAnsi="Times New Roman" w:eastAsia="Times New Roman" w:cs="Times New Roman"/>
                <w:position w:val="-1"/>
                <w:sz w:val="15"/>
                <w:szCs w:val="15"/>
              </w:rPr>
              <w:t>S</w:t>
            </w:r>
            <w:r>
              <w:rPr>
                <w:rFonts w:ascii="Times New Roman" w:hAnsi="Times New Roman" w:eastAsia="Times New Roman" w:cs="Times New Roman"/>
                <w:spacing w:val="10"/>
                <w:position w:val="-1"/>
                <w:sz w:val="15"/>
                <w:szCs w:val="15"/>
              </w:rPr>
              <w:t xml:space="preserve"> </w:t>
            </w:r>
            <w:r>
              <w:rPr>
                <w:spacing w:val="1"/>
              </w:rPr>
              <w:t>含量的溶剂型涂料、</w:t>
            </w:r>
            <w:r>
              <w:rPr>
                <w:spacing w:val="-2"/>
              </w:rPr>
              <w:t>油墨、胶粘剂等项目</w:t>
            </w:r>
            <w:r>
              <w:rPr>
                <w:rFonts w:ascii="Times New Roman" w:hAnsi="Times New Roman" w:eastAsia="Times New Roman" w:cs="Times New Roman"/>
                <w:spacing w:val="-2"/>
              </w:rPr>
              <w:t>...</w:t>
            </w:r>
            <w:r>
              <w:rPr>
                <w:spacing w:val="-2"/>
              </w:rPr>
              <w:t>加强生物质锅炉燃料品质及排放管控，禁止使用劣质燃料或掺</w:t>
            </w:r>
            <w:r>
              <w:rPr>
                <w:spacing w:val="-1"/>
              </w:rPr>
              <w:t>烧垃圾、工业固废等。</w:t>
            </w:r>
          </w:p>
          <w:p w14:paraId="574960EF">
            <w:pPr>
              <w:pStyle w:val="6"/>
              <w:spacing w:before="1" w:line="218" w:lineRule="auto"/>
              <w:ind w:left="589"/>
            </w:pPr>
            <w:r>
              <w:rPr>
                <w:spacing w:val="-4"/>
              </w:rPr>
              <w:t>项目位于汕尾市海丰县，属于沿海经济带，本项目为新建项目，不涉及新建禁止</w:t>
            </w:r>
          </w:p>
        </w:tc>
      </w:tr>
    </w:tbl>
    <w:p w14:paraId="0EB0C473">
      <w:pPr>
        <w:pStyle w:val="2"/>
        <w:spacing w:line="131" w:lineRule="exact"/>
        <w:rPr>
          <w:sz w:val="11"/>
        </w:rPr>
      </w:pPr>
    </w:p>
    <w:p w14:paraId="2C94376A">
      <w:pPr>
        <w:spacing w:line="131" w:lineRule="exact"/>
        <w:rPr>
          <w:sz w:val="11"/>
          <w:szCs w:val="11"/>
        </w:rPr>
        <w:sectPr>
          <w:footerReference r:id="rId12" w:type="default"/>
          <w:pgSz w:w="11906" w:h="16839"/>
          <w:pgMar w:top="1134" w:right="1105"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6B356A5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99" w:hRule="atLeast"/>
        </w:trPr>
        <w:tc>
          <w:tcPr>
            <w:tcW w:w="692" w:type="dxa"/>
            <w:tcBorders>
              <w:right w:val="single" w:color="000000" w:sz="2" w:space="0"/>
            </w:tcBorders>
            <w:vAlign w:val="top"/>
          </w:tcPr>
          <w:p w14:paraId="6CE5455D">
            <w:pPr>
              <w:rPr>
                <w:rFonts w:ascii="Arial"/>
                <w:sz w:val="21"/>
              </w:rPr>
            </w:pPr>
          </w:p>
        </w:tc>
        <w:tc>
          <w:tcPr>
            <w:tcW w:w="8978" w:type="dxa"/>
            <w:tcBorders>
              <w:left w:val="single" w:color="000000" w:sz="2" w:space="0"/>
            </w:tcBorders>
            <w:vAlign w:val="top"/>
          </w:tcPr>
          <w:p w14:paraId="5BBF7D7E">
            <w:pPr>
              <w:pStyle w:val="6"/>
              <w:spacing w:before="31" w:line="359" w:lineRule="auto"/>
              <w:ind w:left="105" w:right="97"/>
              <w:jc w:val="both"/>
            </w:pPr>
            <w:r>
              <w:rPr>
                <w:spacing w:val="-3"/>
              </w:rPr>
              <w:t>事项。本项目不使用高</w:t>
            </w:r>
            <w:r>
              <w:rPr>
                <w:spacing w:val="-45"/>
              </w:rPr>
              <w:t xml:space="preserve"> </w:t>
            </w:r>
            <w:r>
              <w:rPr>
                <w:rFonts w:ascii="Times New Roman" w:hAnsi="Times New Roman" w:eastAsia="Times New Roman" w:cs="Times New Roman"/>
                <w:spacing w:val="-3"/>
              </w:rPr>
              <w:t>VOC</w:t>
            </w:r>
            <w:r>
              <w:rPr>
                <w:rFonts w:ascii="Times New Roman" w:hAnsi="Times New Roman" w:eastAsia="Times New Roman" w:cs="Times New Roman"/>
                <w:spacing w:val="-3"/>
                <w:position w:val="-1"/>
                <w:sz w:val="15"/>
                <w:szCs w:val="15"/>
              </w:rPr>
              <w:t>S</w:t>
            </w:r>
            <w:r>
              <w:rPr>
                <w:rFonts w:ascii="Times New Roman" w:hAnsi="Times New Roman" w:eastAsia="Times New Roman" w:cs="Times New Roman"/>
                <w:spacing w:val="10"/>
                <w:w w:val="101"/>
                <w:position w:val="-1"/>
                <w:sz w:val="15"/>
                <w:szCs w:val="15"/>
              </w:rPr>
              <w:t xml:space="preserve"> </w:t>
            </w:r>
            <w:r>
              <w:rPr>
                <w:spacing w:val="-3"/>
              </w:rPr>
              <w:t>含量的溶剂型涂料、油墨、胶粘剂，项目使用的锅炉为</w:t>
            </w:r>
            <w:r>
              <w:t>电锅炉，不属于新建每小时</w:t>
            </w:r>
            <w:r>
              <w:rPr>
                <w:spacing w:val="-50"/>
              </w:rPr>
              <w:t xml:space="preserve"> </w:t>
            </w:r>
            <w:r>
              <w:rPr>
                <w:rFonts w:ascii="Times New Roman" w:hAnsi="Times New Roman" w:eastAsia="Times New Roman" w:cs="Times New Roman"/>
              </w:rPr>
              <w:t xml:space="preserve">35 </w:t>
            </w:r>
            <w:r>
              <w:t>蒸吨以下燃煤锅炉。因此，</w:t>
            </w:r>
            <w:r>
              <w:rPr>
                <w:spacing w:val="-1"/>
              </w:rPr>
              <w:t>本项目符合《广东省生态</w:t>
            </w:r>
            <w:r>
              <w:rPr>
                <w:spacing w:val="-2"/>
              </w:rPr>
              <w:t>环境保护“十四五</w:t>
            </w:r>
            <w:r>
              <w:rPr>
                <w:spacing w:val="-88"/>
              </w:rPr>
              <w:t xml:space="preserve"> </w:t>
            </w:r>
            <w:r>
              <w:rPr>
                <w:spacing w:val="-2"/>
              </w:rPr>
              <w:t>”规划》</w:t>
            </w:r>
            <w:r>
              <w:rPr>
                <w:rFonts w:ascii="Times New Roman" w:hAnsi="Times New Roman" w:eastAsia="Times New Roman" w:cs="Times New Roman"/>
                <w:spacing w:val="-2"/>
              </w:rPr>
              <w:t>(</w:t>
            </w:r>
            <w:r>
              <w:rPr>
                <w:spacing w:val="-2"/>
              </w:rPr>
              <w:t>粤环〔</w:t>
            </w:r>
            <w:r>
              <w:rPr>
                <w:rFonts w:ascii="Times New Roman" w:hAnsi="Times New Roman" w:eastAsia="Times New Roman" w:cs="Times New Roman"/>
                <w:spacing w:val="-2"/>
              </w:rPr>
              <w:t>2021</w:t>
            </w:r>
            <w:r>
              <w:rPr>
                <w:spacing w:val="-2"/>
              </w:rPr>
              <w:t>〕</w:t>
            </w:r>
            <w:r>
              <w:rPr>
                <w:rFonts w:ascii="Times New Roman" w:hAnsi="Times New Roman" w:eastAsia="Times New Roman" w:cs="Times New Roman"/>
                <w:spacing w:val="-2"/>
              </w:rPr>
              <w:t>10</w:t>
            </w:r>
            <w:r>
              <w:rPr>
                <w:rFonts w:ascii="Times New Roman" w:hAnsi="Times New Roman" w:eastAsia="Times New Roman" w:cs="Times New Roman"/>
                <w:spacing w:val="15"/>
              </w:rPr>
              <w:t xml:space="preserve"> </w:t>
            </w:r>
            <w:r>
              <w:rPr>
                <w:spacing w:val="-2"/>
              </w:rPr>
              <w:t>号</w:t>
            </w:r>
            <w:r>
              <w:rPr>
                <w:rFonts w:ascii="Times New Roman" w:hAnsi="Times New Roman" w:eastAsia="Times New Roman" w:cs="Times New Roman"/>
                <w:spacing w:val="-2"/>
              </w:rPr>
              <w:t>)</w:t>
            </w:r>
            <w:r>
              <w:rPr>
                <w:spacing w:val="-3"/>
              </w:rPr>
              <w:t>要求。</w:t>
            </w:r>
          </w:p>
          <w:p w14:paraId="55926056">
            <w:pPr>
              <w:pStyle w:val="6"/>
              <w:spacing w:line="219" w:lineRule="auto"/>
              <w:ind w:left="584"/>
            </w:pPr>
            <w:r>
              <w:rPr>
                <w:rFonts w:ascii="Times New Roman" w:hAnsi="Times New Roman" w:eastAsia="Times New Roman" w:cs="Times New Roman"/>
                <w:b/>
                <w:bCs/>
                <w:spacing w:val="-3"/>
              </w:rPr>
              <w:t>8</w:t>
            </w:r>
            <w:r>
              <w:rPr>
                <w:rFonts w:ascii="Times New Roman" w:hAnsi="Times New Roman" w:eastAsia="Times New Roman" w:cs="Times New Roman"/>
                <w:b/>
                <w:bCs/>
                <w:spacing w:val="-31"/>
              </w:rPr>
              <w:t xml:space="preserve"> </w:t>
            </w:r>
            <w:r>
              <w:rPr>
                <w:b/>
                <w:bCs/>
                <w:spacing w:val="-3"/>
              </w:rPr>
              <w:t>、与《汕尾市生态环境保护</w:t>
            </w:r>
            <w:r>
              <w:rPr>
                <w:rFonts w:ascii="Times New Roman" w:hAnsi="Times New Roman" w:eastAsia="Times New Roman" w:cs="Times New Roman"/>
                <w:b/>
                <w:bCs/>
                <w:spacing w:val="-3"/>
              </w:rPr>
              <w:t>“</w:t>
            </w:r>
            <w:r>
              <w:rPr>
                <w:b/>
                <w:bCs/>
                <w:spacing w:val="-3"/>
              </w:rPr>
              <w:t>十四五</w:t>
            </w:r>
            <w:r>
              <w:rPr>
                <w:rFonts w:ascii="Times New Roman" w:hAnsi="Times New Roman" w:eastAsia="Times New Roman" w:cs="Times New Roman"/>
                <w:b/>
                <w:bCs/>
                <w:spacing w:val="-3"/>
              </w:rPr>
              <w:t>”</w:t>
            </w:r>
            <w:r>
              <w:rPr>
                <w:b/>
                <w:bCs/>
                <w:spacing w:val="-3"/>
              </w:rPr>
              <w:t>规划》相符性分析</w:t>
            </w:r>
          </w:p>
          <w:p w14:paraId="19958B90">
            <w:pPr>
              <w:pStyle w:val="6"/>
              <w:spacing w:before="182" w:line="359" w:lineRule="auto"/>
              <w:ind w:left="104" w:right="96" w:firstLine="480"/>
              <w:jc w:val="both"/>
              <w:rPr>
                <w:rFonts w:ascii="Times New Roman" w:hAnsi="Times New Roman" w:eastAsia="Times New Roman" w:cs="Times New Roman"/>
              </w:rPr>
            </w:pPr>
            <w:r>
              <w:rPr>
                <w:spacing w:val="1"/>
              </w:rPr>
              <w:t>根据《汕尾市生态环境保护</w:t>
            </w:r>
            <w:r>
              <w:rPr>
                <w:rFonts w:ascii="Times New Roman" w:hAnsi="Times New Roman" w:eastAsia="Times New Roman" w:cs="Times New Roman"/>
                <w:spacing w:val="1"/>
              </w:rPr>
              <w:t>“</w:t>
            </w:r>
            <w:r>
              <w:rPr>
                <w:spacing w:val="1"/>
              </w:rPr>
              <w:t>十四五</w:t>
            </w:r>
            <w:r>
              <w:rPr>
                <w:rFonts w:ascii="Times New Roman" w:hAnsi="Times New Roman" w:eastAsia="Times New Roman" w:cs="Times New Roman"/>
                <w:spacing w:val="1"/>
              </w:rPr>
              <w:t>”</w:t>
            </w:r>
            <w:r>
              <w:rPr>
                <w:spacing w:val="1"/>
              </w:rPr>
              <w:t>规划》文件要求：第</w:t>
            </w:r>
            <w:r>
              <w:t>三章 紧抓国家战略布</w:t>
            </w:r>
            <w:r>
              <w:rPr>
                <w:spacing w:val="-1"/>
              </w:rPr>
              <w:t>局，大力推动绿色协调发展</w:t>
            </w:r>
            <w:r>
              <w:rPr>
                <w:rFonts w:ascii="Times New Roman" w:hAnsi="Times New Roman" w:eastAsia="Times New Roman" w:cs="Times New Roman"/>
                <w:spacing w:val="-1"/>
              </w:rPr>
              <w:t>...</w:t>
            </w:r>
            <w:r>
              <w:rPr>
                <w:spacing w:val="-1"/>
              </w:rPr>
              <w:t>第二节 加强生态环境分区准入管控  加快</w:t>
            </w:r>
            <w:r>
              <w:rPr>
                <w:spacing w:val="-2"/>
              </w:rPr>
              <w:t>推进</w:t>
            </w:r>
            <w:r>
              <w:rPr>
                <w:rFonts w:ascii="Times New Roman" w:hAnsi="Times New Roman" w:eastAsia="Times New Roman" w:cs="Times New Roman"/>
                <w:spacing w:val="-2"/>
              </w:rPr>
              <w:t>“</w:t>
            </w:r>
            <w:r>
              <w:rPr>
                <w:spacing w:val="-2"/>
              </w:rPr>
              <w:t>三线一</w:t>
            </w:r>
            <w:r>
              <w:rPr>
                <w:spacing w:val="1"/>
              </w:rPr>
              <w:t>单</w:t>
            </w:r>
            <w:r>
              <w:rPr>
                <w:rFonts w:ascii="Times New Roman" w:hAnsi="Times New Roman" w:eastAsia="Times New Roman" w:cs="Times New Roman"/>
                <w:spacing w:val="1"/>
              </w:rPr>
              <w:t>”</w:t>
            </w:r>
            <w:r>
              <w:rPr>
                <w:spacing w:val="1"/>
              </w:rPr>
              <w:t>成果在</w:t>
            </w:r>
            <w:r>
              <w:rPr>
                <w:rFonts w:ascii="Times New Roman" w:hAnsi="Times New Roman" w:eastAsia="Times New Roman" w:cs="Times New Roman"/>
                <w:spacing w:val="1"/>
              </w:rPr>
              <w:t>“</w:t>
            </w:r>
            <w:r>
              <w:rPr>
                <w:spacing w:val="1"/>
              </w:rPr>
              <w:t>两高</w:t>
            </w:r>
            <w:r>
              <w:rPr>
                <w:rFonts w:ascii="Times New Roman" w:hAnsi="Times New Roman" w:eastAsia="Times New Roman" w:cs="Times New Roman"/>
                <w:spacing w:val="1"/>
              </w:rPr>
              <w:t>”</w:t>
            </w:r>
            <w:r>
              <w:rPr>
                <w:spacing w:val="1"/>
              </w:rPr>
              <w:t>行业产业布局和结构调整、重大项目选址中的应用。在生态环境准</w:t>
            </w:r>
            <w:r>
              <w:rPr>
                <w:spacing w:val="-5"/>
              </w:rPr>
              <w:t>入清单中深化</w:t>
            </w:r>
            <w:r>
              <w:rPr>
                <w:rFonts w:ascii="Times New Roman" w:hAnsi="Times New Roman" w:eastAsia="Times New Roman" w:cs="Times New Roman"/>
                <w:spacing w:val="-5"/>
              </w:rPr>
              <w:t>“</w:t>
            </w:r>
            <w:r>
              <w:rPr>
                <w:spacing w:val="-5"/>
              </w:rPr>
              <w:t>两高</w:t>
            </w:r>
            <w:r>
              <w:rPr>
                <w:rFonts w:ascii="Times New Roman" w:hAnsi="Times New Roman" w:eastAsia="Times New Roman" w:cs="Times New Roman"/>
                <w:spacing w:val="-5"/>
              </w:rPr>
              <w:t>”</w:t>
            </w:r>
            <w:r>
              <w:rPr>
                <w:spacing w:val="-5"/>
              </w:rPr>
              <w:t>项目环境准入及管控要求，将环境质量底线作为硬约束</w:t>
            </w:r>
            <w:r>
              <w:rPr>
                <w:spacing w:val="-6"/>
              </w:rPr>
              <w:t>。新建</w:t>
            </w:r>
            <w:r>
              <w:rPr>
                <w:rFonts w:ascii="Times New Roman" w:hAnsi="Times New Roman" w:eastAsia="Times New Roman" w:cs="Times New Roman"/>
                <w:spacing w:val="-6"/>
              </w:rPr>
              <w:t>“</w:t>
            </w:r>
            <w:r>
              <w:rPr>
                <w:spacing w:val="-6"/>
              </w:rPr>
              <w:t>两</w:t>
            </w:r>
            <w:r>
              <w:t>高</w:t>
            </w:r>
            <w:r>
              <w:rPr>
                <w:rFonts w:ascii="Times New Roman" w:hAnsi="Times New Roman" w:eastAsia="Times New Roman" w:cs="Times New Roman"/>
              </w:rPr>
              <w:t>”</w:t>
            </w:r>
            <w:r>
              <w:t>项目必须根据区域环境质量改善目标要求，落实区域削减措施，腾出足够的环境</w:t>
            </w:r>
            <w:r>
              <w:rPr>
                <w:spacing w:val="-2"/>
              </w:rPr>
              <w:t>容量。严格落实</w:t>
            </w:r>
            <w:r>
              <w:rPr>
                <w:rFonts w:ascii="Times New Roman" w:hAnsi="Times New Roman" w:eastAsia="Times New Roman" w:cs="Times New Roman"/>
                <w:spacing w:val="-2"/>
              </w:rPr>
              <w:t>“</w:t>
            </w:r>
            <w:r>
              <w:rPr>
                <w:spacing w:val="-2"/>
              </w:rPr>
              <w:t>三线一单</w:t>
            </w:r>
            <w:r>
              <w:rPr>
                <w:rFonts w:ascii="Times New Roman" w:hAnsi="Times New Roman" w:eastAsia="Times New Roman" w:cs="Times New Roman"/>
                <w:spacing w:val="-2"/>
              </w:rPr>
              <w:t>”</w:t>
            </w:r>
            <w:r>
              <w:rPr>
                <w:spacing w:val="-2"/>
              </w:rPr>
              <w:t>区域布局管控要求</w:t>
            </w:r>
            <w:r>
              <w:rPr>
                <w:spacing w:val="-3"/>
              </w:rPr>
              <w:t>，对环境质量不达标区域，新建项目需符合环境质量改善要求，对未取得主要污染物总量指标或排水无</w:t>
            </w:r>
            <w:r>
              <w:rPr>
                <w:spacing w:val="-4"/>
              </w:rPr>
              <w:t>法纳入市政管网的建</w:t>
            </w:r>
            <w:r>
              <w:rPr>
                <w:spacing w:val="-3"/>
              </w:rPr>
              <w:t>设项目，一律实施项目限批。对县级及以上城市建成区和天然气</w:t>
            </w:r>
            <w:r>
              <w:rPr>
                <w:spacing w:val="-4"/>
              </w:rPr>
              <w:t>管网覆盖范围，禁止</w:t>
            </w:r>
            <w:r>
              <w:t>新建每小时</w:t>
            </w:r>
            <w:r>
              <w:rPr>
                <w:rFonts w:ascii="Times New Roman" w:hAnsi="Times New Roman" w:eastAsia="Times New Roman" w:cs="Times New Roman"/>
              </w:rPr>
              <w:t>35</w:t>
            </w:r>
            <w:r>
              <w:t>蒸吨以下燃煤锅炉</w:t>
            </w:r>
            <w:r>
              <w:rPr>
                <w:rFonts w:ascii="Times New Roman" w:hAnsi="Times New Roman" w:eastAsia="Times New Roman" w:cs="Times New Roman"/>
              </w:rPr>
              <w:t>...</w:t>
            </w:r>
          </w:p>
          <w:p w14:paraId="158F8DFB">
            <w:pPr>
              <w:pStyle w:val="6"/>
              <w:spacing w:line="359" w:lineRule="auto"/>
              <w:ind w:left="124" w:right="100" w:firstLine="462"/>
            </w:pPr>
            <w:r>
              <w:rPr>
                <w:spacing w:val="-2"/>
              </w:rPr>
              <w:t>本项目不属于</w:t>
            </w:r>
            <w:r>
              <w:rPr>
                <w:rFonts w:ascii="Times New Roman" w:hAnsi="Times New Roman" w:eastAsia="Times New Roman" w:cs="Times New Roman"/>
                <w:spacing w:val="-2"/>
              </w:rPr>
              <w:t>“</w:t>
            </w:r>
            <w:r>
              <w:rPr>
                <w:spacing w:val="-2"/>
              </w:rPr>
              <w:t>两高</w:t>
            </w:r>
            <w:r>
              <w:rPr>
                <w:rFonts w:ascii="Times New Roman" w:hAnsi="Times New Roman" w:eastAsia="Times New Roman" w:cs="Times New Roman"/>
                <w:spacing w:val="-2"/>
              </w:rPr>
              <w:t>”</w:t>
            </w:r>
            <w:r>
              <w:rPr>
                <w:spacing w:val="-2"/>
              </w:rPr>
              <w:t>行业，符合</w:t>
            </w:r>
            <w:r>
              <w:rPr>
                <w:rFonts w:ascii="Times New Roman" w:hAnsi="Times New Roman" w:eastAsia="Times New Roman" w:cs="Times New Roman"/>
                <w:spacing w:val="-2"/>
              </w:rPr>
              <w:t>“</w:t>
            </w:r>
            <w:r>
              <w:rPr>
                <w:spacing w:val="-2"/>
              </w:rPr>
              <w:t>三线一单</w:t>
            </w:r>
            <w:r>
              <w:rPr>
                <w:rFonts w:ascii="Times New Roman" w:hAnsi="Times New Roman" w:eastAsia="Times New Roman" w:cs="Times New Roman"/>
                <w:spacing w:val="-2"/>
              </w:rPr>
              <w:t>”</w:t>
            </w:r>
            <w:r>
              <w:rPr>
                <w:spacing w:val="-2"/>
              </w:rPr>
              <w:t>区域管控要求；项目锅炉使用电能，</w:t>
            </w:r>
            <w:r>
              <w:rPr>
                <w:spacing w:val="-1"/>
              </w:rPr>
              <w:t>因此，本项目符合《汕尾市生态环境保护</w:t>
            </w:r>
            <w:r>
              <w:rPr>
                <w:rFonts w:ascii="Times New Roman" w:hAnsi="Times New Roman" w:eastAsia="Times New Roman" w:cs="Times New Roman"/>
                <w:spacing w:val="-1"/>
              </w:rPr>
              <w:t>“</w:t>
            </w:r>
            <w:r>
              <w:rPr>
                <w:spacing w:val="-1"/>
              </w:rPr>
              <w:t>十四五</w:t>
            </w:r>
            <w:r>
              <w:rPr>
                <w:rFonts w:ascii="Times New Roman" w:hAnsi="Times New Roman" w:eastAsia="Times New Roman" w:cs="Times New Roman"/>
                <w:spacing w:val="-1"/>
              </w:rPr>
              <w:t>”</w:t>
            </w:r>
            <w:r>
              <w:rPr>
                <w:spacing w:val="-1"/>
              </w:rPr>
              <w:t>规划》的要求。</w:t>
            </w:r>
          </w:p>
          <w:p w14:paraId="0116E3F7">
            <w:pPr>
              <w:pStyle w:val="6"/>
              <w:spacing w:line="219" w:lineRule="auto"/>
              <w:ind w:left="583"/>
            </w:pPr>
            <w:r>
              <w:rPr>
                <w:rFonts w:ascii="Times New Roman" w:hAnsi="Times New Roman" w:eastAsia="Times New Roman" w:cs="Times New Roman"/>
                <w:b/>
                <w:bCs/>
                <w:spacing w:val="-3"/>
              </w:rPr>
              <w:t>9</w:t>
            </w:r>
            <w:r>
              <w:rPr>
                <w:rFonts w:ascii="Times New Roman" w:hAnsi="Times New Roman" w:eastAsia="Times New Roman" w:cs="Times New Roman"/>
                <w:b/>
                <w:bCs/>
                <w:spacing w:val="-30"/>
              </w:rPr>
              <w:t xml:space="preserve"> </w:t>
            </w:r>
            <w:r>
              <w:rPr>
                <w:b/>
                <w:bCs/>
                <w:spacing w:val="-3"/>
              </w:rPr>
              <w:t>、与《海丰县生态环境保护</w:t>
            </w:r>
            <w:r>
              <w:rPr>
                <w:rFonts w:ascii="Times New Roman" w:hAnsi="Times New Roman" w:eastAsia="Times New Roman" w:cs="Times New Roman"/>
                <w:b/>
                <w:bCs/>
                <w:spacing w:val="-3"/>
              </w:rPr>
              <w:t>“</w:t>
            </w:r>
            <w:r>
              <w:rPr>
                <w:b/>
                <w:bCs/>
                <w:spacing w:val="-3"/>
              </w:rPr>
              <w:t>十四五</w:t>
            </w:r>
            <w:r>
              <w:rPr>
                <w:rFonts w:ascii="Times New Roman" w:hAnsi="Times New Roman" w:eastAsia="Times New Roman" w:cs="Times New Roman"/>
                <w:b/>
                <w:bCs/>
                <w:spacing w:val="-3"/>
              </w:rPr>
              <w:t>”</w:t>
            </w:r>
            <w:r>
              <w:rPr>
                <w:b/>
                <w:bCs/>
                <w:spacing w:val="-3"/>
              </w:rPr>
              <w:t>规划》相符性分析</w:t>
            </w:r>
          </w:p>
          <w:p w14:paraId="59E04ED3">
            <w:pPr>
              <w:pStyle w:val="6"/>
              <w:spacing w:before="183" w:line="359" w:lineRule="auto"/>
              <w:ind w:left="105" w:right="16" w:firstLine="480"/>
              <w:jc w:val="both"/>
              <w:rPr>
                <w:rFonts w:ascii="Times New Roman" w:hAnsi="Times New Roman" w:eastAsia="Times New Roman" w:cs="Times New Roman"/>
              </w:rPr>
            </w:pPr>
            <w:r>
              <w:t>根据《海丰县生态环境保护</w:t>
            </w:r>
            <w:r>
              <w:rPr>
                <w:rFonts w:ascii="Times New Roman" w:hAnsi="Times New Roman" w:eastAsia="Times New Roman" w:cs="Times New Roman"/>
              </w:rPr>
              <w:t>“</w:t>
            </w:r>
            <w:r>
              <w:t>十四五</w:t>
            </w:r>
            <w:r>
              <w:rPr>
                <w:rFonts w:ascii="Times New Roman" w:hAnsi="Times New Roman" w:eastAsia="Times New Roman" w:cs="Times New Roman"/>
              </w:rPr>
              <w:t>”</w:t>
            </w:r>
            <w:r>
              <w:t>规划》文件要求</w:t>
            </w:r>
            <w:r>
              <w:rPr>
                <w:spacing w:val="-1"/>
              </w:rPr>
              <w:t>：第五章</w:t>
            </w:r>
            <w:r>
              <w:rPr>
                <w:spacing w:val="37"/>
              </w:rPr>
              <w:t xml:space="preserve"> </w:t>
            </w:r>
            <w:r>
              <w:rPr>
                <w:spacing w:val="-1"/>
              </w:rPr>
              <w:t>以臭氧防控为核</w:t>
            </w:r>
            <w:r>
              <w:rPr>
                <w:spacing w:val="1"/>
              </w:rPr>
              <w:t>心，持续领跑环境空气质量</w:t>
            </w:r>
            <w:r>
              <w:rPr>
                <w:rFonts w:ascii="Times New Roman" w:hAnsi="Times New Roman" w:eastAsia="Times New Roman" w:cs="Times New Roman"/>
                <w:spacing w:val="1"/>
              </w:rPr>
              <w:t>...</w:t>
            </w:r>
            <w:r>
              <w:rPr>
                <w:spacing w:val="1"/>
              </w:rPr>
              <w:t xml:space="preserve">第四节 </w:t>
            </w:r>
            <w:r>
              <w:t>有效防控其他大气污染物 强化面源污染防控。</w:t>
            </w:r>
            <w:r>
              <w:rPr>
                <w:spacing w:val="1"/>
              </w:rPr>
              <w:t>加强道路扬尘污染控制，确保散体物料运输车辆</w:t>
            </w:r>
            <w:r>
              <w:rPr>
                <w:rFonts w:ascii="Times New Roman" w:hAnsi="Times New Roman" w:eastAsia="Times New Roman" w:cs="Times New Roman"/>
                <w:spacing w:val="1"/>
              </w:rPr>
              <w:t>100%</w:t>
            </w:r>
            <w:r>
              <w:rPr>
                <w:spacing w:val="1"/>
              </w:rPr>
              <w:t>实现全封闭运输。实施建</w:t>
            </w:r>
            <w:r>
              <w:t>设工</w:t>
            </w:r>
            <w:r>
              <w:rPr>
                <w:spacing w:val="2"/>
              </w:rPr>
              <w:t>地扬尘精细化管理，严格落实</w:t>
            </w:r>
            <w:r>
              <w:rPr>
                <w:rFonts w:ascii="Times New Roman" w:hAnsi="Times New Roman" w:eastAsia="Times New Roman" w:cs="Times New Roman"/>
                <w:spacing w:val="2"/>
              </w:rPr>
              <w:t>“</w:t>
            </w:r>
            <w:r>
              <w:rPr>
                <w:spacing w:val="2"/>
              </w:rPr>
              <w:t>六个</w:t>
            </w:r>
            <w:r>
              <w:rPr>
                <w:rFonts w:ascii="Times New Roman" w:hAnsi="Times New Roman" w:eastAsia="Times New Roman" w:cs="Times New Roman"/>
                <w:spacing w:val="2"/>
              </w:rPr>
              <w:t>100%”</w:t>
            </w:r>
            <w:r>
              <w:rPr>
                <w:spacing w:val="2"/>
              </w:rPr>
              <w:t>要求，</w:t>
            </w:r>
            <w:r>
              <w:rPr>
                <w:spacing w:val="1"/>
              </w:rPr>
              <w:t>县城建成区内的施工工地出入口全</w:t>
            </w:r>
            <w:r>
              <w:rPr>
                <w:spacing w:val="-7"/>
              </w:rPr>
              <w:t>部安装扬尘视频监控系统。加强堆场和裸露土地扬尘</w:t>
            </w:r>
            <w:r>
              <w:rPr>
                <w:spacing w:val="-8"/>
              </w:rPr>
              <w:t>污染控制，对煤堆、料堆、灰堆、</w:t>
            </w:r>
            <w:r>
              <w:rPr>
                <w:spacing w:val="-1"/>
              </w:rPr>
              <w:t>产品堆场以及混凝土（沥青）搅拌、配送站等扬尘源进行清单化管理并定期更</w:t>
            </w:r>
            <w:r>
              <w:rPr>
                <w:spacing w:val="-2"/>
              </w:rPr>
              <w:t>新。</w:t>
            </w:r>
            <w:r>
              <w:rPr>
                <w:rFonts w:ascii="Times New Roman" w:hAnsi="Times New Roman" w:eastAsia="Times New Roman" w:cs="Times New Roman"/>
                <w:spacing w:val="-2"/>
              </w:rPr>
              <w:t>...</w:t>
            </w:r>
          </w:p>
          <w:p w14:paraId="6551A603">
            <w:pPr>
              <w:pStyle w:val="6"/>
              <w:spacing w:before="1" w:line="359" w:lineRule="auto"/>
              <w:ind w:left="105" w:right="96" w:firstLine="480"/>
            </w:pPr>
            <w:r>
              <w:rPr>
                <w:spacing w:val="-1"/>
              </w:rPr>
              <w:t>本项目堆场采取洒水措施</w:t>
            </w:r>
            <w:r>
              <w:rPr>
                <w:rFonts w:ascii="Times New Roman" w:hAnsi="Times New Roman" w:eastAsia="Times New Roman" w:cs="Times New Roman"/>
                <w:spacing w:val="-1"/>
              </w:rPr>
              <w:t>+</w:t>
            </w:r>
            <w:r>
              <w:rPr>
                <w:rFonts w:ascii="Times New Roman" w:hAnsi="Times New Roman" w:eastAsia="Times New Roman" w:cs="Times New Roman"/>
                <w:spacing w:val="-30"/>
              </w:rPr>
              <w:t xml:space="preserve"> </w:t>
            </w:r>
            <w:r>
              <w:rPr>
                <w:spacing w:val="-1"/>
              </w:rPr>
              <w:t>围挡控制扬尘的产生，</w:t>
            </w:r>
            <w:r>
              <w:rPr>
                <w:spacing w:val="-2"/>
              </w:rPr>
              <w:t>因此，本项目符合《海丰县生</w:t>
            </w:r>
            <w:r>
              <w:rPr>
                <w:spacing w:val="-1"/>
              </w:rPr>
              <w:t>态环境保护</w:t>
            </w:r>
            <w:r>
              <w:rPr>
                <w:rFonts w:ascii="Times New Roman" w:hAnsi="Times New Roman" w:eastAsia="Times New Roman" w:cs="Times New Roman"/>
                <w:spacing w:val="-1"/>
              </w:rPr>
              <w:t>“</w:t>
            </w:r>
            <w:r>
              <w:rPr>
                <w:spacing w:val="-1"/>
              </w:rPr>
              <w:t>十四五</w:t>
            </w:r>
            <w:r>
              <w:rPr>
                <w:rFonts w:ascii="Times New Roman" w:hAnsi="Times New Roman" w:eastAsia="Times New Roman" w:cs="Times New Roman"/>
                <w:spacing w:val="-1"/>
              </w:rPr>
              <w:t>”</w:t>
            </w:r>
            <w:r>
              <w:rPr>
                <w:spacing w:val="-1"/>
              </w:rPr>
              <w:t>规划》的要求。</w:t>
            </w:r>
          </w:p>
          <w:p w14:paraId="43EB014C">
            <w:pPr>
              <w:pStyle w:val="6"/>
              <w:spacing w:before="3" w:line="358" w:lineRule="auto"/>
              <w:ind w:left="105" w:right="96" w:firstLine="486"/>
              <w:jc w:val="both"/>
            </w:pPr>
            <w:r>
              <w:rPr>
                <w:rFonts w:ascii="Times New Roman" w:hAnsi="Times New Roman" w:eastAsia="Times New Roman" w:cs="Times New Roman"/>
                <w:b/>
                <w:bCs/>
              </w:rPr>
              <w:t>10</w:t>
            </w:r>
            <w:r>
              <w:rPr>
                <w:rFonts w:ascii="Times New Roman" w:hAnsi="Times New Roman" w:eastAsia="Times New Roman" w:cs="Times New Roman"/>
                <w:b/>
                <w:bCs/>
                <w:spacing w:val="-31"/>
              </w:rPr>
              <w:t xml:space="preserve"> </w:t>
            </w:r>
            <w:r>
              <w:rPr>
                <w:b/>
                <w:bCs/>
              </w:rPr>
              <w:t>、与《关于加强高耗能、高排放建设项目生态环境源头防控的指导意见</w:t>
            </w:r>
            <w:r>
              <w:rPr>
                <w:b/>
                <w:bCs/>
                <w:spacing w:val="-1"/>
              </w:rPr>
              <w:t>（环</w:t>
            </w:r>
            <w:r>
              <w:rPr>
                <w:b/>
                <w:bCs/>
                <w:spacing w:val="-2"/>
              </w:rPr>
              <w:t>环评〔</w:t>
            </w:r>
            <w:r>
              <w:rPr>
                <w:rFonts w:ascii="Times New Roman" w:hAnsi="Times New Roman" w:eastAsia="Times New Roman" w:cs="Times New Roman"/>
                <w:b/>
                <w:bCs/>
                <w:spacing w:val="-2"/>
              </w:rPr>
              <w:t>2021</w:t>
            </w:r>
            <w:r>
              <w:rPr>
                <w:b/>
                <w:bCs/>
                <w:spacing w:val="-2"/>
              </w:rPr>
              <w:t>〕</w:t>
            </w:r>
            <w:r>
              <w:rPr>
                <w:rFonts w:ascii="Times New Roman" w:hAnsi="Times New Roman" w:eastAsia="Times New Roman" w:cs="Times New Roman"/>
                <w:b/>
                <w:bCs/>
                <w:spacing w:val="-2"/>
              </w:rPr>
              <w:t>45</w:t>
            </w:r>
            <w:r>
              <w:rPr>
                <w:rFonts w:ascii="Times New Roman" w:hAnsi="Times New Roman" w:eastAsia="Times New Roman" w:cs="Times New Roman"/>
                <w:b/>
                <w:bCs/>
                <w:spacing w:val="22"/>
              </w:rPr>
              <w:t xml:space="preserve"> </w:t>
            </w:r>
            <w:r>
              <w:rPr>
                <w:b/>
                <w:bCs/>
                <w:spacing w:val="-2"/>
              </w:rPr>
              <w:t>号）》、广东省发展改革委关于印发《广东省坚决遏制“两高</w:t>
            </w:r>
            <w:r>
              <w:rPr>
                <w:spacing w:val="-88"/>
              </w:rPr>
              <w:t xml:space="preserve"> </w:t>
            </w:r>
            <w:r>
              <w:rPr>
                <w:b/>
                <w:bCs/>
                <w:spacing w:val="-2"/>
              </w:rPr>
              <w:t>”项目盲目发展的实施方案》的通知（粤发改能源〔</w:t>
            </w:r>
            <w:r>
              <w:rPr>
                <w:rFonts w:ascii="Times New Roman" w:hAnsi="Times New Roman" w:eastAsia="Times New Roman" w:cs="Times New Roman"/>
                <w:b/>
                <w:bCs/>
                <w:spacing w:val="-2"/>
              </w:rPr>
              <w:t>2021</w:t>
            </w:r>
            <w:r>
              <w:rPr>
                <w:b/>
                <w:bCs/>
                <w:spacing w:val="-2"/>
              </w:rPr>
              <w:t>〕</w:t>
            </w:r>
            <w:r>
              <w:rPr>
                <w:rFonts w:ascii="Times New Roman" w:hAnsi="Times New Roman" w:eastAsia="Times New Roman" w:cs="Times New Roman"/>
                <w:b/>
                <w:bCs/>
                <w:spacing w:val="-2"/>
              </w:rPr>
              <w:t xml:space="preserve">368 </w:t>
            </w:r>
            <w:r>
              <w:rPr>
                <w:b/>
                <w:bCs/>
                <w:spacing w:val="-2"/>
              </w:rPr>
              <w:t>号）相符性分析</w:t>
            </w:r>
          </w:p>
          <w:p w14:paraId="2ECCDBE0">
            <w:pPr>
              <w:pStyle w:val="6"/>
              <w:spacing w:before="2" w:line="356" w:lineRule="auto"/>
              <w:ind w:left="105" w:right="97" w:firstLine="482"/>
              <w:jc w:val="both"/>
            </w:pPr>
            <w:r>
              <w:rPr>
                <w:spacing w:val="1"/>
              </w:rPr>
              <w:t>指导意见中指出一、加强生态环境分区管控和规划约束</w:t>
            </w:r>
            <w:r>
              <w:rPr>
                <w:spacing w:val="-13"/>
              </w:rPr>
              <w:t>：（</w:t>
            </w:r>
            <w:r>
              <w:rPr>
                <w:spacing w:val="1"/>
              </w:rPr>
              <w:t>一）深入实施</w:t>
            </w:r>
            <w:r>
              <w:rPr>
                <w:rFonts w:ascii="Times New Roman" w:hAnsi="Times New Roman" w:eastAsia="Times New Roman" w:cs="Times New Roman"/>
                <w:spacing w:val="1"/>
              </w:rPr>
              <w:t>“</w:t>
            </w:r>
            <w:r>
              <w:rPr>
                <w:spacing w:val="1"/>
              </w:rPr>
              <w:t>三线一单</w:t>
            </w:r>
            <w:r>
              <w:rPr>
                <w:rFonts w:ascii="Times New Roman" w:hAnsi="Times New Roman" w:eastAsia="Times New Roman" w:cs="Times New Roman"/>
                <w:spacing w:val="1"/>
              </w:rPr>
              <w:t>”</w:t>
            </w:r>
            <w:r>
              <w:rPr>
                <w:spacing w:val="1"/>
              </w:rPr>
              <w:t>（二）强化规划环评效力。二、严格</w:t>
            </w:r>
            <w:r>
              <w:rPr>
                <w:rFonts w:ascii="Times New Roman" w:hAnsi="Times New Roman" w:eastAsia="Times New Roman" w:cs="Times New Roman"/>
                <w:spacing w:val="1"/>
              </w:rPr>
              <w:t>“</w:t>
            </w:r>
            <w:r>
              <w:rPr>
                <w:spacing w:val="1"/>
              </w:rPr>
              <w:t>两高</w:t>
            </w:r>
            <w:r>
              <w:rPr>
                <w:rFonts w:ascii="Times New Roman" w:hAnsi="Times New Roman" w:eastAsia="Times New Roman" w:cs="Times New Roman"/>
                <w:spacing w:val="1"/>
              </w:rPr>
              <w:t>”</w:t>
            </w:r>
            <w:r>
              <w:rPr>
                <w:spacing w:val="1"/>
              </w:rPr>
              <w:t>项目环评审批（三）严把建设项目环境准入关（四）落 实区域削减要求。（五）合理划分事</w:t>
            </w:r>
            <w:r>
              <w:t>权。三、推进</w:t>
            </w:r>
            <w:r>
              <w:rPr>
                <w:rFonts w:ascii="Times New Roman" w:hAnsi="Times New Roman" w:eastAsia="Times New Roman" w:cs="Times New Roman"/>
              </w:rPr>
              <w:t>“</w:t>
            </w:r>
            <w:r>
              <w:t>两高</w:t>
            </w:r>
            <w:r>
              <w:rPr>
                <w:rFonts w:ascii="Times New Roman" w:hAnsi="Times New Roman" w:eastAsia="Times New Roman" w:cs="Times New Roman"/>
              </w:rPr>
              <w:t>”</w:t>
            </w:r>
            <w:r>
              <w:t>行业</w:t>
            </w:r>
            <w:r>
              <w:rPr>
                <w:spacing w:val="-3"/>
              </w:rPr>
              <w:t>减污降碳协同控制（六）提升清洁生产和污染防治水平（七）</w:t>
            </w:r>
            <w:r>
              <w:rPr>
                <w:spacing w:val="-4"/>
              </w:rPr>
              <w:t>将碳排放影响评价纳入</w:t>
            </w:r>
          </w:p>
        </w:tc>
      </w:tr>
    </w:tbl>
    <w:p w14:paraId="1630091F">
      <w:pPr>
        <w:pStyle w:val="2"/>
        <w:spacing w:line="131" w:lineRule="exact"/>
        <w:rPr>
          <w:sz w:val="11"/>
        </w:rPr>
      </w:pPr>
    </w:p>
    <w:p w14:paraId="7C2372D9">
      <w:pPr>
        <w:spacing w:line="131" w:lineRule="exact"/>
        <w:rPr>
          <w:sz w:val="11"/>
          <w:szCs w:val="11"/>
        </w:rPr>
        <w:sectPr>
          <w:footerReference r:id="rId13" w:type="default"/>
          <w:pgSz w:w="11906" w:h="16839"/>
          <w:pgMar w:top="1134" w:right="1105"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00AF1AD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99" w:hRule="atLeast"/>
        </w:trPr>
        <w:tc>
          <w:tcPr>
            <w:tcW w:w="692" w:type="dxa"/>
            <w:tcBorders>
              <w:right w:val="single" w:color="000000" w:sz="2" w:space="0"/>
            </w:tcBorders>
            <w:vAlign w:val="top"/>
          </w:tcPr>
          <w:p w14:paraId="17BDE778">
            <w:pPr>
              <w:rPr>
                <w:rFonts w:ascii="Arial"/>
                <w:sz w:val="21"/>
              </w:rPr>
            </w:pPr>
          </w:p>
        </w:tc>
        <w:tc>
          <w:tcPr>
            <w:tcW w:w="8978" w:type="dxa"/>
            <w:tcBorders>
              <w:left w:val="single" w:color="000000" w:sz="2" w:space="0"/>
            </w:tcBorders>
            <w:vAlign w:val="top"/>
          </w:tcPr>
          <w:p w14:paraId="5F564C52">
            <w:pPr>
              <w:pStyle w:val="6"/>
              <w:spacing w:before="31" w:line="359" w:lineRule="auto"/>
              <w:ind w:left="105"/>
              <w:jc w:val="both"/>
            </w:pPr>
            <w:r>
              <w:rPr>
                <w:spacing w:val="-7"/>
              </w:rPr>
              <w:t>环境影响评价体系。四、依排污许可证强化监管执法（八）加强排污许可证管理（九）</w:t>
            </w:r>
            <w:r>
              <w:rPr>
                <w:spacing w:val="-3"/>
              </w:rPr>
              <w:t>强化以排污许可证为主要依据的执法监管。五、保障政策</w:t>
            </w:r>
            <w:r>
              <w:rPr>
                <w:spacing w:val="-4"/>
              </w:rPr>
              <w:t>落地见效（十）建立管理台</w:t>
            </w:r>
            <w:r>
              <w:rPr>
                <w:spacing w:val="-3"/>
              </w:rPr>
              <w:t>账（十一）加强监督检查（十二）强化责任追究。通知指出：建立</w:t>
            </w:r>
            <w:r>
              <w:rPr>
                <w:rFonts w:ascii="Times New Roman" w:hAnsi="Times New Roman" w:eastAsia="Times New Roman" w:cs="Times New Roman"/>
                <w:spacing w:val="-3"/>
              </w:rPr>
              <w:t>“</w:t>
            </w:r>
            <w:r>
              <w:rPr>
                <w:spacing w:val="-3"/>
              </w:rPr>
              <w:t>两高</w:t>
            </w:r>
            <w:r>
              <w:rPr>
                <w:rFonts w:ascii="Times New Roman" w:hAnsi="Times New Roman" w:eastAsia="Times New Roman" w:cs="Times New Roman"/>
                <w:spacing w:val="-3"/>
              </w:rPr>
              <w:t>”</w:t>
            </w:r>
            <w:r>
              <w:rPr>
                <w:spacing w:val="-3"/>
              </w:rPr>
              <w:t>项目管理台</w:t>
            </w:r>
            <w:r>
              <w:rPr>
                <w:spacing w:val="-1"/>
              </w:rPr>
              <w:t>账，全面排查在建</w:t>
            </w:r>
            <w:r>
              <w:rPr>
                <w:rFonts w:ascii="Times New Roman" w:hAnsi="Times New Roman" w:eastAsia="Times New Roman" w:cs="Times New Roman"/>
                <w:spacing w:val="-1"/>
              </w:rPr>
              <w:t>“</w:t>
            </w:r>
            <w:r>
              <w:rPr>
                <w:spacing w:val="-1"/>
              </w:rPr>
              <w:t>两高</w:t>
            </w:r>
            <w:r>
              <w:rPr>
                <w:rFonts w:ascii="Times New Roman" w:hAnsi="Times New Roman" w:eastAsia="Times New Roman" w:cs="Times New Roman"/>
                <w:spacing w:val="-1"/>
              </w:rPr>
              <w:t>”</w:t>
            </w:r>
            <w:r>
              <w:rPr>
                <w:spacing w:val="-1"/>
              </w:rPr>
              <w:t>项目，科学稳妥推进拟建</w:t>
            </w:r>
            <w:r>
              <w:rPr>
                <w:rFonts w:ascii="Times New Roman" w:hAnsi="Times New Roman" w:eastAsia="Times New Roman" w:cs="Times New Roman"/>
                <w:spacing w:val="-1"/>
              </w:rPr>
              <w:t>“</w:t>
            </w:r>
            <w:r>
              <w:rPr>
                <w:spacing w:val="-1"/>
              </w:rPr>
              <w:t>两高</w:t>
            </w:r>
            <w:r>
              <w:rPr>
                <w:rFonts w:ascii="Times New Roman" w:hAnsi="Times New Roman" w:eastAsia="Times New Roman" w:cs="Times New Roman"/>
                <w:spacing w:val="-1"/>
              </w:rPr>
              <w:t>”</w:t>
            </w:r>
            <w:r>
              <w:rPr>
                <w:spacing w:val="-1"/>
              </w:rPr>
              <w:t>项目，深入挖掘</w:t>
            </w:r>
            <w:r>
              <w:rPr>
                <w:rFonts w:ascii="Times New Roman" w:hAnsi="Times New Roman" w:eastAsia="Times New Roman" w:cs="Times New Roman"/>
                <w:spacing w:val="-1"/>
              </w:rPr>
              <w:t>“</w:t>
            </w:r>
            <w:r>
              <w:rPr>
                <w:spacing w:val="-1"/>
              </w:rPr>
              <w:t>两高</w:t>
            </w:r>
            <w:r>
              <w:rPr>
                <w:rFonts w:ascii="Times New Roman" w:hAnsi="Times New Roman" w:eastAsia="Times New Roman" w:cs="Times New Roman"/>
                <w:spacing w:val="-2"/>
              </w:rPr>
              <w:t>”</w:t>
            </w:r>
            <w:r>
              <w:rPr>
                <w:spacing w:val="-2"/>
              </w:rPr>
              <w:t>项目</w:t>
            </w:r>
            <w:r>
              <w:rPr>
                <w:spacing w:val="-1"/>
              </w:rPr>
              <w:t>节能减排潜力，推动技术研发和转化应用，健全节能降耗法律法规。</w:t>
            </w:r>
          </w:p>
          <w:p w14:paraId="763859A6">
            <w:pPr>
              <w:pStyle w:val="6"/>
              <w:spacing w:line="359" w:lineRule="auto"/>
              <w:ind w:left="106" w:right="96" w:firstLine="482"/>
              <w:jc w:val="both"/>
            </w:pPr>
            <w:r>
              <w:rPr>
                <w:spacing w:val="-2"/>
              </w:rPr>
              <w:t>项目位于海丰县老区经济试验区工业区（城东镇赤岸桥边</w:t>
            </w:r>
            <w:r>
              <w:rPr>
                <w:spacing w:val="-30"/>
              </w:rPr>
              <w:t>），</w:t>
            </w:r>
            <w:r>
              <w:rPr>
                <w:spacing w:val="-2"/>
              </w:rPr>
              <w:t>主要从事环形预应</w:t>
            </w:r>
            <w:r>
              <w:rPr>
                <w:spacing w:val="-3"/>
              </w:rPr>
              <w:t>力电杆、钢纤维井盖、生态护坡砌块、路面砖的加工、销售</w:t>
            </w:r>
            <w:r>
              <w:rPr>
                <w:spacing w:val="-4"/>
              </w:rPr>
              <w:t>，属于《建设项目环境影</w:t>
            </w:r>
            <w:r>
              <w:t>响评价分类管理名录》（</w:t>
            </w:r>
            <w:r>
              <w:rPr>
                <w:rFonts w:ascii="Times New Roman" w:hAnsi="Times New Roman" w:eastAsia="Times New Roman" w:cs="Times New Roman"/>
              </w:rPr>
              <w:t>2021</w:t>
            </w:r>
            <w:r>
              <w:t>版）中的</w:t>
            </w:r>
            <w:r>
              <w:rPr>
                <w:rFonts w:ascii="Times New Roman" w:hAnsi="Times New Roman" w:eastAsia="Times New Roman" w:cs="Times New Roman"/>
              </w:rPr>
              <w:t>“</w:t>
            </w:r>
            <w:r>
              <w:t>二十七、非金属矿物制品业</w:t>
            </w:r>
            <w:r>
              <w:rPr>
                <w:rFonts w:ascii="Times New Roman" w:hAnsi="Times New Roman" w:eastAsia="Times New Roman" w:cs="Times New Roman"/>
              </w:rPr>
              <w:t>30    55</w:t>
            </w:r>
            <w:r>
              <w:t>石膏、水</w:t>
            </w:r>
            <w:r>
              <w:rPr>
                <w:spacing w:val="-4"/>
              </w:rPr>
              <w:t xml:space="preserve">泥制品及类似制品制造 </w:t>
            </w:r>
            <w:r>
              <w:rPr>
                <w:rFonts w:ascii="Times New Roman" w:hAnsi="Times New Roman" w:eastAsia="Times New Roman" w:cs="Times New Roman"/>
                <w:spacing w:val="-4"/>
              </w:rPr>
              <w:t>302</w:t>
            </w:r>
            <w:r>
              <w:rPr>
                <w:spacing w:val="-4"/>
              </w:rPr>
              <w:t>——商品混凝土；砼结构构件制造；水泥制品制造</w:t>
            </w:r>
            <w:r>
              <w:rPr>
                <w:spacing w:val="-86"/>
              </w:rPr>
              <w:t xml:space="preserve"> </w:t>
            </w:r>
            <w:r>
              <w:rPr>
                <w:spacing w:val="-4"/>
              </w:rPr>
              <w:t>”，需</w:t>
            </w:r>
            <w:r>
              <w:rPr>
                <w:spacing w:val="-3"/>
              </w:rPr>
              <w:t>编制环评报告表。项目不属于高耗能、高排放建设项目。项</w:t>
            </w:r>
            <w:r>
              <w:rPr>
                <w:spacing w:val="-4"/>
              </w:rPr>
              <w:t>目建成后将依法办理排污</w:t>
            </w:r>
            <w:r>
              <w:rPr>
                <w:spacing w:val="-1"/>
              </w:rPr>
              <w:t>许可证，并根据相关要求严格执行，建立管理台账。</w:t>
            </w:r>
          </w:p>
          <w:p w14:paraId="0AB44AAC">
            <w:pPr>
              <w:pStyle w:val="6"/>
              <w:spacing w:line="219" w:lineRule="auto"/>
              <w:ind w:left="592"/>
            </w:pPr>
            <w:r>
              <w:rPr>
                <w:rFonts w:ascii="Times New Roman" w:hAnsi="Times New Roman" w:eastAsia="Times New Roman" w:cs="Times New Roman"/>
                <w:b/>
                <w:bCs/>
                <w:spacing w:val="-4"/>
              </w:rPr>
              <w:t>11</w:t>
            </w:r>
            <w:r>
              <w:rPr>
                <w:b/>
                <w:bCs/>
                <w:spacing w:val="-4"/>
              </w:rPr>
              <w:t>、与《汕尾市扬尘污染防治条例》</w:t>
            </w:r>
          </w:p>
          <w:p w14:paraId="121D0D33">
            <w:pPr>
              <w:pStyle w:val="6"/>
              <w:spacing w:before="182" w:line="359" w:lineRule="auto"/>
              <w:ind w:left="104" w:right="16" w:firstLine="480"/>
              <w:jc w:val="both"/>
            </w:pPr>
            <w:r>
              <w:t>根据《汕尾市扬尘污染防治条例》第十七条 工程建设相关单位应当履行下列扬</w:t>
            </w:r>
            <w:r>
              <w:rPr>
                <w:spacing w:val="-1"/>
              </w:rPr>
              <w:t>尘污染防治义务</w:t>
            </w:r>
            <w:r>
              <w:rPr>
                <w:spacing w:val="-43"/>
              </w:rPr>
              <w:t>：（</w:t>
            </w:r>
            <w:r>
              <w:rPr>
                <w:spacing w:val="-1"/>
              </w:rPr>
              <w:t>一）建设单位对施工扬尘污染防治负责，将扬尘污染防治费用列</w:t>
            </w:r>
            <w:r>
              <w:rPr>
                <w:spacing w:val="-3"/>
              </w:rPr>
              <w:t>入工程造价，实行单列支付。在招标文件中要求投标人制定施工</w:t>
            </w:r>
            <w:r>
              <w:rPr>
                <w:spacing w:val="-4"/>
              </w:rPr>
              <w:t>现场扬尘污染防治措</w:t>
            </w:r>
            <w:r>
              <w:rPr>
                <w:spacing w:val="-3"/>
              </w:rPr>
              <w:t>施。将扬尘污染防治内容纳入工程监理合同，监督监理单位按照</w:t>
            </w:r>
            <w:r>
              <w:rPr>
                <w:spacing w:val="-4"/>
              </w:rPr>
              <w:t>合同落实扬尘污染防</w:t>
            </w:r>
            <w:r>
              <w:rPr>
                <w:spacing w:val="-3"/>
              </w:rPr>
              <w:t>治监理责任；在施工承包合同中明确施工单位扬尘污染防治责任</w:t>
            </w:r>
            <w:r>
              <w:rPr>
                <w:spacing w:val="-4"/>
              </w:rPr>
              <w:t>，监督其编制扬尘污</w:t>
            </w:r>
            <w:r>
              <w:rPr>
                <w:spacing w:val="-3"/>
              </w:rPr>
              <w:t>染防治专项方案，落实扬尘污染防治措施。（二）监理单位应当</w:t>
            </w:r>
            <w:r>
              <w:rPr>
                <w:spacing w:val="-4"/>
              </w:rPr>
              <w:t>将施工扬尘污染防治</w:t>
            </w:r>
            <w:r>
              <w:rPr>
                <w:spacing w:val="-3"/>
              </w:rPr>
              <w:t>纳入监理范围，结合工程特点提出有针对性的监理措施，加强对</w:t>
            </w:r>
            <w:r>
              <w:rPr>
                <w:spacing w:val="-4"/>
              </w:rPr>
              <w:t>施工单位扬尘污染防</w:t>
            </w:r>
            <w:r>
              <w:rPr>
                <w:spacing w:val="-3"/>
              </w:rPr>
              <w:t>治情况的检查；对未按照扬尘污染防治措施施工的，应当要求施</w:t>
            </w:r>
            <w:r>
              <w:rPr>
                <w:spacing w:val="-4"/>
              </w:rPr>
              <w:t>工单位立即改正，并</w:t>
            </w:r>
            <w:r>
              <w:rPr>
                <w:spacing w:val="-1"/>
              </w:rPr>
              <w:t>及时报告建设单位。（三）施工单位应当具体承担建设工程施工扬尘污染防治</w:t>
            </w:r>
            <w:r>
              <w:rPr>
                <w:spacing w:val="-2"/>
              </w:rPr>
              <w:t>工作，</w:t>
            </w:r>
            <w:r>
              <w:rPr>
                <w:spacing w:val="-3"/>
              </w:rPr>
              <w:t>制定具体的施工扬尘污染防治实施方案，建立扬尘污染防治工作</w:t>
            </w:r>
            <w:r>
              <w:rPr>
                <w:spacing w:val="-4"/>
              </w:rPr>
              <w:t>台账，配备相关管理</w:t>
            </w:r>
            <w:r>
              <w:rPr>
                <w:spacing w:val="-7"/>
              </w:rPr>
              <w:t>人员，落实施工现场扬尘污染防治措施。扬尘污染防治</w:t>
            </w:r>
            <w:r>
              <w:rPr>
                <w:spacing w:val="-8"/>
              </w:rPr>
              <w:t>费用应当专款专用，不得挪用。</w:t>
            </w:r>
          </w:p>
          <w:p w14:paraId="2B349A4C">
            <w:pPr>
              <w:pStyle w:val="6"/>
              <w:spacing w:before="9" w:line="357" w:lineRule="auto"/>
              <w:ind w:left="104" w:right="35" w:firstLine="480"/>
              <w:jc w:val="both"/>
            </w:pPr>
            <w:r>
              <w:t>第二十一条 建筑材料和建筑垃圾管理应当符合下列扬尘污染防治要求</w:t>
            </w:r>
            <w:r>
              <w:rPr>
                <w:spacing w:val="-9"/>
              </w:rPr>
              <w:t>：（</w:t>
            </w:r>
            <w:r>
              <w:t>一）</w:t>
            </w:r>
            <w:r>
              <w:rPr>
                <w:spacing w:val="-3"/>
              </w:rPr>
              <w:t>施工现场堆放的砂石等工程材料或者容易产生扬尘的大堆物料，</w:t>
            </w:r>
            <w:r>
              <w:rPr>
                <w:spacing w:val="-4"/>
              </w:rPr>
              <w:t>应当密闭存放，采取</w:t>
            </w:r>
            <w:r>
              <w:rPr>
                <w:spacing w:val="-1"/>
              </w:rPr>
              <w:t>覆盖措施的应当按时洒水压尘</w:t>
            </w:r>
            <w:r>
              <w:rPr>
                <w:spacing w:val="-43"/>
              </w:rPr>
              <w:t>；（</w:t>
            </w:r>
            <w:r>
              <w:rPr>
                <w:spacing w:val="-1"/>
              </w:rPr>
              <w:t>二）水泥、砂土等易产生扬尘的建筑材料应当在库</w:t>
            </w:r>
            <w:r>
              <w:rPr>
                <w:spacing w:val="-8"/>
              </w:rPr>
              <w:t>房或者密闭容器内存放，如果需要露天放置，应当设置不低于堆放物高度的严密围挡，</w:t>
            </w:r>
            <w:r>
              <w:rPr>
                <w:spacing w:val="-1"/>
              </w:rPr>
              <w:t>并且采取有效覆盖措施，搬运时应当有降尘措</w:t>
            </w:r>
            <w:r>
              <w:rPr>
                <w:spacing w:val="-2"/>
              </w:rPr>
              <w:t>施</w:t>
            </w:r>
            <w:r>
              <w:rPr>
                <w:spacing w:val="-35"/>
              </w:rPr>
              <w:t>；（</w:t>
            </w:r>
            <w:r>
              <w:rPr>
                <w:spacing w:val="-2"/>
              </w:rPr>
              <w:t>三）在建（构）筑物施工中运送</w:t>
            </w:r>
            <w:r>
              <w:rPr>
                <w:spacing w:val="-1"/>
              </w:rPr>
              <w:t>散装物料、建筑垃圾的，应当采用密闭方式</w:t>
            </w:r>
            <w:r>
              <w:rPr>
                <w:spacing w:val="-35"/>
              </w:rPr>
              <w:t>；（</w:t>
            </w:r>
            <w:r>
              <w:rPr>
                <w:spacing w:val="-1"/>
              </w:rPr>
              <w:t>四</w:t>
            </w:r>
            <w:r>
              <w:rPr>
                <w:spacing w:val="-2"/>
              </w:rPr>
              <w:t>）清理楼层建筑垃圾的，应当采取</w:t>
            </w:r>
            <w:r>
              <w:rPr>
                <w:spacing w:val="-1"/>
              </w:rPr>
              <w:t>扬尘防治措施，禁止高空抛掷、扬撒</w:t>
            </w:r>
            <w:r>
              <w:rPr>
                <w:spacing w:val="-35"/>
              </w:rPr>
              <w:t>；（</w:t>
            </w:r>
            <w:r>
              <w:rPr>
                <w:spacing w:val="-1"/>
              </w:rPr>
              <w:t>五）建筑</w:t>
            </w:r>
            <w:r>
              <w:rPr>
                <w:spacing w:val="-2"/>
              </w:rPr>
              <w:t>土方、工程渣土和建筑垃圾应当及</w:t>
            </w:r>
            <w:r>
              <w:rPr>
                <w:spacing w:val="-3"/>
              </w:rPr>
              <w:t>时清运；无法及时清运的，采用封闭式防尘网遮盖，并且定时洒</w:t>
            </w:r>
            <w:r>
              <w:rPr>
                <w:spacing w:val="-4"/>
              </w:rPr>
              <w:t>水；不得将建筑垃圾</w:t>
            </w:r>
          </w:p>
        </w:tc>
      </w:tr>
    </w:tbl>
    <w:p w14:paraId="1E35C799">
      <w:pPr>
        <w:pStyle w:val="2"/>
        <w:spacing w:line="131" w:lineRule="exact"/>
        <w:rPr>
          <w:sz w:val="11"/>
        </w:rPr>
      </w:pPr>
    </w:p>
    <w:p w14:paraId="354EFDA3">
      <w:pPr>
        <w:spacing w:line="131" w:lineRule="exact"/>
        <w:rPr>
          <w:sz w:val="11"/>
          <w:szCs w:val="11"/>
        </w:rPr>
        <w:sectPr>
          <w:footerReference r:id="rId14" w:type="default"/>
          <w:pgSz w:w="11906" w:h="16839"/>
          <w:pgMar w:top="1134" w:right="1105"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1172823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99" w:hRule="atLeast"/>
        </w:trPr>
        <w:tc>
          <w:tcPr>
            <w:tcW w:w="692" w:type="dxa"/>
            <w:tcBorders>
              <w:right w:val="single" w:color="000000" w:sz="2" w:space="0"/>
            </w:tcBorders>
            <w:vAlign w:val="top"/>
          </w:tcPr>
          <w:p w14:paraId="6095643B">
            <w:pPr>
              <w:rPr>
                <w:rFonts w:ascii="Arial"/>
                <w:sz w:val="21"/>
              </w:rPr>
            </w:pPr>
          </w:p>
        </w:tc>
        <w:tc>
          <w:tcPr>
            <w:tcW w:w="8978" w:type="dxa"/>
            <w:tcBorders>
              <w:left w:val="single" w:color="000000" w:sz="2" w:space="0"/>
            </w:tcBorders>
            <w:vAlign w:val="top"/>
          </w:tcPr>
          <w:p w14:paraId="43CD321B">
            <w:pPr>
              <w:pStyle w:val="6"/>
              <w:spacing w:before="31" w:line="359" w:lineRule="auto"/>
              <w:ind w:left="107" w:right="96" w:firstLine="2"/>
              <w:jc w:val="both"/>
            </w:pPr>
            <w:r>
              <w:rPr>
                <w:spacing w:val="-1"/>
              </w:rPr>
              <w:t>交给个人或者未经核准从事建筑垃圾运输的单位运输</w:t>
            </w:r>
            <w:r>
              <w:rPr>
                <w:spacing w:val="-46"/>
              </w:rPr>
              <w:t>；（</w:t>
            </w:r>
            <w:r>
              <w:rPr>
                <w:spacing w:val="-1"/>
              </w:rPr>
              <w:t>六）建筑施工现场禁止焚烧垃圾等各类废弃物</w:t>
            </w:r>
            <w:r>
              <w:rPr>
                <w:spacing w:val="-39"/>
              </w:rPr>
              <w:t>；（</w:t>
            </w:r>
            <w:r>
              <w:rPr>
                <w:spacing w:val="-1"/>
              </w:rPr>
              <w:t>七）混凝土搅拌站的搅拌塔楼及物料输</w:t>
            </w:r>
            <w:r>
              <w:rPr>
                <w:spacing w:val="-2"/>
              </w:rPr>
              <w:t>送系统、砂石堆场，应</w:t>
            </w:r>
            <w:r>
              <w:rPr>
                <w:spacing w:val="-1"/>
              </w:rPr>
              <w:t>建设扬尘封闭设施，并在封闭仓内安装除尘降尘设备。</w:t>
            </w:r>
          </w:p>
          <w:p w14:paraId="320CEA53">
            <w:pPr>
              <w:pStyle w:val="6"/>
              <w:spacing w:before="2" w:line="358" w:lineRule="auto"/>
              <w:ind w:left="109" w:right="97" w:firstLine="477"/>
              <w:jc w:val="both"/>
            </w:pPr>
            <w:r>
              <w:rPr>
                <w:spacing w:val="-4"/>
              </w:rPr>
              <w:t>本项目属于非金属矿物制品业，已明确施工单位扬尘污染防治责任，落实扬尘污</w:t>
            </w:r>
            <w:r>
              <w:rPr>
                <w:spacing w:val="-3"/>
              </w:rPr>
              <w:t>染防治措施，已加强对施工单位扬尘污染防治情况的</w:t>
            </w:r>
            <w:r>
              <w:rPr>
                <w:spacing w:val="-4"/>
              </w:rPr>
              <w:t>检查，已制定具体的施工扬尘污</w:t>
            </w:r>
            <w:r>
              <w:rPr>
                <w:spacing w:val="-1"/>
              </w:rPr>
              <w:t>染防治实施方案，建立扬尘污染防治工作台账。</w:t>
            </w:r>
          </w:p>
          <w:p w14:paraId="6168D589">
            <w:pPr>
              <w:pStyle w:val="6"/>
              <w:spacing w:line="359" w:lineRule="auto"/>
              <w:ind w:left="105" w:right="96" w:firstLine="479"/>
              <w:jc w:val="both"/>
            </w:pPr>
            <w:r>
              <w:rPr>
                <w:spacing w:val="-3"/>
              </w:rPr>
              <w:t>施工现场堆放的砂石等工程材料或者容易产生</w:t>
            </w:r>
            <w:r>
              <w:rPr>
                <w:spacing w:val="-4"/>
              </w:rPr>
              <w:t>扬尘的大堆物料均为露天放置，堆</w:t>
            </w:r>
            <w:r>
              <w:rPr>
                <w:spacing w:val="-1"/>
              </w:rPr>
              <w:t>放的物料高度控制在</w:t>
            </w:r>
            <w:r>
              <w:rPr>
                <w:spacing w:val="-55"/>
              </w:rPr>
              <w:t xml:space="preserve"> </w:t>
            </w:r>
            <w:r>
              <w:rPr>
                <w:rFonts w:ascii="Times New Roman" w:hAnsi="Times New Roman" w:eastAsia="Times New Roman" w:cs="Times New Roman"/>
                <w:spacing w:val="-1"/>
              </w:rPr>
              <w:t>2.5m</w:t>
            </w:r>
            <w:r>
              <w:rPr>
                <w:rFonts w:ascii="Times New Roman" w:hAnsi="Times New Roman" w:eastAsia="Times New Roman" w:cs="Times New Roman"/>
                <w:spacing w:val="35"/>
              </w:rPr>
              <w:t xml:space="preserve"> </w:t>
            </w:r>
            <w:r>
              <w:rPr>
                <w:spacing w:val="-1"/>
              </w:rPr>
              <w:t>以下，施工阶段，在施工挖土方临</w:t>
            </w:r>
            <w:r>
              <w:rPr>
                <w:spacing w:val="-2"/>
              </w:rPr>
              <w:t>时堆放区和施工路段，</w:t>
            </w:r>
            <w:r>
              <w:rPr>
                <w:spacing w:val="-1"/>
              </w:rPr>
              <w:t>设置工地围挡，围挡不低于</w:t>
            </w:r>
            <w:r>
              <w:rPr>
                <w:spacing w:val="-55"/>
              </w:rPr>
              <w:t xml:space="preserve"> </w:t>
            </w:r>
            <w:r>
              <w:rPr>
                <w:rFonts w:ascii="Times New Roman" w:hAnsi="Times New Roman" w:eastAsia="Times New Roman" w:cs="Times New Roman"/>
                <w:spacing w:val="-1"/>
              </w:rPr>
              <w:t>2.5m</w:t>
            </w:r>
            <w:r>
              <w:rPr>
                <w:rFonts w:ascii="Times New Roman" w:hAnsi="Times New Roman" w:eastAsia="Times New Roman" w:cs="Times New Roman"/>
                <w:spacing w:val="-33"/>
              </w:rPr>
              <w:t xml:space="preserve"> </w:t>
            </w:r>
            <w:r>
              <w:rPr>
                <w:spacing w:val="-1"/>
              </w:rPr>
              <w:t>，围档作用主要是阻挡一部分施工</w:t>
            </w:r>
            <w:r>
              <w:rPr>
                <w:spacing w:val="-2"/>
              </w:rPr>
              <w:t>扬尘扩散到施工</w:t>
            </w:r>
            <w:r>
              <w:rPr>
                <w:spacing w:val="-1"/>
              </w:rPr>
              <w:t>区外，抑制扬尘，开挖过程中，对施工场地经常洒水防止粉尘。</w:t>
            </w:r>
          </w:p>
          <w:p w14:paraId="5CFD671F">
            <w:pPr>
              <w:pStyle w:val="6"/>
              <w:spacing w:before="2" w:line="359" w:lineRule="auto"/>
              <w:ind w:left="107" w:right="26" w:firstLine="478"/>
              <w:jc w:val="both"/>
            </w:pPr>
            <w:r>
              <w:rPr>
                <w:spacing w:val="-3"/>
              </w:rPr>
              <w:t>运营期水泥、砂子、碎石等易产生扬尘的建</w:t>
            </w:r>
            <w:r>
              <w:rPr>
                <w:spacing w:val="-4"/>
              </w:rPr>
              <w:t>筑材料均在堆场存放，定期对堆场洒</w:t>
            </w:r>
            <w:r>
              <w:rPr>
                <w:spacing w:val="-3"/>
              </w:rPr>
              <w:t>水，从而抑制扬尘；在运输材料及建筑垃圾时，运输车均</w:t>
            </w:r>
            <w:r>
              <w:rPr>
                <w:spacing w:val="-4"/>
              </w:rPr>
              <w:t>为密闭，投料时是经过管道</w:t>
            </w:r>
            <w:r>
              <w:rPr>
                <w:spacing w:val="-3"/>
              </w:rPr>
              <w:t>投料，从而减少扬尘，清理建筑垃圾时均采用相应的抑尘</w:t>
            </w:r>
            <w:r>
              <w:rPr>
                <w:spacing w:val="-4"/>
              </w:rPr>
              <w:t>措施，不随意焚烧垃圾，水</w:t>
            </w:r>
            <w:r>
              <w:rPr>
                <w:spacing w:val="-1"/>
              </w:rPr>
              <w:t>泥筒仓配备了布袋除尘，从而达到抑尘效果。因</w:t>
            </w:r>
            <w:r>
              <w:rPr>
                <w:spacing w:val="-2"/>
              </w:rPr>
              <w:t>此与《汕尾市扬尘污染防治条例》。</w:t>
            </w:r>
          </w:p>
          <w:p w14:paraId="5F8CC141">
            <w:pPr>
              <w:pStyle w:val="6"/>
              <w:spacing w:before="1" w:line="219" w:lineRule="auto"/>
              <w:ind w:left="592"/>
            </w:pPr>
            <w:r>
              <w:rPr>
                <w:rFonts w:ascii="Times New Roman" w:hAnsi="Times New Roman" w:eastAsia="Times New Roman" w:cs="Times New Roman"/>
                <w:b/>
                <w:bCs/>
                <w:spacing w:val="-3"/>
              </w:rPr>
              <w:t>12</w:t>
            </w:r>
            <w:r>
              <w:rPr>
                <w:rFonts w:ascii="Times New Roman" w:hAnsi="Times New Roman" w:eastAsia="Times New Roman" w:cs="Times New Roman"/>
                <w:b/>
                <w:bCs/>
                <w:spacing w:val="-30"/>
              </w:rPr>
              <w:t xml:space="preserve"> </w:t>
            </w:r>
            <w:r>
              <w:rPr>
                <w:b/>
                <w:bCs/>
                <w:spacing w:val="-3"/>
              </w:rPr>
              <w:t>、与《广东省</w:t>
            </w:r>
            <w:r>
              <w:rPr>
                <w:rFonts w:ascii="Times New Roman" w:hAnsi="Times New Roman" w:eastAsia="Times New Roman" w:cs="Times New Roman"/>
                <w:b/>
                <w:bCs/>
                <w:spacing w:val="-3"/>
              </w:rPr>
              <w:t>2021</w:t>
            </w:r>
            <w:r>
              <w:rPr>
                <w:b/>
                <w:bCs/>
                <w:spacing w:val="-3"/>
              </w:rPr>
              <w:t>大气污染防治工作方案》相符性分析</w:t>
            </w:r>
          </w:p>
          <w:p w14:paraId="19DBBD58">
            <w:pPr>
              <w:pStyle w:val="6"/>
              <w:spacing w:before="182" w:line="359" w:lineRule="auto"/>
              <w:ind w:left="105" w:right="97" w:firstLine="480"/>
              <w:jc w:val="both"/>
              <w:rPr>
                <w:rFonts w:ascii="Times New Roman" w:hAnsi="Times New Roman" w:eastAsia="Times New Roman" w:cs="Times New Roman"/>
              </w:rPr>
            </w:pPr>
            <w:r>
              <w:rPr>
                <w:spacing w:val="-3"/>
              </w:rPr>
              <w:t>根据《广东省</w:t>
            </w:r>
            <w:r>
              <w:rPr>
                <w:spacing w:val="-55"/>
              </w:rPr>
              <w:t xml:space="preserve"> </w:t>
            </w:r>
            <w:r>
              <w:rPr>
                <w:rFonts w:ascii="Times New Roman" w:hAnsi="Times New Roman" w:eastAsia="Times New Roman" w:cs="Times New Roman"/>
                <w:spacing w:val="-3"/>
              </w:rPr>
              <w:t xml:space="preserve">2021 </w:t>
            </w:r>
            <w:r>
              <w:rPr>
                <w:spacing w:val="-3"/>
              </w:rPr>
              <w:t>年大气污染防治工作方案》中</w:t>
            </w:r>
            <w:r>
              <w:rPr>
                <w:rFonts w:ascii="Times New Roman" w:hAnsi="Times New Roman" w:eastAsia="Times New Roman" w:cs="Times New Roman"/>
                <w:spacing w:val="-3"/>
              </w:rPr>
              <w:t>“</w:t>
            </w:r>
            <w:r>
              <w:rPr>
                <w:spacing w:val="-3"/>
              </w:rPr>
              <w:t>二、重点工作</w:t>
            </w:r>
            <w:r>
              <w:rPr>
                <w:spacing w:val="-55"/>
              </w:rPr>
              <w:t xml:space="preserve"> </w:t>
            </w:r>
            <w:r>
              <w:rPr>
                <w:rFonts w:ascii="Times New Roman" w:hAnsi="Times New Roman" w:eastAsia="Times New Roman" w:cs="Times New Roman"/>
                <w:spacing w:val="-3"/>
              </w:rPr>
              <w:t>2.</w:t>
            </w:r>
            <w:r>
              <w:rPr>
                <w:spacing w:val="-3"/>
              </w:rPr>
              <w:t>深入调整产业</w:t>
            </w:r>
            <w:r>
              <w:rPr>
                <w:spacing w:val="-5"/>
              </w:rPr>
              <w:t>布局。按照广东省“一核一带一区</w:t>
            </w:r>
            <w:r>
              <w:rPr>
                <w:spacing w:val="-88"/>
              </w:rPr>
              <w:t xml:space="preserve"> </w:t>
            </w:r>
            <w:r>
              <w:rPr>
                <w:spacing w:val="-5"/>
              </w:rPr>
              <w:t>”区域发展格局，落实“三线一单</w:t>
            </w:r>
            <w:r>
              <w:rPr>
                <w:spacing w:val="-88"/>
              </w:rPr>
              <w:t xml:space="preserve"> </w:t>
            </w:r>
            <w:r>
              <w:rPr>
                <w:spacing w:val="-5"/>
              </w:rPr>
              <w:t>”生态环境分区</w:t>
            </w:r>
            <w:r>
              <w:rPr>
                <w:spacing w:val="-3"/>
              </w:rPr>
              <w:t>管控和主体功能区定位等要求，持续优化产业布局。沿海经济</w:t>
            </w:r>
            <w:r>
              <w:rPr>
                <w:spacing w:val="-4"/>
              </w:rPr>
              <w:t>带——东西两翼地区要</w:t>
            </w:r>
            <w:r>
              <w:rPr>
                <w:spacing w:val="-3"/>
              </w:rPr>
              <w:t>引导钢铁、石化、燃煤燃油火电等项目在大气受体敏感区、布</w:t>
            </w:r>
            <w:r>
              <w:rPr>
                <w:spacing w:val="-4"/>
              </w:rPr>
              <w:t>局敏感区、弱扩散区外</w:t>
            </w:r>
            <w:r>
              <w:rPr>
                <w:spacing w:val="6"/>
              </w:rPr>
              <w:t>布局。</w:t>
            </w:r>
            <w:r>
              <w:rPr>
                <w:rFonts w:ascii="Times New Roman" w:hAnsi="Times New Roman" w:eastAsia="Times New Roman" w:cs="Times New Roman"/>
                <w:spacing w:val="6"/>
              </w:rPr>
              <w:t>...”</w:t>
            </w:r>
          </w:p>
          <w:p w14:paraId="71DF2376">
            <w:pPr>
              <w:pStyle w:val="6"/>
              <w:spacing w:before="6" w:line="358" w:lineRule="auto"/>
              <w:ind w:left="106" w:right="26" w:firstLine="480"/>
              <w:jc w:val="both"/>
            </w:pPr>
            <w:r>
              <w:rPr>
                <w:spacing w:val="-2"/>
              </w:rPr>
              <w:t>本项目主要从事环形预应力电杆、钢纤维井盖、生态护坡砌块、路面砖的加工、</w:t>
            </w:r>
            <w:r>
              <w:t>销售，属于《建设项目环境影响评价分类管理名录》（</w:t>
            </w:r>
            <w:r>
              <w:rPr>
                <w:rFonts w:ascii="Times New Roman" w:hAnsi="Times New Roman" w:eastAsia="Times New Roman" w:cs="Times New Roman"/>
              </w:rPr>
              <w:t>2021</w:t>
            </w:r>
            <w:r>
              <w:t>版）中的</w:t>
            </w:r>
            <w:r>
              <w:rPr>
                <w:rFonts w:ascii="Times New Roman" w:hAnsi="Times New Roman" w:eastAsia="Times New Roman" w:cs="Times New Roman"/>
              </w:rPr>
              <w:t>“</w:t>
            </w:r>
            <w:r>
              <w:t>二十七、非金属矿物制品业</w:t>
            </w:r>
            <w:r>
              <w:rPr>
                <w:spacing w:val="-52"/>
              </w:rPr>
              <w:t xml:space="preserve"> </w:t>
            </w:r>
            <w:r>
              <w:rPr>
                <w:rFonts w:ascii="Times New Roman" w:hAnsi="Times New Roman" w:eastAsia="Times New Roman" w:cs="Times New Roman"/>
              </w:rPr>
              <w:t xml:space="preserve">30    55 </w:t>
            </w:r>
            <w:r>
              <w:t xml:space="preserve">石膏、水泥制品及类似制品制造 </w:t>
            </w:r>
            <w:r>
              <w:rPr>
                <w:rFonts w:ascii="Times New Roman" w:hAnsi="Times New Roman" w:eastAsia="Times New Roman" w:cs="Times New Roman"/>
              </w:rPr>
              <w:t>302</w:t>
            </w:r>
            <w:r>
              <w:t>—</w:t>
            </w:r>
            <w:r>
              <w:rPr>
                <w:spacing w:val="-1"/>
              </w:rPr>
              <w:t>—商品混凝土；砼结构</w:t>
            </w:r>
            <w:r>
              <w:rPr>
                <w:spacing w:val="-4"/>
              </w:rPr>
              <w:t>构件制造；水泥制品制造</w:t>
            </w:r>
            <w:r>
              <w:rPr>
                <w:spacing w:val="-88"/>
              </w:rPr>
              <w:t xml:space="preserve"> </w:t>
            </w:r>
            <w:r>
              <w:rPr>
                <w:spacing w:val="-4"/>
              </w:rPr>
              <w:t>”，不属于钢铁、石化、燃煤燃油火电等项目</w:t>
            </w:r>
            <w:r>
              <w:rPr>
                <w:spacing w:val="-5"/>
              </w:rPr>
              <w:t>，故符合《广</w:t>
            </w:r>
            <w:r>
              <w:rPr>
                <w:spacing w:val="-1"/>
              </w:rPr>
              <w:t>东省</w:t>
            </w:r>
            <w:r>
              <w:rPr>
                <w:spacing w:val="-49"/>
              </w:rPr>
              <w:t xml:space="preserve"> </w:t>
            </w:r>
            <w:r>
              <w:rPr>
                <w:rFonts w:ascii="Times New Roman" w:hAnsi="Times New Roman" w:eastAsia="Times New Roman" w:cs="Times New Roman"/>
                <w:spacing w:val="-1"/>
              </w:rPr>
              <w:t xml:space="preserve">2021 </w:t>
            </w:r>
            <w:r>
              <w:rPr>
                <w:spacing w:val="-1"/>
              </w:rPr>
              <w:t>年大气污染防治工作方案》的要求。</w:t>
            </w:r>
          </w:p>
          <w:p w14:paraId="7C58BF6B">
            <w:pPr>
              <w:pStyle w:val="6"/>
              <w:spacing w:line="219" w:lineRule="auto"/>
              <w:ind w:left="592"/>
            </w:pPr>
            <w:r>
              <w:rPr>
                <w:rFonts w:ascii="Times New Roman" w:hAnsi="Times New Roman" w:eastAsia="Times New Roman" w:cs="Times New Roman"/>
                <w:b/>
                <w:bCs/>
                <w:spacing w:val="-3"/>
              </w:rPr>
              <w:t>13</w:t>
            </w:r>
            <w:r>
              <w:rPr>
                <w:rFonts w:ascii="Times New Roman" w:hAnsi="Times New Roman" w:eastAsia="Times New Roman" w:cs="Times New Roman"/>
                <w:b/>
                <w:bCs/>
                <w:spacing w:val="-30"/>
              </w:rPr>
              <w:t xml:space="preserve"> </w:t>
            </w:r>
            <w:r>
              <w:rPr>
                <w:b/>
                <w:bCs/>
                <w:spacing w:val="-3"/>
              </w:rPr>
              <w:t>、与《广东省</w:t>
            </w:r>
            <w:r>
              <w:rPr>
                <w:rFonts w:ascii="Times New Roman" w:hAnsi="Times New Roman" w:eastAsia="Times New Roman" w:cs="Times New Roman"/>
                <w:b/>
                <w:bCs/>
                <w:spacing w:val="-3"/>
              </w:rPr>
              <w:t>2021</w:t>
            </w:r>
            <w:r>
              <w:rPr>
                <w:b/>
                <w:bCs/>
                <w:spacing w:val="-3"/>
              </w:rPr>
              <w:t>年水污染防治工作方案》相符性分析</w:t>
            </w:r>
          </w:p>
          <w:p w14:paraId="6FBBEF10">
            <w:pPr>
              <w:pStyle w:val="6"/>
              <w:spacing w:before="182" w:line="357" w:lineRule="auto"/>
              <w:ind w:left="105" w:right="94" w:firstLine="480"/>
              <w:jc w:val="both"/>
            </w:pPr>
            <w:r>
              <w:rPr>
                <w:spacing w:val="-3"/>
              </w:rPr>
              <w:t>根据《广东省</w:t>
            </w:r>
            <w:r>
              <w:rPr>
                <w:spacing w:val="-54"/>
              </w:rPr>
              <w:t xml:space="preserve"> </w:t>
            </w:r>
            <w:r>
              <w:rPr>
                <w:rFonts w:ascii="Times New Roman" w:hAnsi="Times New Roman" w:eastAsia="Times New Roman" w:cs="Times New Roman"/>
                <w:spacing w:val="-3"/>
              </w:rPr>
              <w:t xml:space="preserve">2021 </w:t>
            </w:r>
            <w:r>
              <w:rPr>
                <w:spacing w:val="-3"/>
              </w:rPr>
              <w:t>年水污染防治工作方案》的要求：</w:t>
            </w:r>
            <w:r>
              <w:rPr>
                <w:rFonts w:ascii="Times New Roman" w:hAnsi="Times New Roman" w:eastAsia="Times New Roman" w:cs="Times New Roman"/>
                <w:spacing w:val="-3"/>
              </w:rPr>
              <w:t>“</w:t>
            </w:r>
            <w:r>
              <w:rPr>
                <w:spacing w:val="-3"/>
              </w:rPr>
              <w:t>深入推进城市生活污水治</w:t>
            </w:r>
            <w:r>
              <w:rPr>
                <w:spacing w:val="-2"/>
              </w:rPr>
              <w:t>理。推动城市生活污水治理从对</w:t>
            </w:r>
            <w:r>
              <w:rPr>
                <w:rFonts w:ascii="Times New Roman" w:hAnsi="Times New Roman" w:eastAsia="Times New Roman" w:cs="Times New Roman"/>
                <w:spacing w:val="-2"/>
              </w:rPr>
              <w:t>“</w:t>
            </w:r>
            <w:r>
              <w:rPr>
                <w:spacing w:val="-2"/>
              </w:rPr>
              <w:t>污水处理率</w:t>
            </w:r>
            <w:r>
              <w:rPr>
                <w:rFonts w:ascii="Times New Roman" w:hAnsi="Times New Roman" w:eastAsia="Times New Roman" w:cs="Times New Roman"/>
                <w:spacing w:val="-2"/>
              </w:rPr>
              <w:t>”</w:t>
            </w:r>
            <w:r>
              <w:rPr>
                <w:spacing w:val="-2"/>
              </w:rPr>
              <w:t>向对</w:t>
            </w:r>
            <w:r>
              <w:rPr>
                <w:rFonts w:ascii="Times New Roman" w:hAnsi="Times New Roman" w:eastAsia="Times New Roman" w:cs="Times New Roman"/>
                <w:spacing w:val="-2"/>
              </w:rPr>
              <w:t>“</w:t>
            </w:r>
            <w:r>
              <w:rPr>
                <w:spacing w:val="-2"/>
              </w:rPr>
              <w:t>污水收集率</w:t>
            </w:r>
            <w:r>
              <w:rPr>
                <w:rFonts w:ascii="Times New Roman" w:hAnsi="Times New Roman" w:eastAsia="Times New Roman" w:cs="Times New Roman"/>
                <w:spacing w:val="-2"/>
              </w:rPr>
              <w:t>”</w:t>
            </w:r>
            <w:r>
              <w:rPr>
                <w:spacing w:val="-2"/>
              </w:rPr>
              <w:t>管理的转变，实现污水处理量及入口污染物浓度</w:t>
            </w:r>
            <w:r>
              <w:rPr>
                <w:rFonts w:ascii="Times New Roman" w:hAnsi="Times New Roman" w:eastAsia="Times New Roman" w:cs="Times New Roman"/>
                <w:spacing w:val="-2"/>
              </w:rPr>
              <w:t>“</w:t>
            </w:r>
            <w:r>
              <w:rPr>
                <w:spacing w:val="-2"/>
              </w:rPr>
              <w:t>双提升</w:t>
            </w:r>
            <w:r>
              <w:rPr>
                <w:rFonts w:ascii="Times New Roman" w:hAnsi="Times New Roman" w:eastAsia="Times New Roman" w:cs="Times New Roman"/>
                <w:spacing w:val="-2"/>
              </w:rPr>
              <w:t>”</w:t>
            </w:r>
            <w:r>
              <w:rPr>
                <w:rFonts w:ascii="Times New Roman" w:hAnsi="Times New Roman" w:eastAsia="Times New Roman" w:cs="Times New Roman"/>
                <w:spacing w:val="-28"/>
              </w:rPr>
              <w:t xml:space="preserve"> </w:t>
            </w:r>
            <w:r>
              <w:rPr>
                <w:spacing w:val="-2"/>
              </w:rPr>
              <w:t>。按照</w:t>
            </w:r>
            <w:r>
              <w:rPr>
                <w:rFonts w:ascii="Times New Roman" w:hAnsi="Times New Roman" w:eastAsia="Times New Roman" w:cs="Times New Roman"/>
                <w:spacing w:val="-3"/>
              </w:rPr>
              <w:t>“</w:t>
            </w:r>
            <w:r>
              <w:rPr>
                <w:spacing w:val="-3"/>
              </w:rPr>
              <w:t>管网建成一批生活污水接驳一批</w:t>
            </w:r>
            <w:r>
              <w:rPr>
                <w:rFonts w:ascii="Times New Roman" w:hAnsi="Times New Roman" w:eastAsia="Times New Roman" w:cs="Times New Roman"/>
                <w:spacing w:val="-3"/>
              </w:rPr>
              <w:t>”</w:t>
            </w:r>
            <w:r>
              <w:rPr>
                <w:spacing w:val="-3"/>
              </w:rPr>
              <w:t>原则，</w:t>
            </w:r>
            <w:r>
              <w:rPr>
                <w:spacing w:val="16"/>
              </w:rPr>
              <w:t>加快污水处理设施配套管网建设竣工验收及联通</w:t>
            </w:r>
            <w:r>
              <w:rPr>
                <w:spacing w:val="-63"/>
              </w:rPr>
              <w:t xml:space="preserve"> </w:t>
            </w:r>
            <w:r>
              <w:rPr>
                <w:spacing w:val="16"/>
              </w:rPr>
              <w:t>，推进城镇生活污水管网全覆</w:t>
            </w:r>
            <w:r>
              <w:rPr>
                <w:spacing w:val="-1"/>
              </w:rPr>
              <w:t>盖</w:t>
            </w:r>
            <w:r>
              <w:rPr>
                <w:rFonts w:ascii="Times New Roman" w:hAnsi="Times New Roman" w:eastAsia="Times New Roman" w:cs="Times New Roman"/>
                <w:spacing w:val="-1"/>
              </w:rPr>
              <w:t>……”</w:t>
            </w:r>
            <w:r>
              <w:rPr>
                <w:rFonts w:ascii="Times New Roman" w:hAnsi="Times New Roman" w:eastAsia="Times New Roman" w:cs="Times New Roman"/>
                <w:spacing w:val="53"/>
                <w:w w:val="101"/>
              </w:rPr>
              <w:t xml:space="preserve"> </w:t>
            </w:r>
            <w:r>
              <w:rPr>
                <w:spacing w:val="-1"/>
              </w:rPr>
              <w:t>。</w:t>
            </w:r>
          </w:p>
        </w:tc>
      </w:tr>
    </w:tbl>
    <w:p w14:paraId="6BEAC7EC">
      <w:pPr>
        <w:pStyle w:val="2"/>
        <w:spacing w:line="131" w:lineRule="exact"/>
        <w:rPr>
          <w:sz w:val="11"/>
        </w:rPr>
      </w:pPr>
    </w:p>
    <w:p w14:paraId="0A1DAE39">
      <w:pPr>
        <w:spacing w:line="131" w:lineRule="exact"/>
        <w:rPr>
          <w:sz w:val="11"/>
          <w:szCs w:val="11"/>
        </w:rPr>
        <w:sectPr>
          <w:footerReference r:id="rId15" w:type="default"/>
          <w:pgSz w:w="11906" w:h="16839"/>
          <w:pgMar w:top="1134" w:right="1105"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2DFFEF5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99" w:hRule="atLeast"/>
        </w:trPr>
        <w:tc>
          <w:tcPr>
            <w:tcW w:w="692" w:type="dxa"/>
            <w:tcBorders>
              <w:right w:val="single" w:color="000000" w:sz="2" w:space="0"/>
            </w:tcBorders>
            <w:vAlign w:val="top"/>
          </w:tcPr>
          <w:p w14:paraId="462D9017">
            <w:pPr>
              <w:rPr>
                <w:rFonts w:ascii="Arial"/>
                <w:sz w:val="21"/>
              </w:rPr>
            </w:pPr>
          </w:p>
        </w:tc>
        <w:tc>
          <w:tcPr>
            <w:tcW w:w="8978" w:type="dxa"/>
            <w:tcBorders>
              <w:left w:val="single" w:color="000000" w:sz="2" w:space="0"/>
            </w:tcBorders>
            <w:vAlign w:val="top"/>
          </w:tcPr>
          <w:p w14:paraId="06F06323">
            <w:pPr>
              <w:pStyle w:val="6"/>
              <w:spacing w:before="32" w:line="359" w:lineRule="auto"/>
              <w:ind w:left="105" w:right="16" w:firstLine="483"/>
              <w:jc w:val="both"/>
            </w:pPr>
            <w:r>
              <w:rPr>
                <w:spacing w:val="-4"/>
              </w:rPr>
              <w:t>项目在海丰县城第二污水处理厂纳污范围，项目运营产生的锅炉废水循环使用不</w:t>
            </w:r>
            <w:r>
              <w:rPr>
                <w:spacing w:val="-3"/>
              </w:rPr>
              <w:t>外排，定期补充损耗；锅炉排污水和锅炉软水制备废水属于清</w:t>
            </w:r>
            <w:r>
              <w:rPr>
                <w:spacing w:val="-4"/>
              </w:rPr>
              <w:t>净下水，与生活污水一</w:t>
            </w:r>
            <w:r>
              <w:rPr>
                <w:spacing w:val="-3"/>
              </w:rPr>
              <w:t>起排入市政管网进入海丰县城第二污水处理厂进行处理；喷洒</w:t>
            </w:r>
            <w:r>
              <w:rPr>
                <w:spacing w:val="-4"/>
              </w:rPr>
              <w:t>养护废水和降尘废水通</w:t>
            </w:r>
            <w:r>
              <w:rPr>
                <w:spacing w:val="-3"/>
              </w:rPr>
              <w:t>过场地自然蒸发损耗，不外排；生活污水经三级化粪池处理后</w:t>
            </w:r>
            <w:r>
              <w:rPr>
                <w:spacing w:val="-4"/>
              </w:rPr>
              <w:t>经过市政管网排入海丰</w:t>
            </w:r>
            <w:r>
              <w:rPr>
                <w:spacing w:val="-3"/>
              </w:rPr>
              <w:t>县城第二污水处理厂进行处理；初期雨水直接经雨水排放口直</w:t>
            </w:r>
            <w:r>
              <w:rPr>
                <w:spacing w:val="-4"/>
              </w:rPr>
              <w:t>接排入市政管网；车辆</w:t>
            </w:r>
            <w:r>
              <w:rPr>
                <w:spacing w:val="3"/>
              </w:rPr>
              <w:t>清洗废水经隔油沉淀池预处理后经过市政管网排入海丰县城第二污水处理厂进行处</w:t>
            </w:r>
            <w:r>
              <w:rPr>
                <w:spacing w:val="-7"/>
              </w:rPr>
              <w:t>理；搅拌机清洗废水经沉淀池处理后回用于搅拌生产</w:t>
            </w:r>
            <w:r>
              <w:rPr>
                <w:spacing w:val="-8"/>
              </w:rPr>
              <w:t>用水，不会对水质造成明显影响。</w:t>
            </w:r>
          </w:p>
          <w:p w14:paraId="5CBCDDA9">
            <w:pPr>
              <w:pStyle w:val="6"/>
              <w:spacing w:before="5" w:line="358" w:lineRule="auto"/>
              <w:ind w:left="104" w:right="97" w:firstLine="548"/>
              <w:jc w:val="both"/>
            </w:pPr>
            <w:r>
              <w:rPr>
                <w:rFonts w:ascii="Times New Roman" w:hAnsi="Times New Roman" w:eastAsia="Times New Roman" w:cs="Times New Roman"/>
                <w:spacing w:val="-2"/>
              </w:rPr>
              <w:t>“</w:t>
            </w:r>
            <w:r>
              <w:rPr>
                <w:b/>
                <w:bCs/>
                <w:spacing w:val="-2"/>
              </w:rPr>
              <w:t>深入推进工业污染治理。</w:t>
            </w:r>
            <w:r>
              <w:rPr>
                <w:spacing w:val="-2"/>
              </w:rPr>
              <w:t>提升工业污染源闭环管</w:t>
            </w:r>
            <w:r>
              <w:rPr>
                <w:spacing w:val="-3"/>
              </w:rPr>
              <w:t>控水平，实施污染源</w:t>
            </w:r>
            <w:r>
              <w:rPr>
                <w:rFonts w:ascii="Times New Roman" w:hAnsi="Times New Roman" w:eastAsia="Times New Roman" w:cs="Times New Roman"/>
                <w:spacing w:val="-3"/>
              </w:rPr>
              <w:t>“ ‘</w:t>
            </w:r>
            <w:r>
              <w:rPr>
                <w:spacing w:val="-3"/>
              </w:rPr>
              <w:t>三线一</w:t>
            </w:r>
            <w:r>
              <w:rPr>
                <w:spacing w:val="4"/>
              </w:rPr>
              <w:t>单</w:t>
            </w:r>
            <w:r>
              <w:rPr>
                <w:rFonts w:ascii="Times New Roman" w:hAnsi="Times New Roman" w:eastAsia="Times New Roman" w:cs="Times New Roman"/>
                <w:spacing w:val="4"/>
              </w:rPr>
              <w:t>9</w:t>
            </w:r>
            <w:r>
              <w:rPr>
                <w:spacing w:val="4"/>
              </w:rPr>
              <w:t>管控</w:t>
            </w:r>
            <w:r>
              <w:rPr>
                <w:rFonts w:ascii="Times New Roman" w:hAnsi="Times New Roman" w:eastAsia="Times New Roman" w:cs="Times New Roman"/>
                <w:spacing w:val="4"/>
              </w:rPr>
              <w:t>——</w:t>
            </w:r>
            <w:r>
              <w:rPr>
                <w:spacing w:val="4"/>
              </w:rPr>
              <w:t>规划与项目环评</w:t>
            </w:r>
            <w:r>
              <w:rPr>
                <w:rFonts w:ascii="Times New Roman" w:hAnsi="Times New Roman" w:eastAsia="Times New Roman" w:cs="Times New Roman"/>
                <w:spacing w:val="4"/>
              </w:rPr>
              <w:t>——</w:t>
            </w:r>
            <w:r>
              <w:rPr>
                <w:spacing w:val="4"/>
              </w:rPr>
              <w:t>排污许可证管理</w:t>
            </w:r>
            <w:r>
              <w:rPr>
                <w:rFonts w:ascii="Times New Roman" w:hAnsi="Times New Roman" w:eastAsia="Times New Roman" w:cs="Times New Roman"/>
                <w:spacing w:val="3"/>
              </w:rPr>
              <w:t>——</w:t>
            </w:r>
            <w:r>
              <w:rPr>
                <w:spacing w:val="3"/>
              </w:rPr>
              <w:t>环境监察与执法</w:t>
            </w:r>
            <w:r>
              <w:rPr>
                <w:rFonts w:ascii="Times New Roman" w:hAnsi="Times New Roman" w:eastAsia="Times New Roman" w:cs="Times New Roman"/>
                <w:spacing w:val="3"/>
              </w:rPr>
              <w:t>”</w:t>
            </w:r>
            <w:r>
              <w:rPr>
                <w:spacing w:val="3"/>
              </w:rPr>
              <w:t>的闭环管理</w:t>
            </w:r>
            <w:r>
              <w:rPr>
                <w:spacing w:val="-3"/>
              </w:rPr>
              <w:t>机制。严格落实排污许可证后执法监管，确保依法持证排污、按</w:t>
            </w:r>
            <w:r>
              <w:rPr>
                <w:spacing w:val="-4"/>
              </w:rPr>
              <w:t>证排污，加大涉排污</w:t>
            </w:r>
            <w:r>
              <w:rPr>
                <w:spacing w:val="-5"/>
              </w:rPr>
              <w:t>许可证环境违法行为查处力度，适时开展专项执法行动</w:t>
            </w:r>
            <w:r>
              <w:rPr>
                <w:spacing w:val="-82"/>
              </w:rPr>
              <w:t xml:space="preserve"> </w:t>
            </w:r>
            <w:r>
              <w:rPr>
                <w:rFonts w:ascii="Times New Roman" w:hAnsi="Times New Roman" w:eastAsia="Times New Roman" w:cs="Times New Roman"/>
                <w:spacing w:val="-5"/>
              </w:rPr>
              <w:t>…</w:t>
            </w:r>
            <w:r>
              <w:rPr>
                <w:rFonts w:ascii="Times New Roman" w:hAnsi="Times New Roman" w:eastAsia="Times New Roman" w:cs="Times New Roman"/>
                <w:spacing w:val="-33"/>
              </w:rPr>
              <w:t xml:space="preserve"> </w:t>
            </w:r>
            <w:r>
              <w:rPr>
                <w:rFonts w:ascii="Times New Roman" w:hAnsi="Times New Roman" w:eastAsia="Times New Roman" w:cs="Times New Roman"/>
                <w:spacing w:val="-5"/>
              </w:rPr>
              <w:t>…</w:t>
            </w:r>
            <w:r>
              <w:rPr>
                <w:spacing w:val="-5"/>
              </w:rPr>
              <w:t>建立健全重污染行业退出</w:t>
            </w:r>
            <w:r>
              <w:rPr>
                <w:spacing w:val="-3"/>
              </w:rPr>
              <w:t>机制和防止</w:t>
            </w:r>
            <w:r>
              <w:rPr>
                <w:rFonts w:ascii="Times New Roman" w:hAnsi="Times New Roman" w:eastAsia="Times New Roman" w:cs="Times New Roman"/>
                <w:spacing w:val="-3"/>
              </w:rPr>
              <w:t>“</w:t>
            </w:r>
            <w:r>
              <w:rPr>
                <w:spacing w:val="-3"/>
              </w:rPr>
              <w:t>散乱污</w:t>
            </w:r>
            <w:r>
              <w:rPr>
                <w:rFonts w:ascii="Times New Roman" w:hAnsi="Times New Roman" w:eastAsia="Times New Roman" w:cs="Times New Roman"/>
                <w:spacing w:val="-3"/>
              </w:rPr>
              <w:t>”</w:t>
            </w:r>
            <w:r>
              <w:rPr>
                <w:spacing w:val="-3"/>
              </w:rPr>
              <w:t>企业回潮的长效监管机制</w:t>
            </w:r>
            <w:r>
              <w:rPr>
                <w:spacing w:val="-77"/>
              </w:rPr>
              <w:t xml:space="preserve"> </w:t>
            </w:r>
            <w:r>
              <w:rPr>
                <w:rFonts w:ascii="Times New Roman" w:hAnsi="Times New Roman" w:eastAsia="Times New Roman" w:cs="Times New Roman"/>
                <w:spacing w:val="-3"/>
              </w:rPr>
              <w:t>…</w:t>
            </w:r>
            <w:r>
              <w:rPr>
                <w:rFonts w:ascii="Times New Roman" w:hAnsi="Times New Roman" w:eastAsia="Times New Roman" w:cs="Times New Roman"/>
                <w:spacing w:val="-33"/>
              </w:rPr>
              <w:t xml:space="preserve"> </w:t>
            </w:r>
            <w:r>
              <w:rPr>
                <w:rFonts w:ascii="Times New Roman" w:hAnsi="Times New Roman" w:eastAsia="Times New Roman" w:cs="Times New Roman"/>
                <w:spacing w:val="-3"/>
              </w:rPr>
              <w:t>…”</w:t>
            </w:r>
            <w:r>
              <w:rPr>
                <w:spacing w:val="-3"/>
              </w:rPr>
              <w:t>。</w:t>
            </w:r>
          </w:p>
          <w:p w14:paraId="140EA78D">
            <w:pPr>
              <w:pStyle w:val="6"/>
              <w:spacing w:before="1" w:line="359" w:lineRule="auto"/>
              <w:ind w:left="104" w:right="96" w:firstLine="484"/>
              <w:jc w:val="both"/>
            </w:pPr>
            <w:r>
              <w:t>项目严格按照</w:t>
            </w:r>
            <w:r>
              <w:rPr>
                <w:rFonts w:ascii="Times New Roman" w:hAnsi="Times New Roman" w:eastAsia="Times New Roman" w:cs="Times New Roman"/>
              </w:rPr>
              <w:t>“ ‘</w:t>
            </w:r>
            <w:r>
              <w:t>三线一单</w:t>
            </w:r>
            <w:r>
              <w:rPr>
                <w:rFonts w:ascii="Times New Roman" w:hAnsi="Times New Roman" w:eastAsia="Times New Roman" w:cs="Times New Roman"/>
              </w:rPr>
              <w:t>9</w:t>
            </w:r>
            <w:r>
              <w:t>管控</w:t>
            </w:r>
            <w:r>
              <w:rPr>
                <w:rFonts w:ascii="Times New Roman" w:hAnsi="Times New Roman" w:eastAsia="Times New Roman" w:cs="Times New Roman"/>
              </w:rPr>
              <w:t>——</w:t>
            </w:r>
            <w:r>
              <w:t>规划与项目环评</w:t>
            </w:r>
            <w:r>
              <w:rPr>
                <w:rFonts w:ascii="Times New Roman" w:hAnsi="Times New Roman" w:eastAsia="Times New Roman" w:cs="Times New Roman"/>
                <w:spacing w:val="-1"/>
              </w:rPr>
              <w:t>——</w:t>
            </w:r>
            <w:r>
              <w:rPr>
                <w:spacing w:val="-1"/>
              </w:rPr>
              <w:t>排污许可证管理</w:t>
            </w:r>
            <w:r>
              <w:rPr>
                <w:rFonts w:ascii="Times New Roman" w:hAnsi="Times New Roman" w:eastAsia="Times New Roman" w:cs="Times New Roman"/>
                <w:spacing w:val="-1"/>
              </w:rPr>
              <w:t>——</w:t>
            </w:r>
            <w:r>
              <w:rPr>
                <w:spacing w:val="-1"/>
              </w:rPr>
              <w:t>环</w:t>
            </w:r>
            <w:r>
              <w:rPr>
                <w:spacing w:val="-2"/>
              </w:rPr>
              <w:t>境监察与执法</w:t>
            </w:r>
            <w:r>
              <w:rPr>
                <w:rFonts w:ascii="Times New Roman" w:hAnsi="Times New Roman" w:eastAsia="Times New Roman" w:cs="Times New Roman"/>
                <w:spacing w:val="-2"/>
              </w:rPr>
              <w:t>”</w:t>
            </w:r>
            <w:r>
              <w:rPr>
                <w:spacing w:val="-2"/>
              </w:rPr>
              <w:t>的闭环管理机制进行管控。项目</w:t>
            </w:r>
            <w:r>
              <w:rPr>
                <w:spacing w:val="-3"/>
              </w:rPr>
              <w:t>不属于重污染行业，符合</w:t>
            </w:r>
            <w:r>
              <w:rPr>
                <w:rFonts w:ascii="Times New Roman" w:hAnsi="Times New Roman" w:eastAsia="Times New Roman" w:cs="Times New Roman"/>
                <w:spacing w:val="-3"/>
              </w:rPr>
              <w:t>“</w:t>
            </w:r>
            <w:r>
              <w:rPr>
                <w:spacing w:val="-3"/>
              </w:rPr>
              <w:t>深入推进工</w:t>
            </w:r>
            <w:r>
              <w:rPr>
                <w:spacing w:val="-1"/>
              </w:rPr>
              <w:t>业污染治理</w:t>
            </w:r>
            <w:r>
              <w:rPr>
                <w:rFonts w:ascii="Times New Roman" w:hAnsi="Times New Roman" w:eastAsia="Times New Roman" w:cs="Times New Roman"/>
                <w:spacing w:val="-1"/>
              </w:rPr>
              <w:t>”</w:t>
            </w:r>
            <w:r>
              <w:rPr>
                <w:spacing w:val="-1"/>
              </w:rPr>
              <w:t>的要求。</w:t>
            </w:r>
          </w:p>
          <w:p w14:paraId="03E512B9">
            <w:pPr>
              <w:pStyle w:val="6"/>
              <w:spacing w:line="359" w:lineRule="auto"/>
              <w:ind w:left="105" w:right="94" w:firstLine="427"/>
              <w:jc w:val="both"/>
            </w:pPr>
            <w:r>
              <w:rPr>
                <w:rFonts w:ascii="Times New Roman" w:hAnsi="Times New Roman" w:eastAsia="Times New Roman" w:cs="Times New Roman"/>
                <w:spacing w:val="2"/>
              </w:rPr>
              <w:t>“</w:t>
            </w:r>
            <w:r>
              <w:rPr>
                <w:b/>
                <w:bCs/>
                <w:spacing w:val="2"/>
              </w:rPr>
              <w:t>深入推进地下水污染治理。</w:t>
            </w:r>
            <w:r>
              <w:rPr>
                <w:spacing w:val="2"/>
              </w:rPr>
              <w:t>加快完善</w:t>
            </w:r>
            <w:r>
              <w:rPr>
                <w:rFonts w:ascii="Times New Roman" w:hAnsi="Times New Roman" w:eastAsia="Times New Roman" w:cs="Times New Roman"/>
                <w:spacing w:val="2"/>
              </w:rPr>
              <w:t>“</w:t>
            </w:r>
            <w:r>
              <w:rPr>
                <w:spacing w:val="2"/>
              </w:rPr>
              <w:t>双源</w:t>
            </w:r>
            <w:r>
              <w:rPr>
                <w:rFonts w:ascii="Times New Roman" w:hAnsi="Times New Roman" w:eastAsia="Times New Roman" w:cs="Times New Roman"/>
                <w:spacing w:val="2"/>
              </w:rPr>
              <w:t>”</w:t>
            </w:r>
            <w:r>
              <w:rPr>
                <w:spacing w:val="2"/>
              </w:rPr>
              <w:t>（即集中</w:t>
            </w:r>
            <w:r>
              <w:rPr>
                <w:spacing w:val="1"/>
              </w:rPr>
              <w:t>式地下水型饮用水水源和</w:t>
            </w:r>
            <w:r>
              <w:rPr>
                <w:spacing w:val="-3"/>
              </w:rPr>
              <w:t>重点污染源）清单，持续开展集中式地下水型饮用水水源补给</w:t>
            </w:r>
            <w:r>
              <w:rPr>
                <w:spacing w:val="-4"/>
              </w:rPr>
              <w:t>区和涉重金属、化工等</w:t>
            </w:r>
            <w:r>
              <w:rPr>
                <w:spacing w:val="-5"/>
              </w:rPr>
              <w:t>重点行业企业及集聚区周边地下水基础环境状况调查评估</w:t>
            </w:r>
            <w:r>
              <w:rPr>
                <w:spacing w:val="-83"/>
              </w:rPr>
              <w:t xml:space="preserve"> </w:t>
            </w:r>
            <w:r>
              <w:rPr>
                <w:rFonts w:ascii="Times New Roman" w:hAnsi="Times New Roman" w:eastAsia="Times New Roman" w:cs="Times New Roman"/>
                <w:spacing w:val="-5"/>
              </w:rPr>
              <w:t>…</w:t>
            </w:r>
            <w:r>
              <w:rPr>
                <w:rFonts w:ascii="Times New Roman" w:hAnsi="Times New Roman" w:eastAsia="Times New Roman" w:cs="Times New Roman"/>
                <w:spacing w:val="-33"/>
              </w:rPr>
              <w:t xml:space="preserve"> </w:t>
            </w:r>
            <w:r>
              <w:rPr>
                <w:rFonts w:ascii="Times New Roman" w:hAnsi="Times New Roman" w:eastAsia="Times New Roman" w:cs="Times New Roman"/>
                <w:spacing w:val="-5"/>
              </w:rPr>
              <w:t>…</w:t>
            </w:r>
            <w:r>
              <w:rPr>
                <w:spacing w:val="-5"/>
              </w:rPr>
              <w:t>持续推进加油站、高风</w:t>
            </w:r>
            <w:r>
              <w:rPr>
                <w:spacing w:val="3"/>
              </w:rPr>
              <w:t>险化学品生产企业以及工业集聚区等可能造成地下水污染的场地防渗改造和报废矿</w:t>
            </w:r>
            <w:r>
              <w:rPr>
                <w:spacing w:val="-3"/>
              </w:rPr>
              <w:t>井、钻井、取水井封井回填。按期完成地下水污染防治试点项</w:t>
            </w:r>
            <w:r>
              <w:rPr>
                <w:spacing w:val="-4"/>
              </w:rPr>
              <w:t>目，做好试点工作总结</w:t>
            </w:r>
            <w:r>
              <w:rPr>
                <w:spacing w:val="-2"/>
              </w:rPr>
              <w:t>和经验推广</w:t>
            </w:r>
            <w:r>
              <w:rPr>
                <w:rFonts w:ascii="Times New Roman" w:hAnsi="Times New Roman" w:eastAsia="Times New Roman" w:cs="Times New Roman"/>
                <w:spacing w:val="-2"/>
              </w:rPr>
              <w:t>”</w:t>
            </w:r>
            <w:r>
              <w:rPr>
                <w:spacing w:val="-2"/>
              </w:rPr>
              <w:t>。</w:t>
            </w:r>
          </w:p>
          <w:p w14:paraId="0E710DE8">
            <w:pPr>
              <w:pStyle w:val="6"/>
              <w:spacing w:line="359" w:lineRule="auto"/>
              <w:ind w:left="107" w:right="97" w:firstLine="481"/>
            </w:pPr>
            <w:r>
              <w:rPr>
                <w:spacing w:val="-4"/>
              </w:rPr>
              <w:t>项目不属于集中式地下水型饮用水水源和重点行业企业，亦不属于高风险化学品</w:t>
            </w:r>
            <w:r>
              <w:rPr>
                <w:spacing w:val="-1"/>
              </w:rPr>
              <w:t>生产企业，符合</w:t>
            </w:r>
            <w:r>
              <w:rPr>
                <w:rFonts w:ascii="Times New Roman" w:hAnsi="Times New Roman" w:eastAsia="Times New Roman" w:cs="Times New Roman"/>
                <w:spacing w:val="-1"/>
              </w:rPr>
              <w:t>“</w:t>
            </w:r>
            <w:r>
              <w:rPr>
                <w:spacing w:val="-1"/>
              </w:rPr>
              <w:t>深入推进地下水污染治理</w:t>
            </w:r>
            <w:r>
              <w:rPr>
                <w:rFonts w:ascii="Times New Roman" w:hAnsi="Times New Roman" w:eastAsia="Times New Roman" w:cs="Times New Roman"/>
                <w:spacing w:val="-1"/>
              </w:rPr>
              <w:t>”</w:t>
            </w:r>
            <w:r>
              <w:rPr>
                <w:spacing w:val="-1"/>
              </w:rPr>
              <w:t>的要求。</w:t>
            </w:r>
          </w:p>
          <w:p w14:paraId="54696D1E">
            <w:pPr>
              <w:pStyle w:val="6"/>
              <w:spacing w:line="219" w:lineRule="auto"/>
              <w:ind w:left="588"/>
            </w:pPr>
            <w:r>
              <w:rPr>
                <w:spacing w:val="-1"/>
              </w:rPr>
              <w:t>综上，项目符合《广东省</w:t>
            </w:r>
            <w:r>
              <w:rPr>
                <w:rFonts w:ascii="Times New Roman" w:hAnsi="Times New Roman" w:eastAsia="Times New Roman" w:cs="Times New Roman"/>
                <w:spacing w:val="-1"/>
              </w:rPr>
              <w:t>2021</w:t>
            </w:r>
            <w:r>
              <w:rPr>
                <w:spacing w:val="-1"/>
              </w:rPr>
              <w:t>年水污染防治工作方案》的要求。</w:t>
            </w:r>
          </w:p>
          <w:p w14:paraId="6F4B40BA">
            <w:pPr>
              <w:pStyle w:val="6"/>
              <w:spacing w:before="183" w:line="219" w:lineRule="auto"/>
              <w:ind w:left="592"/>
            </w:pPr>
            <w:r>
              <w:rPr>
                <w:rFonts w:ascii="Times New Roman" w:hAnsi="Times New Roman" w:eastAsia="Times New Roman" w:cs="Times New Roman"/>
                <w:b/>
                <w:bCs/>
                <w:spacing w:val="-3"/>
              </w:rPr>
              <w:t>14</w:t>
            </w:r>
            <w:r>
              <w:rPr>
                <w:rFonts w:ascii="Times New Roman" w:hAnsi="Times New Roman" w:eastAsia="Times New Roman" w:cs="Times New Roman"/>
                <w:b/>
                <w:bCs/>
                <w:spacing w:val="-29"/>
              </w:rPr>
              <w:t xml:space="preserve"> </w:t>
            </w:r>
            <w:r>
              <w:rPr>
                <w:b/>
                <w:bCs/>
                <w:spacing w:val="-3"/>
              </w:rPr>
              <w:t>、与《广东省</w:t>
            </w:r>
            <w:r>
              <w:rPr>
                <w:rFonts w:ascii="Times New Roman" w:hAnsi="Times New Roman" w:eastAsia="Times New Roman" w:cs="Times New Roman"/>
                <w:b/>
                <w:bCs/>
                <w:spacing w:val="-3"/>
              </w:rPr>
              <w:t>2021</w:t>
            </w:r>
            <w:r>
              <w:rPr>
                <w:b/>
                <w:bCs/>
                <w:spacing w:val="-3"/>
              </w:rPr>
              <w:t>年土壤污染防治工作方案》相符性分析</w:t>
            </w:r>
          </w:p>
          <w:p w14:paraId="4A8419E6">
            <w:pPr>
              <w:pStyle w:val="6"/>
              <w:spacing w:before="184" w:line="357" w:lineRule="auto"/>
              <w:ind w:left="105" w:right="16" w:firstLine="480"/>
              <w:jc w:val="both"/>
            </w:pPr>
            <w:r>
              <w:rPr>
                <w:spacing w:val="-7"/>
              </w:rPr>
              <w:t>根据《广东省</w:t>
            </w:r>
            <w:r>
              <w:rPr>
                <w:spacing w:val="-55"/>
              </w:rPr>
              <w:t xml:space="preserve"> </w:t>
            </w:r>
            <w:r>
              <w:rPr>
                <w:rFonts w:ascii="Times New Roman" w:hAnsi="Times New Roman" w:eastAsia="Times New Roman" w:cs="Times New Roman"/>
                <w:spacing w:val="-7"/>
              </w:rPr>
              <w:t xml:space="preserve">2021 </w:t>
            </w:r>
            <w:r>
              <w:rPr>
                <w:spacing w:val="-7"/>
              </w:rPr>
              <w:t>年土壤污染防治工作方案》的要求：</w:t>
            </w:r>
            <w:r>
              <w:rPr>
                <w:rFonts w:ascii="Times New Roman" w:hAnsi="Times New Roman" w:eastAsia="Times New Roman" w:cs="Times New Roman"/>
                <w:spacing w:val="-7"/>
              </w:rPr>
              <w:t>“</w:t>
            </w:r>
            <w:r>
              <w:rPr>
                <w:spacing w:val="-7"/>
              </w:rPr>
              <w:t>加强工业污染风险防控。</w:t>
            </w:r>
            <w:r>
              <w:rPr>
                <w:spacing w:val="-3"/>
              </w:rPr>
              <w:t>严格执行重金属污染物排放标准，持续落实相关总量控制指标</w:t>
            </w:r>
            <w:r>
              <w:rPr>
                <w:spacing w:val="-4"/>
              </w:rPr>
              <w:t>。补充涉镉等重金属重</w:t>
            </w:r>
            <w:r>
              <w:rPr>
                <w:spacing w:val="-7"/>
              </w:rPr>
              <w:t>点行业企业重点排查区域，更新污染源整治清单，督</w:t>
            </w:r>
            <w:r>
              <w:rPr>
                <w:spacing w:val="-8"/>
              </w:rPr>
              <w:t>促责任主体制定并落实整治方案。</w:t>
            </w:r>
            <w:r>
              <w:rPr>
                <w:spacing w:val="-1"/>
              </w:rPr>
              <w:t>加强工业废物处理处置，各地级以上市组织开展工业固体废物堆存场所的现</w:t>
            </w:r>
            <w:r>
              <w:rPr>
                <w:spacing w:val="-2"/>
              </w:rPr>
              <w:t>场检查，</w:t>
            </w:r>
            <w:r>
              <w:rPr>
                <w:spacing w:val="-3"/>
              </w:rPr>
              <w:t>重点检查防扬散、防流失防渗漏等设施建设运行情况，发现问</w:t>
            </w:r>
            <w:r>
              <w:rPr>
                <w:spacing w:val="-4"/>
              </w:rPr>
              <w:t>题要督促责任主体立即</w:t>
            </w:r>
            <w:r>
              <w:rPr>
                <w:spacing w:val="-2"/>
              </w:rPr>
              <w:t>整改</w:t>
            </w:r>
            <w:r>
              <w:rPr>
                <w:rFonts w:ascii="Times New Roman" w:hAnsi="Times New Roman" w:eastAsia="Times New Roman" w:cs="Times New Roman"/>
                <w:spacing w:val="-2"/>
              </w:rPr>
              <w:t xml:space="preserve">”  </w:t>
            </w:r>
            <w:r>
              <w:rPr>
                <w:spacing w:val="-2"/>
              </w:rPr>
              <w:t>。</w:t>
            </w:r>
          </w:p>
        </w:tc>
      </w:tr>
    </w:tbl>
    <w:p w14:paraId="6552CE2F">
      <w:pPr>
        <w:pStyle w:val="2"/>
        <w:spacing w:line="131" w:lineRule="exact"/>
        <w:rPr>
          <w:sz w:val="11"/>
        </w:rPr>
      </w:pPr>
    </w:p>
    <w:p w14:paraId="5CED72B8">
      <w:pPr>
        <w:spacing w:line="131" w:lineRule="exact"/>
        <w:rPr>
          <w:sz w:val="11"/>
          <w:szCs w:val="11"/>
        </w:rPr>
        <w:sectPr>
          <w:footerReference r:id="rId16" w:type="default"/>
          <w:pgSz w:w="11906" w:h="16839"/>
          <w:pgMar w:top="1134" w:right="1105"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729398D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99" w:hRule="atLeast"/>
        </w:trPr>
        <w:tc>
          <w:tcPr>
            <w:tcW w:w="692" w:type="dxa"/>
            <w:tcBorders>
              <w:right w:val="single" w:color="000000" w:sz="2" w:space="0"/>
            </w:tcBorders>
            <w:vAlign w:val="top"/>
          </w:tcPr>
          <w:p w14:paraId="2FE7B24D">
            <w:pPr>
              <w:rPr>
                <w:rFonts w:ascii="Arial"/>
                <w:sz w:val="21"/>
              </w:rPr>
            </w:pPr>
          </w:p>
        </w:tc>
        <w:tc>
          <w:tcPr>
            <w:tcW w:w="8978" w:type="dxa"/>
            <w:tcBorders>
              <w:left w:val="single" w:color="000000" w:sz="2" w:space="0"/>
            </w:tcBorders>
            <w:vAlign w:val="top"/>
          </w:tcPr>
          <w:p w14:paraId="0E98CC37">
            <w:pPr>
              <w:pStyle w:val="6"/>
              <w:spacing w:before="30" w:line="359" w:lineRule="auto"/>
              <w:ind w:left="104" w:right="26" w:firstLine="481"/>
              <w:jc w:val="both"/>
            </w:pPr>
            <w:r>
              <w:rPr>
                <w:spacing w:val="-2"/>
              </w:rPr>
              <w:t>本项目主要从事环形预应力电杆、钢纤维井盖、生态护坡砌块、路面砖的加工、</w:t>
            </w:r>
            <w:r>
              <w:rPr>
                <w:spacing w:val="-3"/>
              </w:rPr>
              <w:t>销售，所用原辅材料和生产产品均不涉及重金属污染物排放。项</w:t>
            </w:r>
            <w:r>
              <w:rPr>
                <w:spacing w:val="-4"/>
              </w:rPr>
              <w:t>目生产过程产生的工</w:t>
            </w:r>
            <w:r>
              <w:t>业废物交由相应的单位进行处置。项目生产车间地面已采用硬底化措施，符合</w:t>
            </w:r>
            <w:r>
              <w:rPr>
                <w:rFonts w:ascii="Times New Roman" w:hAnsi="Times New Roman" w:eastAsia="Times New Roman" w:cs="Times New Roman"/>
              </w:rPr>
              <w:t>“</w:t>
            </w:r>
            <w:r>
              <w:t>加强</w:t>
            </w:r>
            <w:r>
              <w:rPr>
                <w:spacing w:val="-1"/>
              </w:rPr>
              <w:t>工业污染风险防控</w:t>
            </w:r>
            <w:r>
              <w:rPr>
                <w:rFonts w:ascii="Times New Roman" w:hAnsi="Times New Roman" w:eastAsia="Times New Roman" w:cs="Times New Roman"/>
                <w:spacing w:val="-1"/>
              </w:rPr>
              <w:t>”</w:t>
            </w:r>
            <w:r>
              <w:rPr>
                <w:spacing w:val="-1"/>
              </w:rPr>
              <w:t>的要求。</w:t>
            </w:r>
          </w:p>
          <w:p w14:paraId="726BF35E">
            <w:pPr>
              <w:pStyle w:val="6"/>
              <w:spacing w:line="359" w:lineRule="auto"/>
              <w:ind w:left="108" w:right="136" w:firstLine="424"/>
            </w:pPr>
            <w:r>
              <w:rPr>
                <w:rFonts w:ascii="Times New Roman" w:hAnsi="Times New Roman" w:eastAsia="Times New Roman" w:cs="Times New Roman"/>
              </w:rPr>
              <w:t>“</w:t>
            </w:r>
            <w:r>
              <w:rPr>
                <w:b/>
                <w:bCs/>
              </w:rPr>
              <w:t>加强生活垃圾污染治理。</w:t>
            </w:r>
            <w:r>
              <w:t>深入推进生活垃圾分类投放、分类收集、分类</w:t>
            </w:r>
            <w:r>
              <w:rPr>
                <w:spacing w:val="-1"/>
              </w:rPr>
              <w:t>运输、</w:t>
            </w:r>
            <w:r>
              <w:rPr>
                <w:spacing w:val="-3"/>
              </w:rPr>
              <w:t>分类处置，提升生活垃圾管理科学化精细化水平</w:t>
            </w:r>
            <w:r>
              <w:rPr>
                <w:spacing w:val="-79"/>
              </w:rPr>
              <w:t xml:space="preserve"> </w:t>
            </w:r>
            <w:r>
              <w:rPr>
                <w:rFonts w:ascii="Times New Roman" w:hAnsi="Times New Roman" w:eastAsia="Times New Roman" w:cs="Times New Roman"/>
                <w:spacing w:val="-3"/>
              </w:rPr>
              <w:t>…</w:t>
            </w:r>
            <w:r>
              <w:rPr>
                <w:rFonts w:ascii="Times New Roman" w:hAnsi="Times New Roman" w:eastAsia="Times New Roman" w:cs="Times New Roman"/>
                <w:spacing w:val="-33"/>
              </w:rPr>
              <w:t xml:space="preserve"> </w:t>
            </w:r>
            <w:r>
              <w:rPr>
                <w:rFonts w:ascii="Times New Roman" w:hAnsi="Times New Roman" w:eastAsia="Times New Roman" w:cs="Times New Roman"/>
                <w:spacing w:val="-3"/>
              </w:rPr>
              <w:t>…”</w:t>
            </w:r>
            <w:r>
              <w:rPr>
                <w:rFonts w:ascii="Times New Roman" w:hAnsi="Times New Roman" w:eastAsia="Times New Roman" w:cs="Times New Roman"/>
                <w:spacing w:val="52"/>
                <w:w w:val="101"/>
              </w:rPr>
              <w:t xml:space="preserve"> </w:t>
            </w:r>
            <w:r>
              <w:rPr>
                <w:spacing w:val="-3"/>
              </w:rPr>
              <w:t>。</w:t>
            </w:r>
          </w:p>
          <w:p w14:paraId="59477E8D">
            <w:pPr>
              <w:pStyle w:val="6"/>
              <w:spacing w:line="359" w:lineRule="auto"/>
              <w:ind w:left="107" w:right="97" w:firstLine="481"/>
            </w:pPr>
            <w:r>
              <w:rPr>
                <w:spacing w:val="-4"/>
              </w:rPr>
              <w:t>项目生活垃圾设有分类投放、分类收集、分类运输、分类处置等设施，从而提升</w:t>
            </w:r>
            <w:r>
              <w:rPr>
                <w:spacing w:val="-1"/>
              </w:rPr>
              <w:t>生活垃圾管理科学化精细化水平，符合</w:t>
            </w:r>
            <w:r>
              <w:rPr>
                <w:rFonts w:ascii="Times New Roman" w:hAnsi="Times New Roman" w:eastAsia="Times New Roman" w:cs="Times New Roman"/>
                <w:spacing w:val="-1"/>
              </w:rPr>
              <w:t>“</w:t>
            </w:r>
            <w:r>
              <w:rPr>
                <w:spacing w:val="-1"/>
              </w:rPr>
              <w:t>加强生活垃圾污染治理</w:t>
            </w:r>
            <w:r>
              <w:rPr>
                <w:rFonts w:ascii="Times New Roman" w:hAnsi="Times New Roman" w:eastAsia="Times New Roman" w:cs="Times New Roman"/>
                <w:spacing w:val="-1"/>
              </w:rPr>
              <w:t>”</w:t>
            </w:r>
            <w:r>
              <w:rPr>
                <w:spacing w:val="-1"/>
              </w:rPr>
              <w:t>的要求。</w:t>
            </w:r>
          </w:p>
          <w:p w14:paraId="18CD6CAB">
            <w:pPr>
              <w:pStyle w:val="6"/>
              <w:spacing w:line="219" w:lineRule="auto"/>
              <w:ind w:left="552"/>
            </w:pPr>
            <w:r>
              <w:rPr>
                <w:spacing w:val="-1"/>
              </w:rPr>
              <w:t>综上，项目符合根据《广东省</w:t>
            </w:r>
            <w:r>
              <w:rPr>
                <w:spacing w:val="-40"/>
              </w:rPr>
              <w:t xml:space="preserve"> </w:t>
            </w:r>
            <w:r>
              <w:rPr>
                <w:rFonts w:ascii="Times New Roman" w:hAnsi="Times New Roman" w:eastAsia="Times New Roman" w:cs="Times New Roman"/>
                <w:spacing w:val="-1"/>
              </w:rPr>
              <w:t xml:space="preserve">2021 </w:t>
            </w:r>
            <w:r>
              <w:rPr>
                <w:spacing w:val="-1"/>
              </w:rPr>
              <w:t>年土壤污染防治工作方案》的要求。</w:t>
            </w:r>
          </w:p>
          <w:p w14:paraId="65119722">
            <w:pPr>
              <w:pStyle w:val="6"/>
              <w:spacing w:before="183" w:line="219" w:lineRule="auto"/>
              <w:ind w:left="592"/>
            </w:pPr>
            <w:r>
              <w:rPr>
                <w:rFonts w:ascii="Times New Roman" w:hAnsi="Times New Roman" w:eastAsia="Times New Roman" w:cs="Times New Roman"/>
                <w:b/>
                <w:bCs/>
                <w:spacing w:val="-3"/>
              </w:rPr>
              <w:t>15</w:t>
            </w:r>
            <w:r>
              <w:rPr>
                <w:rFonts w:ascii="Times New Roman" w:hAnsi="Times New Roman" w:eastAsia="Times New Roman" w:cs="Times New Roman"/>
                <w:b/>
                <w:bCs/>
                <w:spacing w:val="-34"/>
              </w:rPr>
              <w:t xml:space="preserve"> </w:t>
            </w:r>
            <w:r>
              <w:rPr>
                <w:b/>
                <w:bCs/>
                <w:spacing w:val="-3"/>
              </w:rPr>
              <w:t>、与《汕尾市</w:t>
            </w:r>
            <w:r>
              <w:rPr>
                <w:spacing w:val="-52"/>
              </w:rPr>
              <w:t xml:space="preserve"> </w:t>
            </w:r>
            <w:r>
              <w:rPr>
                <w:rFonts w:ascii="Times New Roman" w:hAnsi="Times New Roman" w:eastAsia="Times New Roman" w:cs="Times New Roman"/>
                <w:b/>
                <w:bCs/>
                <w:spacing w:val="-3"/>
              </w:rPr>
              <w:t xml:space="preserve">2021 </w:t>
            </w:r>
            <w:r>
              <w:rPr>
                <w:b/>
                <w:bCs/>
                <w:spacing w:val="-3"/>
              </w:rPr>
              <w:t>年大气污染防治工作方案》相符性分析</w:t>
            </w:r>
          </w:p>
          <w:p w14:paraId="1A9FB44E">
            <w:pPr>
              <w:pStyle w:val="6"/>
              <w:spacing w:before="182" w:line="359" w:lineRule="auto"/>
              <w:ind w:left="104" w:firstLine="480"/>
              <w:jc w:val="both"/>
              <w:rPr>
                <w:rFonts w:ascii="Times New Roman" w:hAnsi="Times New Roman" w:eastAsia="Times New Roman" w:cs="Times New Roman"/>
              </w:rPr>
            </w:pPr>
            <w:r>
              <w:rPr>
                <w:spacing w:val="-3"/>
              </w:rPr>
              <w:t>根据《汕尾市</w:t>
            </w:r>
            <w:r>
              <w:rPr>
                <w:spacing w:val="-55"/>
              </w:rPr>
              <w:t xml:space="preserve"> </w:t>
            </w:r>
            <w:r>
              <w:rPr>
                <w:rFonts w:ascii="Times New Roman" w:hAnsi="Times New Roman" w:eastAsia="Times New Roman" w:cs="Times New Roman"/>
                <w:spacing w:val="-3"/>
              </w:rPr>
              <w:t xml:space="preserve">2021 </w:t>
            </w:r>
            <w:r>
              <w:rPr>
                <w:spacing w:val="-3"/>
              </w:rPr>
              <w:t>年大气污染防治工作方案》中</w:t>
            </w:r>
            <w:r>
              <w:rPr>
                <w:rFonts w:ascii="Times New Roman" w:hAnsi="Times New Roman" w:eastAsia="Times New Roman" w:cs="Times New Roman"/>
                <w:spacing w:val="-4"/>
              </w:rPr>
              <w:t>“</w:t>
            </w:r>
            <w:r>
              <w:rPr>
                <w:spacing w:val="-4"/>
              </w:rPr>
              <w:t>五 推进面源管控精细化（</w:t>
            </w:r>
            <w:r>
              <w:rPr>
                <w:rFonts w:ascii="Times New Roman" w:hAnsi="Times New Roman" w:eastAsia="Times New Roman" w:cs="Times New Roman"/>
                <w:spacing w:val="-4"/>
              </w:rPr>
              <w:t>21</w:t>
            </w:r>
            <w:r>
              <w:rPr>
                <w:spacing w:val="-4"/>
              </w:rPr>
              <w:t>）</w:t>
            </w:r>
            <w:r>
              <w:rPr>
                <w:spacing w:val="-3"/>
              </w:rPr>
              <w:t>规范强化扬尘执法。借助施工工地扬尘视频监管平台作用，</w:t>
            </w:r>
            <w:r>
              <w:rPr>
                <w:spacing w:val="-4"/>
              </w:rPr>
              <w:t>加大扬尘执法力度，加强</w:t>
            </w:r>
            <w:r>
              <w:rPr>
                <w:spacing w:val="-3"/>
              </w:rPr>
              <w:t>执法相关信息公开，曝光违法行为，并将处罚结果及时反馈</w:t>
            </w:r>
            <w:r>
              <w:rPr>
                <w:spacing w:val="-4"/>
              </w:rPr>
              <w:t>至行业主管部门和属地政</w:t>
            </w:r>
            <w:r>
              <w:rPr>
                <w:spacing w:val="-3"/>
              </w:rPr>
              <w:t>府。各行业主管部门要定期通报本行业施工工地扬尘管控措</w:t>
            </w:r>
            <w:r>
              <w:rPr>
                <w:spacing w:val="-4"/>
              </w:rPr>
              <w:t>施落实情况，定期更新工</w:t>
            </w:r>
            <w:r>
              <w:rPr>
                <w:spacing w:val="-3"/>
              </w:rPr>
              <w:t>作台账；会同综合执法部门，对问题严重的项目责任单位，</w:t>
            </w:r>
            <w:r>
              <w:rPr>
                <w:spacing w:val="-4"/>
              </w:rPr>
              <w:t>采取通报、约谈、评优限</w:t>
            </w:r>
            <w:r>
              <w:rPr>
                <w:spacing w:val="-3"/>
              </w:rPr>
              <w:t>制、招标限制、降低资质等级等措施，督促整改到位。（市</w:t>
            </w:r>
            <w:r>
              <w:rPr>
                <w:spacing w:val="-4"/>
              </w:rPr>
              <w:t>住房城乡建设局、交通运</w:t>
            </w:r>
            <w:r>
              <w:rPr>
                <w:spacing w:val="2"/>
              </w:rPr>
              <w:t>输局、水务局等按职责分工负责）。</w:t>
            </w:r>
            <w:r>
              <w:rPr>
                <w:rFonts w:ascii="Times New Roman" w:hAnsi="Times New Roman" w:eastAsia="Times New Roman" w:cs="Times New Roman"/>
                <w:spacing w:val="2"/>
              </w:rPr>
              <w:t>”</w:t>
            </w:r>
          </w:p>
          <w:p w14:paraId="145A801D">
            <w:pPr>
              <w:pStyle w:val="6"/>
              <w:spacing w:before="1" w:line="359" w:lineRule="auto"/>
              <w:ind w:left="106" w:right="38" w:firstLine="480"/>
              <w:jc w:val="both"/>
            </w:pPr>
            <w:r>
              <w:rPr>
                <w:rFonts w:ascii="新宋体" w:hAnsi="新宋体" w:eastAsia="新宋体" w:cs="新宋体"/>
                <w:spacing w:val="-4"/>
              </w:rPr>
              <w:t>本项目</w:t>
            </w:r>
            <w:r>
              <w:rPr>
                <w:spacing w:val="-4"/>
              </w:rPr>
              <w:t>项目车辆运输扬尘采取对厂区内道路进行洒水抑尘，对运输车辆进行加盖</w:t>
            </w:r>
            <w:r>
              <w:rPr>
                <w:spacing w:val="-8"/>
              </w:rPr>
              <w:t>帆布并限制车速，出去车辆进行冲洗进行降尘；焊接烟尘和金属粉尘在车间自然沉降；</w:t>
            </w:r>
            <w:r>
              <w:rPr>
                <w:spacing w:val="-3"/>
              </w:rPr>
              <w:t>水泥筒仓仓顶粉尘采用布袋除尘器处理；原料输送、上料粉</w:t>
            </w:r>
            <w:r>
              <w:rPr>
                <w:spacing w:val="-4"/>
              </w:rPr>
              <w:t>尘经布袋除尘器处理以及</w:t>
            </w:r>
            <w:r>
              <w:rPr>
                <w:spacing w:val="-1"/>
              </w:rPr>
              <w:t>车间沉降；搅拌粉尘在车间自然沉降；砂石堆场、装卸</w:t>
            </w:r>
            <w:r>
              <w:rPr>
                <w:spacing w:val="-2"/>
              </w:rPr>
              <w:t>扬尘采取洒水</w:t>
            </w:r>
            <w:r>
              <w:rPr>
                <w:rFonts w:ascii="Times New Roman" w:hAnsi="Times New Roman" w:eastAsia="Times New Roman" w:cs="Times New Roman"/>
                <w:spacing w:val="-2"/>
              </w:rPr>
              <w:t>+</w:t>
            </w:r>
            <w:r>
              <w:rPr>
                <w:rFonts w:ascii="Times New Roman" w:hAnsi="Times New Roman" w:eastAsia="Times New Roman" w:cs="Times New Roman"/>
                <w:spacing w:val="-28"/>
              </w:rPr>
              <w:t xml:space="preserve"> </w:t>
            </w:r>
            <w:r>
              <w:rPr>
                <w:spacing w:val="-2"/>
              </w:rPr>
              <w:t>围挡措施，减</w:t>
            </w:r>
            <w:r>
              <w:rPr>
                <w:spacing w:val="-1"/>
              </w:rPr>
              <w:t>少粉尘排放</w:t>
            </w:r>
            <w:r>
              <w:rPr>
                <w:rFonts w:ascii="新宋体" w:hAnsi="新宋体" w:eastAsia="新宋体" w:cs="新宋体"/>
                <w:spacing w:val="-1"/>
              </w:rPr>
              <w:t>。因此与</w:t>
            </w:r>
            <w:r>
              <w:rPr>
                <w:spacing w:val="-1"/>
              </w:rPr>
              <w:t>《汕尾市</w:t>
            </w:r>
            <w:r>
              <w:rPr>
                <w:spacing w:val="-39"/>
              </w:rPr>
              <w:t xml:space="preserve"> </w:t>
            </w:r>
            <w:r>
              <w:rPr>
                <w:rFonts w:ascii="Times New Roman" w:hAnsi="Times New Roman" w:eastAsia="Times New Roman" w:cs="Times New Roman"/>
                <w:spacing w:val="-1"/>
              </w:rPr>
              <w:t xml:space="preserve">2021 </w:t>
            </w:r>
            <w:r>
              <w:rPr>
                <w:spacing w:val="-1"/>
              </w:rPr>
              <w:t>年大气污染防治工作方案》相符。</w:t>
            </w:r>
          </w:p>
          <w:p w14:paraId="788AD4BD">
            <w:pPr>
              <w:pStyle w:val="6"/>
              <w:spacing w:before="1" w:line="219" w:lineRule="auto"/>
              <w:ind w:left="592"/>
            </w:pPr>
            <w:r>
              <w:rPr>
                <w:rFonts w:ascii="Times New Roman" w:hAnsi="Times New Roman" w:eastAsia="Times New Roman" w:cs="Times New Roman"/>
                <w:b/>
                <w:bCs/>
                <w:spacing w:val="-3"/>
              </w:rPr>
              <w:t>16</w:t>
            </w:r>
            <w:r>
              <w:rPr>
                <w:rFonts w:ascii="Times New Roman" w:hAnsi="Times New Roman" w:eastAsia="Times New Roman" w:cs="Times New Roman"/>
                <w:b/>
                <w:bCs/>
                <w:spacing w:val="-34"/>
              </w:rPr>
              <w:t xml:space="preserve"> </w:t>
            </w:r>
            <w:r>
              <w:rPr>
                <w:b/>
                <w:bCs/>
                <w:spacing w:val="-3"/>
              </w:rPr>
              <w:t>、与《汕尾市</w:t>
            </w:r>
            <w:r>
              <w:rPr>
                <w:spacing w:val="-52"/>
              </w:rPr>
              <w:t xml:space="preserve"> </w:t>
            </w:r>
            <w:r>
              <w:rPr>
                <w:rFonts w:ascii="Times New Roman" w:hAnsi="Times New Roman" w:eastAsia="Times New Roman" w:cs="Times New Roman"/>
                <w:b/>
                <w:bCs/>
                <w:spacing w:val="-3"/>
              </w:rPr>
              <w:t xml:space="preserve">2021 </w:t>
            </w:r>
            <w:r>
              <w:rPr>
                <w:b/>
                <w:bCs/>
                <w:spacing w:val="-3"/>
              </w:rPr>
              <w:t>年水污染防治工作方案》相符性分析</w:t>
            </w:r>
          </w:p>
          <w:p w14:paraId="4FAF63C2">
            <w:pPr>
              <w:pStyle w:val="6"/>
              <w:spacing w:before="178" w:line="358" w:lineRule="auto"/>
              <w:ind w:left="104" w:right="16" w:firstLine="480"/>
              <w:jc w:val="both"/>
            </w:pPr>
            <w:r>
              <w:t>根据《汕尾市</w:t>
            </w:r>
            <w:r>
              <w:rPr>
                <w:spacing w:val="-55"/>
              </w:rPr>
              <w:t xml:space="preserve"> </w:t>
            </w:r>
            <w:r>
              <w:rPr>
                <w:rFonts w:ascii="Times New Roman" w:hAnsi="Times New Roman" w:eastAsia="Times New Roman" w:cs="Times New Roman"/>
              </w:rPr>
              <w:t xml:space="preserve">2021 </w:t>
            </w:r>
            <w:r>
              <w:t>年水污染防治工作方案》中“二（三）深入推</w:t>
            </w:r>
            <w:r>
              <w:rPr>
                <w:spacing w:val="-1"/>
              </w:rPr>
              <w:t>进工业污染治</w:t>
            </w:r>
            <w:r>
              <w:rPr>
                <w:spacing w:val="-4"/>
              </w:rPr>
              <w:t>理。提升工业污染源闭环管控水平，实施污染源“‘三线一单</w:t>
            </w:r>
            <w:r>
              <w:rPr>
                <w:spacing w:val="-87"/>
              </w:rPr>
              <w:t xml:space="preserve"> </w:t>
            </w:r>
            <w:r>
              <w:rPr>
                <w:spacing w:val="-4"/>
              </w:rPr>
              <w:t>’管控—规</w:t>
            </w:r>
            <w:r>
              <w:rPr>
                <w:spacing w:val="-5"/>
              </w:rPr>
              <w:t>划与项目环</w:t>
            </w:r>
            <w:r>
              <w:rPr>
                <w:spacing w:val="-4"/>
              </w:rPr>
              <w:t>评—排污许可证管理—环境管理与执法</w:t>
            </w:r>
            <w:r>
              <w:rPr>
                <w:spacing w:val="-88"/>
              </w:rPr>
              <w:t xml:space="preserve"> </w:t>
            </w:r>
            <w:r>
              <w:rPr>
                <w:spacing w:val="-4"/>
              </w:rPr>
              <w:t>”的闭环管理机制。严格落实排污许</w:t>
            </w:r>
            <w:r>
              <w:rPr>
                <w:spacing w:val="-5"/>
              </w:rPr>
              <w:t>可证后执</w:t>
            </w:r>
            <w:r>
              <w:rPr>
                <w:spacing w:val="-1"/>
              </w:rPr>
              <w:t>法监管，确保依法持证排污、按证排污，加大涉排污许可证环境违法行为查处</w:t>
            </w:r>
            <w:r>
              <w:rPr>
                <w:spacing w:val="-2"/>
              </w:rPr>
              <w:t>力度，</w:t>
            </w:r>
            <w:r>
              <w:rPr>
                <w:spacing w:val="-3"/>
              </w:rPr>
              <w:t>适时开展专项执法行动。对重点流域和重点控制单元进行定期检</w:t>
            </w:r>
            <w:r>
              <w:rPr>
                <w:spacing w:val="-4"/>
              </w:rPr>
              <w:t>查与突击执法，不定</w:t>
            </w:r>
            <w:r>
              <w:rPr>
                <w:spacing w:val="-7"/>
              </w:rPr>
              <w:t>期组织联合执法、交叉执法，持续保持生态环境执法高</w:t>
            </w:r>
            <w:r>
              <w:rPr>
                <w:spacing w:val="-8"/>
              </w:rPr>
              <w:t>压态势，坚决查处偷排、超排、</w:t>
            </w:r>
            <w:r>
              <w:rPr>
                <w:spacing w:val="-4"/>
              </w:rPr>
              <w:t>漏排等环境违法行为。建立健全重污染行业退出机制和防止“散乱污</w:t>
            </w:r>
            <w:r>
              <w:rPr>
                <w:spacing w:val="-88"/>
              </w:rPr>
              <w:t xml:space="preserve"> </w:t>
            </w:r>
            <w:r>
              <w:rPr>
                <w:spacing w:val="-4"/>
              </w:rPr>
              <w:t>”企业</w:t>
            </w:r>
            <w:r>
              <w:rPr>
                <w:spacing w:val="-5"/>
              </w:rPr>
              <w:t>回潮的长</w:t>
            </w:r>
            <w:r>
              <w:rPr>
                <w:spacing w:val="-7"/>
              </w:rPr>
              <w:t>效监管机制。进一步强化生态环境执法后巡查，推动违</w:t>
            </w:r>
            <w:r>
              <w:rPr>
                <w:spacing w:val="-8"/>
              </w:rPr>
              <w:t>法企业及时有效落实整改措施。</w:t>
            </w:r>
          </w:p>
        </w:tc>
      </w:tr>
    </w:tbl>
    <w:p w14:paraId="6D594219">
      <w:pPr>
        <w:pStyle w:val="2"/>
        <w:spacing w:line="131" w:lineRule="exact"/>
        <w:rPr>
          <w:sz w:val="11"/>
        </w:rPr>
      </w:pPr>
    </w:p>
    <w:p w14:paraId="53D2C1F3">
      <w:pPr>
        <w:spacing w:line="131" w:lineRule="exact"/>
        <w:rPr>
          <w:sz w:val="11"/>
          <w:szCs w:val="11"/>
        </w:rPr>
        <w:sectPr>
          <w:footerReference r:id="rId17" w:type="default"/>
          <w:pgSz w:w="11906" w:h="16839"/>
          <w:pgMar w:top="1134" w:right="1105" w:bottom="1012" w:left="1104" w:header="0" w:footer="850" w:gutter="0"/>
          <w:cols w:space="720" w:num="1"/>
        </w:sectPr>
      </w:pPr>
    </w:p>
    <w:tbl>
      <w:tblPr>
        <w:tblStyle w:val="5"/>
        <w:tblW w:w="9778"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9086"/>
      </w:tblGrid>
      <w:tr w14:paraId="06D1922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99" w:hRule="atLeast"/>
        </w:trPr>
        <w:tc>
          <w:tcPr>
            <w:tcW w:w="692" w:type="dxa"/>
            <w:tcBorders>
              <w:right w:val="single" w:color="000000" w:sz="2" w:space="0"/>
            </w:tcBorders>
            <w:vAlign w:val="top"/>
          </w:tcPr>
          <w:p w14:paraId="7516237A">
            <w:pPr>
              <w:rPr>
                <w:rFonts w:ascii="Arial"/>
                <w:sz w:val="21"/>
              </w:rPr>
            </w:pPr>
          </w:p>
        </w:tc>
        <w:tc>
          <w:tcPr>
            <w:tcW w:w="9086" w:type="dxa"/>
            <w:tcBorders>
              <w:left w:val="single" w:color="000000" w:sz="2" w:space="0"/>
            </w:tcBorders>
            <w:vAlign w:val="top"/>
          </w:tcPr>
          <w:p w14:paraId="276D9B90">
            <w:pPr>
              <w:pStyle w:val="6"/>
              <w:spacing w:before="30" w:line="219" w:lineRule="auto"/>
              <w:ind w:left="105"/>
            </w:pPr>
            <w:r>
              <w:rPr>
                <w:spacing w:val="-3"/>
              </w:rPr>
              <w:t>推动工业废水资源化利用，加快中水回用及再生水循环利用设</w:t>
            </w:r>
            <w:r>
              <w:rPr>
                <w:spacing w:val="-4"/>
              </w:rPr>
              <w:t>施建设，选取重点用水</w:t>
            </w:r>
          </w:p>
          <w:p w14:paraId="70B81502">
            <w:pPr>
              <w:pStyle w:val="6"/>
              <w:spacing w:before="180" w:line="219" w:lineRule="auto"/>
              <w:ind w:left="109"/>
            </w:pPr>
            <w:r>
              <w:rPr>
                <w:spacing w:val="-3"/>
              </w:rPr>
              <w:t>企业开展用水审计、水效对标和节水改造，推进企业</w:t>
            </w:r>
            <w:r>
              <w:rPr>
                <w:spacing w:val="-4"/>
              </w:rPr>
              <w:t>内部工业用水循环利用，推进园</w:t>
            </w:r>
          </w:p>
          <w:p w14:paraId="468B0C8A">
            <w:pPr>
              <w:pStyle w:val="6"/>
              <w:spacing w:before="183" w:line="219" w:lineRule="auto"/>
              <w:ind w:left="123"/>
            </w:pPr>
            <w:r>
              <w:rPr>
                <w:spacing w:val="-3"/>
              </w:rPr>
              <w:t>区内企业间用水系统集成优化，实现串联用水</w:t>
            </w:r>
            <w:r>
              <w:rPr>
                <w:spacing w:val="-4"/>
              </w:rPr>
              <w:t>、分质用水、一水多用和梯级利用。鼓</w:t>
            </w:r>
          </w:p>
          <w:p w14:paraId="12AB22E7">
            <w:pPr>
              <w:pStyle w:val="6"/>
              <w:spacing w:before="183" w:line="219" w:lineRule="auto"/>
              <w:ind w:left="104"/>
            </w:pPr>
            <w:r>
              <w:rPr>
                <w:spacing w:val="-1"/>
              </w:rPr>
              <w:t>励各地开展工业园区（工业集聚区）“污水零直排区</w:t>
            </w:r>
            <w:r>
              <w:rPr>
                <w:spacing w:val="-88"/>
              </w:rPr>
              <w:t xml:space="preserve"> </w:t>
            </w:r>
            <w:r>
              <w:rPr>
                <w:spacing w:val="-1"/>
              </w:rPr>
              <w:t>”试点示范。（市生</w:t>
            </w:r>
            <w:r>
              <w:rPr>
                <w:spacing w:val="-2"/>
              </w:rPr>
              <w:t>态环境局、</w:t>
            </w:r>
          </w:p>
          <w:p w14:paraId="7DAF64D9">
            <w:pPr>
              <w:pStyle w:val="6"/>
              <w:spacing w:before="180" w:line="219" w:lineRule="auto"/>
              <w:jc w:val="right"/>
            </w:pPr>
            <w:r>
              <w:rPr>
                <w:spacing w:val="-10"/>
              </w:rPr>
              <w:t>发展改革局、科技局、工业和信息化局、住房城乡建设局、水务局</w:t>
            </w:r>
            <w:r>
              <w:rPr>
                <w:spacing w:val="-11"/>
              </w:rPr>
              <w:t>按职责分工负责）。”</w:t>
            </w:r>
          </w:p>
          <w:p w14:paraId="58F807FC">
            <w:pPr>
              <w:pStyle w:val="6"/>
              <w:spacing w:before="183" w:line="359" w:lineRule="auto"/>
              <w:ind w:left="106" w:right="205" w:firstLine="480"/>
              <w:jc w:val="both"/>
            </w:pPr>
            <w:r>
              <w:rPr>
                <w:spacing w:val="-4"/>
              </w:rPr>
              <w:t>本项目生活污水经“三级化粪池</w:t>
            </w:r>
            <w:r>
              <w:rPr>
                <w:spacing w:val="-88"/>
              </w:rPr>
              <w:t xml:space="preserve"> </w:t>
            </w:r>
            <w:r>
              <w:rPr>
                <w:spacing w:val="-4"/>
              </w:rPr>
              <w:t>”预处理后排入</w:t>
            </w:r>
            <w:r>
              <w:rPr>
                <w:spacing w:val="-5"/>
              </w:rPr>
              <w:t>海丰县城第二污水处理厂进一步</w:t>
            </w:r>
            <w:r>
              <w:rPr>
                <w:spacing w:val="-3"/>
              </w:rPr>
              <w:t>处理，锅炉排污水和锅炉软水制备废水直接排入市政污水管</w:t>
            </w:r>
            <w:r>
              <w:rPr>
                <w:spacing w:val="-4"/>
              </w:rPr>
              <w:t>网，初期雨水经沉淀池预</w:t>
            </w:r>
            <w:r>
              <w:rPr>
                <w:spacing w:val="-3"/>
              </w:rPr>
              <w:t>处理后经雨水排放口排进市政管网，车辆清洗废水经隔油沉</w:t>
            </w:r>
            <w:r>
              <w:rPr>
                <w:spacing w:val="-4"/>
              </w:rPr>
              <w:t>淀池预处理后经过市政管</w:t>
            </w:r>
            <w:r>
              <w:t>网排入海丰县城第二污水处理厂进行处理。因此与《汕尾市</w:t>
            </w:r>
            <w:r>
              <w:rPr>
                <w:spacing w:val="-52"/>
              </w:rPr>
              <w:t xml:space="preserve"> </w:t>
            </w:r>
            <w:r>
              <w:rPr>
                <w:rFonts w:ascii="Times New Roman" w:hAnsi="Times New Roman" w:eastAsia="Times New Roman" w:cs="Times New Roman"/>
              </w:rPr>
              <w:t>202</w:t>
            </w:r>
            <w:r>
              <w:rPr>
                <w:rFonts w:ascii="Times New Roman" w:hAnsi="Times New Roman" w:eastAsia="Times New Roman" w:cs="Times New Roman"/>
                <w:spacing w:val="-1"/>
              </w:rPr>
              <w:t xml:space="preserve">1 </w:t>
            </w:r>
            <w:r>
              <w:rPr>
                <w:spacing w:val="-1"/>
              </w:rPr>
              <w:t>年水污染防治工作</w:t>
            </w:r>
            <w:r>
              <w:rPr>
                <w:spacing w:val="-2"/>
              </w:rPr>
              <w:t>方案》相符。</w:t>
            </w:r>
          </w:p>
          <w:p w14:paraId="443EDC0A">
            <w:pPr>
              <w:pStyle w:val="6"/>
              <w:spacing w:line="219" w:lineRule="auto"/>
              <w:ind w:left="592"/>
            </w:pPr>
            <w:r>
              <w:rPr>
                <w:rFonts w:ascii="Times New Roman" w:hAnsi="Times New Roman" w:eastAsia="Times New Roman" w:cs="Times New Roman"/>
                <w:b/>
                <w:bCs/>
                <w:spacing w:val="-3"/>
              </w:rPr>
              <w:t>17</w:t>
            </w:r>
            <w:r>
              <w:rPr>
                <w:rFonts w:ascii="Times New Roman" w:hAnsi="Times New Roman" w:eastAsia="Times New Roman" w:cs="Times New Roman"/>
                <w:b/>
                <w:bCs/>
                <w:spacing w:val="-34"/>
              </w:rPr>
              <w:t xml:space="preserve"> </w:t>
            </w:r>
            <w:r>
              <w:rPr>
                <w:b/>
                <w:bCs/>
                <w:spacing w:val="-3"/>
              </w:rPr>
              <w:t>、与《汕尾市</w:t>
            </w:r>
            <w:r>
              <w:rPr>
                <w:spacing w:val="-52"/>
              </w:rPr>
              <w:t xml:space="preserve"> </w:t>
            </w:r>
            <w:r>
              <w:rPr>
                <w:rFonts w:ascii="Times New Roman" w:hAnsi="Times New Roman" w:eastAsia="Times New Roman" w:cs="Times New Roman"/>
                <w:b/>
                <w:bCs/>
                <w:spacing w:val="-3"/>
              </w:rPr>
              <w:t xml:space="preserve">2021 </w:t>
            </w:r>
            <w:r>
              <w:rPr>
                <w:b/>
                <w:bCs/>
                <w:spacing w:val="-3"/>
              </w:rPr>
              <w:t>年土壤污染防治工作方案》相符性分析</w:t>
            </w:r>
          </w:p>
          <w:p w14:paraId="033E73C2">
            <w:pPr>
              <w:pStyle w:val="6"/>
              <w:spacing w:before="184" w:line="359" w:lineRule="auto"/>
              <w:ind w:left="104" w:right="134" w:firstLine="480"/>
              <w:jc w:val="both"/>
            </w:pPr>
            <w:r>
              <w:t>根据《汕尾市</w:t>
            </w:r>
            <w:r>
              <w:rPr>
                <w:spacing w:val="-55"/>
              </w:rPr>
              <w:t xml:space="preserve"> </w:t>
            </w:r>
            <w:r>
              <w:rPr>
                <w:rFonts w:ascii="Times New Roman" w:hAnsi="Times New Roman" w:eastAsia="Times New Roman" w:cs="Times New Roman"/>
              </w:rPr>
              <w:t xml:space="preserve">2021 </w:t>
            </w:r>
            <w:r>
              <w:t>年土壤污染防治工作方案》中“二（二）加强</w:t>
            </w:r>
            <w:r>
              <w:rPr>
                <w:spacing w:val="-1"/>
              </w:rPr>
              <w:t>工业污染风险防控。严格执行重金属排放标准，持续落实相关总量控</w:t>
            </w:r>
            <w:r>
              <w:rPr>
                <w:spacing w:val="-2"/>
              </w:rPr>
              <w:t>制指标。以粮食镉、铅、汞、</w:t>
            </w:r>
            <w:r>
              <w:rPr>
                <w:spacing w:val="5"/>
              </w:rPr>
              <w:t>铬、砷等重金属超标区域所在行政村和耕地</w:t>
            </w:r>
            <w:r>
              <w:rPr>
                <w:spacing w:val="4"/>
              </w:rPr>
              <w:t>土壤超标点位为中心，全面排查方圆</w:t>
            </w:r>
            <w:r>
              <w:rPr>
                <w:spacing w:val="-43"/>
              </w:rPr>
              <w:t xml:space="preserve"> </w:t>
            </w:r>
            <w:r>
              <w:rPr>
                <w:rFonts w:ascii="Times New Roman" w:hAnsi="Times New Roman" w:eastAsia="Times New Roman" w:cs="Times New Roman"/>
                <w:spacing w:val="4"/>
              </w:rPr>
              <w:t>5</w:t>
            </w:r>
            <w:r>
              <w:rPr>
                <w:spacing w:val="-3"/>
              </w:rPr>
              <w:t>公里范围内所有涉镉、铅、汞、铬、砷等重金属行业企业污染源</w:t>
            </w:r>
            <w:r>
              <w:rPr>
                <w:spacing w:val="-4"/>
              </w:rPr>
              <w:t>，建立、更新污染源</w:t>
            </w:r>
            <w:r>
              <w:rPr>
                <w:spacing w:val="-3"/>
              </w:rPr>
              <w:t>排查清单，督促责任主体制定并落实整治方案。加强工业废物处</w:t>
            </w:r>
            <w:r>
              <w:rPr>
                <w:spacing w:val="-4"/>
              </w:rPr>
              <w:t>理处置，组织开展工</w:t>
            </w:r>
            <w:r>
              <w:rPr>
                <w:spacing w:val="-3"/>
              </w:rPr>
              <w:t>业固体废物堆存场所的现场检查，重点检查防扬散、防流失、防</w:t>
            </w:r>
            <w:r>
              <w:rPr>
                <w:spacing w:val="-4"/>
              </w:rPr>
              <w:t>渗漏等设施建设运行</w:t>
            </w:r>
            <w:r>
              <w:rPr>
                <w:spacing w:val="-3"/>
              </w:rPr>
              <w:t>情况，发现问题立即要求责任主体整改。（市生态环境局牵头，</w:t>
            </w:r>
            <w:r>
              <w:rPr>
                <w:spacing w:val="-4"/>
              </w:rPr>
              <w:t>市农业农村局、发展</w:t>
            </w:r>
            <w:r>
              <w:rPr>
                <w:spacing w:val="1"/>
              </w:rPr>
              <w:t>改革局、工业和信息化局、</w:t>
            </w:r>
            <w:r>
              <w:rPr>
                <w:spacing w:val="-65"/>
              </w:rPr>
              <w:t xml:space="preserve"> </w:t>
            </w:r>
            <w:r>
              <w:rPr>
                <w:spacing w:val="1"/>
              </w:rPr>
              <w:t>自然资源局等参与）。</w:t>
            </w:r>
            <w:r>
              <w:rPr>
                <w:spacing w:val="-88"/>
              </w:rPr>
              <w:t xml:space="preserve"> </w:t>
            </w:r>
            <w:r>
              <w:rPr>
                <w:spacing w:val="1"/>
              </w:rPr>
              <w:t>”</w:t>
            </w:r>
          </w:p>
          <w:p w14:paraId="027968BF">
            <w:pPr>
              <w:pStyle w:val="6"/>
              <w:spacing w:line="359" w:lineRule="auto"/>
              <w:ind w:left="105" w:right="143" w:firstLine="480"/>
              <w:jc w:val="both"/>
            </w:pPr>
            <w:r>
              <w:rPr>
                <w:spacing w:val="-4"/>
              </w:rPr>
              <w:t>本项目属于非金属矿物制品，所使用原辅材料为水泥、砂子、碎石、钢筋等，不</w:t>
            </w:r>
            <w:r>
              <w:rPr>
                <w:spacing w:val="-3"/>
              </w:rPr>
              <w:t>涉及镉等重金属重点企业行业，所属区域属于工业用地，不属</w:t>
            </w:r>
            <w:r>
              <w:rPr>
                <w:spacing w:val="-4"/>
              </w:rPr>
              <w:t>于一般农地区、水利用</w:t>
            </w:r>
            <w:r>
              <w:rPr>
                <w:spacing w:val="-8"/>
              </w:rPr>
              <w:t>地区、生态环境安全控制区、风景旅游用地区等区域，项目已做好硬底化和防渗措施，</w:t>
            </w:r>
            <w:r>
              <w:t>不存在土壤污染途径。因此《汕尾市</w:t>
            </w:r>
            <w:r>
              <w:rPr>
                <w:spacing w:val="-55"/>
              </w:rPr>
              <w:t xml:space="preserve"> </w:t>
            </w:r>
            <w:r>
              <w:rPr>
                <w:rFonts w:ascii="Times New Roman" w:hAnsi="Times New Roman" w:eastAsia="Times New Roman" w:cs="Times New Roman"/>
              </w:rPr>
              <w:t>2021</w:t>
            </w:r>
            <w:r>
              <w:rPr>
                <w:rFonts w:ascii="Times New Roman" w:hAnsi="Times New Roman" w:eastAsia="Times New Roman" w:cs="Times New Roman"/>
                <w:spacing w:val="-1"/>
              </w:rPr>
              <w:t xml:space="preserve"> </w:t>
            </w:r>
            <w:r>
              <w:rPr>
                <w:spacing w:val="-1"/>
              </w:rPr>
              <w:t>年土壤污染防治工作方案》相符。</w:t>
            </w:r>
          </w:p>
          <w:p w14:paraId="4468C495">
            <w:pPr>
              <w:pStyle w:val="6"/>
              <w:spacing w:line="359" w:lineRule="auto"/>
              <w:ind w:left="108" w:right="205" w:firstLine="483"/>
            </w:pPr>
            <w:r>
              <w:rPr>
                <w:rFonts w:ascii="Times New Roman" w:hAnsi="Times New Roman" w:eastAsia="Times New Roman" w:cs="Times New Roman"/>
                <w:b/>
                <w:bCs/>
                <w:spacing w:val="-2"/>
              </w:rPr>
              <w:t>18</w:t>
            </w:r>
            <w:r>
              <w:rPr>
                <w:rFonts w:ascii="Times New Roman" w:hAnsi="Times New Roman" w:eastAsia="Times New Roman" w:cs="Times New Roman"/>
                <w:b/>
                <w:bCs/>
                <w:spacing w:val="-20"/>
              </w:rPr>
              <w:t xml:space="preserve"> </w:t>
            </w:r>
            <w:r>
              <w:rPr>
                <w:b/>
                <w:bCs/>
                <w:spacing w:val="-2"/>
              </w:rPr>
              <w:t>、与《广东省生态文明建设</w:t>
            </w:r>
            <w:r>
              <w:rPr>
                <w:rFonts w:ascii="Times New Roman" w:hAnsi="Times New Roman" w:eastAsia="Times New Roman" w:cs="Times New Roman"/>
                <w:b/>
                <w:bCs/>
                <w:spacing w:val="-2"/>
              </w:rPr>
              <w:t>“</w:t>
            </w:r>
            <w:r>
              <w:rPr>
                <w:b/>
                <w:bCs/>
                <w:spacing w:val="-2"/>
              </w:rPr>
              <w:t>十四五</w:t>
            </w:r>
            <w:r>
              <w:rPr>
                <w:rFonts w:ascii="Times New Roman" w:hAnsi="Times New Roman" w:eastAsia="Times New Roman" w:cs="Times New Roman"/>
                <w:b/>
                <w:bCs/>
                <w:spacing w:val="-2"/>
              </w:rPr>
              <w:t>”</w:t>
            </w:r>
            <w:r>
              <w:rPr>
                <w:b/>
                <w:bCs/>
                <w:spacing w:val="-2"/>
              </w:rPr>
              <w:t>规划》（粤府【</w:t>
            </w:r>
            <w:r>
              <w:rPr>
                <w:rFonts w:ascii="Times New Roman" w:hAnsi="Times New Roman" w:eastAsia="Times New Roman" w:cs="Times New Roman"/>
                <w:b/>
                <w:bCs/>
                <w:spacing w:val="-2"/>
              </w:rPr>
              <w:t>2021</w:t>
            </w:r>
            <w:r>
              <w:rPr>
                <w:b/>
                <w:bCs/>
                <w:spacing w:val="-2"/>
              </w:rPr>
              <w:t>】</w:t>
            </w:r>
            <w:r>
              <w:rPr>
                <w:rFonts w:ascii="Times New Roman" w:hAnsi="Times New Roman" w:eastAsia="Times New Roman" w:cs="Times New Roman"/>
                <w:b/>
                <w:bCs/>
                <w:spacing w:val="-2"/>
              </w:rPr>
              <w:t>61</w:t>
            </w:r>
            <w:r>
              <w:rPr>
                <w:rFonts w:ascii="Times New Roman" w:hAnsi="Times New Roman" w:eastAsia="Times New Roman" w:cs="Times New Roman"/>
                <w:b/>
                <w:bCs/>
                <w:spacing w:val="17"/>
                <w:w w:val="101"/>
              </w:rPr>
              <w:t xml:space="preserve"> </w:t>
            </w:r>
            <w:r>
              <w:rPr>
                <w:b/>
                <w:bCs/>
                <w:spacing w:val="-2"/>
              </w:rPr>
              <w:t>号）的相符性</w:t>
            </w:r>
            <w:r>
              <w:rPr>
                <w:b/>
                <w:bCs/>
                <w:spacing w:val="-9"/>
              </w:rPr>
              <w:t>分析</w:t>
            </w:r>
          </w:p>
          <w:p w14:paraId="0B71BEEC">
            <w:pPr>
              <w:pStyle w:val="6"/>
              <w:spacing w:before="1" w:line="359" w:lineRule="auto"/>
              <w:ind w:left="105" w:right="205" w:firstLine="483"/>
            </w:pPr>
            <w:r>
              <w:rPr>
                <w:spacing w:val="-7"/>
              </w:rPr>
              <w:t>该规划“第四章 有花果兔空间开发保护体</w:t>
            </w:r>
            <w:r>
              <w:rPr>
                <w:spacing w:val="-8"/>
              </w:rPr>
              <w:t>系 构建生态安全格局</w:t>
            </w:r>
            <w:r>
              <w:rPr>
                <w:spacing w:val="-88"/>
              </w:rPr>
              <w:t xml:space="preserve"> </w:t>
            </w:r>
            <w:r>
              <w:rPr>
                <w:spacing w:val="-8"/>
              </w:rPr>
              <w:t>”中“第二节 建</w:t>
            </w:r>
            <w:r>
              <w:rPr>
                <w:spacing w:val="-3"/>
              </w:rPr>
              <w:t>立生态环境分区管控体系</w:t>
            </w:r>
            <w:r>
              <w:rPr>
                <w:spacing w:val="-86"/>
              </w:rPr>
              <w:t xml:space="preserve"> </w:t>
            </w:r>
            <w:r>
              <w:rPr>
                <w:spacing w:val="-3"/>
              </w:rPr>
              <w:t>”指出：</w:t>
            </w:r>
          </w:p>
          <w:p w14:paraId="2ECC9DB4">
            <w:pPr>
              <w:pStyle w:val="6"/>
              <w:spacing w:before="2" w:line="356" w:lineRule="auto"/>
              <w:ind w:left="106" w:right="205" w:firstLine="479"/>
              <w:jc w:val="both"/>
            </w:pPr>
            <w:r>
              <w:t>推动沿海经济带协调发展。东西两翼着力优化产业布局，打 造生态环境与经济</w:t>
            </w:r>
            <w:r>
              <w:rPr>
                <w:spacing w:val="-3"/>
              </w:rPr>
              <w:t>社会协调发展区。加强以云雾山、天露山、莲花山、凤凰山</w:t>
            </w:r>
            <w:r>
              <w:rPr>
                <w:spacing w:val="-4"/>
              </w:rPr>
              <w:t>等连绵山体为核心的天然</w:t>
            </w:r>
            <w:r>
              <w:rPr>
                <w:spacing w:val="-3"/>
              </w:rPr>
              <w:t>生态屏障保护，强化红树林等滨海湿地保护，严禁侵占自然</w:t>
            </w:r>
            <w:r>
              <w:rPr>
                <w:spacing w:val="-4"/>
              </w:rPr>
              <w:t>湿地，实施退耕还湿、退</w:t>
            </w:r>
            <w:r>
              <w:t>养还 滩、退塘还林。推动重大产业向东西两翼沿海地区布局，建设国内领先、</w:t>
            </w:r>
            <w:r>
              <w:rPr>
                <w:spacing w:val="-1"/>
              </w:rPr>
              <w:t>世界</w:t>
            </w:r>
          </w:p>
        </w:tc>
      </w:tr>
    </w:tbl>
    <w:p w14:paraId="68E852A6">
      <w:pPr>
        <w:pStyle w:val="2"/>
        <w:spacing w:line="131" w:lineRule="exact"/>
        <w:rPr>
          <w:sz w:val="11"/>
        </w:rPr>
      </w:pPr>
    </w:p>
    <w:p w14:paraId="3EBCCD08">
      <w:pPr>
        <w:spacing w:line="131" w:lineRule="exact"/>
        <w:rPr>
          <w:sz w:val="11"/>
          <w:szCs w:val="11"/>
        </w:rPr>
        <w:sectPr>
          <w:footerReference r:id="rId18" w:type="default"/>
          <w:pgSz w:w="11906" w:h="16839"/>
          <w:pgMar w:top="1134" w:right="997"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7F3AA39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080" w:hRule="atLeast"/>
        </w:trPr>
        <w:tc>
          <w:tcPr>
            <w:tcW w:w="692" w:type="dxa"/>
            <w:tcBorders>
              <w:right w:val="single" w:color="000000" w:sz="2" w:space="0"/>
            </w:tcBorders>
            <w:vAlign w:val="top"/>
          </w:tcPr>
          <w:p w14:paraId="71535870">
            <w:pPr>
              <w:rPr>
                <w:rFonts w:ascii="Arial"/>
                <w:sz w:val="21"/>
              </w:rPr>
            </w:pPr>
          </w:p>
        </w:tc>
        <w:tc>
          <w:tcPr>
            <w:tcW w:w="8978" w:type="dxa"/>
            <w:tcBorders>
              <w:left w:val="single" w:color="000000" w:sz="2" w:space="0"/>
            </w:tcBorders>
            <w:vAlign w:val="top"/>
          </w:tcPr>
          <w:p w14:paraId="6B486BBD">
            <w:pPr>
              <w:pStyle w:val="6"/>
              <w:spacing w:before="31" w:line="359" w:lineRule="auto"/>
              <w:ind w:left="104" w:right="97" w:firstLine="4"/>
              <w:jc w:val="both"/>
            </w:pPr>
            <w:r>
              <w:rPr>
                <w:spacing w:val="-3"/>
              </w:rPr>
              <w:t>一流的绿色石化产业集群，大力发展先进核能、海上</w:t>
            </w:r>
            <w:r>
              <w:rPr>
                <w:spacing w:val="-4"/>
              </w:rPr>
              <w:t>风电等产业，建设沿海新能源产</w:t>
            </w:r>
            <w:r>
              <w:rPr>
                <w:spacing w:val="-3"/>
              </w:rPr>
              <w:t>业带。优化能源结构，鼓励使用天然气及可再生能源。科学合理</w:t>
            </w:r>
            <w:r>
              <w:rPr>
                <w:spacing w:val="-4"/>
              </w:rPr>
              <w:t>利用岸线资源，提高</w:t>
            </w:r>
            <w:r>
              <w:rPr>
                <w:spacing w:val="-3"/>
              </w:rPr>
              <w:t>岸线和海域的投资强度、利用效率。严格执行练江、小东江等重</w:t>
            </w:r>
            <w:r>
              <w:rPr>
                <w:spacing w:val="-4"/>
              </w:rPr>
              <w:t>点流域水污染物排放</w:t>
            </w:r>
            <w:r>
              <w:rPr>
                <w:spacing w:val="-3"/>
              </w:rPr>
              <w:t>标准，进一步提升工业园区污染治理水平。新建项目原则上实施</w:t>
            </w:r>
            <w:r>
              <w:rPr>
                <w:spacing w:val="-4"/>
              </w:rPr>
              <w:t>氮氧化物和挥发性有</w:t>
            </w:r>
            <w:r>
              <w:rPr>
                <w:spacing w:val="-1"/>
              </w:rPr>
              <w:t>机物等量替代或减量替代。</w:t>
            </w:r>
          </w:p>
          <w:p w14:paraId="7F5FD0DB">
            <w:pPr>
              <w:pStyle w:val="6"/>
              <w:spacing w:before="5" w:line="359" w:lineRule="auto"/>
              <w:ind w:left="104" w:right="35" w:firstLine="481"/>
              <w:jc w:val="both"/>
            </w:pPr>
            <w:r>
              <w:rPr>
                <w:spacing w:val="-5"/>
              </w:rPr>
              <w:t>本项目位于海丰县老区经济试验区工业区（城东镇赤岸桥边</w:t>
            </w:r>
            <w:r>
              <w:rPr>
                <w:spacing w:val="-62"/>
                <w:w w:val="98"/>
              </w:rPr>
              <w:t>），</w:t>
            </w:r>
            <w:r>
              <w:rPr>
                <w:spacing w:val="-5"/>
              </w:rPr>
              <w:t>用地为工业用地，</w:t>
            </w:r>
            <w:r>
              <w:rPr>
                <w:spacing w:val="-3"/>
              </w:rPr>
              <w:t>不属于云雾山、天露山、莲花山、凤凰山等连绵山体为核心的天</w:t>
            </w:r>
            <w:r>
              <w:rPr>
                <w:spacing w:val="-4"/>
              </w:rPr>
              <w:t>然生态屏障，也不属</w:t>
            </w:r>
            <w:r>
              <w:rPr>
                <w:spacing w:val="-8"/>
              </w:rPr>
              <w:t>于红树林等滨海湿地；项目生产过程使用能源主要为电能，锅炉废水循环使用不外排，</w:t>
            </w:r>
            <w:r>
              <w:rPr>
                <w:spacing w:val="-3"/>
              </w:rPr>
              <w:t>定期补充损耗；锅炉排污水和锅炉软水制备废水属于清净下水，</w:t>
            </w:r>
            <w:r>
              <w:rPr>
                <w:spacing w:val="-4"/>
              </w:rPr>
              <w:t>与生活污水一起排入</w:t>
            </w:r>
            <w:r>
              <w:rPr>
                <w:spacing w:val="-3"/>
              </w:rPr>
              <w:t>市政管网进入海丰县城第二污水处理厂进行处理；喷洒养护废水</w:t>
            </w:r>
            <w:r>
              <w:rPr>
                <w:spacing w:val="-4"/>
              </w:rPr>
              <w:t>和降尘废水通过场地</w:t>
            </w:r>
            <w:r>
              <w:rPr>
                <w:spacing w:val="-3"/>
              </w:rPr>
              <w:t>自然蒸发损耗，不外排；生活污水经三级化粪池处理后经过市政</w:t>
            </w:r>
            <w:r>
              <w:rPr>
                <w:spacing w:val="-4"/>
              </w:rPr>
              <w:t>管网排入海丰县城第</w:t>
            </w:r>
            <w:r>
              <w:rPr>
                <w:spacing w:val="-3"/>
              </w:rPr>
              <w:t>二污水处理厂进行处理；初期雨水直接经雨水排放口直接排入市</w:t>
            </w:r>
            <w:r>
              <w:rPr>
                <w:spacing w:val="-4"/>
              </w:rPr>
              <w:t>政管网，车辆清洗废</w:t>
            </w:r>
            <w:r>
              <w:rPr>
                <w:spacing w:val="-3"/>
              </w:rPr>
              <w:t>水经隔油沉淀池预处理后经过市政管网排入海丰县城第二污水处</w:t>
            </w:r>
            <w:r>
              <w:rPr>
                <w:spacing w:val="-4"/>
              </w:rPr>
              <w:t>理厂进行处理，搅拌</w:t>
            </w:r>
            <w:r>
              <w:rPr>
                <w:spacing w:val="-1"/>
              </w:rPr>
              <w:t>机清洗废水经沉淀池处理后回用于搅拌生产用水。</w:t>
            </w:r>
          </w:p>
          <w:p w14:paraId="6F8A3B69">
            <w:pPr>
              <w:pStyle w:val="6"/>
              <w:spacing w:before="44" w:line="359" w:lineRule="auto"/>
              <w:ind w:left="111" w:right="96" w:firstLine="477"/>
            </w:pPr>
            <w:r>
              <w:rPr>
                <w:spacing w:val="-2"/>
              </w:rPr>
              <w:t>综上，本项目的建设与《广东省生态文明建设</w:t>
            </w:r>
            <w:r>
              <w:rPr>
                <w:rFonts w:ascii="Times New Roman" w:hAnsi="Times New Roman" w:eastAsia="Times New Roman" w:cs="Times New Roman"/>
                <w:spacing w:val="-3"/>
              </w:rPr>
              <w:t>“</w:t>
            </w:r>
            <w:r>
              <w:rPr>
                <w:spacing w:val="-3"/>
              </w:rPr>
              <w:t>十四五</w:t>
            </w:r>
            <w:r>
              <w:rPr>
                <w:rFonts w:ascii="Times New Roman" w:hAnsi="Times New Roman" w:eastAsia="Times New Roman" w:cs="Times New Roman"/>
                <w:spacing w:val="-3"/>
              </w:rPr>
              <w:t>”</w:t>
            </w:r>
            <w:r>
              <w:rPr>
                <w:spacing w:val="-3"/>
              </w:rPr>
              <w:t>规划》（粤府【</w:t>
            </w:r>
            <w:r>
              <w:rPr>
                <w:rFonts w:ascii="Times New Roman" w:hAnsi="Times New Roman" w:eastAsia="Times New Roman" w:cs="Times New Roman"/>
                <w:spacing w:val="-3"/>
              </w:rPr>
              <w:t>2021</w:t>
            </w:r>
            <w:r>
              <w:rPr>
                <w:spacing w:val="-3"/>
              </w:rPr>
              <w:t>】</w:t>
            </w:r>
            <w:r>
              <w:rPr>
                <w:rFonts w:ascii="Times New Roman" w:hAnsi="Times New Roman" w:eastAsia="Times New Roman" w:cs="Times New Roman"/>
                <w:spacing w:val="-3"/>
              </w:rPr>
              <w:t>61</w:t>
            </w:r>
            <w:r>
              <w:rPr>
                <w:spacing w:val="-2"/>
              </w:rPr>
              <w:t>号）的要求是相符的。</w:t>
            </w:r>
          </w:p>
          <w:p w14:paraId="095C764D">
            <w:pPr>
              <w:pStyle w:val="6"/>
              <w:spacing w:line="358" w:lineRule="auto"/>
              <w:ind w:left="112" w:right="96" w:firstLine="480"/>
            </w:pPr>
            <w:r>
              <w:rPr>
                <w:rFonts w:ascii="Times New Roman" w:hAnsi="Times New Roman" w:eastAsia="Times New Roman" w:cs="Times New Roman"/>
                <w:b/>
                <w:bCs/>
                <w:spacing w:val="-9"/>
              </w:rPr>
              <w:t>19</w:t>
            </w:r>
            <w:r>
              <w:rPr>
                <w:b/>
                <w:bCs/>
                <w:spacing w:val="-9"/>
              </w:rPr>
              <w:t>、根据《广东省水污染防治条例》（</w:t>
            </w:r>
            <w:r>
              <w:rPr>
                <w:rFonts w:ascii="Times New Roman" w:hAnsi="Times New Roman" w:eastAsia="Times New Roman" w:cs="Times New Roman"/>
                <w:b/>
                <w:bCs/>
                <w:spacing w:val="-9"/>
              </w:rPr>
              <w:t xml:space="preserve">2020  </w:t>
            </w:r>
            <w:r>
              <w:rPr>
                <w:b/>
                <w:bCs/>
                <w:spacing w:val="-9"/>
              </w:rPr>
              <w:t>年</w:t>
            </w:r>
            <w:r>
              <w:rPr>
                <w:spacing w:val="-9"/>
              </w:rPr>
              <w:t xml:space="preserve"> </w:t>
            </w:r>
            <w:r>
              <w:rPr>
                <w:rFonts w:ascii="Times New Roman" w:hAnsi="Times New Roman" w:eastAsia="Times New Roman" w:cs="Times New Roman"/>
                <w:b/>
                <w:bCs/>
                <w:spacing w:val="-9"/>
              </w:rPr>
              <w:t>11</w:t>
            </w:r>
            <w:r>
              <w:rPr>
                <w:rFonts w:ascii="Times New Roman" w:hAnsi="Times New Roman" w:eastAsia="Times New Roman" w:cs="Times New Roman"/>
                <w:b/>
                <w:bCs/>
                <w:spacing w:val="5"/>
              </w:rPr>
              <w:t xml:space="preserve">  </w:t>
            </w:r>
            <w:r>
              <w:rPr>
                <w:b/>
                <w:bCs/>
                <w:spacing w:val="-9"/>
              </w:rPr>
              <w:t>月</w:t>
            </w:r>
            <w:r>
              <w:rPr>
                <w:spacing w:val="-9"/>
              </w:rPr>
              <w:t xml:space="preserve"> </w:t>
            </w:r>
            <w:r>
              <w:rPr>
                <w:rFonts w:ascii="Times New Roman" w:hAnsi="Times New Roman" w:eastAsia="Times New Roman" w:cs="Times New Roman"/>
                <w:b/>
                <w:bCs/>
                <w:spacing w:val="-9"/>
              </w:rPr>
              <w:t xml:space="preserve">27   </w:t>
            </w:r>
            <w:r>
              <w:rPr>
                <w:b/>
                <w:bCs/>
                <w:spacing w:val="-9"/>
              </w:rPr>
              <w:t>日通过</w:t>
            </w:r>
            <w:r>
              <w:rPr>
                <w:b/>
                <w:bCs/>
                <w:spacing w:val="-10"/>
              </w:rPr>
              <w:t>，</w:t>
            </w:r>
            <w:r>
              <w:rPr>
                <w:rFonts w:ascii="Times New Roman" w:hAnsi="Times New Roman" w:eastAsia="Times New Roman" w:cs="Times New Roman"/>
                <w:b/>
                <w:bCs/>
                <w:spacing w:val="-10"/>
              </w:rPr>
              <w:t>2021</w:t>
            </w:r>
            <w:r>
              <w:rPr>
                <w:rFonts w:ascii="Times New Roman" w:hAnsi="Times New Roman" w:eastAsia="Times New Roman" w:cs="Times New Roman"/>
                <w:b/>
                <w:bCs/>
                <w:spacing w:val="5"/>
              </w:rPr>
              <w:t xml:space="preserve">  </w:t>
            </w:r>
            <w:r>
              <w:rPr>
                <w:b/>
                <w:bCs/>
                <w:spacing w:val="-10"/>
              </w:rPr>
              <w:t>年</w:t>
            </w:r>
            <w:r>
              <w:rPr>
                <w:spacing w:val="19"/>
              </w:rPr>
              <w:t xml:space="preserve"> </w:t>
            </w:r>
            <w:r>
              <w:rPr>
                <w:rFonts w:ascii="Times New Roman" w:hAnsi="Times New Roman" w:eastAsia="Times New Roman" w:cs="Times New Roman"/>
                <w:b/>
                <w:bCs/>
                <w:spacing w:val="-10"/>
              </w:rPr>
              <w:t>1</w:t>
            </w:r>
            <w:r>
              <w:rPr>
                <w:rFonts w:ascii="Times New Roman" w:hAnsi="Times New Roman" w:eastAsia="Times New Roman" w:cs="Times New Roman"/>
                <w:b/>
                <w:bCs/>
                <w:spacing w:val="7"/>
              </w:rPr>
              <w:t xml:space="preserve">  </w:t>
            </w:r>
            <w:r>
              <w:rPr>
                <w:b/>
                <w:bCs/>
                <w:spacing w:val="-10"/>
              </w:rPr>
              <w:t>月</w:t>
            </w:r>
            <w:r>
              <w:rPr>
                <w:rFonts w:ascii="Times New Roman" w:hAnsi="Times New Roman" w:eastAsia="Times New Roman" w:cs="Times New Roman"/>
                <w:b/>
                <w:bCs/>
                <w:spacing w:val="-10"/>
              </w:rPr>
              <w:t>1</w:t>
            </w:r>
            <w:r>
              <w:rPr>
                <w:rFonts w:ascii="Times New Roman" w:hAnsi="Times New Roman" w:eastAsia="Times New Roman" w:cs="Times New Roman"/>
                <w:b/>
                <w:bCs/>
                <w:spacing w:val="27"/>
                <w:w w:val="101"/>
              </w:rPr>
              <w:t xml:space="preserve">  </w:t>
            </w:r>
            <w:r>
              <w:rPr>
                <w:b/>
                <w:bCs/>
                <w:spacing w:val="-10"/>
              </w:rPr>
              <w:t>日起施行）要求：</w:t>
            </w:r>
          </w:p>
          <w:p w14:paraId="2952304D">
            <w:pPr>
              <w:pStyle w:val="6"/>
              <w:spacing w:line="360" w:lineRule="auto"/>
              <w:ind w:left="106" w:right="96" w:firstLine="479"/>
            </w:pPr>
            <w:r>
              <w:rPr>
                <w:spacing w:val="-13"/>
              </w:rPr>
              <w:t>根据《广东省水污染防治条例》（</w:t>
            </w:r>
            <w:r>
              <w:rPr>
                <w:rFonts w:ascii="Times New Roman" w:hAnsi="Times New Roman" w:eastAsia="Times New Roman" w:cs="Times New Roman"/>
                <w:spacing w:val="-13"/>
              </w:rPr>
              <w:t xml:space="preserve">2020  </w:t>
            </w:r>
            <w:r>
              <w:rPr>
                <w:spacing w:val="-13"/>
              </w:rPr>
              <w:t>年</w:t>
            </w:r>
            <w:r>
              <w:rPr>
                <w:spacing w:val="28"/>
              </w:rPr>
              <w:t xml:space="preserve"> </w:t>
            </w:r>
            <w:r>
              <w:rPr>
                <w:rFonts w:ascii="Times New Roman" w:hAnsi="Times New Roman" w:eastAsia="Times New Roman" w:cs="Times New Roman"/>
                <w:spacing w:val="-13"/>
              </w:rPr>
              <w:t xml:space="preserve">11  </w:t>
            </w:r>
            <w:r>
              <w:rPr>
                <w:spacing w:val="-13"/>
              </w:rPr>
              <w:t xml:space="preserve">月 </w:t>
            </w:r>
            <w:r>
              <w:rPr>
                <w:rFonts w:ascii="Times New Roman" w:hAnsi="Times New Roman" w:eastAsia="Times New Roman" w:cs="Times New Roman"/>
                <w:spacing w:val="-13"/>
              </w:rPr>
              <w:t>27</w:t>
            </w:r>
            <w:r>
              <w:rPr>
                <w:rFonts w:ascii="Times New Roman" w:hAnsi="Times New Roman" w:eastAsia="Times New Roman" w:cs="Times New Roman"/>
                <w:spacing w:val="25"/>
              </w:rPr>
              <w:t xml:space="preserve">  </w:t>
            </w:r>
            <w:r>
              <w:rPr>
                <w:spacing w:val="-14"/>
              </w:rPr>
              <w:t>日通过，</w:t>
            </w:r>
            <w:r>
              <w:rPr>
                <w:rFonts w:ascii="Times New Roman" w:hAnsi="Times New Roman" w:eastAsia="Times New Roman" w:cs="Times New Roman"/>
                <w:spacing w:val="-14"/>
              </w:rPr>
              <w:t>2021</w:t>
            </w:r>
            <w:r>
              <w:rPr>
                <w:rFonts w:ascii="Times New Roman" w:hAnsi="Times New Roman" w:eastAsia="Times New Roman" w:cs="Times New Roman"/>
                <w:spacing w:val="5"/>
              </w:rPr>
              <w:t xml:space="preserve">  </w:t>
            </w:r>
            <w:r>
              <w:rPr>
                <w:spacing w:val="-14"/>
              </w:rPr>
              <w:t>年</w:t>
            </w:r>
            <w:r>
              <w:rPr>
                <w:spacing w:val="29"/>
              </w:rPr>
              <w:t xml:space="preserve"> </w:t>
            </w:r>
            <w:r>
              <w:rPr>
                <w:rFonts w:ascii="Times New Roman" w:hAnsi="Times New Roman" w:eastAsia="Times New Roman" w:cs="Times New Roman"/>
                <w:spacing w:val="-14"/>
              </w:rPr>
              <w:t>1</w:t>
            </w:r>
            <w:r>
              <w:rPr>
                <w:rFonts w:ascii="Times New Roman" w:hAnsi="Times New Roman" w:eastAsia="Times New Roman" w:cs="Times New Roman"/>
                <w:spacing w:val="7"/>
              </w:rPr>
              <w:t xml:space="preserve">  </w:t>
            </w:r>
            <w:r>
              <w:rPr>
                <w:spacing w:val="-14"/>
              </w:rPr>
              <w:t>月</w:t>
            </w:r>
            <w:r>
              <w:rPr>
                <w:spacing w:val="29"/>
              </w:rPr>
              <w:t xml:space="preserve"> </w:t>
            </w:r>
            <w:r>
              <w:rPr>
                <w:rFonts w:ascii="Times New Roman" w:hAnsi="Times New Roman" w:eastAsia="Times New Roman" w:cs="Times New Roman"/>
                <w:spacing w:val="-14"/>
              </w:rPr>
              <w:t>1</w:t>
            </w:r>
            <w:r>
              <w:rPr>
                <w:rFonts w:ascii="Times New Roman" w:hAnsi="Times New Roman" w:eastAsia="Times New Roman" w:cs="Times New Roman"/>
                <w:spacing w:val="25"/>
                <w:w w:val="101"/>
              </w:rPr>
              <w:t xml:space="preserve">  </w:t>
            </w:r>
            <w:r>
              <w:rPr>
                <w:spacing w:val="-14"/>
              </w:rPr>
              <w:t>日</w:t>
            </w:r>
            <w:r>
              <w:rPr>
                <w:spacing w:val="-2"/>
              </w:rPr>
              <w:t>起施行）要求：</w:t>
            </w:r>
          </w:p>
          <w:p w14:paraId="5D84BC12">
            <w:pPr>
              <w:pStyle w:val="6"/>
              <w:spacing w:before="12" w:line="358" w:lineRule="auto"/>
              <w:ind w:left="104" w:right="94" w:firstLine="478"/>
              <w:jc w:val="both"/>
            </w:pPr>
            <w:r>
              <w:rPr>
                <w:b/>
                <w:bCs/>
                <w:spacing w:val="-3"/>
                <w:sz w:val="20"/>
                <w:szCs w:val="20"/>
              </w:rPr>
              <w:t>①</w:t>
            </w:r>
            <w:r>
              <w:rPr>
                <w:b/>
                <w:bCs/>
                <w:spacing w:val="-3"/>
              </w:rPr>
              <w:t>第二十八条：</w:t>
            </w:r>
            <w:r>
              <w:rPr>
                <w:spacing w:val="-3"/>
              </w:rPr>
              <w:t>排放工业废水的企业应当采取有效措施，收集和处理产生的全部生产废水，防止污染水环境。未依法领取污水排入排水管网许可</w:t>
            </w:r>
            <w:r>
              <w:rPr>
                <w:spacing w:val="-4"/>
              </w:rPr>
              <w:t>证的，不得直接向生</w:t>
            </w:r>
            <w:r>
              <w:rPr>
                <w:spacing w:val="-3"/>
              </w:rPr>
              <w:t>活污水管网与处理系统排放工业废水。含有毒有害水污染物的工</w:t>
            </w:r>
            <w:r>
              <w:rPr>
                <w:spacing w:val="-4"/>
              </w:rPr>
              <w:t>业废水应当分类收集</w:t>
            </w:r>
            <w:r>
              <w:rPr>
                <w:spacing w:val="-3"/>
              </w:rPr>
              <w:t>和处理，不得稀释排放。按照规定或者环境影响评价文件和审批</w:t>
            </w:r>
            <w:r>
              <w:rPr>
                <w:spacing w:val="-4"/>
              </w:rPr>
              <w:t>意见的要求需要进行</w:t>
            </w:r>
            <w:r>
              <w:rPr>
                <w:spacing w:val="-3"/>
              </w:rPr>
              <w:t>初期雨水收集的企业，应当对初期雨水进行收集处理，达标后方</w:t>
            </w:r>
            <w:r>
              <w:rPr>
                <w:spacing w:val="-4"/>
              </w:rPr>
              <w:t>可排放。经批准设立</w:t>
            </w:r>
            <w:r>
              <w:rPr>
                <w:spacing w:val="3"/>
              </w:rPr>
              <w:t>的工业集聚区应当按照规定建成污水集中处理设施并安装水污染物排放自动监测设</w:t>
            </w:r>
            <w:r>
              <w:rPr>
                <w:spacing w:val="-3"/>
              </w:rPr>
              <w:t>备。未完成污水集中处理设施建设的，暂停审批和核准其增加水</w:t>
            </w:r>
            <w:r>
              <w:rPr>
                <w:spacing w:val="-4"/>
              </w:rPr>
              <w:t>污染物排放的建设项</w:t>
            </w:r>
            <w:r>
              <w:rPr>
                <w:spacing w:val="-3"/>
              </w:rPr>
              <w:t>目。向工业集聚区污水集中处理设施或者城镇污水集中处理设施</w:t>
            </w:r>
            <w:r>
              <w:rPr>
                <w:spacing w:val="-4"/>
              </w:rPr>
              <w:t>排放工业废水的，应</w:t>
            </w:r>
            <w:r>
              <w:t>当按照有关规定进行预处理，达到集中处理设施处理工</w:t>
            </w:r>
            <w:r>
              <w:rPr>
                <w:spacing w:val="-1"/>
              </w:rPr>
              <w:t>艺要求后方可以排放。</w:t>
            </w:r>
          </w:p>
          <w:p w14:paraId="6F4C1198">
            <w:pPr>
              <w:pStyle w:val="6"/>
              <w:spacing w:line="218" w:lineRule="auto"/>
              <w:ind w:left="586"/>
            </w:pPr>
            <w:r>
              <w:rPr>
                <w:spacing w:val="-4"/>
              </w:rPr>
              <w:t>本项目锅炉废水循环使用不外排，定期补充损耗；锅炉排污水和锅炉软水制备废</w:t>
            </w:r>
          </w:p>
        </w:tc>
      </w:tr>
    </w:tbl>
    <w:p w14:paraId="037EA215">
      <w:pPr>
        <w:pStyle w:val="2"/>
      </w:pPr>
    </w:p>
    <w:p w14:paraId="57F7B6B9">
      <w:pPr>
        <w:sectPr>
          <w:footerReference r:id="rId19" w:type="default"/>
          <w:pgSz w:w="11906" w:h="16839"/>
          <w:pgMar w:top="1134" w:right="1105"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70211A6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080" w:hRule="atLeast"/>
        </w:trPr>
        <w:tc>
          <w:tcPr>
            <w:tcW w:w="692" w:type="dxa"/>
            <w:tcBorders>
              <w:right w:val="single" w:color="000000" w:sz="2" w:space="0"/>
            </w:tcBorders>
            <w:vAlign w:val="top"/>
          </w:tcPr>
          <w:p w14:paraId="44C8F245">
            <w:pPr>
              <w:rPr>
                <w:rFonts w:ascii="Arial"/>
                <w:sz w:val="21"/>
              </w:rPr>
            </w:pPr>
          </w:p>
        </w:tc>
        <w:tc>
          <w:tcPr>
            <w:tcW w:w="8978" w:type="dxa"/>
            <w:tcBorders>
              <w:left w:val="single" w:color="000000" w:sz="2" w:space="0"/>
            </w:tcBorders>
            <w:vAlign w:val="top"/>
          </w:tcPr>
          <w:p w14:paraId="1BD973F5">
            <w:pPr>
              <w:pStyle w:val="6"/>
              <w:spacing w:before="30" w:line="359" w:lineRule="auto"/>
              <w:ind w:left="105" w:right="96" w:firstLine="2"/>
              <w:jc w:val="both"/>
            </w:pPr>
            <w:r>
              <w:rPr>
                <w:spacing w:val="-3"/>
              </w:rPr>
              <w:t>水属于清净下水，与生活污水一起排入市政管网进入海</w:t>
            </w:r>
            <w:r>
              <w:rPr>
                <w:spacing w:val="-4"/>
              </w:rPr>
              <w:t>丰县城第二污水处理厂进行处</w:t>
            </w:r>
            <w:r>
              <w:rPr>
                <w:spacing w:val="-3"/>
              </w:rPr>
              <w:t>理；喷洒养护废水和降尘废水通过场地自然蒸发损耗，不外排</w:t>
            </w:r>
            <w:r>
              <w:rPr>
                <w:spacing w:val="-4"/>
              </w:rPr>
              <w:t>；生活污水经三级化粪</w:t>
            </w:r>
            <w:r>
              <w:rPr>
                <w:spacing w:val="-3"/>
              </w:rPr>
              <w:t>池处理后经过市政管网排入海丰县城第二污水处理厂进行处理</w:t>
            </w:r>
            <w:r>
              <w:rPr>
                <w:spacing w:val="-4"/>
              </w:rPr>
              <w:t>；初期雨水直接经雨水</w:t>
            </w:r>
            <w:r>
              <w:rPr>
                <w:spacing w:val="-3"/>
              </w:rPr>
              <w:t>排放口直接排入市政管网；车辆清洗废水经隔油沉淀池预处理</w:t>
            </w:r>
            <w:r>
              <w:rPr>
                <w:spacing w:val="-4"/>
              </w:rPr>
              <w:t>后经过市政管网排入海</w:t>
            </w:r>
            <w:r>
              <w:rPr>
                <w:spacing w:val="-3"/>
              </w:rPr>
              <w:t>丰县城第二污水处理厂进行处理；搅拌机清洗废水经沉淀池处</w:t>
            </w:r>
            <w:r>
              <w:rPr>
                <w:spacing w:val="-4"/>
              </w:rPr>
              <w:t>理后回用于搅拌生产用</w:t>
            </w:r>
            <w:r>
              <w:rPr>
                <w:spacing w:val="-1"/>
              </w:rPr>
              <w:t>水，不违背条例要求。</w:t>
            </w:r>
          </w:p>
          <w:p w14:paraId="2791AB92">
            <w:pPr>
              <w:pStyle w:val="6"/>
              <w:spacing w:before="3" w:line="359" w:lineRule="auto"/>
              <w:ind w:left="103" w:right="16" w:firstLine="479"/>
              <w:jc w:val="both"/>
            </w:pPr>
            <w:r>
              <w:rPr>
                <w:b/>
                <w:bCs/>
                <w:spacing w:val="-3"/>
                <w:sz w:val="20"/>
                <w:szCs w:val="20"/>
              </w:rPr>
              <w:t>②</w:t>
            </w:r>
            <w:r>
              <w:rPr>
                <w:b/>
                <w:bCs/>
                <w:spacing w:val="-3"/>
              </w:rPr>
              <w:t>第四十四条：</w:t>
            </w:r>
            <w:r>
              <w:rPr>
                <w:spacing w:val="-3"/>
              </w:rPr>
              <w:t>禁止在饮用水水源一级保护区内新建、改建、扩建与供水设施和保护水源无关的建设项目；已建成的与供水设施和保护水源无关的</w:t>
            </w:r>
            <w:r>
              <w:rPr>
                <w:spacing w:val="-4"/>
              </w:rPr>
              <w:t>建设项目由县级以</w:t>
            </w:r>
            <w:r>
              <w:rPr>
                <w:spacing w:val="-3"/>
              </w:rPr>
              <w:t>上人民政府责令拆除或者关闭。禁止在饮用水水源二级保护区内新</w:t>
            </w:r>
            <w:r>
              <w:rPr>
                <w:spacing w:val="-4"/>
              </w:rPr>
              <w:t>建、改建、扩建排</w:t>
            </w:r>
            <w:r>
              <w:rPr>
                <w:spacing w:val="-3"/>
              </w:rPr>
              <w:t>放污染物的建设项目；已建成的排放污染物的建设项目由县级以上</w:t>
            </w:r>
            <w:r>
              <w:rPr>
                <w:spacing w:val="-4"/>
              </w:rPr>
              <w:t>人民政府责令拆除</w:t>
            </w:r>
            <w:r>
              <w:rPr>
                <w:spacing w:val="-3"/>
              </w:rPr>
              <w:t>或者关闭；不排放污染物的建设项目，除与供水设施和保护水源有</w:t>
            </w:r>
            <w:r>
              <w:rPr>
                <w:spacing w:val="-4"/>
              </w:rPr>
              <w:t>关的外，应当尽量</w:t>
            </w:r>
            <w:r>
              <w:rPr>
                <w:spacing w:val="-3"/>
              </w:rPr>
              <w:t>避让饮用水水源二级保护区；经组织论证确实无法避让的，应当依</w:t>
            </w:r>
            <w:r>
              <w:rPr>
                <w:spacing w:val="-4"/>
              </w:rPr>
              <w:t>法严格审批。经依</w:t>
            </w:r>
            <w:r>
              <w:rPr>
                <w:spacing w:val="-3"/>
              </w:rPr>
              <w:t>法批准的建设项目，应当严格落实工程设计方案，并根据项目类型</w:t>
            </w:r>
            <w:r>
              <w:rPr>
                <w:spacing w:val="-4"/>
              </w:rPr>
              <w:t>和环境风险防控需</w:t>
            </w:r>
            <w:r>
              <w:rPr>
                <w:spacing w:val="-7"/>
              </w:rPr>
              <w:t>要，提高施工和运营期间的环境风险防控、突发环境事件</w:t>
            </w:r>
            <w:r>
              <w:rPr>
                <w:spacing w:val="-8"/>
              </w:rPr>
              <w:t>应急处置等各项措施的等级。</w:t>
            </w:r>
            <w:r>
              <w:t>有关主管部门应当加强对建设项目施工、运营期间 环境风险预警和防控工作的监督</w:t>
            </w:r>
            <w:r>
              <w:rPr>
                <w:spacing w:val="-2"/>
              </w:rPr>
              <w:t>和指导。</w:t>
            </w:r>
          </w:p>
          <w:p w14:paraId="643F06E3">
            <w:pPr>
              <w:pStyle w:val="6"/>
              <w:spacing w:line="358" w:lineRule="auto"/>
              <w:ind w:left="106" w:right="97" w:firstLine="480"/>
            </w:pPr>
            <w:r>
              <w:t>本项目所在地不位于饮用水源保护区陆域范围内（详见附图</w:t>
            </w:r>
            <w:r>
              <w:rPr>
                <w:spacing w:val="-32"/>
              </w:rPr>
              <w:t xml:space="preserve"> </w:t>
            </w:r>
            <w:r>
              <w:rPr>
                <w:rFonts w:ascii="Times New Roman" w:hAnsi="Times New Roman" w:eastAsia="Times New Roman" w:cs="Times New Roman"/>
              </w:rPr>
              <w:t>10</w:t>
            </w:r>
            <w:r>
              <w:rPr>
                <w:spacing w:val="15"/>
              </w:rPr>
              <w:t>），</w:t>
            </w:r>
            <w:r>
              <w:t>不违背条例</w:t>
            </w:r>
            <w:r>
              <w:rPr>
                <w:spacing w:val="-4"/>
              </w:rPr>
              <w:t>要求。</w:t>
            </w:r>
          </w:p>
          <w:p w14:paraId="022FDAFD">
            <w:pPr>
              <w:pStyle w:val="6"/>
              <w:spacing w:line="218" w:lineRule="auto"/>
              <w:ind w:left="588"/>
            </w:pPr>
            <w:r>
              <w:rPr>
                <w:spacing w:val="-1"/>
              </w:rPr>
              <w:t>综上，本项目符合《广东省水污染防治条例》的要求。</w:t>
            </w:r>
          </w:p>
          <w:p w14:paraId="000A355D">
            <w:pPr>
              <w:pStyle w:val="6"/>
              <w:spacing w:before="231" w:line="290" w:lineRule="auto"/>
              <w:ind w:left="111" w:right="96" w:firstLine="470"/>
            </w:pPr>
            <w:r>
              <w:rPr>
                <w:rFonts w:ascii="Times New Roman" w:hAnsi="Times New Roman" w:eastAsia="Times New Roman" w:cs="Times New Roman"/>
                <w:b/>
                <w:bCs/>
                <w:spacing w:val="-5"/>
              </w:rPr>
              <w:t>20</w:t>
            </w:r>
            <w:r>
              <w:rPr>
                <w:b/>
                <w:bCs/>
                <w:spacing w:val="-5"/>
              </w:rPr>
              <w:t>、根据《广东省大气污染防治条例》（</w:t>
            </w:r>
            <w:r>
              <w:rPr>
                <w:rFonts w:ascii="Times New Roman" w:hAnsi="Times New Roman" w:eastAsia="Times New Roman" w:cs="Times New Roman"/>
                <w:b/>
                <w:bCs/>
                <w:spacing w:val="-5"/>
              </w:rPr>
              <w:t xml:space="preserve">2018  </w:t>
            </w:r>
            <w:r>
              <w:rPr>
                <w:b/>
                <w:bCs/>
                <w:spacing w:val="-5"/>
              </w:rPr>
              <w:t>年</w:t>
            </w:r>
            <w:r>
              <w:rPr>
                <w:spacing w:val="-5"/>
              </w:rPr>
              <w:t xml:space="preserve"> </w:t>
            </w:r>
            <w:r>
              <w:rPr>
                <w:rFonts w:ascii="Times New Roman" w:hAnsi="Times New Roman" w:eastAsia="Times New Roman" w:cs="Times New Roman"/>
                <w:b/>
                <w:bCs/>
                <w:spacing w:val="-5"/>
              </w:rPr>
              <w:t xml:space="preserve">11  </w:t>
            </w:r>
            <w:r>
              <w:rPr>
                <w:b/>
                <w:bCs/>
                <w:spacing w:val="-5"/>
              </w:rPr>
              <w:t>月</w:t>
            </w:r>
            <w:r>
              <w:rPr>
                <w:spacing w:val="-5"/>
              </w:rPr>
              <w:t xml:space="preserve"> </w:t>
            </w:r>
            <w:r>
              <w:rPr>
                <w:rFonts w:ascii="Times New Roman" w:hAnsi="Times New Roman" w:eastAsia="Times New Roman" w:cs="Times New Roman"/>
                <w:b/>
                <w:bCs/>
                <w:spacing w:val="-5"/>
              </w:rPr>
              <w:t xml:space="preserve">29   </w:t>
            </w:r>
            <w:r>
              <w:rPr>
                <w:b/>
                <w:bCs/>
                <w:spacing w:val="-5"/>
              </w:rPr>
              <w:t>日通过，</w:t>
            </w:r>
            <w:r>
              <w:rPr>
                <w:rFonts w:ascii="Times New Roman" w:hAnsi="Times New Roman" w:eastAsia="Times New Roman" w:cs="Times New Roman"/>
                <w:b/>
                <w:bCs/>
                <w:spacing w:val="-5"/>
              </w:rPr>
              <w:t>2019</w:t>
            </w:r>
            <w:r>
              <w:rPr>
                <w:rFonts w:ascii="Times New Roman" w:hAnsi="Times New Roman" w:eastAsia="Times New Roman" w:cs="Times New Roman"/>
                <w:b/>
                <w:bCs/>
                <w:spacing w:val="5"/>
              </w:rPr>
              <w:t xml:space="preserve">  </w:t>
            </w:r>
            <w:r>
              <w:rPr>
                <w:b/>
                <w:bCs/>
                <w:spacing w:val="-6"/>
              </w:rPr>
              <w:t>年</w:t>
            </w:r>
            <w:r>
              <w:rPr>
                <w:spacing w:val="-6"/>
              </w:rPr>
              <w:t xml:space="preserve"> </w:t>
            </w:r>
            <w:r>
              <w:rPr>
                <w:rFonts w:ascii="Times New Roman" w:hAnsi="Times New Roman" w:eastAsia="Times New Roman" w:cs="Times New Roman"/>
                <w:b/>
                <w:bCs/>
                <w:spacing w:val="-6"/>
              </w:rPr>
              <w:t>3</w:t>
            </w:r>
            <w:r>
              <w:rPr>
                <w:b/>
                <w:bCs/>
                <w:spacing w:val="-7"/>
              </w:rPr>
              <w:t>月</w:t>
            </w:r>
            <w:r>
              <w:rPr>
                <w:spacing w:val="-7"/>
              </w:rPr>
              <w:t xml:space="preserve"> </w:t>
            </w:r>
            <w:r>
              <w:rPr>
                <w:rFonts w:ascii="Times New Roman" w:hAnsi="Times New Roman" w:eastAsia="Times New Roman" w:cs="Times New Roman"/>
                <w:b/>
                <w:bCs/>
                <w:spacing w:val="-7"/>
              </w:rPr>
              <w:t xml:space="preserve">1   </w:t>
            </w:r>
            <w:r>
              <w:rPr>
                <w:b/>
                <w:bCs/>
                <w:spacing w:val="-7"/>
              </w:rPr>
              <w:t>日起施行）的要求：</w:t>
            </w:r>
          </w:p>
          <w:p w14:paraId="501CFBED">
            <w:pPr>
              <w:pStyle w:val="6"/>
              <w:spacing w:before="182" w:line="312" w:lineRule="auto"/>
              <w:ind w:left="119" w:right="97" w:firstLine="464"/>
            </w:pPr>
            <w:r>
              <w:rPr>
                <w:spacing w:val="1"/>
              </w:rPr>
              <w:t>①第五十五条：</w:t>
            </w:r>
            <w:r>
              <w:rPr>
                <w:spacing w:val="-35"/>
              </w:rPr>
              <w:t xml:space="preserve"> </w:t>
            </w:r>
            <w:r>
              <w:rPr>
                <w:spacing w:val="1"/>
              </w:rPr>
              <w:t>在县级以上人民政府划定的禁止搅拌混凝土、搅拌砂浆范围内</w:t>
            </w:r>
            <w:r>
              <w:rPr>
                <w:spacing w:val="-4"/>
              </w:rPr>
              <w:t>的建设工程项目，不得现场搅拌混凝土、现场搅拌砂浆，散装预拌干粉砂浆加水搅拌</w:t>
            </w:r>
            <w:r>
              <w:rPr>
                <w:spacing w:val="-8"/>
              </w:rPr>
              <w:t>除外。</w:t>
            </w:r>
          </w:p>
          <w:p w14:paraId="67AD9608">
            <w:pPr>
              <w:pStyle w:val="6"/>
              <w:spacing w:before="183" w:line="359" w:lineRule="auto"/>
              <w:ind w:left="134" w:right="97" w:firstLine="451"/>
            </w:pPr>
            <w:r>
              <w:rPr>
                <w:spacing w:val="-4"/>
              </w:rPr>
              <w:t>本项目所在区域不属于县级以上人民政府划定的禁止搅拌混凝土、搅拌砂浆范围</w:t>
            </w:r>
            <w:r>
              <w:rPr>
                <w:spacing w:val="-2"/>
              </w:rPr>
              <w:t>内的建设工程项目，因此符合《广东省大气污染防治条例》。</w:t>
            </w:r>
          </w:p>
          <w:p w14:paraId="6AC2777E">
            <w:pPr>
              <w:pStyle w:val="6"/>
              <w:spacing w:before="1" w:line="210" w:lineRule="auto"/>
              <w:ind w:left="582"/>
            </w:pPr>
            <w:r>
              <w:rPr>
                <w:rFonts w:ascii="Times New Roman" w:hAnsi="Times New Roman" w:eastAsia="Times New Roman" w:cs="Times New Roman"/>
                <w:b/>
                <w:bCs/>
                <w:spacing w:val="-2"/>
              </w:rPr>
              <w:t>21</w:t>
            </w:r>
            <w:r>
              <w:rPr>
                <w:rFonts w:ascii="Times New Roman" w:hAnsi="Times New Roman" w:eastAsia="Times New Roman" w:cs="Times New Roman"/>
                <w:b/>
                <w:bCs/>
                <w:spacing w:val="-34"/>
              </w:rPr>
              <w:t xml:space="preserve"> </w:t>
            </w:r>
            <w:r>
              <w:rPr>
                <w:b/>
                <w:bCs/>
                <w:spacing w:val="-2"/>
              </w:rPr>
              <w:t>、与《汕尾市环境保护规划纲要</w:t>
            </w:r>
            <w:r>
              <w:rPr>
                <w:rFonts w:ascii="Times New Roman" w:hAnsi="Times New Roman" w:eastAsia="Times New Roman" w:cs="Times New Roman"/>
                <w:b/>
                <w:bCs/>
                <w:spacing w:val="-2"/>
              </w:rPr>
              <w:t>(2008</w:t>
            </w:r>
            <w:r>
              <w:rPr>
                <w:b/>
                <w:bCs/>
                <w:spacing w:val="-2"/>
              </w:rPr>
              <w:t>－</w:t>
            </w:r>
            <w:r>
              <w:rPr>
                <w:rFonts w:ascii="Times New Roman" w:hAnsi="Times New Roman" w:eastAsia="Times New Roman" w:cs="Times New Roman"/>
                <w:b/>
                <w:bCs/>
                <w:spacing w:val="-2"/>
              </w:rPr>
              <w:t xml:space="preserve">2020 </w:t>
            </w:r>
            <w:r>
              <w:rPr>
                <w:b/>
                <w:bCs/>
                <w:spacing w:val="-2"/>
              </w:rPr>
              <w:t>年</w:t>
            </w:r>
            <w:r>
              <w:rPr>
                <w:rFonts w:ascii="Times New Roman" w:hAnsi="Times New Roman" w:eastAsia="Times New Roman" w:cs="Times New Roman"/>
                <w:b/>
                <w:bCs/>
                <w:spacing w:val="-2"/>
              </w:rPr>
              <w:t>)</w:t>
            </w:r>
            <w:r>
              <w:rPr>
                <w:b/>
                <w:bCs/>
                <w:spacing w:val="-2"/>
              </w:rPr>
              <w:t>》相符性分析</w:t>
            </w:r>
          </w:p>
          <w:p w14:paraId="5F8A854D">
            <w:pPr>
              <w:pStyle w:val="6"/>
              <w:spacing w:before="191" w:line="356" w:lineRule="auto"/>
              <w:ind w:left="107" w:right="96" w:firstLine="478"/>
              <w:jc w:val="both"/>
            </w:pPr>
            <w:r>
              <w:rPr>
                <w:spacing w:val="-2"/>
              </w:rPr>
              <w:t>根据《汕尾市环境保护规划纲要</w:t>
            </w:r>
            <w:r>
              <w:rPr>
                <w:rFonts w:ascii="Times New Roman" w:hAnsi="Times New Roman" w:eastAsia="Times New Roman" w:cs="Times New Roman"/>
                <w:spacing w:val="-2"/>
              </w:rPr>
              <w:t>(2008</w:t>
            </w:r>
            <w:r>
              <w:rPr>
                <w:spacing w:val="-2"/>
              </w:rPr>
              <w:t>－</w:t>
            </w:r>
            <w:r>
              <w:rPr>
                <w:rFonts w:ascii="Times New Roman" w:hAnsi="Times New Roman" w:eastAsia="Times New Roman" w:cs="Times New Roman"/>
                <w:spacing w:val="-2"/>
              </w:rPr>
              <w:t>20</w:t>
            </w:r>
            <w:r>
              <w:rPr>
                <w:rFonts w:ascii="Times New Roman" w:hAnsi="Times New Roman" w:eastAsia="Times New Roman" w:cs="Times New Roman"/>
                <w:spacing w:val="-3"/>
              </w:rPr>
              <w:t xml:space="preserve">20 </w:t>
            </w:r>
            <w:r>
              <w:rPr>
                <w:spacing w:val="-3"/>
              </w:rPr>
              <w:t>年</w:t>
            </w:r>
            <w:r>
              <w:rPr>
                <w:rFonts w:ascii="Times New Roman" w:hAnsi="Times New Roman" w:eastAsia="Times New Roman" w:cs="Times New Roman"/>
                <w:spacing w:val="-3"/>
              </w:rPr>
              <w:t>)</w:t>
            </w:r>
            <w:r>
              <w:rPr>
                <w:spacing w:val="-3"/>
              </w:rPr>
              <w:t>》要求：生态环境较为脆弱、发展潜力不足或发展受到限制的地区和主要的生态功能区划</w:t>
            </w:r>
            <w:r>
              <w:rPr>
                <w:spacing w:val="-4"/>
              </w:rPr>
              <w:t>为有限开发区，实行限制开</w:t>
            </w:r>
            <w:r>
              <w:rPr>
                <w:spacing w:val="-3"/>
              </w:rPr>
              <w:t>发。陆域范围主要包括四类区域，一是大中型水库和黄江</w:t>
            </w:r>
            <w:r>
              <w:rPr>
                <w:spacing w:val="-4"/>
              </w:rPr>
              <w:t>、赤石、螺河、鏊江、乌坎</w:t>
            </w:r>
          </w:p>
        </w:tc>
      </w:tr>
    </w:tbl>
    <w:p w14:paraId="738EC0B6">
      <w:pPr>
        <w:pStyle w:val="2"/>
      </w:pPr>
    </w:p>
    <w:p w14:paraId="5B86B4FA">
      <w:pPr>
        <w:sectPr>
          <w:footerReference r:id="rId20" w:type="default"/>
          <w:pgSz w:w="11906" w:h="16839"/>
          <w:pgMar w:top="1134" w:right="1105" w:bottom="1012" w:left="1104" w:header="0" w:footer="850" w:gutter="0"/>
          <w:cols w:space="720" w:num="1"/>
        </w:sectPr>
      </w:pPr>
    </w:p>
    <w:tbl>
      <w:tblPr>
        <w:tblStyle w:val="5"/>
        <w:tblW w:w="967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692"/>
        <w:gridCol w:w="8978"/>
      </w:tblGrid>
      <w:tr w14:paraId="29F7F94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071" w:hRule="atLeast"/>
        </w:trPr>
        <w:tc>
          <w:tcPr>
            <w:tcW w:w="692" w:type="dxa"/>
            <w:tcBorders>
              <w:right w:val="single" w:color="000000" w:sz="2" w:space="0"/>
            </w:tcBorders>
            <w:vAlign w:val="top"/>
          </w:tcPr>
          <w:p w14:paraId="456975CC">
            <w:pPr>
              <w:rPr>
                <w:rFonts w:ascii="Arial"/>
                <w:sz w:val="21"/>
              </w:rPr>
            </w:pPr>
          </w:p>
        </w:tc>
        <w:tc>
          <w:tcPr>
            <w:tcW w:w="8978" w:type="dxa"/>
            <w:tcBorders>
              <w:left w:val="single" w:color="000000" w:sz="2" w:space="0"/>
            </w:tcBorders>
            <w:vAlign w:val="top"/>
          </w:tcPr>
          <w:p w14:paraId="2F389C80">
            <w:pPr>
              <w:pStyle w:val="6"/>
              <w:spacing w:before="32" w:line="359" w:lineRule="auto"/>
              <w:ind w:left="104" w:right="96"/>
              <w:jc w:val="both"/>
            </w:pPr>
            <w:r>
              <w:rPr>
                <w:spacing w:val="-3"/>
              </w:rPr>
              <w:t>河、南北溪、西河、潭西水、吊贡水等流域的水源涵养区，二是</w:t>
            </w:r>
            <w:r>
              <w:rPr>
                <w:spacing w:val="-4"/>
              </w:rPr>
              <w:t>各乡镇山地丘陵区的</w:t>
            </w:r>
            <w:r>
              <w:rPr>
                <w:spacing w:val="-3"/>
              </w:rPr>
              <w:t>生态环境脆弱区、地质灾害易发区，三是丘陵地带的农业耕作区</w:t>
            </w:r>
            <w:r>
              <w:rPr>
                <w:spacing w:val="-4"/>
              </w:rPr>
              <w:t>和水土保持区；四是</w:t>
            </w:r>
            <w:r>
              <w:rPr>
                <w:spacing w:val="-2"/>
              </w:rPr>
              <w:t>不适宜大规模开发建设的山区，面积约</w:t>
            </w:r>
            <w:r>
              <w:rPr>
                <w:spacing w:val="-53"/>
              </w:rPr>
              <w:t xml:space="preserve"> </w:t>
            </w:r>
            <w:r>
              <w:rPr>
                <w:rFonts w:ascii="Times New Roman" w:hAnsi="Times New Roman" w:eastAsia="Times New Roman" w:cs="Times New Roman"/>
                <w:spacing w:val="-2"/>
              </w:rPr>
              <w:t>2668km</w:t>
            </w:r>
            <w:r>
              <w:rPr>
                <w:rFonts w:ascii="Times New Roman" w:hAnsi="Times New Roman" w:eastAsia="Times New Roman" w:cs="Times New Roman"/>
                <w:spacing w:val="-2"/>
                <w:position w:val="8"/>
                <w:sz w:val="15"/>
                <w:szCs w:val="15"/>
              </w:rPr>
              <w:t xml:space="preserve">2 </w:t>
            </w:r>
            <w:r>
              <w:rPr>
                <w:spacing w:val="-2"/>
              </w:rPr>
              <w:t>，</w:t>
            </w:r>
            <w:r>
              <w:rPr>
                <w:spacing w:val="-69"/>
              </w:rPr>
              <w:t xml:space="preserve"> </w:t>
            </w:r>
            <w:r>
              <w:rPr>
                <w:spacing w:val="-2"/>
              </w:rPr>
              <w:t>占陆域面积的</w:t>
            </w:r>
            <w:r>
              <w:rPr>
                <w:spacing w:val="-43"/>
              </w:rPr>
              <w:t xml:space="preserve"> </w:t>
            </w:r>
            <w:r>
              <w:rPr>
                <w:rFonts w:ascii="Times New Roman" w:hAnsi="Times New Roman" w:eastAsia="Times New Roman" w:cs="Times New Roman"/>
                <w:spacing w:val="-2"/>
              </w:rPr>
              <w:t>55.</w:t>
            </w:r>
            <w:r>
              <w:rPr>
                <w:rFonts w:ascii="Times New Roman" w:hAnsi="Times New Roman" w:eastAsia="Times New Roman" w:cs="Times New Roman"/>
                <w:spacing w:val="-32"/>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
              </w:rPr>
              <w:t>5%</w:t>
            </w:r>
            <w:r>
              <w:rPr>
                <w:rFonts w:ascii="Times New Roman" w:hAnsi="Times New Roman" w:eastAsia="Times New Roman" w:cs="Times New Roman"/>
                <w:spacing w:val="-29"/>
              </w:rPr>
              <w:t xml:space="preserve"> </w:t>
            </w:r>
            <w:r>
              <w:rPr>
                <w:spacing w:val="-3"/>
              </w:rPr>
              <w:t>，近岸海域主要包括赤石河入海口、黄江河入海口、红海湾、碣石湾、养殖</w:t>
            </w:r>
            <w:r>
              <w:rPr>
                <w:spacing w:val="-4"/>
              </w:rPr>
              <w:t>区、海滨旅游区、渔</w:t>
            </w:r>
            <w:r>
              <w:rPr>
                <w:spacing w:val="-2"/>
              </w:rPr>
              <w:t>场渔业生产区等，面积约</w:t>
            </w:r>
            <w:r>
              <w:rPr>
                <w:spacing w:val="-55"/>
              </w:rPr>
              <w:t xml:space="preserve"> </w:t>
            </w:r>
            <w:r>
              <w:rPr>
                <w:rFonts w:ascii="Times New Roman" w:hAnsi="Times New Roman" w:eastAsia="Times New Roman" w:cs="Times New Roman"/>
                <w:spacing w:val="-2"/>
              </w:rPr>
              <w:t>253km</w:t>
            </w:r>
            <w:r>
              <w:rPr>
                <w:rFonts w:ascii="Times New Roman" w:hAnsi="Times New Roman" w:eastAsia="Times New Roman" w:cs="Times New Roman"/>
                <w:spacing w:val="-2"/>
                <w:position w:val="8"/>
                <w:sz w:val="15"/>
                <w:szCs w:val="15"/>
              </w:rPr>
              <w:t>2</w:t>
            </w:r>
            <w:r>
              <w:rPr>
                <w:rFonts w:ascii="Times New Roman" w:hAnsi="Times New Roman" w:eastAsia="Times New Roman" w:cs="Times New Roman"/>
                <w:spacing w:val="-7"/>
                <w:position w:val="8"/>
                <w:sz w:val="15"/>
                <w:szCs w:val="15"/>
              </w:rPr>
              <w:t xml:space="preserve"> </w:t>
            </w:r>
            <w:r>
              <w:rPr>
                <w:spacing w:val="-2"/>
              </w:rPr>
              <w:t>，占近岸海域面积的</w:t>
            </w:r>
            <w:r>
              <w:rPr>
                <w:spacing w:val="-48"/>
              </w:rPr>
              <w:t xml:space="preserve"> </w:t>
            </w:r>
            <w:r>
              <w:rPr>
                <w:rFonts w:ascii="Times New Roman" w:hAnsi="Times New Roman" w:eastAsia="Times New Roman" w:cs="Times New Roman"/>
                <w:spacing w:val="-2"/>
              </w:rPr>
              <w:t>57.63%</w:t>
            </w:r>
            <w:r>
              <w:rPr>
                <w:spacing w:val="-2"/>
              </w:rPr>
              <w:t>。在陆域有</w:t>
            </w:r>
            <w:r>
              <w:rPr>
                <w:spacing w:val="-3"/>
              </w:rPr>
              <w:t>限开发区域要实行保护优先、适度开发的原则，既要加强生态环境整治等工</w:t>
            </w:r>
            <w:r>
              <w:rPr>
                <w:spacing w:val="-4"/>
              </w:rPr>
              <w:t>程性措施，根据区域</w:t>
            </w:r>
            <w:r>
              <w:rPr>
                <w:spacing w:val="-3"/>
              </w:rPr>
              <w:t>的生态承载力适度发展特色产业，更要引导人口平稳有序转移到</w:t>
            </w:r>
            <w:r>
              <w:rPr>
                <w:spacing w:val="-4"/>
              </w:rPr>
              <w:t>集约利用区，缓解区</w:t>
            </w:r>
            <w:r>
              <w:rPr>
                <w:spacing w:val="-3"/>
              </w:rPr>
              <w:t>域的生态压力，在生态环境脆弱的地区和主要的生态功能区实行</w:t>
            </w:r>
            <w:r>
              <w:rPr>
                <w:spacing w:val="-4"/>
              </w:rPr>
              <w:t>限制性开发，在坚持</w:t>
            </w:r>
            <w:r>
              <w:rPr>
                <w:spacing w:val="-3"/>
              </w:rPr>
              <w:t>保护优先的前提下，合理选择发展方向，发展特色优势产业，确</w:t>
            </w:r>
            <w:r>
              <w:rPr>
                <w:spacing w:val="-4"/>
              </w:rPr>
              <w:t>保生态功能的恢复和</w:t>
            </w:r>
            <w:r>
              <w:rPr>
                <w:spacing w:val="-3"/>
              </w:rPr>
              <w:t>保育，逐步恢复生态平衡。近岸海域有限开发区要重点推行科学</w:t>
            </w:r>
            <w:r>
              <w:rPr>
                <w:spacing w:val="-4"/>
              </w:rPr>
              <w:t>养殖技术，合理控制</w:t>
            </w:r>
            <w:r>
              <w:t>养殖密度和规模，严格划定滨海旅游区边界并</w:t>
            </w:r>
            <w:r>
              <w:rPr>
                <w:spacing w:val="-1"/>
              </w:rPr>
              <w:t>建立完善的管理体系。</w:t>
            </w:r>
          </w:p>
          <w:p w14:paraId="17941A76">
            <w:pPr>
              <w:pStyle w:val="6"/>
              <w:spacing w:line="359" w:lineRule="auto"/>
              <w:ind w:left="112" w:right="97" w:firstLine="477"/>
            </w:pPr>
            <w:r>
              <w:rPr>
                <w:spacing w:val="-4"/>
              </w:rPr>
              <w:t>项目所在地属于海丰县经济开发区，不属严格控制区。因此，本项目符合《汕尾</w:t>
            </w:r>
            <w:r>
              <w:rPr>
                <w:spacing w:val="-1"/>
              </w:rPr>
              <w:t>市环境保护规划纲要</w:t>
            </w:r>
            <w:r>
              <w:rPr>
                <w:rFonts w:ascii="Times New Roman" w:hAnsi="Times New Roman" w:eastAsia="Times New Roman" w:cs="Times New Roman"/>
                <w:spacing w:val="-1"/>
              </w:rPr>
              <w:t>(2008</w:t>
            </w:r>
            <w:r>
              <w:rPr>
                <w:spacing w:val="-1"/>
              </w:rPr>
              <w:t>－</w:t>
            </w:r>
            <w:r>
              <w:rPr>
                <w:rFonts w:ascii="Times New Roman" w:hAnsi="Times New Roman" w:eastAsia="Times New Roman" w:cs="Times New Roman"/>
                <w:spacing w:val="-1"/>
              </w:rPr>
              <w:t xml:space="preserve">2020 </w:t>
            </w:r>
            <w:r>
              <w:rPr>
                <w:spacing w:val="-1"/>
              </w:rPr>
              <w:t>年</w:t>
            </w:r>
            <w:r>
              <w:rPr>
                <w:rFonts w:ascii="Times New Roman" w:hAnsi="Times New Roman" w:eastAsia="Times New Roman" w:cs="Times New Roman"/>
                <w:spacing w:val="-1"/>
              </w:rPr>
              <w:t>)</w:t>
            </w:r>
            <w:r>
              <w:rPr>
                <w:spacing w:val="-1"/>
              </w:rPr>
              <w:t>》要求。</w:t>
            </w:r>
          </w:p>
          <w:p w14:paraId="012BD388">
            <w:pPr>
              <w:pStyle w:val="6"/>
              <w:spacing w:line="212" w:lineRule="auto"/>
              <w:ind w:left="582"/>
            </w:pPr>
            <w:r>
              <w:rPr>
                <w:rFonts w:ascii="Times New Roman" w:hAnsi="Times New Roman" w:eastAsia="Times New Roman" w:cs="Times New Roman"/>
                <w:b/>
                <w:bCs/>
                <w:spacing w:val="-2"/>
              </w:rPr>
              <w:t>22</w:t>
            </w:r>
            <w:r>
              <w:rPr>
                <w:rFonts w:ascii="Times New Roman" w:hAnsi="Times New Roman" w:eastAsia="Times New Roman" w:cs="Times New Roman"/>
                <w:b/>
                <w:bCs/>
                <w:spacing w:val="-34"/>
              </w:rPr>
              <w:t xml:space="preserve"> </w:t>
            </w:r>
            <w:r>
              <w:rPr>
                <w:b/>
                <w:bCs/>
                <w:spacing w:val="-2"/>
              </w:rPr>
              <w:t>、与《汕尾市打赢蓝天保卫战实施方案</w:t>
            </w:r>
            <w:r>
              <w:rPr>
                <w:rFonts w:ascii="Times New Roman" w:hAnsi="Times New Roman" w:eastAsia="Times New Roman" w:cs="Times New Roman"/>
                <w:b/>
                <w:bCs/>
                <w:spacing w:val="-2"/>
              </w:rPr>
              <w:t>(2018-2020)</w:t>
            </w:r>
            <w:r>
              <w:rPr>
                <w:b/>
                <w:bCs/>
                <w:spacing w:val="-2"/>
              </w:rPr>
              <w:t>》相符性分析</w:t>
            </w:r>
          </w:p>
          <w:p w14:paraId="6CED4B55">
            <w:pPr>
              <w:pStyle w:val="6"/>
              <w:spacing w:before="192" w:line="359" w:lineRule="auto"/>
              <w:ind w:left="103" w:right="96" w:firstLine="481"/>
              <w:jc w:val="both"/>
            </w:pPr>
            <w:r>
              <w:rPr>
                <w:spacing w:val="-3"/>
              </w:rPr>
              <w:t>根据《汕尾市打赢蓝天保卫战实施方案</w:t>
            </w:r>
            <w:r>
              <w:rPr>
                <w:rFonts w:ascii="Times New Roman" w:hAnsi="Times New Roman" w:eastAsia="Times New Roman" w:cs="Times New Roman"/>
                <w:spacing w:val="-3"/>
              </w:rPr>
              <w:t>(2018-2020)</w:t>
            </w:r>
            <w:r>
              <w:rPr>
                <w:spacing w:val="-3"/>
              </w:rPr>
              <w:t>》要求：按照省有关标准，县</w:t>
            </w:r>
            <w:r>
              <w:t>级及以上城市建成区原则上不再新建每小时</w:t>
            </w:r>
            <w:r>
              <w:rPr>
                <w:spacing w:val="-50"/>
              </w:rPr>
              <w:t xml:space="preserve"> </w:t>
            </w:r>
            <w:r>
              <w:rPr>
                <w:rFonts w:ascii="Times New Roman" w:hAnsi="Times New Roman" w:eastAsia="Times New Roman" w:cs="Times New Roman"/>
              </w:rPr>
              <w:t xml:space="preserve">35 </w:t>
            </w:r>
            <w:r>
              <w:t>蒸吨以下燃煤锅</w:t>
            </w:r>
            <w:r>
              <w:rPr>
                <w:spacing w:val="-1"/>
              </w:rPr>
              <w:t>炉，其他区域禁止新</w:t>
            </w:r>
            <w:r>
              <w:t>建每小时</w:t>
            </w:r>
            <w:r>
              <w:rPr>
                <w:spacing w:val="-32"/>
              </w:rPr>
              <w:t xml:space="preserve"> </w:t>
            </w:r>
            <w:r>
              <w:rPr>
                <w:rFonts w:ascii="Times New Roman" w:hAnsi="Times New Roman" w:eastAsia="Times New Roman" w:cs="Times New Roman"/>
              </w:rPr>
              <w:t xml:space="preserve">10 </w:t>
            </w:r>
            <w:r>
              <w:t>蒸吨及以下燃煤锅炉</w:t>
            </w:r>
            <w:r>
              <w:rPr>
                <w:rFonts w:ascii="Times New Roman" w:hAnsi="Times New Roman" w:eastAsia="Times New Roman" w:cs="Times New Roman"/>
              </w:rPr>
              <w:t>...</w:t>
            </w:r>
            <w:r>
              <w:rPr>
                <w:rFonts w:ascii="Times New Roman" w:hAnsi="Times New Roman" w:eastAsia="Times New Roman" w:cs="Times New Roman"/>
                <w:spacing w:val="-21"/>
              </w:rPr>
              <w:t xml:space="preserve"> </w:t>
            </w:r>
            <w:r>
              <w:t>以先合同后改造为原则，开展清洁</w:t>
            </w:r>
            <w:r>
              <w:rPr>
                <w:spacing w:val="-1"/>
              </w:rPr>
              <w:t>能源改造。推</w:t>
            </w:r>
            <w:r>
              <w:rPr>
                <w:spacing w:val="-2"/>
              </w:rPr>
              <w:t>进锅炉</w:t>
            </w:r>
            <w:r>
              <w:rPr>
                <w:rFonts w:ascii="Times New Roman" w:hAnsi="Times New Roman" w:eastAsia="Times New Roman" w:cs="Times New Roman"/>
                <w:spacing w:val="-2"/>
              </w:rPr>
              <w:t>(</w:t>
            </w:r>
            <w:r>
              <w:rPr>
                <w:spacing w:val="-2"/>
              </w:rPr>
              <w:t>含企业自备电站</w:t>
            </w:r>
            <w:r>
              <w:rPr>
                <w:rFonts w:ascii="Times New Roman" w:hAnsi="Times New Roman" w:eastAsia="Times New Roman" w:cs="Times New Roman"/>
                <w:spacing w:val="-2"/>
              </w:rPr>
              <w:t>)</w:t>
            </w:r>
            <w:r>
              <w:rPr>
                <w:spacing w:val="-2"/>
              </w:rPr>
              <w:t>综合整治，</w:t>
            </w:r>
            <w:r>
              <w:rPr>
                <w:rFonts w:ascii="Times New Roman" w:hAnsi="Times New Roman" w:eastAsia="Times New Roman" w:cs="Times New Roman"/>
                <w:spacing w:val="-2"/>
              </w:rPr>
              <w:t xml:space="preserve">2019 </w:t>
            </w:r>
            <w:r>
              <w:rPr>
                <w:spacing w:val="-2"/>
              </w:rPr>
              <w:t>年年</w:t>
            </w:r>
            <w:r>
              <w:rPr>
                <w:spacing w:val="-3"/>
              </w:rPr>
              <w:t>底前，基本淘汰集中供热管网覆盖区域</w:t>
            </w:r>
            <w:r>
              <w:rPr>
                <w:spacing w:val="1"/>
              </w:rPr>
              <w:t>内的分散供热锅炉，完成全市</w:t>
            </w:r>
            <w:r>
              <w:rPr>
                <w:spacing w:val="-40"/>
              </w:rPr>
              <w:t xml:space="preserve"> </w:t>
            </w:r>
            <w:r>
              <w:rPr>
                <w:rFonts w:ascii="Times New Roman" w:hAnsi="Times New Roman" w:eastAsia="Times New Roman" w:cs="Times New Roman"/>
                <w:spacing w:val="1"/>
              </w:rPr>
              <w:t xml:space="preserve">203 </w:t>
            </w:r>
            <w:r>
              <w:rPr>
                <w:spacing w:val="1"/>
              </w:rPr>
              <w:t>个生物质成型燃料锅炉专项整治工作。</w:t>
            </w:r>
            <w:r>
              <w:rPr>
                <w:rFonts w:ascii="Times New Roman" w:hAnsi="Times New Roman" w:eastAsia="Times New Roman" w:cs="Times New Roman"/>
                <w:spacing w:val="1"/>
              </w:rPr>
              <w:t xml:space="preserve">2020 </w:t>
            </w:r>
            <w:r>
              <w:rPr>
                <w:spacing w:val="1"/>
              </w:rPr>
              <w:t>年底</w:t>
            </w:r>
            <w:r>
              <w:rPr>
                <w:spacing w:val="-1"/>
              </w:rPr>
              <w:t>前，县级及以上城市建成区基本淘汰每小时</w:t>
            </w:r>
            <w:r>
              <w:rPr>
                <w:spacing w:val="-21"/>
              </w:rPr>
              <w:t xml:space="preserve"> </w:t>
            </w:r>
            <w:r>
              <w:rPr>
                <w:rFonts w:ascii="Times New Roman" w:hAnsi="Times New Roman" w:eastAsia="Times New Roman" w:cs="Times New Roman"/>
                <w:spacing w:val="-1"/>
              </w:rPr>
              <w:t xml:space="preserve">10 </w:t>
            </w:r>
            <w:r>
              <w:rPr>
                <w:spacing w:val="-1"/>
              </w:rPr>
              <w:t>蒸吨及以下燃煤锅炉、茶水炉、经营</w:t>
            </w:r>
            <w:r>
              <w:t>性炉灶、储粮烘干设备等燃煤设施。到</w:t>
            </w:r>
            <w:r>
              <w:rPr>
                <w:spacing w:val="-55"/>
              </w:rPr>
              <w:t xml:space="preserve"> </w:t>
            </w:r>
            <w:r>
              <w:rPr>
                <w:rFonts w:ascii="Times New Roman" w:hAnsi="Times New Roman" w:eastAsia="Times New Roman" w:cs="Times New Roman"/>
              </w:rPr>
              <w:t xml:space="preserve">2020 </w:t>
            </w:r>
            <w:r>
              <w:t>年，全市县级以上城市建成区</w:t>
            </w:r>
            <w:r>
              <w:rPr>
                <w:spacing w:val="-1"/>
              </w:rPr>
              <w:t>居民用散</w:t>
            </w:r>
            <w:r>
              <w:rPr>
                <w:spacing w:val="1"/>
              </w:rPr>
              <w:t>煤全部清零</w:t>
            </w:r>
            <w:r>
              <w:rPr>
                <w:rFonts w:ascii="Times New Roman" w:hAnsi="Times New Roman" w:eastAsia="Times New Roman" w:cs="Times New Roman"/>
                <w:spacing w:val="1"/>
              </w:rPr>
              <w:t>...</w:t>
            </w:r>
            <w:r>
              <w:rPr>
                <w:spacing w:val="1"/>
              </w:rPr>
              <w:t>所有排气口高度超过</w:t>
            </w:r>
            <w:r>
              <w:rPr>
                <w:spacing w:val="-40"/>
              </w:rPr>
              <w:t xml:space="preserve"> </w:t>
            </w:r>
            <w:r>
              <w:rPr>
                <w:rFonts w:ascii="Times New Roman" w:hAnsi="Times New Roman" w:eastAsia="Times New Roman" w:cs="Times New Roman"/>
                <w:spacing w:val="1"/>
              </w:rPr>
              <w:t xml:space="preserve">45 </w:t>
            </w:r>
            <w:r>
              <w:rPr>
                <w:spacing w:val="1"/>
              </w:rPr>
              <w:t>米的水泥、陶瓷、玻璃、钢铁、有色等行业高</w:t>
            </w:r>
            <w:r>
              <w:t>架源以及石化、化工、包装印刷、工业涂装等</w:t>
            </w:r>
            <w:r>
              <w:rPr>
                <w:spacing w:val="-44"/>
              </w:rPr>
              <w:t xml:space="preserve"> </w:t>
            </w:r>
            <w:r>
              <w:rPr>
                <w:rFonts w:ascii="Times New Roman" w:hAnsi="Times New Roman" w:eastAsia="Times New Roman" w:cs="Times New Roman"/>
              </w:rPr>
              <w:t>VOC</w:t>
            </w:r>
            <w:r>
              <w:rPr>
                <w:rFonts w:ascii="Times New Roman" w:hAnsi="Times New Roman" w:eastAsia="Times New Roman" w:cs="Times New Roman"/>
                <w:position w:val="-1"/>
                <w:sz w:val="15"/>
                <w:szCs w:val="15"/>
              </w:rPr>
              <w:t>S</w:t>
            </w:r>
            <w:r>
              <w:rPr>
                <w:rFonts w:ascii="Times New Roman" w:hAnsi="Times New Roman" w:eastAsia="Times New Roman" w:cs="Times New Roman"/>
                <w:spacing w:val="12"/>
                <w:w w:val="101"/>
                <w:position w:val="-1"/>
                <w:sz w:val="15"/>
                <w:szCs w:val="15"/>
              </w:rPr>
              <w:t xml:space="preserve"> </w:t>
            </w:r>
            <w:r>
              <w:t>排放重点源和每小时</w:t>
            </w:r>
            <w:r>
              <w:rPr>
                <w:spacing w:val="-55"/>
              </w:rPr>
              <w:t xml:space="preserve"> </w:t>
            </w:r>
            <w:r>
              <w:rPr>
                <w:rFonts w:ascii="Times New Roman" w:hAnsi="Times New Roman" w:eastAsia="Times New Roman" w:cs="Times New Roman"/>
              </w:rPr>
              <w:t xml:space="preserve">20 </w:t>
            </w:r>
            <w:r>
              <w:t>蒸吨及</w:t>
            </w:r>
            <w:r>
              <w:rPr>
                <w:spacing w:val="2"/>
              </w:rPr>
              <w:t>以上工业锅炉，均纳入重点排污单位名录，</w:t>
            </w:r>
            <w:r>
              <w:rPr>
                <w:rFonts w:ascii="Times New Roman" w:hAnsi="Times New Roman" w:eastAsia="Times New Roman" w:cs="Times New Roman"/>
                <w:spacing w:val="2"/>
              </w:rPr>
              <w:t>202</w:t>
            </w:r>
            <w:r>
              <w:rPr>
                <w:rFonts w:ascii="Times New Roman" w:hAnsi="Times New Roman" w:eastAsia="Times New Roman" w:cs="Times New Roman"/>
                <w:spacing w:val="1"/>
              </w:rPr>
              <w:t xml:space="preserve">0 </w:t>
            </w:r>
            <w:r>
              <w:rPr>
                <w:spacing w:val="1"/>
              </w:rPr>
              <w:t>年年底前全部完成烟气排放自动监</w:t>
            </w:r>
            <w:r>
              <w:rPr>
                <w:spacing w:val="-1"/>
              </w:rPr>
              <w:t>控设施安装并与生态环境部门联网。</w:t>
            </w:r>
          </w:p>
          <w:p w14:paraId="67A57B59">
            <w:pPr>
              <w:pStyle w:val="6"/>
              <w:spacing w:before="2" w:line="348" w:lineRule="auto"/>
              <w:ind w:left="107" w:right="96" w:firstLine="479"/>
              <w:jc w:val="both"/>
            </w:pPr>
            <w:r>
              <w:rPr>
                <w:spacing w:val="-3"/>
              </w:rPr>
              <w:t>本项目使用的锅炉属于电热锅炉，不属于新建每小</w:t>
            </w:r>
            <w:r>
              <w:rPr>
                <w:spacing w:val="-4"/>
              </w:rPr>
              <w:t>时</w:t>
            </w:r>
            <w:r>
              <w:rPr>
                <w:rFonts w:ascii="Times New Roman" w:hAnsi="Times New Roman" w:eastAsia="Times New Roman" w:cs="Times New Roman"/>
                <w:spacing w:val="-4"/>
              </w:rPr>
              <w:t>35</w:t>
            </w:r>
            <w:r>
              <w:rPr>
                <w:spacing w:val="-4"/>
              </w:rPr>
              <w:t>蒸吨以下燃煤锅炉，不属</w:t>
            </w:r>
            <w:r>
              <w:rPr>
                <w:spacing w:val="-3"/>
              </w:rPr>
              <w:t>于非专用锅炉。因此，本项目符合《汕尾市打赢蓝天保卫战实施方案</w:t>
            </w:r>
            <w:r>
              <w:rPr>
                <w:rFonts w:ascii="Times New Roman" w:hAnsi="Times New Roman" w:eastAsia="Times New Roman" w:cs="Times New Roman"/>
                <w:spacing w:val="-3"/>
              </w:rPr>
              <w:t>(2018-2020)</w:t>
            </w:r>
            <w:r>
              <w:rPr>
                <w:spacing w:val="-3"/>
              </w:rPr>
              <w:t>》要</w:t>
            </w:r>
            <w:r>
              <w:rPr>
                <w:spacing w:val="-6"/>
              </w:rPr>
              <w:t>求。</w:t>
            </w:r>
          </w:p>
        </w:tc>
      </w:tr>
    </w:tbl>
    <w:p w14:paraId="73ABFC0F">
      <w:pPr>
        <w:pStyle w:val="2"/>
      </w:pPr>
    </w:p>
    <w:p w14:paraId="66BE4F6A">
      <w:pPr>
        <w:sectPr>
          <w:footerReference r:id="rId21" w:type="default"/>
          <w:pgSz w:w="11906" w:h="16839"/>
          <w:pgMar w:top="1134" w:right="1105" w:bottom="1012" w:left="1104" w:header="0" w:footer="850" w:gutter="0"/>
          <w:cols w:space="720" w:num="1"/>
        </w:sectPr>
      </w:pPr>
    </w:p>
    <w:p w14:paraId="763BE71B">
      <w:pPr>
        <w:spacing w:before="60" w:line="220" w:lineRule="auto"/>
        <w:ind w:left="3456"/>
        <w:outlineLvl w:val="0"/>
        <w:rPr>
          <w:rFonts w:ascii="宋体" w:hAnsi="宋体" w:eastAsia="宋体" w:cs="宋体"/>
          <w:sz w:val="30"/>
          <w:szCs w:val="30"/>
        </w:rPr>
      </w:pPr>
      <w:bookmarkStart w:id="1" w:name="bookmark2"/>
      <w:bookmarkEnd w:id="1"/>
      <w:r>
        <w:rPr>
          <w:rFonts w:ascii="宋体" w:hAnsi="宋体" w:eastAsia="宋体" w:cs="宋体"/>
          <w:spacing w:val="-2"/>
          <w:sz w:val="30"/>
          <w:szCs w:val="30"/>
        </w:rPr>
        <w:t>二、建设项目工程分析</w:t>
      </w:r>
    </w:p>
    <w:p w14:paraId="3444AF2A">
      <w:pPr>
        <w:spacing w:before="24"/>
      </w:pPr>
    </w:p>
    <w:tbl>
      <w:tblPr>
        <w:tblStyle w:val="5"/>
        <w:tblW w:w="9857"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7"/>
        <w:gridCol w:w="841"/>
        <w:gridCol w:w="438"/>
        <w:gridCol w:w="393"/>
        <w:gridCol w:w="1228"/>
        <w:gridCol w:w="761"/>
        <w:gridCol w:w="875"/>
        <w:gridCol w:w="1291"/>
        <w:gridCol w:w="1180"/>
        <w:gridCol w:w="2383"/>
      </w:tblGrid>
      <w:tr w14:paraId="5651E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2" w:hRule="atLeast"/>
        </w:trPr>
        <w:tc>
          <w:tcPr>
            <w:tcW w:w="467" w:type="dxa"/>
            <w:vMerge w:val="restart"/>
            <w:tcBorders>
              <w:top w:val="single" w:color="000000" w:sz="10" w:space="0"/>
              <w:left w:val="single" w:color="000000" w:sz="10" w:space="0"/>
              <w:bottom w:val="nil"/>
            </w:tcBorders>
            <w:textDirection w:val="tbRlV"/>
            <w:vAlign w:val="top"/>
          </w:tcPr>
          <w:p w14:paraId="7F6FE57D">
            <w:pPr>
              <w:pStyle w:val="6"/>
              <w:spacing w:before="110" w:line="199" w:lineRule="auto"/>
              <w:ind w:left="6151"/>
            </w:pPr>
            <w:r>
              <w:rPr>
                <w:b/>
                <w:bCs/>
                <w:spacing w:val="50"/>
              </w:rPr>
              <w:t>建设</w:t>
            </w:r>
            <w:r>
              <w:rPr>
                <w:b/>
                <w:bCs/>
                <w:spacing w:val="50"/>
                <w:position w:val="1"/>
              </w:rPr>
              <w:t>内</w:t>
            </w:r>
            <w:r>
              <w:rPr>
                <w:b/>
                <w:bCs/>
                <w:spacing w:val="50"/>
              </w:rPr>
              <w:t>容</w:t>
            </w:r>
          </w:p>
        </w:tc>
        <w:tc>
          <w:tcPr>
            <w:tcW w:w="9390" w:type="dxa"/>
            <w:gridSpan w:val="9"/>
            <w:tcBorders>
              <w:top w:val="single" w:color="000000" w:sz="10" w:space="0"/>
              <w:bottom w:val="single" w:color="000000" w:sz="10" w:space="0"/>
              <w:right w:val="single" w:color="000000" w:sz="10" w:space="0"/>
            </w:tcBorders>
            <w:vAlign w:val="top"/>
          </w:tcPr>
          <w:p w14:paraId="411195FE">
            <w:pPr>
              <w:pStyle w:val="6"/>
              <w:spacing w:before="43" w:line="359" w:lineRule="auto"/>
              <w:ind w:left="98" w:right="31" w:firstLine="480"/>
              <w:jc w:val="both"/>
            </w:pPr>
            <w:r>
              <w:rPr>
                <w:spacing w:val="1"/>
              </w:rPr>
              <w:t>广东和谐电力通信科技有限公司位于海丰县老区经济试验区工业区（城东镇赤岸桥边</w:t>
            </w:r>
            <w:r>
              <w:rPr>
                <w:spacing w:val="9"/>
              </w:rPr>
              <w:t>），</w:t>
            </w:r>
            <w:r>
              <w:rPr>
                <w:spacing w:val="1"/>
              </w:rPr>
              <w:t>租用海丰县吉丰纸业有限公司的厂房作为生产经营场所，海丰县吉丰纸业有限公</w:t>
            </w:r>
            <w:r>
              <w:rPr>
                <w:spacing w:val="-4"/>
              </w:rPr>
              <w:t>司已于</w:t>
            </w:r>
            <w:r>
              <w:rPr>
                <w:spacing w:val="-55"/>
              </w:rPr>
              <w:t xml:space="preserve"> </w:t>
            </w:r>
            <w:r>
              <w:rPr>
                <w:rFonts w:ascii="Times New Roman" w:hAnsi="Times New Roman" w:eastAsia="Times New Roman" w:cs="Times New Roman"/>
                <w:spacing w:val="-4"/>
              </w:rPr>
              <w:t xml:space="preserve">2020 </w:t>
            </w:r>
            <w:r>
              <w:rPr>
                <w:spacing w:val="-4"/>
              </w:rPr>
              <w:t>年</w:t>
            </w:r>
            <w:r>
              <w:rPr>
                <w:spacing w:val="-51"/>
              </w:rPr>
              <w:t xml:space="preserve"> </w:t>
            </w:r>
            <w:r>
              <w:rPr>
                <w:rFonts w:ascii="Times New Roman" w:hAnsi="Times New Roman" w:eastAsia="Times New Roman" w:cs="Times New Roman"/>
                <w:spacing w:val="-4"/>
              </w:rPr>
              <w:t>7</w:t>
            </w:r>
            <w:r>
              <w:rPr>
                <w:rFonts w:ascii="Times New Roman" w:hAnsi="Times New Roman" w:eastAsia="Times New Roman" w:cs="Times New Roman"/>
                <w:spacing w:val="15"/>
                <w:w w:val="101"/>
              </w:rPr>
              <w:t xml:space="preserve"> </w:t>
            </w:r>
            <w:r>
              <w:rPr>
                <w:spacing w:val="-4"/>
              </w:rPr>
              <w:t>月</w:t>
            </w:r>
            <w:r>
              <w:rPr>
                <w:spacing w:val="-32"/>
              </w:rPr>
              <w:t xml:space="preserve"> </w:t>
            </w:r>
            <w:r>
              <w:rPr>
                <w:rFonts w:ascii="Times New Roman" w:hAnsi="Times New Roman" w:eastAsia="Times New Roman" w:cs="Times New Roman"/>
                <w:spacing w:val="-4"/>
              </w:rPr>
              <w:t xml:space="preserve">1  </w:t>
            </w:r>
            <w:r>
              <w:rPr>
                <w:spacing w:val="-4"/>
              </w:rPr>
              <w:t>日停止营业，且相关生产设备、治理</w:t>
            </w:r>
            <w:r>
              <w:rPr>
                <w:spacing w:val="-5"/>
              </w:rPr>
              <w:t>设施均已撤离现场（详见附件</w:t>
            </w:r>
            <w:r>
              <w:rPr>
                <w:rFonts w:ascii="Times New Roman" w:hAnsi="Times New Roman" w:eastAsia="Times New Roman" w:cs="Times New Roman"/>
                <w:spacing w:val="-4"/>
              </w:rPr>
              <w:t>7</w:t>
            </w:r>
            <w:r>
              <w:rPr>
                <w:spacing w:val="-4"/>
              </w:rPr>
              <w:t>）。本项目占地面积</w:t>
            </w:r>
            <w:r>
              <w:rPr>
                <w:spacing w:val="-43"/>
              </w:rPr>
              <w:t xml:space="preserve"> </w:t>
            </w:r>
            <w:r>
              <w:rPr>
                <w:rFonts w:ascii="Times New Roman" w:hAnsi="Times New Roman" w:eastAsia="Times New Roman" w:cs="Times New Roman"/>
                <w:spacing w:val="-4"/>
              </w:rPr>
              <w:t>6200m</w:t>
            </w:r>
            <w:r>
              <w:rPr>
                <w:rFonts w:ascii="Times New Roman" w:hAnsi="Times New Roman" w:eastAsia="Times New Roman" w:cs="Times New Roman"/>
                <w:spacing w:val="-4"/>
                <w:position w:val="8"/>
                <w:sz w:val="15"/>
                <w:szCs w:val="15"/>
              </w:rPr>
              <w:t>2</w:t>
            </w:r>
            <w:r>
              <w:rPr>
                <w:rFonts w:ascii="Times New Roman" w:hAnsi="Times New Roman" w:eastAsia="Times New Roman" w:cs="Times New Roman"/>
                <w:spacing w:val="-7"/>
                <w:position w:val="8"/>
                <w:sz w:val="15"/>
                <w:szCs w:val="15"/>
              </w:rPr>
              <w:t xml:space="preserve"> </w:t>
            </w:r>
            <w:r>
              <w:rPr>
                <w:spacing w:val="-4"/>
              </w:rPr>
              <w:t>，建筑面积</w:t>
            </w:r>
            <w:r>
              <w:rPr>
                <w:spacing w:val="-49"/>
              </w:rPr>
              <w:t xml:space="preserve"> </w:t>
            </w:r>
            <w:r>
              <w:rPr>
                <w:rFonts w:ascii="Times New Roman" w:hAnsi="Times New Roman" w:eastAsia="Times New Roman" w:cs="Times New Roman"/>
                <w:spacing w:val="-4"/>
              </w:rPr>
              <w:t>5008m</w:t>
            </w:r>
            <w:r>
              <w:rPr>
                <w:rFonts w:ascii="Times New Roman" w:hAnsi="Times New Roman" w:eastAsia="Times New Roman" w:cs="Times New Roman"/>
                <w:spacing w:val="-4"/>
                <w:position w:val="8"/>
                <w:sz w:val="15"/>
                <w:szCs w:val="15"/>
              </w:rPr>
              <w:t>2</w:t>
            </w:r>
            <w:r>
              <w:rPr>
                <w:rFonts w:ascii="Times New Roman" w:hAnsi="Times New Roman" w:eastAsia="Times New Roman" w:cs="Times New Roman"/>
                <w:spacing w:val="-7"/>
                <w:position w:val="8"/>
                <w:sz w:val="15"/>
                <w:szCs w:val="15"/>
              </w:rPr>
              <w:t xml:space="preserve"> </w:t>
            </w:r>
            <w:r>
              <w:rPr>
                <w:spacing w:val="-4"/>
              </w:rPr>
              <w:t>，总投资</w:t>
            </w:r>
            <w:r>
              <w:rPr>
                <w:spacing w:val="-45"/>
              </w:rPr>
              <w:t xml:space="preserve"> </w:t>
            </w:r>
            <w:r>
              <w:rPr>
                <w:rFonts w:ascii="Times New Roman" w:hAnsi="Times New Roman" w:eastAsia="Times New Roman" w:cs="Times New Roman"/>
                <w:spacing w:val="-4"/>
              </w:rPr>
              <w:t>800</w:t>
            </w:r>
            <w:r>
              <w:rPr>
                <w:rFonts w:ascii="Times New Roman" w:hAnsi="Times New Roman" w:eastAsia="Times New Roman" w:cs="Times New Roman"/>
                <w:spacing w:val="15"/>
              </w:rPr>
              <w:t xml:space="preserve"> </w:t>
            </w:r>
            <w:r>
              <w:rPr>
                <w:spacing w:val="-4"/>
              </w:rPr>
              <w:t>万元，环保投资</w:t>
            </w:r>
            <w:r>
              <w:rPr>
                <w:spacing w:val="-55"/>
              </w:rPr>
              <w:t xml:space="preserve"> </w:t>
            </w:r>
            <w:r>
              <w:rPr>
                <w:rFonts w:ascii="Times New Roman" w:hAnsi="Times New Roman" w:eastAsia="Times New Roman" w:cs="Times New Roman"/>
                <w:spacing w:val="-4"/>
              </w:rPr>
              <w:t>20</w:t>
            </w:r>
            <w:r>
              <w:rPr>
                <w:rFonts w:ascii="Times New Roman" w:hAnsi="Times New Roman" w:eastAsia="Times New Roman" w:cs="Times New Roman"/>
                <w:spacing w:val="15"/>
              </w:rPr>
              <w:t xml:space="preserve"> </w:t>
            </w:r>
            <w:r>
              <w:rPr>
                <w:spacing w:val="-4"/>
              </w:rPr>
              <w:t>万元。</w:t>
            </w:r>
            <w:r>
              <w:rPr>
                <w:spacing w:val="2"/>
              </w:rPr>
              <w:t>本项目主要从事环形预应力电杆、钢纤维井盖、生态护坡砌块、路面砖的加工、销售，</w:t>
            </w:r>
            <w:r>
              <w:t>年产环形预应力电杆</w:t>
            </w:r>
            <w:r>
              <w:rPr>
                <w:spacing w:val="-30"/>
              </w:rPr>
              <w:t xml:space="preserve"> </w:t>
            </w:r>
            <w:r>
              <w:rPr>
                <w:rFonts w:ascii="Times New Roman" w:hAnsi="Times New Roman" w:eastAsia="Times New Roman" w:cs="Times New Roman"/>
              </w:rPr>
              <w:t>3</w:t>
            </w:r>
            <w:r>
              <w:rPr>
                <w:rFonts w:ascii="Times New Roman" w:hAnsi="Times New Roman" w:eastAsia="Times New Roman" w:cs="Times New Roman"/>
                <w:spacing w:val="20"/>
              </w:rPr>
              <w:t xml:space="preserve"> </w:t>
            </w:r>
            <w:r>
              <w:t>万根、钢纤维井盖</w:t>
            </w:r>
            <w:r>
              <w:rPr>
                <w:spacing w:val="-27"/>
              </w:rPr>
              <w:t xml:space="preserve"> </w:t>
            </w:r>
            <w:r>
              <w:rPr>
                <w:rFonts w:ascii="Times New Roman" w:hAnsi="Times New Roman" w:eastAsia="Times New Roman" w:cs="Times New Roman"/>
              </w:rPr>
              <w:t>1.5</w:t>
            </w:r>
            <w:r>
              <w:rPr>
                <w:rFonts w:ascii="Times New Roman" w:hAnsi="Times New Roman" w:eastAsia="Times New Roman" w:cs="Times New Roman"/>
                <w:spacing w:val="20"/>
              </w:rPr>
              <w:t xml:space="preserve"> </w:t>
            </w:r>
            <w:r>
              <w:t>万套、生态护坡砌块</w:t>
            </w:r>
            <w:r>
              <w:rPr>
                <w:spacing w:val="-25"/>
              </w:rPr>
              <w:t xml:space="preserve"> </w:t>
            </w:r>
            <w:r>
              <w:rPr>
                <w:rFonts w:ascii="Times New Roman" w:hAnsi="Times New Roman" w:eastAsia="Times New Roman" w:cs="Times New Roman"/>
              </w:rPr>
              <w:t>1</w:t>
            </w:r>
            <w:r>
              <w:rPr>
                <w:rFonts w:ascii="Times New Roman" w:hAnsi="Times New Roman" w:eastAsia="Times New Roman" w:cs="Times New Roman"/>
                <w:spacing w:val="20"/>
              </w:rPr>
              <w:t xml:space="preserve"> </w:t>
            </w:r>
            <w:r>
              <w:t>万块、路面砖</w:t>
            </w:r>
            <w:r>
              <w:rPr>
                <w:spacing w:val="-46"/>
              </w:rPr>
              <w:t xml:space="preserve"> </w:t>
            </w:r>
            <w:r>
              <w:rPr>
                <w:rFonts w:ascii="Times New Roman" w:hAnsi="Times New Roman" w:eastAsia="Times New Roman" w:cs="Times New Roman"/>
              </w:rPr>
              <w:t>300</w:t>
            </w:r>
            <w:r>
              <w:rPr>
                <w:spacing w:val="1"/>
              </w:rPr>
              <w:t>万块。本项目环形预应力电杆、钢纤维井盖、生态护坡砌块的生产工艺为钢筋来料后使用张拉机、切割机等进行张拉、切割工序，然后使用折弯机等进行折弯工序，接着使用焊接机进行焊接工序，焊接完成后使用骨架成型机进行骨架成型工序，然后放入模具倒</w:t>
            </w:r>
            <w:r>
              <w:t>入搅拌好的混凝土进行浇注，使用离心机、振动台进行离</w:t>
            </w:r>
            <w:r>
              <w:rPr>
                <w:spacing w:val="-1"/>
              </w:rPr>
              <w:t>心</w:t>
            </w:r>
            <w:r>
              <w:rPr>
                <w:rFonts w:ascii="Times New Roman" w:hAnsi="Times New Roman" w:eastAsia="Times New Roman" w:cs="Times New Roman"/>
                <w:spacing w:val="-1"/>
              </w:rPr>
              <w:t>/</w:t>
            </w:r>
            <w:r>
              <w:rPr>
                <w:spacing w:val="-1"/>
              </w:rPr>
              <w:t>振动成型，成型后需要带模</w:t>
            </w:r>
            <w:r>
              <w:rPr>
                <w:spacing w:val="2"/>
              </w:rPr>
              <w:t>养护</w:t>
            </w:r>
            <w:r>
              <w:rPr>
                <w:spacing w:val="-52"/>
              </w:rPr>
              <w:t xml:space="preserve"> </w:t>
            </w:r>
            <w:r>
              <w:rPr>
                <w:rFonts w:ascii="Times New Roman" w:hAnsi="Times New Roman" w:eastAsia="Times New Roman" w:cs="Times New Roman"/>
                <w:spacing w:val="2"/>
              </w:rPr>
              <w:t>2-3</w:t>
            </w:r>
            <w:r>
              <w:rPr>
                <w:rFonts w:ascii="Times New Roman" w:hAnsi="Times New Roman" w:eastAsia="Times New Roman" w:cs="Times New Roman"/>
                <w:spacing w:val="16"/>
                <w:w w:val="101"/>
              </w:rPr>
              <w:t xml:space="preserve"> </w:t>
            </w:r>
            <w:r>
              <w:rPr>
                <w:spacing w:val="2"/>
              </w:rPr>
              <w:t>天，最后拆模进行人工检验，检验合格的即为成品；本</w:t>
            </w:r>
            <w:r>
              <w:rPr>
                <w:spacing w:val="1"/>
              </w:rPr>
              <w:t>项目路面砖的产生工艺</w:t>
            </w:r>
            <w:r>
              <w:rPr>
                <w:spacing w:val="-3"/>
              </w:rPr>
              <w:t>为水泥、砂子、碎石和水一起使用搅拌机进行搅拌混合，然后使用砌块成型机</w:t>
            </w:r>
            <w:r>
              <w:rPr>
                <w:spacing w:val="-4"/>
              </w:rPr>
              <w:t>进行制砖，</w:t>
            </w:r>
            <w:r>
              <w:rPr>
                <w:spacing w:val="-1"/>
              </w:rPr>
              <w:t>制砖完成后自然养护</w:t>
            </w:r>
            <w:r>
              <w:rPr>
                <w:spacing w:val="-39"/>
              </w:rPr>
              <w:t xml:space="preserve"> </w:t>
            </w:r>
            <w:r>
              <w:rPr>
                <w:rFonts w:ascii="Times New Roman" w:hAnsi="Times New Roman" w:eastAsia="Times New Roman" w:cs="Times New Roman"/>
                <w:spacing w:val="-1"/>
              </w:rPr>
              <w:t xml:space="preserve">2-3 </w:t>
            </w:r>
            <w:r>
              <w:rPr>
                <w:spacing w:val="-1"/>
              </w:rPr>
              <w:t>天进行人工检验，人工检验合格即为成品。</w:t>
            </w:r>
          </w:p>
          <w:p w14:paraId="78DA2414">
            <w:pPr>
              <w:pStyle w:val="6"/>
              <w:spacing w:line="220" w:lineRule="auto"/>
              <w:ind w:left="586"/>
            </w:pPr>
            <w:r>
              <w:rPr>
                <w:rFonts w:ascii="Times New Roman" w:hAnsi="Times New Roman" w:eastAsia="Times New Roman" w:cs="Times New Roman"/>
                <w:b/>
                <w:bCs/>
                <w:spacing w:val="-9"/>
              </w:rPr>
              <w:t>1</w:t>
            </w:r>
            <w:r>
              <w:rPr>
                <w:rFonts w:ascii="Times New Roman" w:hAnsi="Times New Roman" w:eastAsia="Times New Roman" w:cs="Times New Roman"/>
                <w:b/>
                <w:bCs/>
                <w:spacing w:val="-31"/>
              </w:rPr>
              <w:t xml:space="preserve"> </w:t>
            </w:r>
            <w:r>
              <w:rPr>
                <w:b/>
                <w:bCs/>
                <w:spacing w:val="-9"/>
              </w:rPr>
              <w:t>、项目组成</w:t>
            </w:r>
          </w:p>
          <w:p w14:paraId="3B1DF684">
            <w:pPr>
              <w:pStyle w:val="6"/>
              <w:spacing w:before="174" w:line="228" w:lineRule="auto"/>
              <w:ind w:left="2941"/>
              <w:rPr>
                <w:sz w:val="20"/>
                <w:szCs w:val="20"/>
              </w:rPr>
            </w:pPr>
            <w:r>
              <w:rPr>
                <w:b/>
                <w:bCs/>
                <w:spacing w:val="6"/>
                <w:sz w:val="20"/>
                <w:szCs w:val="20"/>
              </w:rPr>
              <w:t>表</w:t>
            </w:r>
            <w:r>
              <w:rPr>
                <w:spacing w:val="-39"/>
                <w:sz w:val="20"/>
                <w:szCs w:val="20"/>
              </w:rPr>
              <w:t xml:space="preserve"> </w:t>
            </w:r>
            <w:r>
              <w:rPr>
                <w:rFonts w:ascii="Times New Roman" w:hAnsi="Times New Roman" w:eastAsia="Times New Roman" w:cs="Times New Roman"/>
                <w:b/>
                <w:bCs/>
                <w:spacing w:val="6"/>
                <w:sz w:val="20"/>
                <w:szCs w:val="20"/>
              </w:rPr>
              <w:t xml:space="preserve">2-1    </w:t>
            </w:r>
            <w:r>
              <w:rPr>
                <w:b/>
                <w:bCs/>
                <w:spacing w:val="6"/>
                <w:sz w:val="20"/>
                <w:szCs w:val="20"/>
              </w:rPr>
              <w:t>项目主要经济技术指标一览表</w:t>
            </w:r>
          </w:p>
        </w:tc>
      </w:tr>
      <w:tr w14:paraId="77954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67" w:type="dxa"/>
            <w:vMerge w:val="continue"/>
            <w:tcBorders>
              <w:top w:val="nil"/>
              <w:left w:val="single" w:color="000000" w:sz="10" w:space="0"/>
              <w:bottom w:val="nil"/>
            </w:tcBorders>
            <w:textDirection w:val="tbRlV"/>
            <w:vAlign w:val="top"/>
          </w:tcPr>
          <w:p w14:paraId="1BD6950F">
            <w:pPr>
              <w:rPr>
                <w:rFonts w:ascii="Arial"/>
                <w:sz w:val="21"/>
              </w:rPr>
            </w:pPr>
          </w:p>
        </w:tc>
        <w:tc>
          <w:tcPr>
            <w:tcW w:w="841" w:type="dxa"/>
            <w:tcBorders>
              <w:top w:val="single" w:color="000000" w:sz="10" w:space="0"/>
            </w:tcBorders>
            <w:vAlign w:val="top"/>
          </w:tcPr>
          <w:p w14:paraId="7BC61266">
            <w:pPr>
              <w:pStyle w:val="6"/>
              <w:spacing w:before="65" w:line="229" w:lineRule="auto"/>
              <w:ind w:left="258"/>
              <w:rPr>
                <w:sz w:val="20"/>
                <w:szCs w:val="20"/>
              </w:rPr>
            </w:pPr>
            <w:r>
              <w:rPr>
                <w:spacing w:val="5"/>
                <w:sz w:val="20"/>
                <w:szCs w:val="20"/>
              </w:rPr>
              <w:t>序号</w:t>
            </w:r>
          </w:p>
        </w:tc>
        <w:tc>
          <w:tcPr>
            <w:tcW w:w="2820" w:type="dxa"/>
            <w:gridSpan w:val="4"/>
            <w:tcBorders>
              <w:top w:val="single" w:color="000000" w:sz="10" w:space="0"/>
            </w:tcBorders>
            <w:vAlign w:val="top"/>
          </w:tcPr>
          <w:p w14:paraId="2C677602">
            <w:pPr>
              <w:pStyle w:val="6"/>
              <w:spacing w:before="65" w:line="228" w:lineRule="auto"/>
              <w:ind w:left="988"/>
              <w:rPr>
                <w:sz w:val="20"/>
                <w:szCs w:val="20"/>
              </w:rPr>
            </w:pPr>
            <w:r>
              <w:rPr>
                <w:spacing w:val="6"/>
                <w:sz w:val="20"/>
                <w:szCs w:val="20"/>
              </w:rPr>
              <w:t>项目名称</w:t>
            </w:r>
          </w:p>
        </w:tc>
        <w:tc>
          <w:tcPr>
            <w:tcW w:w="875" w:type="dxa"/>
            <w:tcBorders>
              <w:top w:val="single" w:color="000000" w:sz="10" w:space="0"/>
            </w:tcBorders>
            <w:vAlign w:val="top"/>
          </w:tcPr>
          <w:p w14:paraId="787D3ABD">
            <w:pPr>
              <w:pStyle w:val="6"/>
              <w:spacing w:before="65" w:line="228" w:lineRule="auto"/>
              <w:ind w:left="228"/>
              <w:rPr>
                <w:sz w:val="20"/>
                <w:szCs w:val="20"/>
              </w:rPr>
            </w:pPr>
            <w:r>
              <w:rPr>
                <w:spacing w:val="3"/>
                <w:sz w:val="20"/>
                <w:szCs w:val="20"/>
              </w:rPr>
              <w:t>单位</w:t>
            </w:r>
          </w:p>
        </w:tc>
        <w:tc>
          <w:tcPr>
            <w:tcW w:w="1291" w:type="dxa"/>
            <w:tcBorders>
              <w:top w:val="single" w:color="000000" w:sz="10" w:space="0"/>
            </w:tcBorders>
            <w:vAlign w:val="top"/>
          </w:tcPr>
          <w:p w14:paraId="2F89AA8E">
            <w:pPr>
              <w:pStyle w:val="6"/>
              <w:spacing w:before="65" w:line="228" w:lineRule="auto"/>
              <w:ind w:left="262"/>
              <w:rPr>
                <w:sz w:val="20"/>
                <w:szCs w:val="20"/>
              </w:rPr>
            </w:pPr>
            <w:r>
              <w:rPr>
                <w:spacing w:val="-2"/>
                <w:sz w:val="20"/>
                <w:szCs w:val="20"/>
              </w:rPr>
              <w:t>占地面积</w:t>
            </w:r>
          </w:p>
        </w:tc>
        <w:tc>
          <w:tcPr>
            <w:tcW w:w="1180" w:type="dxa"/>
            <w:tcBorders>
              <w:top w:val="single" w:color="000000" w:sz="10" w:space="0"/>
            </w:tcBorders>
            <w:vAlign w:val="top"/>
          </w:tcPr>
          <w:p w14:paraId="1AF6D960">
            <w:pPr>
              <w:pStyle w:val="6"/>
              <w:spacing w:before="65" w:line="228" w:lineRule="auto"/>
              <w:ind w:left="177"/>
              <w:rPr>
                <w:sz w:val="20"/>
                <w:szCs w:val="20"/>
              </w:rPr>
            </w:pPr>
            <w:r>
              <w:rPr>
                <w:spacing w:val="6"/>
                <w:sz w:val="20"/>
                <w:szCs w:val="20"/>
              </w:rPr>
              <w:t>建筑面积</w:t>
            </w:r>
          </w:p>
        </w:tc>
        <w:tc>
          <w:tcPr>
            <w:tcW w:w="2383" w:type="dxa"/>
            <w:tcBorders>
              <w:top w:val="single" w:color="000000" w:sz="10" w:space="0"/>
              <w:right w:val="single" w:color="000000" w:sz="10" w:space="0"/>
            </w:tcBorders>
            <w:vAlign w:val="top"/>
          </w:tcPr>
          <w:p w14:paraId="79B6F6B1">
            <w:pPr>
              <w:pStyle w:val="6"/>
              <w:spacing w:before="65" w:line="229" w:lineRule="auto"/>
              <w:ind w:left="927"/>
              <w:rPr>
                <w:sz w:val="20"/>
                <w:szCs w:val="20"/>
              </w:rPr>
            </w:pPr>
            <w:r>
              <w:rPr>
                <w:spacing w:val="3"/>
                <w:sz w:val="20"/>
                <w:szCs w:val="20"/>
              </w:rPr>
              <w:t>备注</w:t>
            </w:r>
          </w:p>
        </w:tc>
      </w:tr>
      <w:tr w14:paraId="0524B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textDirection w:val="tbRlV"/>
            <w:vAlign w:val="top"/>
          </w:tcPr>
          <w:p w14:paraId="24509E19">
            <w:pPr>
              <w:rPr>
                <w:rFonts w:ascii="Arial"/>
                <w:sz w:val="21"/>
              </w:rPr>
            </w:pPr>
          </w:p>
        </w:tc>
        <w:tc>
          <w:tcPr>
            <w:tcW w:w="841" w:type="dxa"/>
            <w:vAlign w:val="top"/>
          </w:tcPr>
          <w:p w14:paraId="7D80E07F">
            <w:pPr>
              <w:spacing w:before="108" w:line="195" w:lineRule="auto"/>
              <w:ind w:left="43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820" w:type="dxa"/>
            <w:gridSpan w:val="4"/>
            <w:vAlign w:val="top"/>
          </w:tcPr>
          <w:p w14:paraId="66238599">
            <w:pPr>
              <w:pStyle w:val="6"/>
              <w:spacing w:before="70" w:line="228" w:lineRule="auto"/>
              <w:ind w:left="885"/>
              <w:rPr>
                <w:sz w:val="20"/>
                <w:szCs w:val="20"/>
              </w:rPr>
            </w:pPr>
            <w:r>
              <w:rPr>
                <w:spacing w:val="7"/>
                <w:sz w:val="20"/>
                <w:szCs w:val="20"/>
              </w:rPr>
              <w:t>总占地面积</w:t>
            </w:r>
          </w:p>
        </w:tc>
        <w:tc>
          <w:tcPr>
            <w:tcW w:w="875" w:type="dxa"/>
            <w:vAlign w:val="top"/>
          </w:tcPr>
          <w:p w14:paraId="40B766A5">
            <w:pPr>
              <w:spacing w:before="88" w:line="216" w:lineRule="auto"/>
              <w:ind w:left="31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1291" w:type="dxa"/>
            <w:vAlign w:val="top"/>
          </w:tcPr>
          <w:p w14:paraId="704AD94A">
            <w:pPr>
              <w:spacing w:before="108" w:line="195" w:lineRule="auto"/>
              <w:ind w:left="4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6200</w:t>
            </w:r>
          </w:p>
        </w:tc>
        <w:tc>
          <w:tcPr>
            <w:tcW w:w="1180" w:type="dxa"/>
            <w:vAlign w:val="top"/>
          </w:tcPr>
          <w:p w14:paraId="6A1115E3">
            <w:pPr>
              <w:spacing w:before="104" w:line="199" w:lineRule="auto"/>
              <w:ind w:left="55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2383" w:type="dxa"/>
            <w:tcBorders>
              <w:right w:val="single" w:color="000000" w:sz="10" w:space="0"/>
            </w:tcBorders>
            <w:vAlign w:val="top"/>
          </w:tcPr>
          <w:p w14:paraId="718BF216">
            <w:pPr>
              <w:spacing w:before="104" w:line="199" w:lineRule="auto"/>
              <w:ind w:left="10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264F6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textDirection w:val="tbRlV"/>
            <w:vAlign w:val="top"/>
          </w:tcPr>
          <w:p w14:paraId="4B3F09C1">
            <w:pPr>
              <w:rPr>
                <w:rFonts w:ascii="Arial"/>
                <w:sz w:val="21"/>
              </w:rPr>
            </w:pPr>
          </w:p>
        </w:tc>
        <w:tc>
          <w:tcPr>
            <w:tcW w:w="841" w:type="dxa"/>
            <w:vMerge w:val="restart"/>
            <w:tcBorders>
              <w:bottom w:val="nil"/>
            </w:tcBorders>
            <w:vAlign w:val="top"/>
          </w:tcPr>
          <w:p w14:paraId="2404CFD8">
            <w:pPr>
              <w:spacing w:line="315" w:lineRule="auto"/>
              <w:rPr>
                <w:rFonts w:ascii="Arial"/>
                <w:sz w:val="21"/>
              </w:rPr>
            </w:pPr>
          </w:p>
          <w:p w14:paraId="2C703899">
            <w:pPr>
              <w:spacing w:line="315" w:lineRule="auto"/>
              <w:rPr>
                <w:rFonts w:ascii="Arial"/>
                <w:sz w:val="21"/>
              </w:rPr>
            </w:pPr>
          </w:p>
          <w:p w14:paraId="689848B2">
            <w:pPr>
              <w:spacing w:line="316" w:lineRule="auto"/>
              <w:rPr>
                <w:rFonts w:ascii="Arial"/>
                <w:sz w:val="21"/>
              </w:rPr>
            </w:pPr>
          </w:p>
          <w:p w14:paraId="2469B08D">
            <w:pPr>
              <w:spacing w:before="57" w:line="195" w:lineRule="auto"/>
              <w:ind w:left="41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820" w:type="dxa"/>
            <w:gridSpan w:val="4"/>
            <w:vAlign w:val="top"/>
          </w:tcPr>
          <w:p w14:paraId="7681FE33">
            <w:pPr>
              <w:pStyle w:val="6"/>
              <w:spacing w:before="71" w:line="228" w:lineRule="auto"/>
              <w:ind w:left="885"/>
              <w:rPr>
                <w:sz w:val="20"/>
                <w:szCs w:val="20"/>
              </w:rPr>
            </w:pPr>
            <w:r>
              <w:rPr>
                <w:spacing w:val="7"/>
                <w:sz w:val="20"/>
                <w:szCs w:val="20"/>
              </w:rPr>
              <w:t>总建筑面积</w:t>
            </w:r>
          </w:p>
        </w:tc>
        <w:tc>
          <w:tcPr>
            <w:tcW w:w="875" w:type="dxa"/>
            <w:vAlign w:val="top"/>
          </w:tcPr>
          <w:p w14:paraId="2B35FE21">
            <w:pPr>
              <w:spacing w:before="89" w:line="216" w:lineRule="auto"/>
              <w:ind w:left="31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1291" w:type="dxa"/>
            <w:vAlign w:val="top"/>
          </w:tcPr>
          <w:p w14:paraId="77E63F2B">
            <w:pPr>
              <w:spacing w:before="105" w:line="199" w:lineRule="auto"/>
              <w:ind w:left="61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80" w:type="dxa"/>
            <w:vAlign w:val="top"/>
          </w:tcPr>
          <w:p w14:paraId="3959CEA5">
            <w:pPr>
              <w:spacing w:before="109" w:line="195" w:lineRule="auto"/>
              <w:ind w:left="3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5008</w:t>
            </w:r>
          </w:p>
        </w:tc>
        <w:tc>
          <w:tcPr>
            <w:tcW w:w="2383" w:type="dxa"/>
            <w:tcBorders>
              <w:right w:val="single" w:color="000000" w:sz="10" w:space="0"/>
            </w:tcBorders>
            <w:vAlign w:val="top"/>
          </w:tcPr>
          <w:p w14:paraId="769F9AAC">
            <w:pPr>
              <w:spacing w:before="105" w:line="199" w:lineRule="auto"/>
              <w:ind w:left="10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6012C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textDirection w:val="tbRlV"/>
            <w:vAlign w:val="top"/>
          </w:tcPr>
          <w:p w14:paraId="245E9E81">
            <w:pPr>
              <w:rPr>
                <w:rFonts w:ascii="Arial"/>
                <w:sz w:val="21"/>
              </w:rPr>
            </w:pPr>
          </w:p>
        </w:tc>
        <w:tc>
          <w:tcPr>
            <w:tcW w:w="841" w:type="dxa"/>
            <w:vMerge w:val="continue"/>
            <w:tcBorders>
              <w:top w:val="nil"/>
              <w:bottom w:val="nil"/>
            </w:tcBorders>
            <w:vAlign w:val="top"/>
          </w:tcPr>
          <w:p w14:paraId="3BBAA8B3">
            <w:pPr>
              <w:rPr>
                <w:rFonts w:ascii="Arial"/>
                <w:sz w:val="21"/>
              </w:rPr>
            </w:pPr>
          </w:p>
        </w:tc>
        <w:tc>
          <w:tcPr>
            <w:tcW w:w="831" w:type="dxa"/>
            <w:gridSpan w:val="2"/>
            <w:vMerge w:val="restart"/>
            <w:tcBorders>
              <w:bottom w:val="nil"/>
            </w:tcBorders>
            <w:vAlign w:val="top"/>
          </w:tcPr>
          <w:p w14:paraId="0817062A">
            <w:pPr>
              <w:spacing w:line="241" w:lineRule="auto"/>
              <w:rPr>
                <w:rFonts w:ascii="Arial"/>
                <w:sz w:val="21"/>
              </w:rPr>
            </w:pPr>
          </w:p>
          <w:p w14:paraId="1DFA5BE1">
            <w:pPr>
              <w:spacing w:line="241" w:lineRule="auto"/>
              <w:rPr>
                <w:rFonts w:ascii="Arial"/>
                <w:sz w:val="21"/>
              </w:rPr>
            </w:pPr>
          </w:p>
          <w:p w14:paraId="34189E83">
            <w:pPr>
              <w:spacing w:line="241" w:lineRule="auto"/>
              <w:rPr>
                <w:rFonts w:ascii="Arial"/>
                <w:sz w:val="21"/>
              </w:rPr>
            </w:pPr>
          </w:p>
          <w:p w14:paraId="5664D48E">
            <w:pPr>
              <w:pStyle w:val="6"/>
              <w:spacing w:before="65" w:line="228" w:lineRule="auto"/>
              <w:ind w:left="198"/>
              <w:rPr>
                <w:sz w:val="20"/>
                <w:szCs w:val="20"/>
              </w:rPr>
            </w:pPr>
            <w:r>
              <w:rPr>
                <w:spacing w:val="4"/>
                <w:sz w:val="20"/>
                <w:szCs w:val="20"/>
              </w:rPr>
              <w:t>其中</w:t>
            </w:r>
          </w:p>
        </w:tc>
        <w:tc>
          <w:tcPr>
            <w:tcW w:w="1989" w:type="dxa"/>
            <w:gridSpan w:val="2"/>
            <w:vAlign w:val="top"/>
          </w:tcPr>
          <w:p w14:paraId="4D8B66F2">
            <w:pPr>
              <w:pStyle w:val="6"/>
              <w:spacing w:before="71" w:line="228" w:lineRule="auto"/>
              <w:ind w:left="571"/>
              <w:rPr>
                <w:sz w:val="20"/>
                <w:szCs w:val="20"/>
              </w:rPr>
            </w:pPr>
            <w:r>
              <w:rPr>
                <w:spacing w:val="6"/>
                <w:sz w:val="20"/>
                <w:szCs w:val="20"/>
              </w:rPr>
              <w:t>生产车间</w:t>
            </w:r>
          </w:p>
        </w:tc>
        <w:tc>
          <w:tcPr>
            <w:tcW w:w="875" w:type="dxa"/>
            <w:vAlign w:val="top"/>
          </w:tcPr>
          <w:p w14:paraId="725B4027">
            <w:pPr>
              <w:spacing w:before="90" w:line="216" w:lineRule="auto"/>
              <w:ind w:left="31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1291" w:type="dxa"/>
            <w:vAlign w:val="top"/>
          </w:tcPr>
          <w:p w14:paraId="13805490">
            <w:pPr>
              <w:spacing w:before="110" w:line="195" w:lineRule="auto"/>
              <w:ind w:left="4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3600</w:t>
            </w:r>
          </w:p>
        </w:tc>
        <w:tc>
          <w:tcPr>
            <w:tcW w:w="1180" w:type="dxa"/>
            <w:vAlign w:val="top"/>
          </w:tcPr>
          <w:p w14:paraId="19857D66">
            <w:pPr>
              <w:spacing w:before="110" w:line="195" w:lineRule="auto"/>
              <w:ind w:left="3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3600</w:t>
            </w:r>
          </w:p>
        </w:tc>
        <w:tc>
          <w:tcPr>
            <w:tcW w:w="2383" w:type="dxa"/>
            <w:tcBorders>
              <w:right w:val="single" w:color="000000" w:sz="10" w:space="0"/>
            </w:tcBorders>
            <w:vAlign w:val="top"/>
          </w:tcPr>
          <w:p w14:paraId="0D15C240">
            <w:pPr>
              <w:pStyle w:val="6"/>
              <w:spacing w:before="71" w:line="228" w:lineRule="auto"/>
              <w:ind w:left="54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w:t>
            </w:r>
            <w:r>
              <w:rPr>
                <w:rFonts w:ascii="Times New Roman" w:hAnsi="Times New Roman" w:eastAsia="Times New Roman" w:cs="Times New Roman"/>
                <w:spacing w:val="14"/>
                <w:w w:val="101"/>
                <w:sz w:val="20"/>
                <w:szCs w:val="20"/>
              </w:rPr>
              <w:t xml:space="preserve"> </w:t>
            </w:r>
            <w:r>
              <w:rPr>
                <w:spacing w:val="-2"/>
                <w:sz w:val="20"/>
                <w:szCs w:val="20"/>
              </w:rPr>
              <w:t>层，高</w:t>
            </w:r>
            <w:r>
              <w:rPr>
                <w:spacing w:val="-21"/>
                <w:sz w:val="20"/>
                <w:szCs w:val="20"/>
              </w:rPr>
              <w:t xml:space="preserve"> </w:t>
            </w:r>
            <w:r>
              <w:rPr>
                <w:rFonts w:ascii="Times New Roman" w:hAnsi="Times New Roman" w:eastAsia="Times New Roman" w:cs="Times New Roman"/>
                <w:spacing w:val="-2"/>
                <w:sz w:val="20"/>
                <w:szCs w:val="20"/>
              </w:rPr>
              <w:t>10m</w:t>
            </w:r>
          </w:p>
        </w:tc>
      </w:tr>
      <w:tr w14:paraId="53892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textDirection w:val="tbRlV"/>
            <w:vAlign w:val="top"/>
          </w:tcPr>
          <w:p w14:paraId="7ACEBBF7">
            <w:pPr>
              <w:rPr>
                <w:rFonts w:ascii="Arial"/>
                <w:sz w:val="21"/>
              </w:rPr>
            </w:pPr>
          </w:p>
        </w:tc>
        <w:tc>
          <w:tcPr>
            <w:tcW w:w="841" w:type="dxa"/>
            <w:vMerge w:val="continue"/>
            <w:tcBorders>
              <w:top w:val="nil"/>
              <w:bottom w:val="nil"/>
            </w:tcBorders>
            <w:vAlign w:val="top"/>
          </w:tcPr>
          <w:p w14:paraId="0B05D1F7">
            <w:pPr>
              <w:rPr>
                <w:rFonts w:ascii="Arial"/>
                <w:sz w:val="21"/>
              </w:rPr>
            </w:pPr>
          </w:p>
        </w:tc>
        <w:tc>
          <w:tcPr>
            <w:tcW w:w="831" w:type="dxa"/>
            <w:gridSpan w:val="2"/>
            <w:vMerge w:val="continue"/>
            <w:tcBorders>
              <w:top w:val="nil"/>
              <w:bottom w:val="nil"/>
            </w:tcBorders>
            <w:vAlign w:val="top"/>
          </w:tcPr>
          <w:p w14:paraId="72676FDC">
            <w:pPr>
              <w:rPr>
                <w:rFonts w:ascii="Arial"/>
                <w:sz w:val="21"/>
              </w:rPr>
            </w:pPr>
          </w:p>
        </w:tc>
        <w:tc>
          <w:tcPr>
            <w:tcW w:w="1989" w:type="dxa"/>
            <w:gridSpan w:val="2"/>
            <w:vAlign w:val="top"/>
          </w:tcPr>
          <w:p w14:paraId="1C5362B0">
            <w:pPr>
              <w:pStyle w:val="6"/>
              <w:spacing w:before="73" w:line="228" w:lineRule="auto"/>
              <w:ind w:left="781"/>
              <w:rPr>
                <w:sz w:val="20"/>
                <w:szCs w:val="20"/>
              </w:rPr>
            </w:pPr>
            <w:r>
              <w:rPr>
                <w:spacing w:val="4"/>
                <w:sz w:val="20"/>
                <w:szCs w:val="20"/>
              </w:rPr>
              <w:t>堆场</w:t>
            </w:r>
          </w:p>
        </w:tc>
        <w:tc>
          <w:tcPr>
            <w:tcW w:w="875" w:type="dxa"/>
            <w:vAlign w:val="top"/>
          </w:tcPr>
          <w:p w14:paraId="7DA1A928">
            <w:pPr>
              <w:spacing w:before="91" w:line="216" w:lineRule="auto"/>
              <w:ind w:left="31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1291" w:type="dxa"/>
            <w:vAlign w:val="top"/>
          </w:tcPr>
          <w:p w14:paraId="196FF87D">
            <w:pPr>
              <w:spacing w:before="111" w:line="195" w:lineRule="auto"/>
              <w:ind w:left="45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1100</w:t>
            </w:r>
          </w:p>
        </w:tc>
        <w:tc>
          <w:tcPr>
            <w:tcW w:w="1180" w:type="dxa"/>
            <w:vAlign w:val="top"/>
          </w:tcPr>
          <w:p w14:paraId="51693924">
            <w:pPr>
              <w:spacing w:before="111"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1100</w:t>
            </w:r>
          </w:p>
        </w:tc>
        <w:tc>
          <w:tcPr>
            <w:tcW w:w="2383" w:type="dxa"/>
            <w:tcBorders>
              <w:right w:val="single" w:color="000000" w:sz="10" w:space="0"/>
            </w:tcBorders>
            <w:vAlign w:val="top"/>
          </w:tcPr>
          <w:p w14:paraId="5A6B5B0E">
            <w:pPr>
              <w:pStyle w:val="6"/>
              <w:spacing w:before="72" w:line="228" w:lineRule="auto"/>
              <w:ind w:left="59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r>
              <w:rPr>
                <w:rFonts w:ascii="Times New Roman" w:hAnsi="Times New Roman" w:eastAsia="Times New Roman" w:cs="Times New Roman"/>
                <w:spacing w:val="9"/>
                <w:sz w:val="20"/>
                <w:szCs w:val="20"/>
              </w:rPr>
              <w:t xml:space="preserve"> </w:t>
            </w:r>
            <w:r>
              <w:rPr>
                <w:sz w:val="20"/>
                <w:szCs w:val="20"/>
              </w:rPr>
              <w:t>层，高</w:t>
            </w:r>
            <w:r>
              <w:rPr>
                <w:spacing w:val="-33"/>
                <w:sz w:val="20"/>
                <w:szCs w:val="20"/>
              </w:rPr>
              <w:t xml:space="preserve"> </w:t>
            </w:r>
            <w:r>
              <w:rPr>
                <w:rFonts w:ascii="Times New Roman" w:hAnsi="Times New Roman" w:eastAsia="Times New Roman" w:cs="Times New Roman"/>
                <w:sz w:val="20"/>
                <w:szCs w:val="20"/>
              </w:rPr>
              <w:t>8m</w:t>
            </w:r>
          </w:p>
        </w:tc>
      </w:tr>
      <w:tr w14:paraId="579D2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textDirection w:val="tbRlV"/>
            <w:vAlign w:val="top"/>
          </w:tcPr>
          <w:p w14:paraId="5FF49B92">
            <w:pPr>
              <w:rPr>
                <w:rFonts w:ascii="Arial"/>
                <w:sz w:val="21"/>
              </w:rPr>
            </w:pPr>
          </w:p>
        </w:tc>
        <w:tc>
          <w:tcPr>
            <w:tcW w:w="841" w:type="dxa"/>
            <w:vMerge w:val="continue"/>
            <w:tcBorders>
              <w:top w:val="nil"/>
              <w:bottom w:val="nil"/>
            </w:tcBorders>
            <w:vAlign w:val="top"/>
          </w:tcPr>
          <w:p w14:paraId="2B561DE3">
            <w:pPr>
              <w:rPr>
                <w:rFonts w:ascii="Arial"/>
                <w:sz w:val="21"/>
              </w:rPr>
            </w:pPr>
          </w:p>
        </w:tc>
        <w:tc>
          <w:tcPr>
            <w:tcW w:w="831" w:type="dxa"/>
            <w:gridSpan w:val="2"/>
            <w:vMerge w:val="continue"/>
            <w:tcBorders>
              <w:top w:val="nil"/>
              <w:bottom w:val="nil"/>
            </w:tcBorders>
            <w:vAlign w:val="top"/>
          </w:tcPr>
          <w:p w14:paraId="10DADC33">
            <w:pPr>
              <w:rPr>
                <w:rFonts w:ascii="Arial"/>
                <w:sz w:val="21"/>
              </w:rPr>
            </w:pPr>
          </w:p>
        </w:tc>
        <w:tc>
          <w:tcPr>
            <w:tcW w:w="1989" w:type="dxa"/>
            <w:gridSpan w:val="2"/>
            <w:vAlign w:val="top"/>
          </w:tcPr>
          <w:p w14:paraId="52FE48F5">
            <w:pPr>
              <w:pStyle w:val="6"/>
              <w:spacing w:before="74" w:line="228" w:lineRule="auto"/>
              <w:ind w:left="469"/>
              <w:rPr>
                <w:sz w:val="20"/>
                <w:szCs w:val="20"/>
              </w:rPr>
            </w:pPr>
            <w:r>
              <w:rPr>
                <w:spacing w:val="7"/>
                <w:sz w:val="20"/>
                <w:szCs w:val="20"/>
              </w:rPr>
              <w:t>一般固废间</w:t>
            </w:r>
          </w:p>
        </w:tc>
        <w:tc>
          <w:tcPr>
            <w:tcW w:w="875" w:type="dxa"/>
            <w:vAlign w:val="top"/>
          </w:tcPr>
          <w:p w14:paraId="1176646C">
            <w:pPr>
              <w:spacing w:before="92" w:line="216" w:lineRule="auto"/>
              <w:ind w:left="31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1291" w:type="dxa"/>
            <w:vAlign w:val="top"/>
          </w:tcPr>
          <w:p w14:paraId="09E1627A">
            <w:pPr>
              <w:spacing w:before="115" w:line="192" w:lineRule="auto"/>
              <w:ind w:left="59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80" w:type="dxa"/>
            <w:vAlign w:val="top"/>
          </w:tcPr>
          <w:p w14:paraId="46C43D13">
            <w:pPr>
              <w:spacing w:before="115" w:line="192" w:lineRule="auto"/>
              <w:ind w:left="54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383" w:type="dxa"/>
            <w:tcBorders>
              <w:right w:val="single" w:color="000000" w:sz="10" w:space="0"/>
            </w:tcBorders>
            <w:vAlign w:val="top"/>
          </w:tcPr>
          <w:p w14:paraId="51B1B0CF">
            <w:pPr>
              <w:pStyle w:val="6"/>
              <w:spacing w:before="73" w:line="228" w:lineRule="auto"/>
              <w:ind w:left="59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r>
              <w:rPr>
                <w:rFonts w:ascii="Times New Roman" w:hAnsi="Times New Roman" w:eastAsia="Times New Roman" w:cs="Times New Roman"/>
                <w:spacing w:val="13"/>
                <w:sz w:val="20"/>
                <w:szCs w:val="20"/>
              </w:rPr>
              <w:t xml:space="preserve"> </w:t>
            </w:r>
            <w:r>
              <w:rPr>
                <w:sz w:val="20"/>
                <w:szCs w:val="20"/>
              </w:rPr>
              <w:t>层，高</w:t>
            </w:r>
            <w:r>
              <w:rPr>
                <w:spacing w:val="-37"/>
                <w:sz w:val="20"/>
                <w:szCs w:val="20"/>
              </w:rPr>
              <w:t xml:space="preserve"> </w:t>
            </w:r>
            <w:r>
              <w:rPr>
                <w:rFonts w:ascii="Times New Roman" w:hAnsi="Times New Roman" w:eastAsia="Times New Roman" w:cs="Times New Roman"/>
                <w:sz w:val="20"/>
                <w:szCs w:val="20"/>
              </w:rPr>
              <w:t>3m</w:t>
            </w:r>
          </w:p>
        </w:tc>
      </w:tr>
      <w:tr w14:paraId="66B0F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textDirection w:val="tbRlV"/>
            <w:vAlign w:val="top"/>
          </w:tcPr>
          <w:p w14:paraId="37AD6FB3">
            <w:pPr>
              <w:rPr>
                <w:rFonts w:ascii="Arial"/>
                <w:sz w:val="21"/>
              </w:rPr>
            </w:pPr>
          </w:p>
        </w:tc>
        <w:tc>
          <w:tcPr>
            <w:tcW w:w="841" w:type="dxa"/>
            <w:vMerge w:val="continue"/>
            <w:tcBorders>
              <w:top w:val="nil"/>
              <w:bottom w:val="nil"/>
            </w:tcBorders>
            <w:vAlign w:val="top"/>
          </w:tcPr>
          <w:p w14:paraId="4867D826">
            <w:pPr>
              <w:rPr>
                <w:rFonts w:ascii="Arial"/>
                <w:sz w:val="21"/>
              </w:rPr>
            </w:pPr>
          </w:p>
        </w:tc>
        <w:tc>
          <w:tcPr>
            <w:tcW w:w="831" w:type="dxa"/>
            <w:gridSpan w:val="2"/>
            <w:vMerge w:val="continue"/>
            <w:tcBorders>
              <w:top w:val="nil"/>
              <w:bottom w:val="nil"/>
            </w:tcBorders>
            <w:vAlign w:val="top"/>
          </w:tcPr>
          <w:p w14:paraId="53D5D0A1">
            <w:pPr>
              <w:rPr>
                <w:rFonts w:ascii="Arial"/>
                <w:sz w:val="21"/>
              </w:rPr>
            </w:pPr>
          </w:p>
        </w:tc>
        <w:tc>
          <w:tcPr>
            <w:tcW w:w="1989" w:type="dxa"/>
            <w:gridSpan w:val="2"/>
            <w:vAlign w:val="top"/>
          </w:tcPr>
          <w:p w14:paraId="6E393F81">
            <w:pPr>
              <w:pStyle w:val="6"/>
              <w:spacing w:before="74" w:line="228" w:lineRule="auto"/>
              <w:ind w:left="468"/>
              <w:rPr>
                <w:sz w:val="20"/>
                <w:szCs w:val="20"/>
              </w:rPr>
            </w:pPr>
            <w:r>
              <w:rPr>
                <w:spacing w:val="7"/>
                <w:sz w:val="20"/>
                <w:szCs w:val="20"/>
              </w:rPr>
              <w:t>危废暂存间</w:t>
            </w:r>
          </w:p>
        </w:tc>
        <w:tc>
          <w:tcPr>
            <w:tcW w:w="875" w:type="dxa"/>
            <w:vAlign w:val="top"/>
          </w:tcPr>
          <w:p w14:paraId="1CF8A802">
            <w:pPr>
              <w:spacing w:before="93" w:line="216" w:lineRule="auto"/>
              <w:ind w:left="31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1291" w:type="dxa"/>
            <w:vAlign w:val="top"/>
          </w:tcPr>
          <w:p w14:paraId="566C3C8D">
            <w:pPr>
              <w:spacing w:before="113" w:line="195" w:lineRule="auto"/>
              <w:ind w:left="59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80" w:type="dxa"/>
            <w:vAlign w:val="top"/>
          </w:tcPr>
          <w:p w14:paraId="2F7FEB9F">
            <w:pPr>
              <w:spacing w:before="113" w:line="195" w:lineRule="auto"/>
              <w:ind w:left="54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83" w:type="dxa"/>
            <w:tcBorders>
              <w:right w:val="single" w:color="000000" w:sz="10" w:space="0"/>
            </w:tcBorders>
            <w:vAlign w:val="top"/>
          </w:tcPr>
          <w:p w14:paraId="20F3F169">
            <w:pPr>
              <w:pStyle w:val="6"/>
              <w:spacing w:before="74" w:line="228" w:lineRule="auto"/>
              <w:ind w:left="59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r>
              <w:rPr>
                <w:rFonts w:ascii="Times New Roman" w:hAnsi="Times New Roman" w:eastAsia="Times New Roman" w:cs="Times New Roman"/>
                <w:spacing w:val="13"/>
                <w:sz w:val="20"/>
                <w:szCs w:val="20"/>
              </w:rPr>
              <w:t xml:space="preserve"> </w:t>
            </w:r>
            <w:r>
              <w:rPr>
                <w:sz w:val="20"/>
                <w:szCs w:val="20"/>
              </w:rPr>
              <w:t>层，高</w:t>
            </w:r>
            <w:r>
              <w:rPr>
                <w:spacing w:val="-37"/>
                <w:sz w:val="20"/>
                <w:szCs w:val="20"/>
              </w:rPr>
              <w:t xml:space="preserve"> </w:t>
            </w:r>
            <w:r>
              <w:rPr>
                <w:rFonts w:ascii="Times New Roman" w:hAnsi="Times New Roman" w:eastAsia="Times New Roman" w:cs="Times New Roman"/>
                <w:sz w:val="20"/>
                <w:szCs w:val="20"/>
              </w:rPr>
              <w:t>3m</w:t>
            </w:r>
          </w:p>
        </w:tc>
      </w:tr>
      <w:tr w14:paraId="5FBAA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textDirection w:val="tbRlV"/>
            <w:vAlign w:val="top"/>
          </w:tcPr>
          <w:p w14:paraId="7848F24D">
            <w:pPr>
              <w:rPr>
                <w:rFonts w:ascii="Arial"/>
                <w:sz w:val="21"/>
              </w:rPr>
            </w:pPr>
          </w:p>
        </w:tc>
        <w:tc>
          <w:tcPr>
            <w:tcW w:w="841" w:type="dxa"/>
            <w:vMerge w:val="continue"/>
            <w:tcBorders>
              <w:top w:val="nil"/>
            </w:tcBorders>
            <w:vAlign w:val="top"/>
          </w:tcPr>
          <w:p w14:paraId="4E65A736">
            <w:pPr>
              <w:rPr>
                <w:rFonts w:ascii="Arial"/>
                <w:sz w:val="21"/>
              </w:rPr>
            </w:pPr>
          </w:p>
        </w:tc>
        <w:tc>
          <w:tcPr>
            <w:tcW w:w="831" w:type="dxa"/>
            <w:gridSpan w:val="2"/>
            <w:vMerge w:val="continue"/>
            <w:tcBorders>
              <w:top w:val="nil"/>
            </w:tcBorders>
            <w:vAlign w:val="top"/>
          </w:tcPr>
          <w:p w14:paraId="0DAAB3D8">
            <w:pPr>
              <w:rPr>
                <w:rFonts w:ascii="Arial"/>
                <w:sz w:val="21"/>
              </w:rPr>
            </w:pPr>
          </w:p>
        </w:tc>
        <w:tc>
          <w:tcPr>
            <w:tcW w:w="1989" w:type="dxa"/>
            <w:gridSpan w:val="2"/>
            <w:vAlign w:val="top"/>
          </w:tcPr>
          <w:p w14:paraId="0F7665E5">
            <w:pPr>
              <w:pStyle w:val="6"/>
              <w:spacing w:before="75" w:line="228" w:lineRule="auto"/>
              <w:ind w:left="679"/>
              <w:rPr>
                <w:sz w:val="20"/>
                <w:szCs w:val="20"/>
              </w:rPr>
            </w:pPr>
            <w:r>
              <w:rPr>
                <w:spacing w:val="5"/>
                <w:sz w:val="20"/>
                <w:szCs w:val="20"/>
              </w:rPr>
              <w:t>办公楼</w:t>
            </w:r>
          </w:p>
        </w:tc>
        <w:tc>
          <w:tcPr>
            <w:tcW w:w="875" w:type="dxa"/>
            <w:vAlign w:val="top"/>
          </w:tcPr>
          <w:p w14:paraId="3AC71A28">
            <w:pPr>
              <w:spacing w:before="94" w:line="216" w:lineRule="auto"/>
              <w:ind w:left="31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1291" w:type="dxa"/>
            <w:vAlign w:val="top"/>
          </w:tcPr>
          <w:p w14:paraId="518D545F">
            <w:pPr>
              <w:spacing w:before="114" w:line="195" w:lineRule="auto"/>
              <w:ind w:left="50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150</w:t>
            </w:r>
          </w:p>
        </w:tc>
        <w:tc>
          <w:tcPr>
            <w:tcW w:w="1180" w:type="dxa"/>
            <w:vAlign w:val="top"/>
          </w:tcPr>
          <w:p w14:paraId="6C53BD8D">
            <w:pPr>
              <w:spacing w:before="114" w:line="195" w:lineRule="auto"/>
              <w:ind w:left="43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300</w:t>
            </w:r>
          </w:p>
        </w:tc>
        <w:tc>
          <w:tcPr>
            <w:tcW w:w="2383" w:type="dxa"/>
            <w:tcBorders>
              <w:right w:val="single" w:color="000000" w:sz="10" w:space="0"/>
            </w:tcBorders>
            <w:vAlign w:val="top"/>
          </w:tcPr>
          <w:p w14:paraId="00051C86">
            <w:pPr>
              <w:pStyle w:val="6"/>
              <w:spacing w:before="75" w:line="228" w:lineRule="auto"/>
              <w:ind w:left="49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 xml:space="preserve">2 </w:t>
            </w:r>
            <w:r>
              <w:rPr>
                <w:spacing w:val="4"/>
                <w:sz w:val="20"/>
                <w:szCs w:val="20"/>
              </w:rPr>
              <w:t>层，高</w:t>
            </w:r>
            <w:r>
              <w:rPr>
                <w:spacing w:val="-33"/>
                <w:sz w:val="20"/>
                <w:szCs w:val="20"/>
              </w:rPr>
              <w:t xml:space="preserve"> </w:t>
            </w:r>
            <w:r>
              <w:rPr>
                <w:rFonts w:ascii="Times New Roman" w:hAnsi="Times New Roman" w:eastAsia="Times New Roman" w:cs="Times New Roman"/>
                <w:spacing w:val="4"/>
                <w:sz w:val="20"/>
                <w:szCs w:val="20"/>
              </w:rPr>
              <w:t>7.5m</w:t>
            </w:r>
          </w:p>
        </w:tc>
      </w:tr>
      <w:tr w14:paraId="04E2E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textDirection w:val="tbRlV"/>
            <w:vAlign w:val="top"/>
          </w:tcPr>
          <w:p w14:paraId="7872175F">
            <w:pPr>
              <w:rPr>
                <w:rFonts w:ascii="Arial"/>
                <w:sz w:val="21"/>
              </w:rPr>
            </w:pPr>
          </w:p>
        </w:tc>
        <w:tc>
          <w:tcPr>
            <w:tcW w:w="841" w:type="dxa"/>
            <w:vAlign w:val="top"/>
          </w:tcPr>
          <w:p w14:paraId="1633C0C4">
            <w:pPr>
              <w:spacing w:before="115" w:line="195" w:lineRule="auto"/>
              <w:ind w:left="41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820" w:type="dxa"/>
            <w:gridSpan w:val="4"/>
            <w:vAlign w:val="top"/>
          </w:tcPr>
          <w:p w14:paraId="3A47F785">
            <w:pPr>
              <w:pStyle w:val="6"/>
              <w:spacing w:before="76" w:line="228" w:lineRule="auto"/>
              <w:ind w:left="1091"/>
              <w:rPr>
                <w:sz w:val="20"/>
                <w:szCs w:val="20"/>
              </w:rPr>
            </w:pPr>
            <w:r>
              <w:rPr>
                <w:spacing w:val="6"/>
                <w:sz w:val="20"/>
                <w:szCs w:val="20"/>
              </w:rPr>
              <w:t>容积率</w:t>
            </w:r>
          </w:p>
        </w:tc>
        <w:tc>
          <w:tcPr>
            <w:tcW w:w="875" w:type="dxa"/>
            <w:vAlign w:val="top"/>
          </w:tcPr>
          <w:p w14:paraId="5EEBBA2A">
            <w:pPr>
              <w:spacing w:before="111" w:line="199"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91" w:type="dxa"/>
            <w:vAlign w:val="top"/>
          </w:tcPr>
          <w:p w14:paraId="04E6C56C">
            <w:pPr>
              <w:spacing w:before="115" w:line="195" w:lineRule="auto"/>
              <w:ind w:left="4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0.64</w:t>
            </w:r>
          </w:p>
        </w:tc>
        <w:tc>
          <w:tcPr>
            <w:tcW w:w="1180" w:type="dxa"/>
            <w:vAlign w:val="top"/>
          </w:tcPr>
          <w:p w14:paraId="08456E30">
            <w:pPr>
              <w:spacing w:before="115" w:line="195" w:lineRule="auto"/>
              <w:ind w:left="4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0.64</w:t>
            </w:r>
          </w:p>
        </w:tc>
        <w:tc>
          <w:tcPr>
            <w:tcW w:w="2383" w:type="dxa"/>
            <w:tcBorders>
              <w:right w:val="single" w:color="000000" w:sz="10" w:space="0"/>
            </w:tcBorders>
            <w:vAlign w:val="top"/>
          </w:tcPr>
          <w:p w14:paraId="7926D66E">
            <w:pPr>
              <w:spacing w:before="111" w:line="199" w:lineRule="auto"/>
              <w:ind w:left="10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0BC45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textDirection w:val="tbRlV"/>
            <w:vAlign w:val="top"/>
          </w:tcPr>
          <w:p w14:paraId="0A1BEF2C">
            <w:pPr>
              <w:rPr>
                <w:rFonts w:ascii="Arial"/>
                <w:sz w:val="21"/>
              </w:rPr>
            </w:pPr>
          </w:p>
        </w:tc>
        <w:tc>
          <w:tcPr>
            <w:tcW w:w="841" w:type="dxa"/>
            <w:vAlign w:val="top"/>
          </w:tcPr>
          <w:p w14:paraId="67298811">
            <w:pPr>
              <w:spacing w:before="116" w:line="195" w:lineRule="auto"/>
              <w:ind w:left="41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820" w:type="dxa"/>
            <w:gridSpan w:val="4"/>
            <w:vAlign w:val="top"/>
          </w:tcPr>
          <w:p w14:paraId="06977CCC">
            <w:pPr>
              <w:pStyle w:val="6"/>
              <w:spacing w:before="78" w:line="228" w:lineRule="auto"/>
              <w:ind w:left="991"/>
              <w:rPr>
                <w:sz w:val="20"/>
                <w:szCs w:val="20"/>
              </w:rPr>
            </w:pPr>
            <w:r>
              <w:rPr>
                <w:spacing w:val="5"/>
                <w:sz w:val="20"/>
                <w:szCs w:val="20"/>
              </w:rPr>
              <w:t>空地面积</w:t>
            </w:r>
          </w:p>
        </w:tc>
        <w:tc>
          <w:tcPr>
            <w:tcW w:w="875" w:type="dxa"/>
            <w:vAlign w:val="top"/>
          </w:tcPr>
          <w:p w14:paraId="69AE5CF5">
            <w:pPr>
              <w:spacing w:before="96" w:line="216" w:lineRule="auto"/>
              <w:ind w:left="31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2</w:t>
            </w:r>
          </w:p>
        </w:tc>
        <w:tc>
          <w:tcPr>
            <w:tcW w:w="1291" w:type="dxa"/>
            <w:vAlign w:val="top"/>
          </w:tcPr>
          <w:p w14:paraId="2AE22483">
            <w:pPr>
              <w:spacing w:before="116" w:line="195" w:lineRule="auto"/>
              <w:ind w:left="45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1347</w:t>
            </w:r>
          </w:p>
        </w:tc>
        <w:tc>
          <w:tcPr>
            <w:tcW w:w="1180" w:type="dxa"/>
            <w:vAlign w:val="top"/>
          </w:tcPr>
          <w:p w14:paraId="7A0EA974">
            <w:pPr>
              <w:spacing w:before="112" w:line="199" w:lineRule="auto"/>
              <w:ind w:left="55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2383" w:type="dxa"/>
            <w:tcBorders>
              <w:right w:val="single" w:color="000000" w:sz="10" w:space="0"/>
            </w:tcBorders>
            <w:vAlign w:val="top"/>
          </w:tcPr>
          <w:p w14:paraId="79C514BF">
            <w:pPr>
              <w:spacing w:before="112" w:line="199" w:lineRule="auto"/>
              <w:ind w:left="10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6D059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467" w:type="dxa"/>
            <w:vMerge w:val="continue"/>
            <w:tcBorders>
              <w:top w:val="nil"/>
              <w:left w:val="single" w:color="000000" w:sz="10" w:space="0"/>
              <w:bottom w:val="nil"/>
            </w:tcBorders>
            <w:textDirection w:val="tbRlV"/>
            <w:vAlign w:val="top"/>
          </w:tcPr>
          <w:p w14:paraId="61283465">
            <w:pPr>
              <w:rPr>
                <w:rFonts w:ascii="Arial"/>
                <w:sz w:val="21"/>
              </w:rPr>
            </w:pPr>
          </w:p>
        </w:tc>
        <w:tc>
          <w:tcPr>
            <w:tcW w:w="841" w:type="dxa"/>
            <w:tcBorders>
              <w:bottom w:val="single" w:color="000000" w:sz="10" w:space="0"/>
            </w:tcBorders>
            <w:vAlign w:val="top"/>
          </w:tcPr>
          <w:p w14:paraId="1B4566A7">
            <w:pPr>
              <w:spacing w:before="120" w:line="192" w:lineRule="auto"/>
              <w:ind w:left="41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820" w:type="dxa"/>
            <w:gridSpan w:val="4"/>
            <w:tcBorders>
              <w:bottom w:val="single" w:color="000000" w:sz="10" w:space="0"/>
            </w:tcBorders>
            <w:vAlign w:val="top"/>
          </w:tcPr>
          <w:p w14:paraId="56AA221E">
            <w:pPr>
              <w:pStyle w:val="6"/>
              <w:spacing w:before="79" w:line="228" w:lineRule="auto"/>
              <w:ind w:left="987"/>
              <w:rPr>
                <w:sz w:val="20"/>
                <w:szCs w:val="20"/>
              </w:rPr>
            </w:pPr>
            <w:r>
              <w:rPr>
                <w:spacing w:val="6"/>
                <w:sz w:val="20"/>
                <w:szCs w:val="20"/>
              </w:rPr>
              <w:t>建筑密度</w:t>
            </w:r>
          </w:p>
        </w:tc>
        <w:tc>
          <w:tcPr>
            <w:tcW w:w="875" w:type="dxa"/>
            <w:tcBorders>
              <w:bottom w:val="single" w:color="000000" w:sz="10" w:space="0"/>
            </w:tcBorders>
            <w:vAlign w:val="top"/>
          </w:tcPr>
          <w:p w14:paraId="27B31482">
            <w:pPr>
              <w:spacing w:before="113" w:line="199"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91" w:type="dxa"/>
            <w:tcBorders>
              <w:bottom w:val="single" w:color="000000" w:sz="10" w:space="0"/>
            </w:tcBorders>
            <w:vAlign w:val="top"/>
          </w:tcPr>
          <w:p w14:paraId="3F3FE3B8">
            <w:pPr>
              <w:spacing w:before="113" w:line="199" w:lineRule="auto"/>
              <w:ind w:left="61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80" w:type="dxa"/>
            <w:tcBorders>
              <w:bottom w:val="single" w:color="000000" w:sz="10" w:space="0"/>
            </w:tcBorders>
            <w:vAlign w:val="top"/>
          </w:tcPr>
          <w:p w14:paraId="2B827168">
            <w:pPr>
              <w:spacing w:before="113" w:line="199" w:lineRule="auto"/>
              <w:ind w:left="55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2383" w:type="dxa"/>
            <w:tcBorders>
              <w:bottom w:val="single" w:color="000000" w:sz="10" w:space="0"/>
              <w:right w:val="single" w:color="000000" w:sz="10" w:space="0"/>
            </w:tcBorders>
            <w:vAlign w:val="top"/>
          </w:tcPr>
          <w:p w14:paraId="765C16FB">
            <w:pPr>
              <w:spacing w:before="113" w:line="199" w:lineRule="auto"/>
              <w:ind w:left="10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3AFC5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467" w:type="dxa"/>
            <w:vMerge w:val="continue"/>
            <w:tcBorders>
              <w:top w:val="nil"/>
              <w:left w:val="single" w:color="000000" w:sz="10" w:space="0"/>
              <w:bottom w:val="nil"/>
            </w:tcBorders>
            <w:textDirection w:val="tbRlV"/>
            <w:vAlign w:val="top"/>
          </w:tcPr>
          <w:p w14:paraId="5AC14D1E">
            <w:pPr>
              <w:rPr>
                <w:rFonts w:ascii="Arial"/>
                <w:sz w:val="21"/>
              </w:rPr>
            </w:pPr>
          </w:p>
        </w:tc>
        <w:tc>
          <w:tcPr>
            <w:tcW w:w="9390" w:type="dxa"/>
            <w:gridSpan w:val="9"/>
            <w:tcBorders>
              <w:top w:val="single" w:color="000000" w:sz="10" w:space="0"/>
              <w:bottom w:val="single" w:color="000000" w:sz="10" w:space="0"/>
              <w:right w:val="single" w:color="000000" w:sz="10" w:space="0"/>
            </w:tcBorders>
            <w:vAlign w:val="top"/>
          </w:tcPr>
          <w:p w14:paraId="19629AEA">
            <w:pPr>
              <w:pStyle w:val="6"/>
              <w:spacing w:before="44" w:line="228" w:lineRule="auto"/>
              <w:ind w:left="3572"/>
              <w:rPr>
                <w:sz w:val="20"/>
                <w:szCs w:val="20"/>
              </w:rPr>
            </w:pPr>
            <w:r>
              <w:rPr>
                <w:b/>
                <w:bCs/>
                <w:spacing w:val="5"/>
                <w:sz w:val="20"/>
                <w:szCs w:val="20"/>
              </w:rPr>
              <w:t>表</w:t>
            </w:r>
            <w:r>
              <w:rPr>
                <w:spacing w:val="-40"/>
                <w:sz w:val="20"/>
                <w:szCs w:val="20"/>
              </w:rPr>
              <w:t xml:space="preserve"> </w:t>
            </w:r>
            <w:r>
              <w:rPr>
                <w:rFonts w:ascii="Times New Roman" w:hAnsi="Times New Roman" w:eastAsia="Times New Roman" w:cs="Times New Roman"/>
                <w:b/>
                <w:bCs/>
                <w:spacing w:val="5"/>
                <w:sz w:val="20"/>
                <w:szCs w:val="20"/>
              </w:rPr>
              <w:t xml:space="preserve">2-2    </w:t>
            </w:r>
            <w:r>
              <w:rPr>
                <w:b/>
                <w:bCs/>
                <w:spacing w:val="5"/>
                <w:sz w:val="20"/>
                <w:szCs w:val="20"/>
              </w:rPr>
              <w:t>项目组成一览表</w:t>
            </w:r>
          </w:p>
        </w:tc>
      </w:tr>
      <w:tr w14:paraId="4AD21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67" w:type="dxa"/>
            <w:vMerge w:val="continue"/>
            <w:tcBorders>
              <w:top w:val="nil"/>
              <w:left w:val="single" w:color="000000" w:sz="10" w:space="0"/>
              <w:bottom w:val="nil"/>
            </w:tcBorders>
            <w:textDirection w:val="tbRlV"/>
            <w:vAlign w:val="top"/>
          </w:tcPr>
          <w:p w14:paraId="7EB35036">
            <w:pPr>
              <w:rPr>
                <w:rFonts w:ascii="Arial"/>
                <w:sz w:val="21"/>
              </w:rPr>
            </w:pPr>
          </w:p>
        </w:tc>
        <w:tc>
          <w:tcPr>
            <w:tcW w:w="1279" w:type="dxa"/>
            <w:gridSpan w:val="2"/>
            <w:tcBorders>
              <w:top w:val="single" w:color="000000" w:sz="10" w:space="0"/>
            </w:tcBorders>
            <w:vAlign w:val="top"/>
          </w:tcPr>
          <w:p w14:paraId="2F9BCFB8">
            <w:pPr>
              <w:pStyle w:val="6"/>
              <w:spacing w:before="79" w:line="228" w:lineRule="auto"/>
              <w:ind w:left="475"/>
              <w:rPr>
                <w:sz w:val="20"/>
                <w:szCs w:val="20"/>
              </w:rPr>
            </w:pPr>
            <w:r>
              <w:rPr>
                <w:spacing w:val="4"/>
                <w:sz w:val="20"/>
                <w:szCs w:val="20"/>
              </w:rPr>
              <w:t>类别</w:t>
            </w:r>
          </w:p>
        </w:tc>
        <w:tc>
          <w:tcPr>
            <w:tcW w:w="1621" w:type="dxa"/>
            <w:gridSpan w:val="2"/>
            <w:tcBorders>
              <w:top w:val="single" w:color="000000" w:sz="10" w:space="0"/>
            </w:tcBorders>
            <w:vAlign w:val="top"/>
          </w:tcPr>
          <w:p w14:paraId="2CB0163A">
            <w:pPr>
              <w:pStyle w:val="6"/>
              <w:spacing w:before="79" w:line="228" w:lineRule="auto"/>
              <w:ind w:left="386"/>
              <w:rPr>
                <w:sz w:val="20"/>
                <w:szCs w:val="20"/>
              </w:rPr>
            </w:pPr>
            <w:r>
              <w:rPr>
                <w:spacing w:val="6"/>
                <w:sz w:val="20"/>
                <w:szCs w:val="20"/>
              </w:rPr>
              <w:t>工程名称</w:t>
            </w:r>
          </w:p>
        </w:tc>
        <w:tc>
          <w:tcPr>
            <w:tcW w:w="6490" w:type="dxa"/>
            <w:gridSpan w:val="5"/>
            <w:tcBorders>
              <w:top w:val="single" w:color="000000" w:sz="10" w:space="0"/>
              <w:right w:val="single" w:color="000000" w:sz="10" w:space="0"/>
            </w:tcBorders>
            <w:vAlign w:val="top"/>
          </w:tcPr>
          <w:p w14:paraId="4DA1298A">
            <w:pPr>
              <w:pStyle w:val="6"/>
              <w:spacing w:before="79" w:line="228" w:lineRule="auto"/>
              <w:ind w:left="2454"/>
              <w:rPr>
                <w:sz w:val="20"/>
                <w:szCs w:val="20"/>
              </w:rPr>
            </w:pPr>
            <w:r>
              <w:rPr>
                <w:spacing w:val="8"/>
                <w:sz w:val="20"/>
                <w:szCs w:val="20"/>
              </w:rPr>
              <w:t>建设规模及内容</w:t>
            </w:r>
          </w:p>
        </w:tc>
      </w:tr>
      <w:tr w14:paraId="3A02F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5" w:hRule="atLeast"/>
        </w:trPr>
        <w:tc>
          <w:tcPr>
            <w:tcW w:w="467" w:type="dxa"/>
            <w:vMerge w:val="continue"/>
            <w:tcBorders>
              <w:top w:val="nil"/>
              <w:left w:val="single" w:color="000000" w:sz="10" w:space="0"/>
              <w:bottom w:val="nil"/>
            </w:tcBorders>
            <w:textDirection w:val="tbRlV"/>
            <w:vAlign w:val="top"/>
          </w:tcPr>
          <w:p w14:paraId="40ED1B53">
            <w:pPr>
              <w:rPr>
                <w:rFonts w:ascii="Arial"/>
                <w:sz w:val="21"/>
              </w:rPr>
            </w:pPr>
          </w:p>
        </w:tc>
        <w:tc>
          <w:tcPr>
            <w:tcW w:w="1279" w:type="dxa"/>
            <w:gridSpan w:val="2"/>
            <w:vAlign w:val="top"/>
          </w:tcPr>
          <w:p w14:paraId="1E380DF3">
            <w:pPr>
              <w:spacing w:line="262" w:lineRule="auto"/>
              <w:rPr>
                <w:rFonts w:ascii="Arial"/>
                <w:sz w:val="21"/>
              </w:rPr>
            </w:pPr>
          </w:p>
          <w:p w14:paraId="1AF9EED6">
            <w:pPr>
              <w:spacing w:line="263" w:lineRule="auto"/>
              <w:rPr>
                <w:rFonts w:ascii="Arial"/>
                <w:sz w:val="21"/>
              </w:rPr>
            </w:pPr>
          </w:p>
          <w:p w14:paraId="48AE79C6">
            <w:pPr>
              <w:pStyle w:val="6"/>
              <w:spacing w:before="65" w:line="228" w:lineRule="auto"/>
              <w:ind w:left="268"/>
              <w:rPr>
                <w:sz w:val="20"/>
                <w:szCs w:val="20"/>
              </w:rPr>
            </w:pPr>
            <w:r>
              <w:rPr>
                <w:spacing w:val="6"/>
                <w:sz w:val="20"/>
                <w:szCs w:val="20"/>
              </w:rPr>
              <w:t>主体工程</w:t>
            </w:r>
          </w:p>
        </w:tc>
        <w:tc>
          <w:tcPr>
            <w:tcW w:w="1621" w:type="dxa"/>
            <w:gridSpan w:val="2"/>
            <w:vAlign w:val="top"/>
          </w:tcPr>
          <w:p w14:paraId="22856AF2">
            <w:pPr>
              <w:spacing w:line="262" w:lineRule="auto"/>
              <w:rPr>
                <w:rFonts w:ascii="Arial"/>
                <w:sz w:val="21"/>
              </w:rPr>
            </w:pPr>
          </w:p>
          <w:p w14:paraId="66E446F3">
            <w:pPr>
              <w:spacing w:line="262" w:lineRule="auto"/>
              <w:rPr>
                <w:rFonts w:ascii="Arial"/>
                <w:sz w:val="21"/>
              </w:rPr>
            </w:pPr>
          </w:p>
          <w:p w14:paraId="09018487">
            <w:pPr>
              <w:pStyle w:val="6"/>
              <w:spacing w:before="65" w:line="228" w:lineRule="auto"/>
              <w:ind w:left="385"/>
              <w:rPr>
                <w:sz w:val="20"/>
                <w:szCs w:val="20"/>
              </w:rPr>
            </w:pPr>
            <w:r>
              <w:rPr>
                <w:spacing w:val="6"/>
                <w:sz w:val="20"/>
                <w:szCs w:val="20"/>
              </w:rPr>
              <w:t>生产车间</w:t>
            </w:r>
          </w:p>
        </w:tc>
        <w:tc>
          <w:tcPr>
            <w:tcW w:w="6490" w:type="dxa"/>
            <w:gridSpan w:val="5"/>
            <w:tcBorders>
              <w:right w:val="single" w:color="000000" w:sz="10" w:space="0"/>
            </w:tcBorders>
            <w:vAlign w:val="top"/>
          </w:tcPr>
          <w:p w14:paraId="17940D10">
            <w:pPr>
              <w:pStyle w:val="6"/>
              <w:spacing w:before="50" w:line="228" w:lineRule="auto"/>
              <w:ind w:left="107"/>
              <w:rPr>
                <w:sz w:val="20"/>
                <w:szCs w:val="20"/>
              </w:rPr>
            </w:pPr>
            <w:r>
              <w:rPr>
                <w:spacing w:val="4"/>
                <w:sz w:val="20"/>
                <w:szCs w:val="20"/>
              </w:rPr>
              <w:t>建筑面积</w:t>
            </w:r>
            <w:r>
              <w:rPr>
                <w:spacing w:val="-36"/>
                <w:sz w:val="20"/>
                <w:szCs w:val="20"/>
              </w:rPr>
              <w:t xml:space="preserve"> </w:t>
            </w:r>
            <w:r>
              <w:rPr>
                <w:rFonts w:ascii="Times New Roman" w:hAnsi="Times New Roman" w:eastAsia="Times New Roman" w:cs="Times New Roman"/>
                <w:spacing w:val="4"/>
                <w:sz w:val="20"/>
                <w:szCs w:val="20"/>
              </w:rPr>
              <w:t>3600m</w:t>
            </w:r>
            <w:r>
              <w:rPr>
                <w:rFonts w:ascii="Times New Roman" w:hAnsi="Times New Roman" w:eastAsia="Times New Roman" w:cs="Times New Roman"/>
                <w:spacing w:val="4"/>
                <w:position w:val="6"/>
                <w:sz w:val="13"/>
                <w:szCs w:val="13"/>
              </w:rPr>
              <w:t>2</w:t>
            </w:r>
            <w:r>
              <w:rPr>
                <w:spacing w:val="4"/>
                <w:sz w:val="20"/>
                <w:szCs w:val="20"/>
              </w:rPr>
              <w:t>，单层厂房，楼高</w:t>
            </w:r>
            <w:r>
              <w:rPr>
                <w:spacing w:val="-21"/>
                <w:sz w:val="20"/>
                <w:szCs w:val="20"/>
              </w:rPr>
              <w:t xml:space="preserve"> </w:t>
            </w:r>
            <w:r>
              <w:rPr>
                <w:rFonts w:ascii="Times New Roman" w:hAnsi="Times New Roman" w:eastAsia="Times New Roman" w:cs="Times New Roman"/>
                <w:spacing w:val="4"/>
                <w:sz w:val="20"/>
                <w:szCs w:val="20"/>
              </w:rPr>
              <w:t>10m</w:t>
            </w:r>
            <w:r>
              <w:rPr>
                <w:spacing w:val="4"/>
                <w:sz w:val="20"/>
                <w:szCs w:val="20"/>
              </w:rPr>
              <w:t>，用于</w:t>
            </w:r>
            <w:r>
              <w:rPr>
                <w:spacing w:val="3"/>
                <w:sz w:val="20"/>
                <w:szCs w:val="20"/>
              </w:rPr>
              <w:t>生产环形预应力电杆、</w:t>
            </w:r>
          </w:p>
          <w:p w14:paraId="702F5D70">
            <w:pPr>
              <w:pStyle w:val="6"/>
              <w:spacing w:before="24" w:line="228" w:lineRule="auto"/>
              <w:ind w:left="103"/>
              <w:rPr>
                <w:sz w:val="20"/>
                <w:szCs w:val="20"/>
              </w:rPr>
            </w:pPr>
            <w:r>
              <w:rPr>
                <w:spacing w:val="7"/>
                <w:sz w:val="20"/>
                <w:szCs w:val="20"/>
              </w:rPr>
              <w:t>钢纤维井盖、生态护坡砌块、路面砖，年产环形预应力电杆</w:t>
            </w:r>
            <w:r>
              <w:rPr>
                <w:spacing w:val="-27"/>
                <w:sz w:val="20"/>
                <w:szCs w:val="20"/>
              </w:rPr>
              <w:t xml:space="preserve"> </w:t>
            </w:r>
            <w:r>
              <w:rPr>
                <w:rFonts w:ascii="Times New Roman" w:hAnsi="Times New Roman" w:eastAsia="Times New Roman" w:cs="Times New Roman"/>
                <w:spacing w:val="7"/>
                <w:sz w:val="20"/>
                <w:szCs w:val="20"/>
              </w:rPr>
              <w:t>3</w:t>
            </w:r>
            <w:r>
              <w:rPr>
                <w:rFonts w:ascii="Times New Roman" w:hAnsi="Times New Roman" w:eastAsia="Times New Roman" w:cs="Times New Roman"/>
                <w:spacing w:val="17"/>
                <w:sz w:val="20"/>
                <w:szCs w:val="20"/>
              </w:rPr>
              <w:t xml:space="preserve"> </w:t>
            </w:r>
            <w:r>
              <w:rPr>
                <w:spacing w:val="7"/>
                <w:sz w:val="20"/>
                <w:szCs w:val="20"/>
              </w:rPr>
              <w:t>万根、</w:t>
            </w:r>
          </w:p>
          <w:p w14:paraId="4AA7CF6B">
            <w:pPr>
              <w:pStyle w:val="6"/>
              <w:spacing w:before="24" w:line="228" w:lineRule="auto"/>
              <w:ind w:left="103"/>
              <w:rPr>
                <w:sz w:val="20"/>
                <w:szCs w:val="20"/>
              </w:rPr>
            </w:pPr>
            <w:r>
              <w:rPr>
                <w:spacing w:val="3"/>
                <w:sz w:val="20"/>
                <w:szCs w:val="20"/>
              </w:rPr>
              <w:t>钢纤维井盖</w:t>
            </w:r>
            <w:r>
              <w:rPr>
                <w:spacing w:val="-23"/>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4"/>
                <w:w w:val="101"/>
                <w:sz w:val="20"/>
                <w:szCs w:val="20"/>
              </w:rPr>
              <w:t xml:space="preserve"> </w:t>
            </w:r>
            <w:r>
              <w:rPr>
                <w:spacing w:val="3"/>
                <w:sz w:val="20"/>
                <w:szCs w:val="20"/>
              </w:rPr>
              <w:t>万套、生态护坡砌块</w:t>
            </w:r>
            <w:r>
              <w:rPr>
                <w:spacing w:val="-23"/>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7"/>
                <w:w w:val="101"/>
                <w:sz w:val="20"/>
                <w:szCs w:val="20"/>
              </w:rPr>
              <w:t xml:space="preserve"> </w:t>
            </w:r>
            <w:r>
              <w:rPr>
                <w:spacing w:val="3"/>
                <w:sz w:val="20"/>
                <w:szCs w:val="20"/>
              </w:rPr>
              <w:t>万块、路面砖</w:t>
            </w:r>
            <w:r>
              <w:rPr>
                <w:spacing w:val="-39"/>
                <w:sz w:val="20"/>
                <w:szCs w:val="20"/>
              </w:rPr>
              <w:t xml:space="preserve"> </w:t>
            </w:r>
            <w:r>
              <w:rPr>
                <w:rFonts w:ascii="Times New Roman" w:hAnsi="Times New Roman" w:eastAsia="Times New Roman" w:cs="Times New Roman"/>
                <w:spacing w:val="3"/>
                <w:sz w:val="20"/>
                <w:szCs w:val="20"/>
              </w:rPr>
              <w:t>300</w:t>
            </w:r>
            <w:r>
              <w:rPr>
                <w:rFonts w:ascii="Times New Roman" w:hAnsi="Times New Roman" w:eastAsia="Times New Roman" w:cs="Times New Roman"/>
                <w:spacing w:val="14"/>
                <w:w w:val="101"/>
                <w:sz w:val="20"/>
                <w:szCs w:val="20"/>
              </w:rPr>
              <w:t xml:space="preserve"> </w:t>
            </w:r>
            <w:r>
              <w:rPr>
                <w:spacing w:val="3"/>
                <w:sz w:val="20"/>
                <w:szCs w:val="20"/>
              </w:rPr>
              <w:t>万块，</w:t>
            </w:r>
            <w:r>
              <w:rPr>
                <w:spacing w:val="2"/>
                <w:sz w:val="20"/>
                <w:szCs w:val="20"/>
              </w:rPr>
              <w:t>主要</w:t>
            </w:r>
          </w:p>
          <w:p w14:paraId="41D22CD7">
            <w:pPr>
              <w:pStyle w:val="6"/>
              <w:spacing w:before="26" w:line="228" w:lineRule="auto"/>
              <w:ind w:left="144"/>
              <w:rPr>
                <w:sz w:val="20"/>
                <w:szCs w:val="20"/>
              </w:rPr>
            </w:pPr>
            <w:r>
              <w:rPr>
                <w:spacing w:val="9"/>
                <w:sz w:val="20"/>
                <w:szCs w:val="20"/>
              </w:rPr>
              <w:t>设置了电杆堆放区、产品检测检验区、钢筋骨架成型区、电杆生产</w:t>
            </w:r>
          </w:p>
          <w:p w14:paraId="2E49C10E">
            <w:pPr>
              <w:pStyle w:val="6"/>
              <w:spacing w:before="27" w:line="198" w:lineRule="auto"/>
              <w:ind w:left="1836"/>
              <w:rPr>
                <w:sz w:val="20"/>
                <w:szCs w:val="20"/>
              </w:rPr>
            </w:pPr>
            <w:r>
              <w:rPr>
                <w:spacing w:val="8"/>
                <w:sz w:val="20"/>
                <w:szCs w:val="20"/>
              </w:rPr>
              <w:t>区、井盖生产区、成品堆放区</w:t>
            </w:r>
          </w:p>
        </w:tc>
      </w:tr>
      <w:tr w14:paraId="63C80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467" w:type="dxa"/>
            <w:vMerge w:val="continue"/>
            <w:tcBorders>
              <w:top w:val="nil"/>
              <w:left w:val="single" w:color="000000" w:sz="10" w:space="0"/>
              <w:bottom w:val="single" w:color="000000" w:sz="10" w:space="0"/>
            </w:tcBorders>
            <w:textDirection w:val="tbRlV"/>
            <w:vAlign w:val="top"/>
          </w:tcPr>
          <w:p w14:paraId="12496C42">
            <w:pPr>
              <w:rPr>
                <w:rFonts w:ascii="Arial"/>
                <w:sz w:val="21"/>
              </w:rPr>
            </w:pPr>
          </w:p>
        </w:tc>
        <w:tc>
          <w:tcPr>
            <w:tcW w:w="1279" w:type="dxa"/>
            <w:gridSpan w:val="2"/>
            <w:tcBorders>
              <w:bottom w:val="single" w:color="000000" w:sz="10" w:space="0"/>
            </w:tcBorders>
            <w:vAlign w:val="top"/>
          </w:tcPr>
          <w:p w14:paraId="33886F26">
            <w:pPr>
              <w:pStyle w:val="6"/>
              <w:spacing w:before="84" w:line="228" w:lineRule="auto"/>
              <w:ind w:left="265"/>
              <w:rPr>
                <w:sz w:val="20"/>
                <w:szCs w:val="20"/>
              </w:rPr>
            </w:pPr>
            <w:r>
              <w:rPr>
                <w:spacing w:val="7"/>
                <w:sz w:val="20"/>
                <w:szCs w:val="20"/>
              </w:rPr>
              <w:t>储运工程</w:t>
            </w:r>
          </w:p>
        </w:tc>
        <w:tc>
          <w:tcPr>
            <w:tcW w:w="1621" w:type="dxa"/>
            <w:gridSpan w:val="2"/>
            <w:tcBorders>
              <w:bottom w:val="single" w:color="000000" w:sz="10" w:space="0"/>
            </w:tcBorders>
            <w:vAlign w:val="top"/>
          </w:tcPr>
          <w:p w14:paraId="5CCF3876">
            <w:pPr>
              <w:pStyle w:val="6"/>
              <w:spacing w:before="84" w:line="228" w:lineRule="auto"/>
              <w:ind w:left="596"/>
              <w:rPr>
                <w:sz w:val="20"/>
                <w:szCs w:val="20"/>
              </w:rPr>
            </w:pPr>
            <w:r>
              <w:rPr>
                <w:spacing w:val="4"/>
                <w:sz w:val="20"/>
                <w:szCs w:val="20"/>
              </w:rPr>
              <w:t>堆场</w:t>
            </w:r>
          </w:p>
        </w:tc>
        <w:tc>
          <w:tcPr>
            <w:tcW w:w="6490" w:type="dxa"/>
            <w:gridSpan w:val="5"/>
            <w:tcBorders>
              <w:bottom w:val="single" w:color="000000" w:sz="10" w:space="0"/>
              <w:right w:val="single" w:color="000000" w:sz="10" w:space="0"/>
            </w:tcBorders>
            <w:vAlign w:val="top"/>
          </w:tcPr>
          <w:p w14:paraId="14400588">
            <w:pPr>
              <w:pStyle w:val="6"/>
              <w:spacing w:before="84" w:line="227" w:lineRule="auto"/>
              <w:ind w:left="136"/>
              <w:rPr>
                <w:sz w:val="20"/>
                <w:szCs w:val="20"/>
              </w:rPr>
            </w:pPr>
            <w:r>
              <w:rPr>
                <w:spacing w:val="6"/>
                <w:sz w:val="20"/>
                <w:szCs w:val="20"/>
              </w:rPr>
              <w:t>建筑面积</w:t>
            </w:r>
            <w:r>
              <w:rPr>
                <w:spacing w:val="-22"/>
                <w:sz w:val="20"/>
                <w:szCs w:val="20"/>
              </w:rPr>
              <w:t xml:space="preserve"> </w:t>
            </w:r>
            <w:r>
              <w:rPr>
                <w:rFonts w:ascii="Times New Roman" w:hAnsi="Times New Roman" w:eastAsia="Times New Roman" w:cs="Times New Roman"/>
                <w:spacing w:val="6"/>
                <w:sz w:val="20"/>
                <w:szCs w:val="20"/>
              </w:rPr>
              <w:t>1100m</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6"/>
                <w:position w:val="6"/>
                <w:sz w:val="13"/>
                <w:szCs w:val="13"/>
              </w:rPr>
              <w:t xml:space="preserve"> </w:t>
            </w:r>
            <w:r>
              <w:rPr>
                <w:spacing w:val="6"/>
                <w:sz w:val="20"/>
                <w:szCs w:val="20"/>
              </w:rPr>
              <w:t>，单层厂房，楼高</w:t>
            </w:r>
            <w:r>
              <w:rPr>
                <w:spacing w:val="-35"/>
                <w:sz w:val="20"/>
                <w:szCs w:val="20"/>
              </w:rPr>
              <w:t xml:space="preserve"> </w:t>
            </w:r>
            <w:r>
              <w:rPr>
                <w:rFonts w:ascii="Times New Roman" w:hAnsi="Times New Roman" w:eastAsia="Times New Roman" w:cs="Times New Roman"/>
                <w:spacing w:val="6"/>
                <w:sz w:val="20"/>
                <w:szCs w:val="20"/>
              </w:rPr>
              <w:t xml:space="preserve">8m </w:t>
            </w:r>
            <w:r>
              <w:rPr>
                <w:spacing w:val="6"/>
                <w:sz w:val="20"/>
                <w:szCs w:val="20"/>
              </w:rPr>
              <w:t>主要用于原材料堆放，其中</w:t>
            </w:r>
          </w:p>
        </w:tc>
      </w:tr>
    </w:tbl>
    <w:p w14:paraId="47EF25D3">
      <w:pPr>
        <w:pStyle w:val="2"/>
        <w:spacing w:line="208" w:lineRule="exact"/>
        <w:rPr>
          <w:sz w:val="18"/>
        </w:rPr>
      </w:pPr>
    </w:p>
    <w:p w14:paraId="2EB85C24">
      <w:pPr>
        <w:spacing w:line="208" w:lineRule="exact"/>
        <w:rPr>
          <w:sz w:val="18"/>
          <w:szCs w:val="18"/>
        </w:rPr>
        <w:sectPr>
          <w:footerReference r:id="rId22" w:type="default"/>
          <w:pgSz w:w="11906" w:h="16839"/>
          <w:pgMar w:top="1399" w:right="1011" w:bottom="1014" w:left="1011" w:header="0" w:footer="852" w:gutter="0"/>
          <w:cols w:space="720" w:num="1"/>
        </w:sectPr>
      </w:pPr>
    </w:p>
    <w:tbl>
      <w:tblPr>
        <w:tblStyle w:val="5"/>
        <w:tblW w:w="9857"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7"/>
        <w:gridCol w:w="757"/>
        <w:gridCol w:w="522"/>
        <w:gridCol w:w="1029"/>
        <w:gridCol w:w="591"/>
        <w:gridCol w:w="848"/>
        <w:gridCol w:w="5643"/>
      </w:tblGrid>
      <w:tr w14:paraId="3A141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7" w:hRule="atLeast"/>
        </w:trPr>
        <w:tc>
          <w:tcPr>
            <w:tcW w:w="467" w:type="dxa"/>
            <w:vMerge w:val="restart"/>
            <w:tcBorders>
              <w:top w:val="single" w:color="000000" w:sz="10" w:space="0"/>
              <w:left w:val="single" w:color="000000" w:sz="10" w:space="0"/>
              <w:bottom w:val="nil"/>
            </w:tcBorders>
            <w:vAlign w:val="top"/>
          </w:tcPr>
          <w:p w14:paraId="598F433B">
            <w:pPr>
              <w:rPr>
                <w:rFonts w:ascii="Arial"/>
                <w:sz w:val="21"/>
              </w:rPr>
            </w:pPr>
          </w:p>
        </w:tc>
        <w:tc>
          <w:tcPr>
            <w:tcW w:w="1279" w:type="dxa"/>
            <w:gridSpan w:val="2"/>
            <w:vMerge w:val="restart"/>
            <w:tcBorders>
              <w:top w:val="single" w:color="000000" w:sz="10" w:space="0"/>
              <w:bottom w:val="nil"/>
            </w:tcBorders>
            <w:vAlign w:val="top"/>
          </w:tcPr>
          <w:p w14:paraId="12D4922E">
            <w:pPr>
              <w:rPr>
                <w:rFonts w:ascii="Arial"/>
                <w:sz w:val="21"/>
              </w:rPr>
            </w:pPr>
          </w:p>
        </w:tc>
        <w:tc>
          <w:tcPr>
            <w:tcW w:w="1620" w:type="dxa"/>
            <w:gridSpan w:val="2"/>
            <w:tcBorders>
              <w:top w:val="single" w:color="000000" w:sz="10" w:space="0"/>
            </w:tcBorders>
            <w:vAlign w:val="top"/>
          </w:tcPr>
          <w:p w14:paraId="33991406">
            <w:pPr>
              <w:rPr>
                <w:rFonts w:ascii="Arial"/>
                <w:sz w:val="21"/>
              </w:rPr>
            </w:pPr>
          </w:p>
        </w:tc>
        <w:tc>
          <w:tcPr>
            <w:tcW w:w="6491" w:type="dxa"/>
            <w:gridSpan w:val="2"/>
            <w:tcBorders>
              <w:top w:val="single" w:color="000000" w:sz="10" w:space="0"/>
              <w:right w:val="single" w:color="000000" w:sz="10" w:space="0"/>
            </w:tcBorders>
            <w:vAlign w:val="top"/>
          </w:tcPr>
          <w:p w14:paraId="45322235">
            <w:pPr>
              <w:pStyle w:val="6"/>
              <w:spacing w:before="56" w:line="228" w:lineRule="auto"/>
              <w:ind w:left="122"/>
              <w:rPr>
                <w:sz w:val="20"/>
                <w:szCs w:val="20"/>
              </w:rPr>
            </w:pPr>
            <w:r>
              <w:rPr>
                <w:rFonts w:ascii="Times New Roman" w:hAnsi="Times New Roman" w:eastAsia="Times New Roman" w:cs="Times New Roman"/>
                <w:spacing w:val="5"/>
                <w:sz w:val="20"/>
                <w:szCs w:val="20"/>
              </w:rPr>
              <w:t>120m</w:t>
            </w:r>
            <w:r>
              <w:rPr>
                <w:rFonts w:ascii="Times New Roman" w:hAnsi="Times New Roman" w:eastAsia="Times New Roman" w:cs="Times New Roman"/>
                <w:spacing w:val="5"/>
                <w:position w:val="6"/>
                <w:sz w:val="13"/>
                <w:szCs w:val="13"/>
              </w:rPr>
              <w:t>2</w:t>
            </w:r>
            <w:r>
              <w:rPr>
                <w:rFonts w:ascii="Times New Roman" w:hAnsi="Times New Roman" w:eastAsia="Times New Roman" w:cs="Times New Roman"/>
                <w:spacing w:val="28"/>
                <w:position w:val="6"/>
                <w:sz w:val="13"/>
                <w:szCs w:val="13"/>
              </w:rPr>
              <w:t xml:space="preserve"> </w:t>
            </w:r>
            <w:r>
              <w:rPr>
                <w:spacing w:val="5"/>
                <w:sz w:val="20"/>
                <w:szCs w:val="20"/>
              </w:rPr>
              <w:t>为碎石、砂子堆放区，碎石、砂子堆放区堆放面积均为</w:t>
            </w:r>
            <w:r>
              <w:rPr>
                <w:spacing w:val="-36"/>
                <w:sz w:val="20"/>
                <w:szCs w:val="20"/>
              </w:rPr>
              <w:t xml:space="preserve"> </w:t>
            </w:r>
            <w:r>
              <w:rPr>
                <w:rFonts w:ascii="Times New Roman" w:hAnsi="Times New Roman" w:eastAsia="Times New Roman" w:cs="Times New Roman"/>
                <w:spacing w:val="5"/>
                <w:sz w:val="20"/>
                <w:szCs w:val="20"/>
              </w:rPr>
              <w:t>60m</w:t>
            </w:r>
            <w:r>
              <w:rPr>
                <w:rFonts w:ascii="Times New Roman" w:hAnsi="Times New Roman" w:eastAsia="Times New Roman" w:cs="Times New Roman"/>
                <w:spacing w:val="5"/>
                <w:position w:val="6"/>
                <w:sz w:val="13"/>
                <w:szCs w:val="13"/>
              </w:rPr>
              <w:t>2</w:t>
            </w:r>
            <w:r>
              <w:rPr>
                <w:spacing w:val="5"/>
                <w:sz w:val="20"/>
                <w:szCs w:val="20"/>
              </w:rPr>
              <w:t>，</w:t>
            </w:r>
          </w:p>
          <w:p w14:paraId="4BEB9709">
            <w:pPr>
              <w:pStyle w:val="6"/>
              <w:spacing w:before="24" w:line="221" w:lineRule="auto"/>
              <w:ind w:left="125"/>
              <w:rPr>
                <w:sz w:val="20"/>
                <w:szCs w:val="20"/>
              </w:rPr>
            </w:pPr>
            <w:r>
              <w:rPr>
                <w:spacing w:val="5"/>
                <w:sz w:val="20"/>
                <w:szCs w:val="20"/>
              </w:rPr>
              <w:t>堆放高度按</w:t>
            </w:r>
            <w:r>
              <w:rPr>
                <w:spacing w:val="-25"/>
                <w:sz w:val="20"/>
                <w:szCs w:val="20"/>
              </w:rPr>
              <w:t xml:space="preserve"> </w:t>
            </w:r>
            <w:r>
              <w:rPr>
                <w:rFonts w:ascii="Times New Roman" w:hAnsi="Times New Roman" w:eastAsia="Times New Roman" w:cs="Times New Roman"/>
                <w:spacing w:val="5"/>
                <w:sz w:val="20"/>
                <w:szCs w:val="20"/>
              </w:rPr>
              <w:t xml:space="preserve">3m </w:t>
            </w:r>
            <w:r>
              <w:rPr>
                <w:spacing w:val="5"/>
                <w:sz w:val="20"/>
                <w:szCs w:val="20"/>
              </w:rPr>
              <w:t>计算；砂子堆积密度一般取</w:t>
            </w:r>
            <w:r>
              <w:rPr>
                <w:spacing w:val="-23"/>
                <w:sz w:val="20"/>
                <w:szCs w:val="20"/>
              </w:rPr>
              <w:t xml:space="preserve"> </w:t>
            </w:r>
            <w:r>
              <w:rPr>
                <w:rFonts w:ascii="Times New Roman" w:hAnsi="Times New Roman" w:eastAsia="Times New Roman" w:cs="Times New Roman"/>
                <w:spacing w:val="5"/>
                <w:sz w:val="20"/>
                <w:szCs w:val="20"/>
              </w:rPr>
              <w:t>1300~</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5"/>
                <w:sz w:val="20"/>
                <w:szCs w:val="20"/>
              </w:rPr>
              <w:t>1600</w:t>
            </w:r>
            <w:r>
              <w:rPr>
                <w:rFonts w:ascii="Times New Roman" w:hAnsi="Times New Roman" w:eastAsia="Times New Roman" w:cs="Times New Roman"/>
                <w:sz w:val="20"/>
                <w:szCs w:val="20"/>
              </w:rPr>
              <w:t>Kg</w:t>
            </w:r>
            <w:r>
              <w:rPr>
                <w:rFonts w:ascii="Times New Roman" w:hAnsi="Times New Roman" w:eastAsia="Times New Roman" w:cs="Times New Roman"/>
                <w:spacing w:val="5"/>
                <w:sz w:val="20"/>
                <w:szCs w:val="20"/>
              </w:rPr>
              <w:t>/m</w:t>
            </w:r>
            <w:r>
              <w:rPr>
                <w:rFonts w:ascii="Times New Roman" w:hAnsi="Times New Roman" w:eastAsia="Times New Roman" w:cs="Times New Roman"/>
                <w:spacing w:val="5"/>
                <w:position w:val="6"/>
                <w:sz w:val="13"/>
                <w:szCs w:val="13"/>
              </w:rPr>
              <w:t>3</w:t>
            </w:r>
            <w:r>
              <w:rPr>
                <w:rFonts w:ascii="Times New Roman" w:hAnsi="Times New Roman" w:eastAsia="Times New Roman" w:cs="Times New Roman"/>
                <w:spacing w:val="-9"/>
                <w:position w:val="6"/>
                <w:sz w:val="13"/>
                <w:szCs w:val="13"/>
              </w:rPr>
              <w:t xml:space="preserve"> </w:t>
            </w:r>
            <w:r>
              <w:rPr>
                <w:spacing w:val="5"/>
                <w:sz w:val="20"/>
                <w:szCs w:val="20"/>
              </w:rPr>
              <w:t>，本项</w:t>
            </w:r>
          </w:p>
          <w:p w14:paraId="1CD8CDE0">
            <w:pPr>
              <w:pStyle w:val="6"/>
              <w:spacing w:before="31" w:line="221" w:lineRule="auto"/>
              <w:ind w:left="157"/>
              <w:rPr>
                <w:sz w:val="20"/>
                <w:szCs w:val="20"/>
              </w:rPr>
            </w:pPr>
            <w:r>
              <w:rPr>
                <w:spacing w:val="3"/>
                <w:sz w:val="20"/>
                <w:szCs w:val="20"/>
              </w:rPr>
              <w:t>目取平均值</w:t>
            </w:r>
            <w:r>
              <w:rPr>
                <w:spacing w:val="-23"/>
                <w:sz w:val="20"/>
                <w:szCs w:val="20"/>
              </w:rPr>
              <w:t xml:space="preserve"> </w:t>
            </w:r>
            <w:r>
              <w:rPr>
                <w:rFonts w:ascii="Times New Roman" w:hAnsi="Times New Roman" w:eastAsia="Times New Roman" w:cs="Times New Roman"/>
                <w:spacing w:val="3"/>
                <w:sz w:val="20"/>
                <w:szCs w:val="20"/>
              </w:rPr>
              <w:t>1450</w:t>
            </w:r>
            <w:r>
              <w:rPr>
                <w:rFonts w:ascii="Times New Roman" w:hAnsi="Times New Roman" w:eastAsia="Times New Roman" w:cs="Times New Roman"/>
                <w:sz w:val="20"/>
                <w:szCs w:val="20"/>
              </w:rPr>
              <w:t>Kg</w:t>
            </w:r>
            <w:r>
              <w:rPr>
                <w:rFonts w:ascii="Times New Roman" w:hAnsi="Times New Roman" w:eastAsia="Times New Roman" w:cs="Times New Roman"/>
                <w:spacing w:val="3"/>
                <w:sz w:val="20"/>
                <w:szCs w:val="20"/>
              </w:rPr>
              <w:t>/m</w:t>
            </w:r>
            <w:r>
              <w:rPr>
                <w:rFonts w:ascii="Times New Roman" w:hAnsi="Times New Roman" w:eastAsia="Times New Roman" w:cs="Times New Roman"/>
                <w:spacing w:val="3"/>
                <w:position w:val="6"/>
                <w:sz w:val="13"/>
                <w:szCs w:val="13"/>
              </w:rPr>
              <w:t>3</w:t>
            </w:r>
            <w:r>
              <w:rPr>
                <w:rFonts w:ascii="Times New Roman" w:hAnsi="Times New Roman" w:eastAsia="Times New Roman" w:cs="Times New Roman"/>
                <w:spacing w:val="-7"/>
                <w:position w:val="6"/>
                <w:sz w:val="13"/>
                <w:szCs w:val="13"/>
              </w:rPr>
              <w:t xml:space="preserve"> </w:t>
            </w:r>
            <w:r>
              <w:rPr>
                <w:spacing w:val="3"/>
                <w:sz w:val="20"/>
                <w:szCs w:val="20"/>
              </w:rPr>
              <w:t>，碎石堆积密度一般取</w:t>
            </w:r>
            <w:r>
              <w:rPr>
                <w:spacing w:val="-21"/>
                <w:sz w:val="20"/>
                <w:szCs w:val="20"/>
              </w:rPr>
              <w:t xml:space="preserve"> </w:t>
            </w:r>
            <w:r>
              <w:rPr>
                <w:rFonts w:ascii="Times New Roman" w:hAnsi="Times New Roman" w:eastAsia="Times New Roman" w:cs="Times New Roman"/>
                <w:spacing w:val="3"/>
                <w:sz w:val="20"/>
                <w:szCs w:val="20"/>
              </w:rPr>
              <w:t>1500~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1800</w:t>
            </w:r>
            <w:r>
              <w:rPr>
                <w:rFonts w:ascii="Times New Roman" w:hAnsi="Times New Roman" w:eastAsia="Times New Roman" w:cs="Times New Roman"/>
                <w:sz w:val="20"/>
                <w:szCs w:val="20"/>
              </w:rPr>
              <w:t>Kg</w:t>
            </w:r>
            <w:r>
              <w:rPr>
                <w:rFonts w:ascii="Times New Roman" w:hAnsi="Times New Roman" w:eastAsia="Times New Roman" w:cs="Times New Roman"/>
                <w:spacing w:val="3"/>
                <w:sz w:val="20"/>
                <w:szCs w:val="20"/>
              </w:rPr>
              <w:t>/m</w:t>
            </w:r>
            <w:r>
              <w:rPr>
                <w:rFonts w:ascii="Times New Roman" w:hAnsi="Times New Roman" w:eastAsia="Times New Roman" w:cs="Times New Roman"/>
                <w:spacing w:val="3"/>
                <w:position w:val="6"/>
                <w:sz w:val="13"/>
                <w:szCs w:val="13"/>
              </w:rPr>
              <w:t>3</w:t>
            </w:r>
            <w:r>
              <w:rPr>
                <w:rFonts w:ascii="Times New Roman" w:hAnsi="Times New Roman" w:eastAsia="Times New Roman" w:cs="Times New Roman"/>
                <w:spacing w:val="-6"/>
                <w:position w:val="6"/>
                <w:sz w:val="13"/>
                <w:szCs w:val="13"/>
              </w:rPr>
              <w:t xml:space="preserve"> </w:t>
            </w:r>
            <w:r>
              <w:rPr>
                <w:spacing w:val="3"/>
                <w:sz w:val="20"/>
                <w:szCs w:val="20"/>
              </w:rPr>
              <w:t>，本</w:t>
            </w:r>
          </w:p>
          <w:p w14:paraId="41DE2870">
            <w:pPr>
              <w:pStyle w:val="6"/>
              <w:spacing w:before="34" w:line="221" w:lineRule="auto"/>
              <w:ind w:left="109"/>
              <w:rPr>
                <w:sz w:val="20"/>
                <w:szCs w:val="20"/>
              </w:rPr>
            </w:pPr>
            <w:r>
              <w:rPr>
                <w:spacing w:val="4"/>
                <w:sz w:val="20"/>
                <w:szCs w:val="20"/>
              </w:rPr>
              <w:t>项目取平均值</w:t>
            </w:r>
            <w:r>
              <w:rPr>
                <w:spacing w:val="-20"/>
                <w:sz w:val="20"/>
                <w:szCs w:val="20"/>
              </w:rPr>
              <w:t xml:space="preserve"> </w:t>
            </w:r>
            <w:r>
              <w:rPr>
                <w:rFonts w:ascii="Times New Roman" w:hAnsi="Times New Roman" w:eastAsia="Times New Roman" w:cs="Times New Roman"/>
                <w:spacing w:val="4"/>
                <w:sz w:val="20"/>
                <w:szCs w:val="20"/>
              </w:rPr>
              <w:t>1650</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/m</w:t>
            </w:r>
            <w:r>
              <w:rPr>
                <w:rFonts w:ascii="Times New Roman" w:hAnsi="Times New Roman" w:eastAsia="Times New Roman" w:cs="Times New Roman"/>
                <w:spacing w:val="4"/>
                <w:position w:val="6"/>
                <w:sz w:val="13"/>
                <w:szCs w:val="13"/>
              </w:rPr>
              <w:t>3</w:t>
            </w:r>
            <w:r>
              <w:rPr>
                <w:spacing w:val="4"/>
                <w:sz w:val="20"/>
                <w:szCs w:val="20"/>
              </w:rPr>
              <w:t>，则项目碎石、砂子</w:t>
            </w:r>
            <w:r>
              <w:rPr>
                <w:spacing w:val="3"/>
                <w:sz w:val="20"/>
                <w:szCs w:val="20"/>
              </w:rPr>
              <w:t>堆放区能堆放</w:t>
            </w:r>
            <w:r>
              <w:rPr>
                <w:spacing w:val="-43"/>
                <w:sz w:val="20"/>
                <w:szCs w:val="20"/>
              </w:rPr>
              <w:t xml:space="preserve"> </w:t>
            </w:r>
            <w:r>
              <w:rPr>
                <w:rFonts w:ascii="Times New Roman" w:hAnsi="Times New Roman" w:eastAsia="Times New Roman" w:cs="Times New Roman"/>
                <w:spacing w:val="3"/>
                <w:sz w:val="20"/>
                <w:szCs w:val="20"/>
              </w:rPr>
              <w:t>261</w:t>
            </w:r>
            <w:r>
              <w:rPr>
                <w:rFonts w:ascii="Times New Roman" w:hAnsi="Times New Roman" w:eastAsia="Times New Roman" w:cs="Times New Roman"/>
                <w:spacing w:val="22"/>
                <w:sz w:val="20"/>
                <w:szCs w:val="20"/>
              </w:rPr>
              <w:t xml:space="preserve"> </w:t>
            </w:r>
            <w:r>
              <w:rPr>
                <w:spacing w:val="3"/>
                <w:sz w:val="20"/>
                <w:szCs w:val="20"/>
              </w:rPr>
              <w:t>吨砂</w:t>
            </w:r>
          </w:p>
          <w:p w14:paraId="475408B7">
            <w:pPr>
              <w:pStyle w:val="6"/>
              <w:spacing w:before="33" w:line="228" w:lineRule="auto"/>
              <w:ind w:left="116"/>
              <w:rPr>
                <w:sz w:val="20"/>
                <w:szCs w:val="20"/>
              </w:rPr>
            </w:pPr>
            <w:r>
              <w:rPr>
                <w:spacing w:val="7"/>
                <w:sz w:val="20"/>
                <w:szCs w:val="20"/>
              </w:rPr>
              <w:t>子、</w:t>
            </w:r>
            <w:r>
              <w:rPr>
                <w:rFonts w:ascii="Times New Roman" w:hAnsi="Times New Roman" w:eastAsia="Times New Roman" w:cs="Times New Roman"/>
                <w:spacing w:val="7"/>
                <w:sz w:val="20"/>
                <w:szCs w:val="20"/>
              </w:rPr>
              <w:t>297</w:t>
            </w:r>
            <w:r>
              <w:rPr>
                <w:rFonts w:ascii="Times New Roman" w:hAnsi="Times New Roman" w:eastAsia="Times New Roman" w:cs="Times New Roman"/>
                <w:spacing w:val="27"/>
                <w:w w:val="101"/>
                <w:sz w:val="20"/>
                <w:szCs w:val="20"/>
              </w:rPr>
              <w:t xml:space="preserve"> </w:t>
            </w:r>
            <w:r>
              <w:rPr>
                <w:spacing w:val="7"/>
                <w:sz w:val="20"/>
                <w:szCs w:val="20"/>
              </w:rPr>
              <w:t>吨碎石；项目砂子和碎石最大储存量均为</w:t>
            </w:r>
            <w:r>
              <w:rPr>
                <w:spacing w:val="-35"/>
                <w:sz w:val="20"/>
                <w:szCs w:val="20"/>
              </w:rPr>
              <w:t xml:space="preserve"> </w:t>
            </w:r>
            <w:r>
              <w:rPr>
                <w:rFonts w:ascii="Times New Roman" w:hAnsi="Times New Roman" w:eastAsia="Times New Roman" w:cs="Times New Roman"/>
                <w:spacing w:val="7"/>
                <w:sz w:val="20"/>
                <w:szCs w:val="20"/>
              </w:rPr>
              <w:t>50</w:t>
            </w:r>
            <w:r>
              <w:rPr>
                <w:rFonts w:ascii="Times New Roman" w:hAnsi="Times New Roman" w:eastAsia="Times New Roman" w:cs="Times New Roman"/>
                <w:spacing w:val="22"/>
                <w:sz w:val="20"/>
                <w:szCs w:val="20"/>
              </w:rPr>
              <w:t xml:space="preserve"> </w:t>
            </w:r>
            <w:r>
              <w:rPr>
                <w:spacing w:val="7"/>
                <w:sz w:val="20"/>
                <w:szCs w:val="20"/>
              </w:rPr>
              <w:t>吨，每天砂子</w:t>
            </w:r>
          </w:p>
          <w:p w14:paraId="2AF5A3DC">
            <w:pPr>
              <w:pStyle w:val="6"/>
              <w:spacing w:before="25" w:line="228" w:lineRule="auto"/>
              <w:ind w:left="106"/>
              <w:rPr>
                <w:sz w:val="20"/>
                <w:szCs w:val="20"/>
              </w:rPr>
            </w:pPr>
            <w:r>
              <w:rPr>
                <w:spacing w:val="5"/>
                <w:sz w:val="20"/>
                <w:szCs w:val="20"/>
              </w:rPr>
              <w:t>使用量为</w:t>
            </w:r>
            <w:r>
              <w:rPr>
                <w:spacing w:val="-31"/>
                <w:sz w:val="20"/>
                <w:szCs w:val="20"/>
              </w:rPr>
              <w:t xml:space="preserve"> </w:t>
            </w:r>
            <w:r>
              <w:rPr>
                <w:rFonts w:ascii="Times New Roman" w:hAnsi="Times New Roman" w:eastAsia="Times New Roman" w:cs="Times New Roman"/>
                <w:spacing w:val="5"/>
                <w:sz w:val="20"/>
                <w:szCs w:val="20"/>
              </w:rPr>
              <w:t>6.3</w:t>
            </w:r>
            <w:r>
              <w:rPr>
                <w:rFonts w:ascii="Times New Roman" w:hAnsi="Times New Roman" w:eastAsia="Times New Roman" w:cs="Times New Roman"/>
                <w:spacing w:val="20"/>
                <w:sz w:val="20"/>
                <w:szCs w:val="20"/>
              </w:rPr>
              <w:t xml:space="preserve"> </w:t>
            </w:r>
            <w:r>
              <w:rPr>
                <w:spacing w:val="5"/>
                <w:sz w:val="20"/>
                <w:szCs w:val="20"/>
              </w:rPr>
              <w:t>吨，碎石使用量为</w:t>
            </w:r>
            <w:r>
              <w:rPr>
                <w:spacing w:val="-21"/>
                <w:sz w:val="20"/>
                <w:szCs w:val="20"/>
              </w:rPr>
              <w:t xml:space="preserve"> </w:t>
            </w:r>
            <w:r>
              <w:rPr>
                <w:rFonts w:ascii="Times New Roman" w:hAnsi="Times New Roman" w:eastAsia="Times New Roman" w:cs="Times New Roman"/>
                <w:spacing w:val="5"/>
                <w:sz w:val="20"/>
                <w:szCs w:val="20"/>
              </w:rPr>
              <w:t>10.35</w:t>
            </w:r>
            <w:r>
              <w:rPr>
                <w:rFonts w:ascii="Times New Roman" w:hAnsi="Times New Roman" w:eastAsia="Times New Roman" w:cs="Times New Roman"/>
                <w:spacing w:val="20"/>
                <w:sz w:val="20"/>
                <w:szCs w:val="20"/>
              </w:rPr>
              <w:t xml:space="preserve"> </w:t>
            </w:r>
            <w:r>
              <w:rPr>
                <w:spacing w:val="5"/>
                <w:sz w:val="20"/>
                <w:szCs w:val="20"/>
              </w:rPr>
              <w:t>吨，因此砂子和碎石最大储存</w:t>
            </w:r>
          </w:p>
          <w:p w14:paraId="75A9165D">
            <w:pPr>
              <w:pStyle w:val="6"/>
              <w:spacing w:before="26" w:line="218" w:lineRule="auto"/>
              <w:ind w:left="2032"/>
              <w:rPr>
                <w:sz w:val="20"/>
                <w:szCs w:val="20"/>
              </w:rPr>
            </w:pPr>
            <w:r>
              <w:rPr>
                <w:spacing w:val="9"/>
                <w:sz w:val="20"/>
                <w:szCs w:val="20"/>
              </w:rPr>
              <w:t>量能满足每天的生产需求</w:t>
            </w:r>
          </w:p>
        </w:tc>
      </w:tr>
      <w:tr w14:paraId="5D423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2F7DE1AF">
            <w:pPr>
              <w:rPr>
                <w:rFonts w:ascii="Arial"/>
                <w:sz w:val="21"/>
              </w:rPr>
            </w:pPr>
          </w:p>
        </w:tc>
        <w:tc>
          <w:tcPr>
            <w:tcW w:w="1279" w:type="dxa"/>
            <w:gridSpan w:val="2"/>
            <w:vMerge w:val="continue"/>
            <w:tcBorders>
              <w:top w:val="nil"/>
              <w:bottom w:val="nil"/>
            </w:tcBorders>
            <w:vAlign w:val="top"/>
          </w:tcPr>
          <w:p w14:paraId="675B4E34">
            <w:pPr>
              <w:rPr>
                <w:rFonts w:ascii="Arial"/>
                <w:sz w:val="21"/>
              </w:rPr>
            </w:pPr>
          </w:p>
        </w:tc>
        <w:tc>
          <w:tcPr>
            <w:tcW w:w="1620" w:type="dxa"/>
            <w:gridSpan w:val="2"/>
            <w:vAlign w:val="top"/>
          </w:tcPr>
          <w:p w14:paraId="0E821060">
            <w:pPr>
              <w:pStyle w:val="6"/>
              <w:spacing w:before="63" w:line="228" w:lineRule="auto"/>
              <w:ind w:left="281"/>
              <w:rPr>
                <w:sz w:val="20"/>
                <w:szCs w:val="20"/>
              </w:rPr>
            </w:pPr>
            <w:r>
              <w:rPr>
                <w:spacing w:val="7"/>
                <w:sz w:val="20"/>
                <w:szCs w:val="20"/>
              </w:rPr>
              <w:t>一般固废间</w:t>
            </w:r>
          </w:p>
        </w:tc>
        <w:tc>
          <w:tcPr>
            <w:tcW w:w="6491" w:type="dxa"/>
            <w:gridSpan w:val="2"/>
            <w:tcBorders>
              <w:right w:val="single" w:color="000000" w:sz="10" w:space="0"/>
            </w:tcBorders>
            <w:vAlign w:val="top"/>
          </w:tcPr>
          <w:p w14:paraId="40537E14">
            <w:pPr>
              <w:pStyle w:val="6"/>
              <w:spacing w:before="62" w:line="228" w:lineRule="auto"/>
              <w:ind w:left="629"/>
              <w:rPr>
                <w:sz w:val="20"/>
                <w:szCs w:val="20"/>
              </w:rPr>
            </w:pPr>
            <w:r>
              <w:rPr>
                <w:spacing w:val="6"/>
                <w:sz w:val="20"/>
                <w:szCs w:val="20"/>
              </w:rPr>
              <w:t>建筑面积</w:t>
            </w:r>
            <w:r>
              <w:rPr>
                <w:spacing w:val="-35"/>
                <w:sz w:val="20"/>
                <w:szCs w:val="20"/>
              </w:rPr>
              <w:t xml:space="preserve"> </w:t>
            </w:r>
            <w:r>
              <w:rPr>
                <w:rFonts w:ascii="Times New Roman" w:hAnsi="Times New Roman" w:eastAsia="Times New Roman" w:cs="Times New Roman"/>
                <w:spacing w:val="6"/>
                <w:sz w:val="20"/>
                <w:szCs w:val="20"/>
              </w:rPr>
              <w:t>5m</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8"/>
                <w:position w:val="6"/>
                <w:sz w:val="13"/>
                <w:szCs w:val="13"/>
              </w:rPr>
              <w:t xml:space="preserve"> </w:t>
            </w:r>
            <w:r>
              <w:rPr>
                <w:spacing w:val="6"/>
                <w:sz w:val="20"/>
                <w:szCs w:val="20"/>
              </w:rPr>
              <w:t>，单层厂房，楼高</w:t>
            </w:r>
            <w:r>
              <w:rPr>
                <w:spacing w:val="-37"/>
                <w:sz w:val="20"/>
                <w:szCs w:val="20"/>
              </w:rPr>
              <w:t xml:space="preserve"> </w:t>
            </w:r>
            <w:r>
              <w:rPr>
                <w:rFonts w:ascii="Times New Roman" w:hAnsi="Times New Roman" w:eastAsia="Times New Roman" w:cs="Times New Roman"/>
                <w:spacing w:val="6"/>
                <w:sz w:val="20"/>
                <w:szCs w:val="20"/>
              </w:rPr>
              <w:t>3m</w:t>
            </w:r>
            <w:r>
              <w:rPr>
                <w:rFonts w:ascii="Times New Roman" w:hAnsi="Times New Roman" w:eastAsia="Times New Roman" w:cs="Times New Roman"/>
                <w:spacing w:val="-23"/>
                <w:sz w:val="20"/>
                <w:szCs w:val="20"/>
              </w:rPr>
              <w:t xml:space="preserve"> </w:t>
            </w:r>
            <w:r>
              <w:rPr>
                <w:spacing w:val="6"/>
                <w:sz w:val="20"/>
                <w:szCs w:val="20"/>
              </w:rPr>
              <w:t>，用于堆放</w:t>
            </w:r>
            <w:r>
              <w:rPr>
                <w:spacing w:val="5"/>
                <w:sz w:val="20"/>
                <w:szCs w:val="20"/>
              </w:rPr>
              <w:t>一般固废</w:t>
            </w:r>
          </w:p>
        </w:tc>
      </w:tr>
      <w:tr w14:paraId="6A5BC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254A16CA">
            <w:pPr>
              <w:rPr>
                <w:rFonts w:ascii="Arial"/>
                <w:sz w:val="21"/>
              </w:rPr>
            </w:pPr>
          </w:p>
        </w:tc>
        <w:tc>
          <w:tcPr>
            <w:tcW w:w="1279" w:type="dxa"/>
            <w:gridSpan w:val="2"/>
            <w:vMerge w:val="continue"/>
            <w:tcBorders>
              <w:top w:val="nil"/>
            </w:tcBorders>
            <w:vAlign w:val="top"/>
          </w:tcPr>
          <w:p w14:paraId="62C21FB3">
            <w:pPr>
              <w:rPr>
                <w:rFonts w:ascii="Arial"/>
                <w:sz w:val="21"/>
              </w:rPr>
            </w:pPr>
          </w:p>
        </w:tc>
        <w:tc>
          <w:tcPr>
            <w:tcW w:w="1620" w:type="dxa"/>
            <w:gridSpan w:val="2"/>
            <w:vAlign w:val="top"/>
          </w:tcPr>
          <w:p w14:paraId="33AD2A8B">
            <w:pPr>
              <w:pStyle w:val="6"/>
              <w:spacing w:before="63" w:line="228" w:lineRule="auto"/>
              <w:ind w:left="281"/>
              <w:rPr>
                <w:sz w:val="20"/>
                <w:szCs w:val="20"/>
              </w:rPr>
            </w:pPr>
            <w:r>
              <w:rPr>
                <w:spacing w:val="7"/>
                <w:sz w:val="20"/>
                <w:szCs w:val="20"/>
              </w:rPr>
              <w:t>危废暂存间</w:t>
            </w:r>
          </w:p>
        </w:tc>
        <w:tc>
          <w:tcPr>
            <w:tcW w:w="6491" w:type="dxa"/>
            <w:gridSpan w:val="2"/>
            <w:tcBorders>
              <w:right w:val="single" w:color="000000" w:sz="10" w:space="0"/>
            </w:tcBorders>
            <w:vAlign w:val="top"/>
          </w:tcPr>
          <w:p w14:paraId="78867EA1">
            <w:pPr>
              <w:pStyle w:val="6"/>
              <w:spacing w:before="63" w:line="228" w:lineRule="auto"/>
              <w:ind w:left="629"/>
              <w:rPr>
                <w:sz w:val="20"/>
                <w:szCs w:val="20"/>
              </w:rPr>
            </w:pPr>
            <w:r>
              <w:rPr>
                <w:spacing w:val="6"/>
                <w:sz w:val="20"/>
                <w:szCs w:val="20"/>
              </w:rPr>
              <w:t>建筑面积</w:t>
            </w:r>
            <w:r>
              <w:rPr>
                <w:spacing w:val="-37"/>
                <w:sz w:val="20"/>
                <w:szCs w:val="20"/>
              </w:rPr>
              <w:t xml:space="preserve"> </w:t>
            </w:r>
            <w:r>
              <w:rPr>
                <w:rFonts w:ascii="Times New Roman" w:hAnsi="Times New Roman" w:eastAsia="Times New Roman" w:cs="Times New Roman"/>
                <w:spacing w:val="6"/>
                <w:sz w:val="20"/>
                <w:szCs w:val="20"/>
              </w:rPr>
              <w:t>3m</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8"/>
                <w:position w:val="6"/>
                <w:sz w:val="13"/>
                <w:szCs w:val="13"/>
              </w:rPr>
              <w:t xml:space="preserve"> </w:t>
            </w:r>
            <w:r>
              <w:rPr>
                <w:spacing w:val="6"/>
                <w:sz w:val="20"/>
                <w:szCs w:val="20"/>
              </w:rPr>
              <w:t>，单层厂房，楼高</w:t>
            </w:r>
            <w:r>
              <w:rPr>
                <w:spacing w:val="-37"/>
                <w:sz w:val="20"/>
                <w:szCs w:val="20"/>
              </w:rPr>
              <w:t xml:space="preserve"> </w:t>
            </w:r>
            <w:r>
              <w:rPr>
                <w:rFonts w:ascii="Times New Roman" w:hAnsi="Times New Roman" w:eastAsia="Times New Roman" w:cs="Times New Roman"/>
                <w:spacing w:val="6"/>
                <w:sz w:val="20"/>
                <w:szCs w:val="20"/>
              </w:rPr>
              <w:t>3m</w:t>
            </w:r>
            <w:r>
              <w:rPr>
                <w:rFonts w:ascii="Times New Roman" w:hAnsi="Times New Roman" w:eastAsia="Times New Roman" w:cs="Times New Roman"/>
                <w:spacing w:val="-23"/>
                <w:sz w:val="20"/>
                <w:szCs w:val="20"/>
              </w:rPr>
              <w:t xml:space="preserve"> </w:t>
            </w:r>
            <w:r>
              <w:rPr>
                <w:spacing w:val="6"/>
                <w:sz w:val="20"/>
                <w:szCs w:val="20"/>
              </w:rPr>
              <w:t>，用于存放危险</w:t>
            </w:r>
            <w:r>
              <w:rPr>
                <w:spacing w:val="5"/>
                <w:sz w:val="20"/>
                <w:szCs w:val="20"/>
              </w:rPr>
              <w:t>废物</w:t>
            </w:r>
          </w:p>
        </w:tc>
      </w:tr>
      <w:tr w14:paraId="6A5DE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25EF1A8F">
            <w:pPr>
              <w:rPr>
                <w:rFonts w:ascii="Arial"/>
                <w:sz w:val="21"/>
              </w:rPr>
            </w:pPr>
          </w:p>
        </w:tc>
        <w:tc>
          <w:tcPr>
            <w:tcW w:w="1279" w:type="dxa"/>
            <w:gridSpan w:val="2"/>
            <w:vAlign w:val="top"/>
          </w:tcPr>
          <w:p w14:paraId="63CC7528">
            <w:pPr>
              <w:pStyle w:val="6"/>
              <w:spacing w:before="65" w:line="228" w:lineRule="auto"/>
              <w:ind w:left="268"/>
              <w:rPr>
                <w:sz w:val="20"/>
                <w:szCs w:val="20"/>
              </w:rPr>
            </w:pPr>
            <w:r>
              <w:rPr>
                <w:spacing w:val="6"/>
                <w:sz w:val="20"/>
                <w:szCs w:val="20"/>
              </w:rPr>
              <w:t>辅助工程</w:t>
            </w:r>
          </w:p>
        </w:tc>
        <w:tc>
          <w:tcPr>
            <w:tcW w:w="1620" w:type="dxa"/>
            <w:gridSpan w:val="2"/>
            <w:vAlign w:val="top"/>
          </w:tcPr>
          <w:p w14:paraId="7842E1EE">
            <w:pPr>
              <w:pStyle w:val="6"/>
              <w:spacing w:before="64" w:line="228" w:lineRule="auto"/>
              <w:ind w:left="493"/>
              <w:rPr>
                <w:sz w:val="20"/>
                <w:szCs w:val="20"/>
              </w:rPr>
            </w:pPr>
            <w:r>
              <w:rPr>
                <w:spacing w:val="5"/>
                <w:sz w:val="20"/>
                <w:szCs w:val="20"/>
              </w:rPr>
              <w:t>办公楼</w:t>
            </w:r>
          </w:p>
        </w:tc>
        <w:tc>
          <w:tcPr>
            <w:tcW w:w="6491" w:type="dxa"/>
            <w:gridSpan w:val="2"/>
            <w:tcBorders>
              <w:right w:val="single" w:color="000000" w:sz="10" w:space="0"/>
            </w:tcBorders>
            <w:vAlign w:val="top"/>
          </w:tcPr>
          <w:p w14:paraId="1BEE137A">
            <w:pPr>
              <w:pStyle w:val="6"/>
              <w:spacing w:before="64" w:line="228" w:lineRule="auto"/>
              <w:ind w:left="657"/>
              <w:rPr>
                <w:sz w:val="20"/>
                <w:szCs w:val="20"/>
              </w:rPr>
            </w:pPr>
            <w:r>
              <w:rPr>
                <w:spacing w:val="5"/>
                <w:sz w:val="20"/>
                <w:szCs w:val="20"/>
              </w:rPr>
              <w:t>建筑面积</w:t>
            </w:r>
            <w:r>
              <w:rPr>
                <w:spacing w:val="-27"/>
                <w:sz w:val="20"/>
                <w:szCs w:val="20"/>
              </w:rPr>
              <w:t xml:space="preserve"> </w:t>
            </w:r>
            <w:r>
              <w:rPr>
                <w:rFonts w:ascii="Times New Roman" w:hAnsi="Times New Roman" w:eastAsia="Times New Roman" w:cs="Times New Roman"/>
                <w:spacing w:val="5"/>
                <w:sz w:val="20"/>
                <w:szCs w:val="20"/>
              </w:rPr>
              <w:t>300m</w:t>
            </w:r>
            <w:r>
              <w:rPr>
                <w:rFonts w:ascii="Times New Roman" w:hAnsi="Times New Roman" w:eastAsia="Times New Roman" w:cs="Times New Roman"/>
                <w:spacing w:val="5"/>
                <w:position w:val="6"/>
                <w:sz w:val="13"/>
                <w:szCs w:val="13"/>
              </w:rPr>
              <w:t>2</w:t>
            </w:r>
            <w:r>
              <w:rPr>
                <w:rFonts w:ascii="Times New Roman" w:hAnsi="Times New Roman" w:eastAsia="Times New Roman" w:cs="Times New Roman"/>
                <w:spacing w:val="-6"/>
                <w:position w:val="6"/>
                <w:sz w:val="13"/>
                <w:szCs w:val="13"/>
              </w:rPr>
              <w:t xml:space="preserve"> </w:t>
            </w:r>
            <w:r>
              <w:rPr>
                <w:spacing w:val="5"/>
                <w:sz w:val="20"/>
                <w:szCs w:val="20"/>
              </w:rPr>
              <w:t>，两层，楼高</w:t>
            </w:r>
            <w:r>
              <w:rPr>
                <w:spacing w:val="-37"/>
                <w:sz w:val="20"/>
                <w:szCs w:val="20"/>
              </w:rPr>
              <w:t xml:space="preserve"> </w:t>
            </w:r>
            <w:r>
              <w:rPr>
                <w:rFonts w:ascii="Times New Roman" w:hAnsi="Times New Roman" w:eastAsia="Times New Roman" w:cs="Times New Roman"/>
                <w:spacing w:val="5"/>
                <w:sz w:val="20"/>
                <w:szCs w:val="20"/>
              </w:rPr>
              <w:t>7.5m</w:t>
            </w:r>
            <w:r>
              <w:rPr>
                <w:rFonts w:ascii="Times New Roman" w:hAnsi="Times New Roman" w:eastAsia="Times New Roman" w:cs="Times New Roman"/>
                <w:spacing w:val="-27"/>
                <w:sz w:val="20"/>
                <w:szCs w:val="20"/>
              </w:rPr>
              <w:t xml:space="preserve"> </w:t>
            </w:r>
            <w:r>
              <w:rPr>
                <w:spacing w:val="5"/>
                <w:sz w:val="20"/>
                <w:szCs w:val="20"/>
              </w:rPr>
              <w:t>，主要用于日常办公</w:t>
            </w:r>
          </w:p>
        </w:tc>
      </w:tr>
      <w:tr w14:paraId="69BF7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6824A1A9">
            <w:pPr>
              <w:rPr>
                <w:rFonts w:ascii="Arial"/>
                <w:sz w:val="21"/>
              </w:rPr>
            </w:pPr>
          </w:p>
        </w:tc>
        <w:tc>
          <w:tcPr>
            <w:tcW w:w="1279" w:type="dxa"/>
            <w:gridSpan w:val="2"/>
            <w:vAlign w:val="top"/>
          </w:tcPr>
          <w:p w14:paraId="0E5DD341">
            <w:pPr>
              <w:pStyle w:val="6"/>
              <w:spacing w:before="66" w:line="227" w:lineRule="auto"/>
              <w:ind w:left="268"/>
              <w:rPr>
                <w:sz w:val="20"/>
                <w:szCs w:val="20"/>
              </w:rPr>
            </w:pPr>
            <w:r>
              <w:rPr>
                <w:spacing w:val="6"/>
                <w:sz w:val="20"/>
                <w:szCs w:val="20"/>
              </w:rPr>
              <w:t>依托工程</w:t>
            </w:r>
          </w:p>
        </w:tc>
        <w:tc>
          <w:tcPr>
            <w:tcW w:w="8111" w:type="dxa"/>
            <w:gridSpan w:val="4"/>
            <w:tcBorders>
              <w:right w:val="single" w:color="000000" w:sz="10" w:space="0"/>
            </w:tcBorders>
            <w:vAlign w:val="top"/>
          </w:tcPr>
          <w:p w14:paraId="571254F7">
            <w:pPr>
              <w:pStyle w:val="6"/>
              <w:spacing w:before="66" w:line="228" w:lineRule="auto"/>
              <w:ind w:left="3892"/>
              <w:rPr>
                <w:sz w:val="20"/>
                <w:szCs w:val="20"/>
              </w:rPr>
            </w:pPr>
            <w:r>
              <w:rPr>
                <w:sz w:val="20"/>
                <w:szCs w:val="20"/>
              </w:rPr>
              <w:t>无</w:t>
            </w:r>
          </w:p>
        </w:tc>
      </w:tr>
      <w:tr w14:paraId="3D63A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1346AAC7">
            <w:pPr>
              <w:rPr>
                <w:rFonts w:ascii="Arial"/>
                <w:sz w:val="21"/>
              </w:rPr>
            </w:pPr>
          </w:p>
        </w:tc>
        <w:tc>
          <w:tcPr>
            <w:tcW w:w="1279" w:type="dxa"/>
            <w:gridSpan w:val="2"/>
            <w:vMerge w:val="restart"/>
            <w:tcBorders>
              <w:bottom w:val="nil"/>
            </w:tcBorders>
            <w:vAlign w:val="top"/>
          </w:tcPr>
          <w:p w14:paraId="4EA3175D">
            <w:pPr>
              <w:spacing w:line="254" w:lineRule="auto"/>
              <w:rPr>
                <w:rFonts w:ascii="Arial"/>
                <w:sz w:val="21"/>
              </w:rPr>
            </w:pPr>
          </w:p>
          <w:p w14:paraId="2A7B17A6">
            <w:pPr>
              <w:spacing w:line="255" w:lineRule="auto"/>
              <w:rPr>
                <w:rFonts w:ascii="Arial"/>
                <w:sz w:val="21"/>
              </w:rPr>
            </w:pPr>
          </w:p>
          <w:p w14:paraId="2A79855E">
            <w:pPr>
              <w:spacing w:line="255" w:lineRule="auto"/>
              <w:rPr>
                <w:rFonts w:ascii="Arial"/>
                <w:sz w:val="21"/>
              </w:rPr>
            </w:pPr>
          </w:p>
          <w:p w14:paraId="2BAD3E56">
            <w:pPr>
              <w:spacing w:line="255" w:lineRule="auto"/>
              <w:rPr>
                <w:rFonts w:ascii="Arial"/>
                <w:sz w:val="21"/>
              </w:rPr>
            </w:pPr>
          </w:p>
          <w:p w14:paraId="4A8182F8">
            <w:pPr>
              <w:spacing w:line="255" w:lineRule="auto"/>
              <w:rPr>
                <w:rFonts w:ascii="Arial"/>
                <w:sz w:val="21"/>
              </w:rPr>
            </w:pPr>
          </w:p>
          <w:p w14:paraId="28380C27">
            <w:pPr>
              <w:pStyle w:val="6"/>
              <w:spacing w:before="65" w:line="228" w:lineRule="auto"/>
              <w:ind w:left="272"/>
              <w:rPr>
                <w:sz w:val="20"/>
                <w:szCs w:val="20"/>
              </w:rPr>
            </w:pPr>
            <w:r>
              <w:rPr>
                <w:spacing w:val="5"/>
                <w:sz w:val="20"/>
                <w:szCs w:val="20"/>
              </w:rPr>
              <w:t>公用工程</w:t>
            </w:r>
          </w:p>
        </w:tc>
        <w:tc>
          <w:tcPr>
            <w:tcW w:w="1620" w:type="dxa"/>
            <w:gridSpan w:val="2"/>
            <w:vAlign w:val="top"/>
          </w:tcPr>
          <w:p w14:paraId="65E56148">
            <w:pPr>
              <w:pStyle w:val="6"/>
              <w:spacing w:before="67" w:line="227" w:lineRule="auto"/>
              <w:ind w:left="384"/>
              <w:rPr>
                <w:sz w:val="20"/>
                <w:szCs w:val="20"/>
              </w:rPr>
            </w:pPr>
            <w:r>
              <w:rPr>
                <w:spacing w:val="7"/>
                <w:sz w:val="20"/>
                <w:szCs w:val="20"/>
              </w:rPr>
              <w:t>供电工程</w:t>
            </w:r>
          </w:p>
        </w:tc>
        <w:tc>
          <w:tcPr>
            <w:tcW w:w="6491" w:type="dxa"/>
            <w:gridSpan w:val="2"/>
            <w:tcBorders>
              <w:right w:val="single" w:color="000000" w:sz="10" w:space="0"/>
            </w:tcBorders>
            <w:vAlign w:val="top"/>
          </w:tcPr>
          <w:p w14:paraId="6544D658">
            <w:pPr>
              <w:pStyle w:val="6"/>
              <w:spacing w:before="67" w:line="227" w:lineRule="auto"/>
              <w:ind w:left="2267"/>
              <w:rPr>
                <w:sz w:val="20"/>
                <w:szCs w:val="20"/>
              </w:rPr>
            </w:pPr>
            <w:r>
              <w:rPr>
                <w:spacing w:val="6"/>
                <w:sz w:val="20"/>
                <w:szCs w:val="20"/>
              </w:rPr>
              <w:t>由当地市政电网供应</w:t>
            </w:r>
          </w:p>
        </w:tc>
      </w:tr>
      <w:tr w14:paraId="2C0AA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29507577">
            <w:pPr>
              <w:rPr>
                <w:rFonts w:ascii="Arial"/>
                <w:sz w:val="21"/>
              </w:rPr>
            </w:pPr>
          </w:p>
        </w:tc>
        <w:tc>
          <w:tcPr>
            <w:tcW w:w="1279" w:type="dxa"/>
            <w:gridSpan w:val="2"/>
            <w:vMerge w:val="continue"/>
            <w:tcBorders>
              <w:top w:val="nil"/>
              <w:bottom w:val="nil"/>
            </w:tcBorders>
            <w:vAlign w:val="top"/>
          </w:tcPr>
          <w:p w14:paraId="3EFA6833">
            <w:pPr>
              <w:rPr>
                <w:rFonts w:ascii="Arial"/>
                <w:sz w:val="21"/>
              </w:rPr>
            </w:pPr>
          </w:p>
        </w:tc>
        <w:tc>
          <w:tcPr>
            <w:tcW w:w="1620" w:type="dxa"/>
            <w:gridSpan w:val="2"/>
            <w:vAlign w:val="top"/>
          </w:tcPr>
          <w:p w14:paraId="5EE1F36F">
            <w:pPr>
              <w:pStyle w:val="6"/>
              <w:spacing w:before="67" w:line="228" w:lineRule="auto"/>
              <w:ind w:left="384"/>
              <w:rPr>
                <w:sz w:val="20"/>
                <w:szCs w:val="20"/>
              </w:rPr>
            </w:pPr>
            <w:r>
              <w:rPr>
                <w:spacing w:val="7"/>
                <w:sz w:val="20"/>
                <w:szCs w:val="20"/>
              </w:rPr>
              <w:t>给水工程</w:t>
            </w:r>
          </w:p>
        </w:tc>
        <w:tc>
          <w:tcPr>
            <w:tcW w:w="6491" w:type="dxa"/>
            <w:gridSpan w:val="2"/>
            <w:tcBorders>
              <w:right w:val="single" w:color="000000" w:sz="10" w:space="0"/>
            </w:tcBorders>
            <w:vAlign w:val="top"/>
          </w:tcPr>
          <w:p w14:paraId="6BB94FBA">
            <w:pPr>
              <w:pStyle w:val="6"/>
              <w:spacing w:before="68" w:line="227" w:lineRule="auto"/>
              <w:ind w:left="2267"/>
              <w:rPr>
                <w:sz w:val="20"/>
                <w:szCs w:val="20"/>
              </w:rPr>
            </w:pPr>
            <w:r>
              <w:rPr>
                <w:spacing w:val="6"/>
                <w:sz w:val="20"/>
                <w:szCs w:val="20"/>
              </w:rPr>
              <w:t>由市政供水管网供给</w:t>
            </w:r>
          </w:p>
        </w:tc>
      </w:tr>
      <w:tr w14:paraId="16142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0" w:hRule="atLeast"/>
        </w:trPr>
        <w:tc>
          <w:tcPr>
            <w:tcW w:w="467" w:type="dxa"/>
            <w:vMerge w:val="continue"/>
            <w:tcBorders>
              <w:top w:val="nil"/>
              <w:left w:val="single" w:color="000000" w:sz="10" w:space="0"/>
              <w:bottom w:val="nil"/>
            </w:tcBorders>
            <w:vAlign w:val="top"/>
          </w:tcPr>
          <w:p w14:paraId="1C1B4EF3">
            <w:pPr>
              <w:rPr>
                <w:rFonts w:ascii="Arial"/>
                <w:sz w:val="21"/>
              </w:rPr>
            </w:pPr>
          </w:p>
        </w:tc>
        <w:tc>
          <w:tcPr>
            <w:tcW w:w="1279" w:type="dxa"/>
            <w:gridSpan w:val="2"/>
            <w:vMerge w:val="continue"/>
            <w:tcBorders>
              <w:top w:val="nil"/>
            </w:tcBorders>
            <w:vAlign w:val="top"/>
          </w:tcPr>
          <w:p w14:paraId="73750D84">
            <w:pPr>
              <w:rPr>
                <w:rFonts w:ascii="Arial"/>
                <w:sz w:val="21"/>
              </w:rPr>
            </w:pPr>
          </w:p>
        </w:tc>
        <w:tc>
          <w:tcPr>
            <w:tcW w:w="1620" w:type="dxa"/>
            <w:gridSpan w:val="2"/>
            <w:vAlign w:val="top"/>
          </w:tcPr>
          <w:p w14:paraId="032A7ED6">
            <w:pPr>
              <w:spacing w:line="305" w:lineRule="auto"/>
              <w:rPr>
                <w:rFonts w:ascii="Arial"/>
                <w:sz w:val="21"/>
              </w:rPr>
            </w:pPr>
          </w:p>
          <w:p w14:paraId="5E1AAA40">
            <w:pPr>
              <w:spacing w:line="306" w:lineRule="auto"/>
              <w:rPr>
                <w:rFonts w:ascii="Arial"/>
                <w:sz w:val="21"/>
              </w:rPr>
            </w:pPr>
          </w:p>
          <w:p w14:paraId="53C6845C">
            <w:pPr>
              <w:spacing w:line="306" w:lineRule="auto"/>
              <w:rPr>
                <w:rFonts w:ascii="Arial"/>
                <w:sz w:val="21"/>
              </w:rPr>
            </w:pPr>
          </w:p>
          <w:p w14:paraId="3731C35A">
            <w:pPr>
              <w:pStyle w:val="6"/>
              <w:spacing w:before="65" w:line="228" w:lineRule="auto"/>
              <w:ind w:left="384"/>
              <w:rPr>
                <w:sz w:val="20"/>
                <w:szCs w:val="20"/>
              </w:rPr>
            </w:pPr>
            <w:r>
              <w:rPr>
                <w:spacing w:val="7"/>
                <w:sz w:val="20"/>
                <w:szCs w:val="20"/>
              </w:rPr>
              <w:t>排水工程</w:t>
            </w:r>
          </w:p>
        </w:tc>
        <w:tc>
          <w:tcPr>
            <w:tcW w:w="6491" w:type="dxa"/>
            <w:gridSpan w:val="2"/>
            <w:tcBorders>
              <w:right w:val="single" w:color="000000" w:sz="10" w:space="0"/>
            </w:tcBorders>
            <w:vAlign w:val="top"/>
          </w:tcPr>
          <w:p w14:paraId="76311D95">
            <w:pPr>
              <w:pStyle w:val="6"/>
              <w:spacing w:before="35" w:line="227" w:lineRule="auto"/>
              <w:ind w:left="140"/>
              <w:rPr>
                <w:sz w:val="20"/>
                <w:szCs w:val="20"/>
              </w:rPr>
            </w:pPr>
            <w:r>
              <w:rPr>
                <w:spacing w:val="10"/>
                <w:sz w:val="20"/>
                <w:szCs w:val="20"/>
              </w:rPr>
              <w:t>采取雨污分流制，锅炉废水循环使用不外排</w:t>
            </w:r>
            <w:r>
              <w:rPr>
                <w:spacing w:val="9"/>
                <w:sz w:val="20"/>
                <w:szCs w:val="20"/>
              </w:rPr>
              <w:t>，定期补充损耗；锅炉</w:t>
            </w:r>
          </w:p>
          <w:p w14:paraId="23EF3476">
            <w:pPr>
              <w:pStyle w:val="6"/>
              <w:spacing w:before="27" w:line="228" w:lineRule="auto"/>
              <w:ind w:left="141"/>
              <w:rPr>
                <w:sz w:val="20"/>
                <w:szCs w:val="20"/>
              </w:rPr>
            </w:pPr>
            <w:r>
              <w:rPr>
                <w:spacing w:val="9"/>
                <w:sz w:val="20"/>
                <w:szCs w:val="20"/>
              </w:rPr>
              <w:t>排污水和锅炉软水制备废水属于清净下水，与生活污水一起排入市</w:t>
            </w:r>
          </w:p>
          <w:p w14:paraId="53ED9BBB">
            <w:pPr>
              <w:pStyle w:val="6"/>
              <w:spacing w:before="24" w:line="228" w:lineRule="auto"/>
              <w:ind w:left="140"/>
              <w:rPr>
                <w:sz w:val="20"/>
                <w:szCs w:val="20"/>
              </w:rPr>
            </w:pPr>
            <w:r>
              <w:rPr>
                <w:spacing w:val="10"/>
                <w:sz w:val="20"/>
                <w:szCs w:val="20"/>
              </w:rPr>
              <w:t>政管网进入海丰县城第二污水处理厂进行处</w:t>
            </w:r>
            <w:r>
              <w:rPr>
                <w:spacing w:val="9"/>
                <w:sz w:val="20"/>
                <w:szCs w:val="20"/>
              </w:rPr>
              <w:t>理；喷洒养护废水和降</w:t>
            </w:r>
          </w:p>
          <w:p w14:paraId="6C1DE48C">
            <w:pPr>
              <w:pStyle w:val="6"/>
              <w:spacing w:before="26" w:line="228" w:lineRule="auto"/>
              <w:ind w:left="143"/>
              <w:rPr>
                <w:sz w:val="20"/>
                <w:szCs w:val="20"/>
              </w:rPr>
            </w:pPr>
            <w:r>
              <w:rPr>
                <w:spacing w:val="9"/>
                <w:sz w:val="20"/>
                <w:szCs w:val="20"/>
              </w:rPr>
              <w:t>尘废水通过场地自然蒸发损耗，不外排；生活污水经三级化粪池处</w:t>
            </w:r>
          </w:p>
          <w:p w14:paraId="3B10D4B8">
            <w:pPr>
              <w:pStyle w:val="6"/>
              <w:spacing w:before="24" w:line="228" w:lineRule="auto"/>
              <w:ind w:left="144"/>
              <w:rPr>
                <w:sz w:val="20"/>
                <w:szCs w:val="20"/>
              </w:rPr>
            </w:pPr>
            <w:r>
              <w:rPr>
                <w:spacing w:val="9"/>
                <w:sz w:val="20"/>
                <w:szCs w:val="20"/>
              </w:rPr>
              <w:t>理后经过市政管网排入海丰县城第二污水处理厂进行处理；初期雨</w:t>
            </w:r>
          </w:p>
          <w:p w14:paraId="1D62768C">
            <w:pPr>
              <w:pStyle w:val="6"/>
              <w:spacing w:before="24" w:line="228" w:lineRule="auto"/>
              <w:ind w:left="144"/>
              <w:rPr>
                <w:sz w:val="20"/>
                <w:szCs w:val="20"/>
              </w:rPr>
            </w:pPr>
            <w:r>
              <w:rPr>
                <w:spacing w:val="9"/>
                <w:sz w:val="20"/>
                <w:szCs w:val="20"/>
              </w:rPr>
              <w:t>水经雨水排放口直接排入市政管网；车辆清洗废水经隔油沉淀池预</w:t>
            </w:r>
          </w:p>
          <w:p w14:paraId="0FF0E056">
            <w:pPr>
              <w:pStyle w:val="6"/>
              <w:spacing w:before="26" w:line="228" w:lineRule="auto"/>
              <w:ind w:left="145"/>
              <w:rPr>
                <w:sz w:val="20"/>
                <w:szCs w:val="20"/>
              </w:rPr>
            </w:pPr>
            <w:r>
              <w:rPr>
                <w:spacing w:val="9"/>
                <w:sz w:val="20"/>
                <w:szCs w:val="20"/>
              </w:rPr>
              <w:t>处理后经过市政管网排入海丰县城第二污水处理厂进行处理；搅拌</w:t>
            </w:r>
          </w:p>
          <w:p w14:paraId="530ADDA5">
            <w:pPr>
              <w:pStyle w:val="6"/>
              <w:spacing w:before="25" w:line="211" w:lineRule="auto"/>
              <w:ind w:left="980"/>
              <w:rPr>
                <w:sz w:val="20"/>
                <w:szCs w:val="20"/>
              </w:rPr>
            </w:pPr>
            <w:r>
              <w:rPr>
                <w:spacing w:val="9"/>
                <w:sz w:val="20"/>
                <w:szCs w:val="20"/>
              </w:rPr>
              <w:t>机清洗废水经沉淀池处理后回用于搅拌生产用水</w:t>
            </w:r>
          </w:p>
        </w:tc>
      </w:tr>
      <w:tr w14:paraId="2B7D3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3B7D15C9">
            <w:pPr>
              <w:rPr>
                <w:rFonts w:ascii="Arial"/>
                <w:sz w:val="21"/>
              </w:rPr>
            </w:pPr>
          </w:p>
        </w:tc>
        <w:tc>
          <w:tcPr>
            <w:tcW w:w="1279" w:type="dxa"/>
            <w:gridSpan w:val="2"/>
            <w:vMerge w:val="restart"/>
            <w:tcBorders>
              <w:bottom w:val="nil"/>
            </w:tcBorders>
            <w:vAlign w:val="top"/>
          </w:tcPr>
          <w:p w14:paraId="5E025734">
            <w:pPr>
              <w:spacing w:line="245" w:lineRule="auto"/>
              <w:rPr>
                <w:rFonts w:ascii="Arial"/>
                <w:sz w:val="21"/>
              </w:rPr>
            </w:pPr>
          </w:p>
          <w:p w14:paraId="3984C38D">
            <w:pPr>
              <w:spacing w:line="245" w:lineRule="auto"/>
              <w:rPr>
                <w:rFonts w:ascii="Arial"/>
                <w:sz w:val="21"/>
              </w:rPr>
            </w:pPr>
          </w:p>
          <w:p w14:paraId="147B8B54">
            <w:pPr>
              <w:spacing w:line="246" w:lineRule="auto"/>
              <w:rPr>
                <w:rFonts w:ascii="Arial"/>
                <w:sz w:val="21"/>
              </w:rPr>
            </w:pPr>
          </w:p>
          <w:p w14:paraId="4BCD29B4">
            <w:pPr>
              <w:spacing w:line="246" w:lineRule="auto"/>
              <w:rPr>
                <w:rFonts w:ascii="Arial"/>
                <w:sz w:val="21"/>
              </w:rPr>
            </w:pPr>
          </w:p>
          <w:p w14:paraId="6DA0C1F6">
            <w:pPr>
              <w:spacing w:line="246" w:lineRule="auto"/>
              <w:rPr>
                <w:rFonts w:ascii="Arial"/>
                <w:sz w:val="21"/>
              </w:rPr>
            </w:pPr>
          </w:p>
          <w:p w14:paraId="4F755D51">
            <w:pPr>
              <w:spacing w:line="246" w:lineRule="auto"/>
              <w:rPr>
                <w:rFonts w:ascii="Arial"/>
                <w:sz w:val="21"/>
              </w:rPr>
            </w:pPr>
          </w:p>
          <w:p w14:paraId="0EEF5314">
            <w:pPr>
              <w:spacing w:line="246" w:lineRule="auto"/>
              <w:rPr>
                <w:rFonts w:ascii="Arial"/>
                <w:sz w:val="21"/>
              </w:rPr>
            </w:pPr>
          </w:p>
          <w:p w14:paraId="18D4AC6D">
            <w:pPr>
              <w:spacing w:line="246" w:lineRule="auto"/>
              <w:rPr>
                <w:rFonts w:ascii="Arial"/>
                <w:sz w:val="21"/>
              </w:rPr>
            </w:pPr>
          </w:p>
          <w:p w14:paraId="5FE3EC23">
            <w:pPr>
              <w:pStyle w:val="6"/>
              <w:spacing w:before="65" w:line="228" w:lineRule="auto"/>
              <w:ind w:left="266"/>
              <w:rPr>
                <w:sz w:val="20"/>
                <w:szCs w:val="20"/>
              </w:rPr>
            </w:pPr>
            <w:r>
              <w:rPr>
                <w:spacing w:val="7"/>
                <w:sz w:val="20"/>
                <w:szCs w:val="20"/>
              </w:rPr>
              <w:t>环保工程</w:t>
            </w:r>
          </w:p>
        </w:tc>
        <w:tc>
          <w:tcPr>
            <w:tcW w:w="1620" w:type="dxa"/>
            <w:gridSpan w:val="2"/>
            <w:vAlign w:val="top"/>
          </w:tcPr>
          <w:p w14:paraId="0E338290">
            <w:pPr>
              <w:pStyle w:val="6"/>
              <w:spacing w:before="72" w:line="228" w:lineRule="auto"/>
              <w:ind w:left="177"/>
              <w:rPr>
                <w:sz w:val="20"/>
                <w:szCs w:val="20"/>
              </w:rPr>
            </w:pPr>
            <w:r>
              <w:rPr>
                <w:spacing w:val="7"/>
                <w:sz w:val="20"/>
                <w:szCs w:val="20"/>
              </w:rPr>
              <w:t>污水处理工程</w:t>
            </w:r>
          </w:p>
        </w:tc>
        <w:tc>
          <w:tcPr>
            <w:tcW w:w="6491" w:type="dxa"/>
            <w:gridSpan w:val="2"/>
            <w:tcBorders>
              <w:right w:val="single" w:color="000000" w:sz="10" w:space="0"/>
            </w:tcBorders>
            <w:vAlign w:val="top"/>
          </w:tcPr>
          <w:p w14:paraId="1B03D736">
            <w:pPr>
              <w:pStyle w:val="6"/>
              <w:spacing w:before="72" w:line="228" w:lineRule="auto"/>
              <w:ind w:left="563"/>
              <w:rPr>
                <w:sz w:val="20"/>
                <w:szCs w:val="20"/>
              </w:rPr>
            </w:pPr>
            <w:r>
              <w:rPr>
                <w:spacing w:val="9"/>
                <w:sz w:val="20"/>
                <w:szCs w:val="20"/>
              </w:rPr>
              <w:t>生活污水：三级化粪池；生产废水：隔油沉淀池、沉淀池</w:t>
            </w:r>
          </w:p>
        </w:tc>
      </w:tr>
      <w:tr w14:paraId="37C37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6" w:hRule="atLeast"/>
        </w:trPr>
        <w:tc>
          <w:tcPr>
            <w:tcW w:w="467" w:type="dxa"/>
            <w:vMerge w:val="continue"/>
            <w:tcBorders>
              <w:top w:val="nil"/>
              <w:left w:val="single" w:color="000000" w:sz="10" w:space="0"/>
              <w:bottom w:val="nil"/>
            </w:tcBorders>
            <w:vAlign w:val="top"/>
          </w:tcPr>
          <w:p w14:paraId="73569E37">
            <w:pPr>
              <w:rPr>
                <w:rFonts w:ascii="Arial"/>
                <w:sz w:val="21"/>
              </w:rPr>
            </w:pPr>
          </w:p>
        </w:tc>
        <w:tc>
          <w:tcPr>
            <w:tcW w:w="1279" w:type="dxa"/>
            <w:gridSpan w:val="2"/>
            <w:vMerge w:val="continue"/>
            <w:tcBorders>
              <w:top w:val="nil"/>
              <w:bottom w:val="nil"/>
            </w:tcBorders>
            <w:vAlign w:val="top"/>
          </w:tcPr>
          <w:p w14:paraId="1471611C">
            <w:pPr>
              <w:rPr>
                <w:rFonts w:ascii="Arial"/>
                <w:sz w:val="21"/>
              </w:rPr>
            </w:pPr>
          </w:p>
        </w:tc>
        <w:tc>
          <w:tcPr>
            <w:tcW w:w="1620" w:type="dxa"/>
            <w:gridSpan w:val="2"/>
            <w:vAlign w:val="top"/>
          </w:tcPr>
          <w:p w14:paraId="3908CACE">
            <w:pPr>
              <w:spacing w:line="326" w:lineRule="auto"/>
              <w:rPr>
                <w:rFonts w:ascii="Arial"/>
                <w:sz w:val="21"/>
              </w:rPr>
            </w:pPr>
          </w:p>
          <w:p w14:paraId="480FCE51">
            <w:pPr>
              <w:spacing w:line="327" w:lineRule="auto"/>
              <w:rPr>
                <w:rFonts w:ascii="Arial"/>
                <w:sz w:val="21"/>
              </w:rPr>
            </w:pPr>
          </w:p>
          <w:p w14:paraId="72A8260C">
            <w:pPr>
              <w:pStyle w:val="6"/>
              <w:spacing w:before="65" w:line="228" w:lineRule="auto"/>
              <w:ind w:left="174"/>
              <w:rPr>
                <w:sz w:val="20"/>
                <w:szCs w:val="20"/>
              </w:rPr>
            </w:pPr>
            <w:r>
              <w:rPr>
                <w:spacing w:val="8"/>
                <w:sz w:val="20"/>
                <w:szCs w:val="20"/>
              </w:rPr>
              <w:t>废气处理工程</w:t>
            </w:r>
          </w:p>
        </w:tc>
        <w:tc>
          <w:tcPr>
            <w:tcW w:w="6491" w:type="dxa"/>
            <w:gridSpan w:val="2"/>
            <w:tcBorders>
              <w:right w:val="single" w:color="000000" w:sz="10" w:space="0"/>
            </w:tcBorders>
            <w:vAlign w:val="top"/>
          </w:tcPr>
          <w:p w14:paraId="7DA94323">
            <w:pPr>
              <w:pStyle w:val="6"/>
              <w:spacing w:before="42" w:line="228" w:lineRule="auto"/>
              <w:ind w:left="107"/>
              <w:rPr>
                <w:sz w:val="20"/>
                <w:szCs w:val="20"/>
              </w:rPr>
            </w:pPr>
            <w:r>
              <w:rPr>
                <w:spacing w:val="8"/>
                <w:sz w:val="20"/>
                <w:szCs w:val="20"/>
              </w:rPr>
              <w:t>金属粉尘：加强车间通风换气在车间以无组织形式排放；焊接烟尘：</w:t>
            </w:r>
          </w:p>
          <w:p w14:paraId="1C29F90A">
            <w:pPr>
              <w:pStyle w:val="6"/>
              <w:spacing w:before="24" w:line="228" w:lineRule="auto"/>
              <w:ind w:left="141"/>
              <w:rPr>
                <w:sz w:val="20"/>
                <w:szCs w:val="20"/>
              </w:rPr>
            </w:pPr>
            <w:r>
              <w:rPr>
                <w:spacing w:val="9"/>
                <w:sz w:val="20"/>
                <w:szCs w:val="20"/>
              </w:rPr>
              <w:t>加强车间通风换气在车间以无组织形式排放；水泥筒仓仓顶粉尘通</w:t>
            </w:r>
          </w:p>
          <w:p w14:paraId="1A63F9D4">
            <w:pPr>
              <w:pStyle w:val="6"/>
              <w:spacing w:before="24" w:line="227" w:lineRule="auto"/>
              <w:ind w:left="142"/>
              <w:rPr>
                <w:sz w:val="20"/>
                <w:szCs w:val="20"/>
              </w:rPr>
            </w:pPr>
            <w:r>
              <w:rPr>
                <w:spacing w:val="9"/>
                <w:sz w:val="20"/>
                <w:szCs w:val="20"/>
              </w:rPr>
              <w:t>过配套布袋除尘器进行收集处理后在车间车间以无组织形式排放，</w:t>
            </w:r>
          </w:p>
          <w:p w14:paraId="62530CD7">
            <w:pPr>
              <w:pStyle w:val="6"/>
              <w:spacing w:before="27" w:line="227" w:lineRule="auto"/>
              <w:ind w:left="141"/>
              <w:rPr>
                <w:sz w:val="20"/>
                <w:szCs w:val="20"/>
              </w:rPr>
            </w:pPr>
            <w:r>
              <w:rPr>
                <w:spacing w:val="9"/>
                <w:sz w:val="20"/>
                <w:szCs w:val="20"/>
              </w:rPr>
              <w:t>加强车间通风换气；投料粉尘：布袋除尘器进行收集处理后在车间</w:t>
            </w:r>
          </w:p>
          <w:p w14:paraId="0EF79C8A">
            <w:pPr>
              <w:pStyle w:val="6"/>
              <w:spacing w:before="25" w:line="227" w:lineRule="auto"/>
              <w:ind w:left="143"/>
              <w:rPr>
                <w:sz w:val="20"/>
                <w:szCs w:val="20"/>
              </w:rPr>
            </w:pPr>
            <w:r>
              <w:rPr>
                <w:spacing w:val="9"/>
                <w:sz w:val="20"/>
                <w:szCs w:val="20"/>
              </w:rPr>
              <w:t>车间以无组织形式排放，加强车间通风换气；堆场粉尘：采取洒水</w:t>
            </w:r>
          </w:p>
          <w:p w14:paraId="6EB5CF6F">
            <w:pPr>
              <w:pStyle w:val="6"/>
              <w:spacing w:before="27" w:line="206" w:lineRule="auto"/>
              <w:ind w:left="504"/>
              <w:rPr>
                <w:sz w:val="20"/>
                <w:szCs w:val="20"/>
              </w:rPr>
            </w:pPr>
            <w:r>
              <w:rPr>
                <w:spacing w:val="8"/>
                <w:sz w:val="20"/>
                <w:szCs w:val="20"/>
              </w:rPr>
              <w:t>措施</w:t>
            </w:r>
            <w:r>
              <w:rPr>
                <w:rFonts w:ascii="Times New Roman" w:hAnsi="Times New Roman" w:eastAsia="Times New Roman" w:cs="Times New Roman"/>
                <w:spacing w:val="8"/>
                <w:sz w:val="20"/>
                <w:szCs w:val="20"/>
              </w:rPr>
              <w:t>+</w:t>
            </w:r>
            <w:r>
              <w:rPr>
                <w:rFonts w:ascii="Times New Roman" w:hAnsi="Times New Roman" w:eastAsia="Times New Roman" w:cs="Times New Roman"/>
                <w:spacing w:val="-23"/>
                <w:sz w:val="20"/>
                <w:szCs w:val="20"/>
              </w:rPr>
              <w:t xml:space="preserve"> </w:t>
            </w:r>
            <w:r>
              <w:rPr>
                <w:spacing w:val="8"/>
                <w:sz w:val="20"/>
                <w:szCs w:val="20"/>
              </w:rPr>
              <w:t>围挡后以无组织形式排放；装卸粉尘：无组织排</w:t>
            </w:r>
            <w:r>
              <w:rPr>
                <w:spacing w:val="7"/>
                <w:sz w:val="20"/>
                <w:szCs w:val="20"/>
              </w:rPr>
              <w:t>放。</w:t>
            </w:r>
          </w:p>
        </w:tc>
      </w:tr>
      <w:tr w14:paraId="71BFD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67DDADFB">
            <w:pPr>
              <w:rPr>
                <w:rFonts w:ascii="Arial"/>
                <w:sz w:val="21"/>
              </w:rPr>
            </w:pPr>
          </w:p>
        </w:tc>
        <w:tc>
          <w:tcPr>
            <w:tcW w:w="1279" w:type="dxa"/>
            <w:gridSpan w:val="2"/>
            <w:vMerge w:val="continue"/>
            <w:tcBorders>
              <w:top w:val="nil"/>
              <w:bottom w:val="nil"/>
            </w:tcBorders>
            <w:vAlign w:val="top"/>
          </w:tcPr>
          <w:p w14:paraId="4482180F">
            <w:pPr>
              <w:rPr>
                <w:rFonts w:ascii="Arial"/>
                <w:sz w:val="21"/>
              </w:rPr>
            </w:pPr>
          </w:p>
        </w:tc>
        <w:tc>
          <w:tcPr>
            <w:tcW w:w="1620" w:type="dxa"/>
            <w:gridSpan w:val="2"/>
            <w:vAlign w:val="top"/>
          </w:tcPr>
          <w:p w14:paraId="08A951D0">
            <w:pPr>
              <w:pStyle w:val="6"/>
              <w:spacing w:before="76" w:line="228" w:lineRule="auto"/>
              <w:ind w:left="185"/>
              <w:rPr>
                <w:sz w:val="20"/>
                <w:szCs w:val="20"/>
              </w:rPr>
            </w:pPr>
            <w:r>
              <w:rPr>
                <w:spacing w:val="6"/>
                <w:sz w:val="20"/>
                <w:szCs w:val="20"/>
              </w:rPr>
              <w:t>噪声处理工程</w:t>
            </w:r>
          </w:p>
        </w:tc>
        <w:tc>
          <w:tcPr>
            <w:tcW w:w="6491" w:type="dxa"/>
            <w:gridSpan w:val="2"/>
            <w:tcBorders>
              <w:right w:val="single" w:color="000000" w:sz="10" w:space="0"/>
            </w:tcBorders>
            <w:vAlign w:val="top"/>
          </w:tcPr>
          <w:p w14:paraId="34E103FC">
            <w:pPr>
              <w:pStyle w:val="6"/>
              <w:spacing w:before="76" w:line="228" w:lineRule="auto"/>
              <w:ind w:left="2465"/>
              <w:rPr>
                <w:sz w:val="20"/>
                <w:szCs w:val="20"/>
              </w:rPr>
            </w:pPr>
            <w:r>
              <w:rPr>
                <w:spacing w:val="6"/>
                <w:sz w:val="20"/>
                <w:szCs w:val="20"/>
              </w:rPr>
              <w:t>隔声、减震基础</w:t>
            </w:r>
          </w:p>
        </w:tc>
      </w:tr>
      <w:tr w14:paraId="2D1A0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4" w:hRule="atLeast"/>
        </w:trPr>
        <w:tc>
          <w:tcPr>
            <w:tcW w:w="467" w:type="dxa"/>
            <w:vMerge w:val="continue"/>
            <w:tcBorders>
              <w:top w:val="nil"/>
              <w:left w:val="single" w:color="000000" w:sz="10" w:space="0"/>
              <w:bottom w:val="nil"/>
            </w:tcBorders>
            <w:vAlign w:val="top"/>
          </w:tcPr>
          <w:p w14:paraId="4AF874AB">
            <w:pPr>
              <w:rPr>
                <w:rFonts w:ascii="Arial"/>
                <w:sz w:val="21"/>
              </w:rPr>
            </w:pPr>
          </w:p>
        </w:tc>
        <w:tc>
          <w:tcPr>
            <w:tcW w:w="1279" w:type="dxa"/>
            <w:gridSpan w:val="2"/>
            <w:vMerge w:val="continue"/>
            <w:tcBorders>
              <w:top w:val="nil"/>
              <w:bottom w:val="single" w:color="000000" w:sz="10" w:space="0"/>
            </w:tcBorders>
            <w:vAlign w:val="top"/>
          </w:tcPr>
          <w:p w14:paraId="756E9A9F">
            <w:pPr>
              <w:rPr>
                <w:rFonts w:ascii="Arial"/>
                <w:sz w:val="21"/>
              </w:rPr>
            </w:pPr>
          </w:p>
        </w:tc>
        <w:tc>
          <w:tcPr>
            <w:tcW w:w="1620" w:type="dxa"/>
            <w:gridSpan w:val="2"/>
            <w:tcBorders>
              <w:bottom w:val="single" w:color="000000" w:sz="10" w:space="0"/>
            </w:tcBorders>
            <w:vAlign w:val="top"/>
          </w:tcPr>
          <w:p w14:paraId="543098CE">
            <w:pPr>
              <w:spacing w:line="263" w:lineRule="auto"/>
              <w:rPr>
                <w:rFonts w:ascii="Arial"/>
                <w:sz w:val="21"/>
              </w:rPr>
            </w:pPr>
          </w:p>
          <w:p w14:paraId="1FE76320">
            <w:pPr>
              <w:spacing w:line="264" w:lineRule="auto"/>
              <w:rPr>
                <w:rFonts w:ascii="Arial"/>
                <w:sz w:val="21"/>
              </w:rPr>
            </w:pPr>
          </w:p>
          <w:p w14:paraId="0ACAA911">
            <w:pPr>
              <w:spacing w:line="264" w:lineRule="auto"/>
              <w:rPr>
                <w:rFonts w:ascii="Arial"/>
                <w:sz w:val="21"/>
              </w:rPr>
            </w:pPr>
          </w:p>
          <w:p w14:paraId="7E4146C9">
            <w:pPr>
              <w:pStyle w:val="6"/>
              <w:spacing w:before="65" w:line="228" w:lineRule="auto"/>
              <w:ind w:left="193"/>
              <w:rPr>
                <w:sz w:val="20"/>
                <w:szCs w:val="20"/>
              </w:rPr>
            </w:pPr>
            <w:r>
              <w:rPr>
                <w:spacing w:val="5"/>
                <w:sz w:val="20"/>
                <w:szCs w:val="20"/>
              </w:rPr>
              <w:t>固废处理工程</w:t>
            </w:r>
          </w:p>
        </w:tc>
        <w:tc>
          <w:tcPr>
            <w:tcW w:w="6491" w:type="dxa"/>
            <w:gridSpan w:val="2"/>
            <w:tcBorders>
              <w:bottom w:val="single" w:color="000000" w:sz="10" w:space="0"/>
              <w:right w:val="single" w:color="000000" w:sz="10" w:space="0"/>
            </w:tcBorders>
            <w:vAlign w:val="top"/>
          </w:tcPr>
          <w:p w14:paraId="1FE70425">
            <w:pPr>
              <w:pStyle w:val="6"/>
              <w:spacing w:before="44" w:line="228" w:lineRule="auto"/>
              <w:ind w:left="1614"/>
              <w:rPr>
                <w:sz w:val="20"/>
                <w:szCs w:val="20"/>
              </w:rPr>
            </w:pPr>
            <w:r>
              <w:rPr>
                <w:spacing w:val="8"/>
                <w:sz w:val="20"/>
                <w:szCs w:val="20"/>
              </w:rPr>
              <w:t>生活垃圾交由当地环卫部门清运；</w:t>
            </w:r>
          </w:p>
          <w:p w14:paraId="0473F01B">
            <w:pPr>
              <w:pStyle w:val="6"/>
              <w:spacing w:before="24" w:line="227" w:lineRule="auto"/>
              <w:ind w:left="145"/>
              <w:rPr>
                <w:sz w:val="20"/>
                <w:szCs w:val="20"/>
              </w:rPr>
            </w:pPr>
            <w:r>
              <w:rPr>
                <w:spacing w:val="9"/>
                <w:sz w:val="20"/>
                <w:szCs w:val="20"/>
              </w:rPr>
              <w:t>一般固体废物：存放于厂区东北面一般固废暂存区；钢筋边角料及</w:t>
            </w:r>
          </w:p>
          <w:p w14:paraId="7930E695">
            <w:pPr>
              <w:pStyle w:val="6"/>
              <w:spacing w:before="24" w:line="228" w:lineRule="auto"/>
              <w:ind w:left="140"/>
              <w:rPr>
                <w:sz w:val="20"/>
                <w:szCs w:val="20"/>
              </w:rPr>
            </w:pPr>
            <w:r>
              <w:rPr>
                <w:spacing w:val="10"/>
                <w:sz w:val="20"/>
                <w:szCs w:val="20"/>
              </w:rPr>
              <w:t>废料、不合格品、废混凝土块、废扎丝、废</w:t>
            </w:r>
            <w:r>
              <w:rPr>
                <w:spacing w:val="9"/>
                <w:sz w:val="20"/>
                <w:szCs w:val="20"/>
              </w:rPr>
              <w:t>包装袋交由有主体资格</w:t>
            </w:r>
          </w:p>
          <w:p w14:paraId="69DDDA5C">
            <w:pPr>
              <w:pStyle w:val="6"/>
              <w:spacing w:before="27" w:line="227" w:lineRule="auto"/>
              <w:ind w:left="142"/>
              <w:rPr>
                <w:sz w:val="20"/>
                <w:szCs w:val="20"/>
              </w:rPr>
            </w:pPr>
            <w:r>
              <w:rPr>
                <w:spacing w:val="9"/>
                <w:sz w:val="20"/>
                <w:szCs w:val="20"/>
              </w:rPr>
              <w:t>和技术能力的单位回收处理；布袋除尘器收集的粉尘收集后回用于</w:t>
            </w:r>
          </w:p>
          <w:p w14:paraId="463618C7">
            <w:pPr>
              <w:pStyle w:val="6"/>
              <w:spacing w:before="25" w:line="228" w:lineRule="auto"/>
              <w:ind w:left="2769"/>
              <w:rPr>
                <w:sz w:val="20"/>
                <w:szCs w:val="20"/>
              </w:rPr>
            </w:pPr>
            <w:r>
              <w:rPr>
                <w:spacing w:val="4"/>
                <w:sz w:val="20"/>
                <w:szCs w:val="20"/>
              </w:rPr>
              <w:t>生产线；</w:t>
            </w:r>
          </w:p>
          <w:p w14:paraId="122A4918">
            <w:pPr>
              <w:pStyle w:val="6"/>
              <w:spacing w:before="26" w:line="227" w:lineRule="auto"/>
              <w:ind w:left="144"/>
              <w:rPr>
                <w:sz w:val="20"/>
                <w:szCs w:val="20"/>
              </w:rPr>
            </w:pPr>
            <w:r>
              <w:rPr>
                <w:spacing w:val="9"/>
                <w:sz w:val="20"/>
                <w:szCs w:val="20"/>
              </w:rPr>
              <w:t>危废废物：存放于厂区东北面危废暂存间；废包装桶、废机油、含</w:t>
            </w:r>
          </w:p>
          <w:p w14:paraId="6ACA0400">
            <w:pPr>
              <w:pStyle w:val="6"/>
              <w:spacing w:before="29" w:line="207" w:lineRule="auto"/>
              <w:ind w:left="881"/>
              <w:rPr>
                <w:sz w:val="20"/>
                <w:szCs w:val="20"/>
              </w:rPr>
            </w:pPr>
            <w:r>
              <w:rPr>
                <w:spacing w:val="9"/>
                <w:sz w:val="20"/>
                <w:szCs w:val="20"/>
              </w:rPr>
              <w:t>油废抹布收集后交由有危险废物资质的淡出处</w:t>
            </w:r>
            <w:r>
              <w:rPr>
                <w:spacing w:val="8"/>
                <w:sz w:val="20"/>
                <w:szCs w:val="20"/>
              </w:rPr>
              <w:t>理。</w:t>
            </w:r>
          </w:p>
        </w:tc>
      </w:tr>
      <w:tr w14:paraId="3BBF0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9" w:hRule="atLeast"/>
        </w:trPr>
        <w:tc>
          <w:tcPr>
            <w:tcW w:w="467" w:type="dxa"/>
            <w:vMerge w:val="continue"/>
            <w:tcBorders>
              <w:top w:val="nil"/>
              <w:left w:val="single" w:color="000000" w:sz="10" w:space="0"/>
              <w:bottom w:val="nil"/>
            </w:tcBorders>
            <w:vAlign w:val="top"/>
          </w:tcPr>
          <w:p w14:paraId="5CA796D6">
            <w:pPr>
              <w:rPr>
                <w:rFonts w:ascii="Arial"/>
                <w:sz w:val="21"/>
              </w:rPr>
            </w:pPr>
          </w:p>
        </w:tc>
        <w:tc>
          <w:tcPr>
            <w:tcW w:w="9390" w:type="dxa"/>
            <w:gridSpan w:val="6"/>
            <w:tcBorders>
              <w:top w:val="single" w:color="000000" w:sz="10" w:space="0"/>
              <w:bottom w:val="single" w:color="000000" w:sz="10" w:space="0"/>
              <w:right w:val="single" w:color="000000" w:sz="10" w:space="0"/>
            </w:tcBorders>
            <w:vAlign w:val="top"/>
          </w:tcPr>
          <w:p w14:paraId="58FBDC65">
            <w:pPr>
              <w:pStyle w:val="6"/>
              <w:spacing w:before="45" w:line="219" w:lineRule="auto"/>
              <w:ind w:left="575"/>
            </w:pPr>
            <w:r>
              <w:rPr>
                <w:rFonts w:ascii="Times New Roman" w:hAnsi="Times New Roman" w:eastAsia="Times New Roman" w:cs="Times New Roman"/>
                <w:b/>
                <w:bCs/>
                <w:spacing w:val="-5"/>
              </w:rPr>
              <w:t>2</w:t>
            </w:r>
            <w:r>
              <w:rPr>
                <w:rFonts w:ascii="Times New Roman" w:hAnsi="Times New Roman" w:eastAsia="Times New Roman" w:cs="Times New Roman"/>
                <w:b/>
                <w:bCs/>
                <w:spacing w:val="-34"/>
              </w:rPr>
              <w:t xml:space="preserve"> </w:t>
            </w:r>
            <w:r>
              <w:rPr>
                <w:b/>
                <w:bCs/>
                <w:spacing w:val="-5"/>
              </w:rPr>
              <w:t>、主要产品及产能</w:t>
            </w:r>
          </w:p>
          <w:p w14:paraId="500DF1DA">
            <w:pPr>
              <w:pStyle w:val="6"/>
              <w:spacing w:before="177" w:line="228" w:lineRule="auto"/>
              <w:ind w:left="3572"/>
              <w:rPr>
                <w:sz w:val="20"/>
                <w:szCs w:val="20"/>
              </w:rPr>
            </w:pPr>
            <w:r>
              <w:rPr>
                <w:b/>
                <w:bCs/>
                <w:spacing w:val="5"/>
                <w:sz w:val="20"/>
                <w:szCs w:val="20"/>
              </w:rPr>
              <w:t>表</w:t>
            </w:r>
            <w:r>
              <w:rPr>
                <w:spacing w:val="-40"/>
                <w:sz w:val="20"/>
                <w:szCs w:val="20"/>
              </w:rPr>
              <w:t xml:space="preserve"> </w:t>
            </w:r>
            <w:r>
              <w:rPr>
                <w:rFonts w:ascii="Times New Roman" w:hAnsi="Times New Roman" w:eastAsia="Times New Roman" w:cs="Times New Roman"/>
                <w:b/>
                <w:bCs/>
                <w:spacing w:val="5"/>
                <w:sz w:val="20"/>
                <w:szCs w:val="20"/>
              </w:rPr>
              <w:t xml:space="preserve">2-3    </w:t>
            </w:r>
            <w:r>
              <w:rPr>
                <w:b/>
                <w:bCs/>
                <w:spacing w:val="5"/>
                <w:sz w:val="20"/>
                <w:szCs w:val="20"/>
              </w:rPr>
              <w:t>项目产品及产能</w:t>
            </w:r>
          </w:p>
        </w:tc>
      </w:tr>
      <w:tr w14:paraId="38325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67" w:type="dxa"/>
            <w:vMerge w:val="continue"/>
            <w:tcBorders>
              <w:top w:val="nil"/>
              <w:left w:val="single" w:color="000000" w:sz="10" w:space="0"/>
              <w:bottom w:val="nil"/>
            </w:tcBorders>
            <w:vAlign w:val="top"/>
          </w:tcPr>
          <w:p w14:paraId="4F279EC4">
            <w:pPr>
              <w:rPr>
                <w:rFonts w:ascii="Arial"/>
                <w:sz w:val="21"/>
              </w:rPr>
            </w:pPr>
          </w:p>
        </w:tc>
        <w:tc>
          <w:tcPr>
            <w:tcW w:w="757" w:type="dxa"/>
            <w:tcBorders>
              <w:top w:val="single" w:color="000000" w:sz="10" w:space="0"/>
            </w:tcBorders>
            <w:vAlign w:val="top"/>
          </w:tcPr>
          <w:p w14:paraId="1D97A6A9">
            <w:pPr>
              <w:pStyle w:val="6"/>
              <w:spacing w:before="77" w:line="229" w:lineRule="auto"/>
              <w:ind w:left="212"/>
              <w:rPr>
                <w:sz w:val="20"/>
                <w:szCs w:val="20"/>
              </w:rPr>
            </w:pPr>
            <w:r>
              <w:rPr>
                <w:spacing w:val="5"/>
                <w:sz w:val="20"/>
                <w:szCs w:val="20"/>
              </w:rPr>
              <w:t>序号</w:t>
            </w:r>
          </w:p>
        </w:tc>
        <w:tc>
          <w:tcPr>
            <w:tcW w:w="1551" w:type="dxa"/>
            <w:gridSpan w:val="2"/>
            <w:tcBorders>
              <w:top w:val="single" w:color="000000" w:sz="10" w:space="0"/>
            </w:tcBorders>
            <w:vAlign w:val="top"/>
          </w:tcPr>
          <w:p w14:paraId="35E59C9A">
            <w:pPr>
              <w:pStyle w:val="6"/>
              <w:spacing w:before="76" w:line="228" w:lineRule="auto"/>
              <w:ind w:left="349"/>
              <w:rPr>
                <w:sz w:val="20"/>
                <w:szCs w:val="20"/>
              </w:rPr>
            </w:pPr>
            <w:r>
              <w:rPr>
                <w:spacing w:val="7"/>
                <w:sz w:val="20"/>
                <w:szCs w:val="20"/>
              </w:rPr>
              <w:t>产品名称</w:t>
            </w:r>
          </w:p>
        </w:tc>
        <w:tc>
          <w:tcPr>
            <w:tcW w:w="1439" w:type="dxa"/>
            <w:gridSpan w:val="2"/>
            <w:tcBorders>
              <w:top w:val="single" w:color="000000" w:sz="10" w:space="0"/>
            </w:tcBorders>
            <w:vAlign w:val="top"/>
          </w:tcPr>
          <w:p w14:paraId="5611623B">
            <w:pPr>
              <w:pStyle w:val="6"/>
              <w:spacing w:before="76" w:line="228" w:lineRule="auto"/>
              <w:ind w:left="402"/>
              <w:rPr>
                <w:sz w:val="20"/>
                <w:szCs w:val="20"/>
              </w:rPr>
            </w:pPr>
            <w:r>
              <w:rPr>
                <w:spacing w:val="6"/>
                <w:sz w:val="20"/>
                <w:szCs w:val="20"/>
              </w:rPr>
              <w:t>年产量</w:t>
            </w:r>
          </w:p>
        </w:tc>
        <w:tc>
          <w:tcPr>
            <w:tcW w:w="5643" w:type="dxa"/>
            <w:tcBorders>
              <w:top w:val="single" w:color="000000" w:sz="10" w:space="0"/>
              <w:right w:val="single" w:color="000000" w:sz="10" w:space="0"/>
            </w:tcBorders>
            <w:vAlign w:val="top"/>
          </w:tcPr>
          <w:p w14:paraId="511810D6">
            <w:pPr>
              <w:pStyle w:val="6"/>
              <w:spacing w:before="77" w:line="229" w:lineRule="auto"/>
              <w:ind w:left="2557"/>
              <w:rPr>
                <w:sz w:val="20"/>
                <w:szCs w:val="20"/>
              </w:rPr>
            </w:pPr>
            <w:r>
              <w:rPr>
                <w:spacing w:val="3"/>
                <w:sz w:val="20"/>
                <w:szCs w:val="20"/>
              </w:rPr>
              <w:t>备注</w:t>
            </w:r>
          </w:p>
        </w:tc>
      </w:tr>
      <w:tr w14:paraId="3FD04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0" w:hRule="atLeast"/>
        </w:trPr>
        <w:tc>
          <w:tcPr>
            <w:tcW w:w="467" w:type="dxa"/>
            <w:vMerge w:val="continue"/>
            <w:tcBorders>
              <w:top w:val="nil"/>
              <w:left w:val="single" w:color="000000" w:sz="10" w:space="0"/>
              <w:bottom w:val="nil"/>
            </w:tcBorders>
            <w:vAlign w:val="top"/>
          </w:tcPr>
          <w:p w14:paraId="4F8031A8">
            <w:pPr>
              <w:rPr>
                <w:rFonts w:ascii="Arial"/>
                <w:sz w:val="21"/>
              </w:rPr>
            </w:pPr>
          </w:p>
        </w:tc>
        <w:tc>
          <w:tcPr>
            <w:tcW w:w="757" w:type="dxa"/>
            <w:vAlign w:val="top"/>
          </w:tcPr>
          <w:p w14:paraId="39026D73">
            <w:pPr>
              <w:spacing w:line="243" w:lineRule="auto"/>
              <w:rPr>
                <w:rFonts w:ascii="Arial"/>
                <w:sz w:val="21"/>
              </w:rPr>
            </w:pPr>
          </w:p>
          <w:p w14:paraId="75465279">
            <w:pPr>
              <w:spacing w:line="243" w:lineRule="auto"/>
              <w:rPr>
                <w:rFonts w:ascii="Arial"/>
                <w:sz w:val="21"/>
              </w:rPr>
            </w:pPr>
          </w:p>
          <w:p w14:paraId="2AF6F390">
            <w:pPr>
              <w:spacing w:line="243" w:lineRule="auto"/>
              <w:rPr>
                <w:rFonts w:ascii="Arial"/>
                <w:sz w:val="21"/>
              </w:rPr>
            </w:pPr>
          </w:p>
          <w:p w14:paraId="4A7E4FEB">
            <w:pPr>
              <w:spacing w:line="244" w:lineRule="auto"/>
              <w:rPr>
                <w:rFonts w:ascii="Arial"/>
                <w:sz w:val="21"/>
              </w:rPr>
            </w:pPr>
          </w:p>
          <w:p w14:paraId="044C5519">
            <w:pPr>
              <w:spacing w:before="58" w:line="195" w:lineRule="auto"/>
              <w:ind w:left="38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51" w:type="dxa"/>
            <w:gridSpan w:val="2"/>
            <w:vAlign w:val="top"/>
          </w:tcPr>
          <w:p w14:paraId="39F3DA08">
            <w:pPr>
              <w:spacing w:line="264" w:lineRule="auto"/>
              <w:rPr>
                <w:rFonts w:ascii="Arial"/>
                <w:sz w:val="21"/>
              </w:rPr>
            </w:pPr>
          </w:p>
          <w:p w14:paraId="5B83B36E">
            <w:pPr>
              <w:spacing w:line="265" w:lineRule="auto"/>
              <w:rPr>
                <w:rFonts w:ascii="Arial"/>
                <w:sz w:val="21"/>
              </w:rPr>
            </w:pPr>
          </w:p>
          <w:p w14:paraId="0DB9D31E">
            <w:pPr>
              <w:spacing w:line="265" w:lineRule="auto"/>
              <w:rPr>
                <w:rFonts w:ascii="Arial"/>
                <w:sz w:val="21"/>
              </w:rPr>
            </w:pPr>
          </w:p>
          <w:p w14:paraId="4147E578">
            <w:pPr>
              <w:pStyle w:val="6"/>
              <w:spacing w:before="65" w:line="252" w:lineRule="auto"/>
              <w:ind w:left="664" w:right="148" w:hanging="526"/>
              <w:rPr>
                <w:sz w:val="20"/>
                <w:szCs w:val="20"/>
              </w:rPr>
            </w:pPr>
            <w:r>
              <w:rPr>
                <w:spacing w:val="8"/>
                <w:sz w:val="20"/>
                <w:szCs w:val="20"/>
              </w:rPr>
              <w:t>环形预应力电</w:t>
            </w:r>
            <w:r>
              <w:rPr>
                <w:sz w:val="20"/>
                <w:szCs w:val="20"/>
              </w:rPr>
              <w:t>杆</w:t>
            </w:r>
          </w:p>
        </w:tc>
        <w:tc>
          <w:tcPr>
            <w:tcW w:w="1439" w:type="dxa"/>
            <w:gridSpan w:val="2"/>
            <w:vAlign w:val="top"/>
          </w:tcPr>
          <w:p w14:paraId="5B513060">
            <w:pPr>
              <w:spacing w:line="264" w:lineRule="auto"/>
              <w:rPr>
                <w:rFonts w:ascii="Arial"/>
                <w:sz w:val="21"/>
              </w:rPr>
            </w:pPr>
          </w:p>
          <w:p w14:paraId="3EE13A15">
            <w:pPr>
              <w:spacing w:line="265" w:lineRule="auto"/>
              <w:rPr>
                <w:rFonts w:ascii="Arial"/>
                <w:sz w:val="21"/>
              </w:rPr>
            </w:pPr>
          </w:p>
          <w:p w14:paraId="6F0C73E1">
            <w:pPr>
              <w:spacing w:line="265" w:lineRule="auto"/>
              <w:rPr>
                <w:rFonts w:ascii="Arial"/>
                <w:sz w:val="21"/>
              </w:rPr>
            </w:pPr>
          </w:p>
          <w:p w14:paraId="7B04C56B">
            <w:pPr>
              <w:pStyle w:val="6"/>
              <w:spacing w:before="65" w:line="247" w:lineRule="auto"/>
              <w:ind w:left="121" w:right="129" w:firstLine="232"/>
              <w:rPr>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17"/>
                <w:sz w:val="20"/>
                <w:szCs w:val="20"/>
              </w:rPr>
              <w:t xml:space="preserve"> </w:t>
            </w:r>
            <w:r>
              <w:rPr>
                <w:spacing w:val="1"/>
                <w:sz w:val="20"/>
                <w:szCs w:val="20"/>
              </w:rPr>
              <w:t>万根</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 xml:space="preserve"> </w:t>
            </w:r>
            <w:r>
              <w:rPr>
                <w:spacing w:val="2"/>
                <w:sz w:val="20"/>
                <w:szCs w:val="20"/>
              </w:rPr>
              <w:t>（</w:t>
            </w:r>
            <w:r>
              <w:rPr>
                <w:rFonts w:ascii="Times New Roman" w:hAnsi="Times New Roman" w:eastAsia="Times New Roman" w:cs="Times New Roman"/>
                <w:spacing w:val="2"/>
                <w:sz w:val="20"/>
                <w:szCs w:val="20"/>
              </w:rPr>
              <w:t>150</w:t>
            </w:r>
            <w:r>
              <w:rPr>
                <w:rFonts w:ascii="Times New Roman" w:hAnsi="Times New Roman" w:eastAsia="Times New Roman" w:cs="Times New Roman"/>
                <w:sz w:val="20"/>
                <w:szCs w:val="20"/>
              </w:rPr>
              <w:t>kg</w:t>
            </w:r>
            <w:r>
              <w:rPr>
                <w:rFonts w:ascii="Times New Roman" w:hAnsi="Times New Roman" w:eastAsia="Times New Roman" w:cs="Times New Roman"/>
                <w:spacing w:val="2"/>
                <w:sz w:val="20"/>
                <w:szCs w:val="20"/>
              </w:rPr>
              <w:t>/</w:t>
            </w:r>
            <w:r>
              <w:rPr>
                <w:spacing w:val="2"/>
                <w:sz w:val="20"/>
                <w:szCs w:val="20"/>
              </w:rPr>
              <w:t>根）</w:t>
            </w:r>
          </w:p>
        </w:tc>
        <w:tc>
          <w:tcPr>
            <w:tcW w:w="5643" w:type="dxa"/>
            <w:tcBorders>
              <w:right w:val="single" w:color="000000" w:sz="10" w:space="0"/>
            </w:tcBorders>
            <w:vAlign w:val="top"/>
          </w:tcPr>
          <w:p w14:paraId="03CAA026">
            <w:pPr>
              <w:pStyle w:val="6"/>
              <w:spacing w:before="48" w:line="228" w:lineRule="auto"/>
              <w:ind w:left="163"/>
              <w:rPr>
                <w:sz w:val="20"/>
                <w:szCs w:val="20"/>
              </w:rPr>
            </w:pPr>
            <w:r>
              <w:rPr>
                <w:spacing w:val="8"/>
                <w:sz w:val="20"/>
                <w:szCs w:val="20"/>
              </w:rPr>
              <w:t>电杆是电的桥梁，让电运输到各个地方，我们常见的电杆</w:t>
            </w:r>
          </w:p>
          <w:p w14:paraId="2CD9F528">
            <w:pPr>
              <w:pStyle w:val="6"/>
              <w:spacing w:before="24" w:line="228" w:lineRule="auto"/>
              <w:ind w:left="139"/>
              <w:rPr>
                <w:sz w:val="20"/>
                <w:szCs w:val="20"/>
              </w:rPr>
            </w:pPr>
            <w:r>
              <w:rPr>
                <w:spacing w:val="9"/>
                <w:sz w:val="20"/>
                <w:szCs w:val="20"/>
              </w:rPr>
              <w:t>有木制电杆、水泥电杆，它们的高度不一，矗立在平原山</w:t>
            </w:r>
          </w:p>
          <w:p w14:paraId="12FA9876">
            <w:pPr>
              <w:pStyle w:val="6"/>
              <w:spacing w:before="26" w:line="227" w:lineRule="auto"/>
              <w:ind w:left="154"/>
              <w:rPr>
                <w:sz w:val="20"/>
                <w:szCs w:val="20"/>
              </w:rPr>
            </w:pPr>
            <w:r>
              <w:rPr>
                <w:spacing w:val="7"/>
                <w:sz w:val="20"/>
                <w:szCs w:val="20"/>
              </w:rPr>
              <w:t>间，遍布在人们周围。</w:t>
            </w:r>
            <w:r>
              <w:rPr>
                <w:spacing w:val="-52"/>
                <w:sz w:val="20"/>
                <w:szCs w:val="20"/>
              </w:rPr>
              <w:t xml:space="preserve"> </w:t>
            </w:r>
            <w:r>
              <w:rPr>
                <w:spacing w:val="7"/>
                <w:sz w:val="20"/>
                <w:szCs w:val="20"/>
              </w:rPr>
              <w:t>电杆的种类很多，常见的如混凝土</w:t>
            </w:r>
          </w:p>
          <w:p w14:paraId="62B1640A">
            <w:pPr>
              <w:pStyle w:val="6"/>
              <w:spacing w:before="24" w:line="228" w:lineRule="auto"/>
              <w:ind w:left="163"/>
              <w:rPr>
                <w:sz w:val="20"/>
                <w:szCs w:val="20"/>
              </w:rPr>
            </w:pPr>
            <w:r>
              <w:rPr>
                <w:spacing w:val="8"/>
                <w:sz w:val="20"/>
                <w:szCs w:val="20"/>
              </w:rPr>
              <w:t>电杆</w:t>
            </w:r>
            <w:r>
              <w:rPr>
                <w:rFonts w:ascii="Times New Roman" w:hAnsi="Times New Roman" w:eastAsia="Times New Roman" w:cs="Times New Roman"/>
                <w:spacing w:val="8"/>
                <w:sz w:val="20"/>
                <w:szCs w:val="20"/>
              </w:rPr>
              <w:t>——</w:t>
            </w:r>
            <w:r>
              <w:rPr>
                <w:spacing w:val="8"/>
                <w:sz w:val="20"/>
                <w:szCs w:val="20"/>
              </w:rPr>
              <w:t>用混凝土与钢筋或钢丝制成的电杆，铁杆</w:t>
            </w:r>
            <w:r>
              <w:rPr>
                <w:rFonts w:ascii="Times New Roman" w:hAnsi="Times New Roman" w:eastAsia="Times New Roman" w:cs="Times New Roman"/>
                <w:spacing w:val="8"/>
                <w:sz w:val="20"/>
                <w:szCs w:val="20"/>
              </w:rPr>
              <w:t>——</w:t>
            </w:r>
            <w:r>
              <w:rPr>
                <w:spacing w:val="8"/>
                <w:sz w:val="20"/>
                <w:szCs w:val="20"/>
              </w:rPr>
              <w:t>用</w:t>
            </w:r>
          </w:p>
          <w:p w14:paraId="7006ECDE">
            <w:pPr>
              <w:pStyle w:val="6"/>
              <w:spacing w:before="26" w:line="228" w:lineRule="auto"/>
              <w:ind w:left="140"/>
              <w:rPr>
                <w:sz w:val="20"/>
                <w:szCs w:val="20"/>
              </w:rPr>
            </w:pPr>
            <w:r>
              <w:rPr>
                <w:spacing w:val="9"/>
                <w:sz w:val="20"/>
                <w:szCs w:val="20"/>
              </w:rPr>
              <w:t>生铁铸造的电杆，混凝土电杆有预应力和非预应力两种。</w:t>
            </w:r>
          </w:p>
          <w:p w14:paraId="5C93F4EE">
            <w:pPr>
              <w:pStyle w:val="6"/>
              <w:spacing w:before="25" w:line="227" w:lineRule="auto"/>
              <w:ind w:left="163"/>
              <w:rPr>
                <w:sz w:val="20"/>
                <w:szCs w:val="20"/>
              </w:rPr>
            </w:pPr>
            <w:r>
              <w:rPr>
                <w:spacing w:val="8"/>
                <w:sz w:val="20"/>
                <w:szCs w:val="20"/>
              </w:rPr>
              <w:t>电杆的截面形式有方形、八角形、工字形、环形或其他一</w:t>
            </w:r>
          </w:p>
          <w:p w14:paraId="1F07EC85">
            <w:pPr>
              <w:pStyle w:val="6"/>
              <w:spacing w:before="28" w:line="227" w:lineRule="auto"/>
              <w:ind w:left="141"/>
              <w:rPr>
                <w:sz w:val="20"/>
                <w:szCs w:val="20"/>
              </w:rPr>
            </w:pPr>
            <w:r>
              <w:rPr>
                <w:spacing w:val="9"/>
                <w:sz w:val="20"/>
                <w:szCs w:val="20"/>
              </w:rPr>
              <w:t>些异形截面，最常采用的是环形截面和方形截面。本项目</w:t>
            </w:r>
          </w:p>
          <w:p w14:paraId="75E3BB9C">
            <w:pPr>
              <w:pStyle w:val="6"/>
              <w:spacing w:before="25" w:line="199" w:lineRule="auto"/>
              <w:ind w:left="1423"/>
              <w:rPr>
                <w:sz w:val="20"/>
                <w:szCs w:val="20"/>
              </w:rPr>
            </w:pPr>
            <w:r>
              <w:rPr>
                <w:spacing w:val="7"/>
                <w:sz w:val="20"/>
                <w:szCs w:val="20"/>
              </w:rPr>
              <w:t>电杆为混凝土环形预应力电杆</w:t>
            </w:r>
          </w:p>
        </w:tc>
      </w:tr>
      <w:tr w14:paraId="103D9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467" w:type="dxa"/>
            <w:vMerge w:val="continue"/>
            <w:tcBorders>
              <w:top w:val="nil"/>
              <w:left w:val="single" w:color="000000" w:sz="10" w:space="0"/>
              <w:bottom w:val="single" w:color="000000" w:sz="10" w:space="0"/>
            </w:tcBorders>
            <w:vAlign w:val="top"/>
          </w:tcPr>
          <w:p w14:paraId="3BCD9824">
            <w:pPr>
              <w:rPr>
                <w:rFonts w:ascii="Arial"/>
                <w:sz w:val="21"/>
              </w:rPr>
            </w:pPr>
          </w:p>
        </w:tc>
        <w:tc>
          <w:tcPr>
            <w:tcW w:w="757" w:type="dxa"/>
            <w:tcBorders>
              <w:bottom w:val="single" w:color="000000" w:sz="10" w:space="0"/>
            </w:tcBorders>
            <w:vAlign w:val="top"/>
          </w:tcPr>
          <w:p w14:paraId="6FDB0CFC">
            <w:pPr>
              <w:spacing w:before="121" w:line="195" w:lineRule="auto"/>
              <w:ind w:left="36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551" w:type="dxa"/>
            <w:gridSpan w:val="2"/>
            <w:tcBorders>
              <w:bottom w:val="single" w:color="000000" w:sz="10" w:space="0"/>
            </w:tcBorders>
            <w:vAlign w:val="top"/>
          </w:tcPr>
          <w:p w14:paraId="6F3C3FD7">
            <w:pPr>
              <w:pStyle w:val="6"/>
              <w:spacing w:before="82" w:line="228" w:lineRule="auto"/>
              <w:ind w:left="242"/>
              <w:rPr>
                <w:sz w:val="20"/>
                <w:szCs w:val="20"/>
              </w:rPr>
            </w:pPr>
            <w:r>
              <w:rPr>
                <w:spacing w:val="8"/>
                <w:sz w:val="20"/>
                <w:szCs w:val="20"/>
              </w:rPr>
              <w:t>钢纤维井盖</w:t>
            </w:r>
          </w:p>
        </w:tc>
        <w:tc>
          <w:tcPr>
            <w:tcW w:w="1439" w:type="dxa"/>
            <w:gridSpan w:val="2"/>
            <w:tcBorders>
              <w:bottom w:val="single" w:color="000000" w:sz="10" w:space="0"/>
            </w:tcBorders>
            <w:vAlign w:val="top"/>
          </w:tcPr>
          <w:p w14:paraId="11FF92D1">
            <w:pPr>
              <w:pStyle w:val="6"/>
              <w:spacing w:before="83" w:line="228" w:lineRule="auto"/>
              <w:ind w:left="290"/>
              <w:rPr>
                <w:rFonts w:ascii="Times New Roman" w:hAnsi="Times New Roman" w:eastAsia="Times New Roman" w:cs="Times New Roman"/>
                <w:sz w:val="20"/>
                <w:szCs w:val="20"/>
              </w:rPr>
            </w:pPr>
            <w:r>
              <w:rPr>
                <w:rFonts w:ascii="Times New Roman" w:hAnsi="Times New Roman" w:eastAsia="Times New Roman" w:cs="Times New Roman"/>
                <w:sz w:val="20"/>
                <w:szCs w:val="20"/>
              </w:rPr>
              <w:t>1.5</w:t>
            </w:r>
            <w:r>
              <w:rPr>
                <w:rFonts w:ascii="Times New Roman" w:hAnsi="Times New Roman" w:eastAsia="Times New Roman" w:cs="Times New Roman"/>
                <w:spacing w:val="14"/>
                <w:w w:val="101"/>
                <w:sz w:val="20"/>
                <w:szCs w:val="20"/>
              </w:rPr>
              <w:t xml:space="preserve"> </w:t>
            </w:r>
            <w:r>
              <w:rPr>
                <w:sz w:val="20"/>
                <w:szCs w:val="20"/>
              </w:rPr>
              <w:t>万套</w:t>
            </w:r>
            <w:r>
              <w:rPr>
                <w:rFonts w:ascii="Times New Roman" w:hAnsi="Times New Roman" w:eastAsia="Times New Roman" w:cs="Times New Roman"/>
                <w:sz w:val="20"/>
                <w:szCs w:val="20"/>
              </w:rPr>
              <w:t>/a</w:t>
            </w:r>
          </w:p>
        </w:tc>
        <w:tc>
          <w:tcPr>
            <w:tcW w:w="5643" w:type="dxa"/>
            <w:tcBorders>
              <w:bottom w:val="single" w:color="000000" w:sz="10" w:space="0"/>
              <w:right w:val="single" w:color="000000" w:sz="10" w:space="0"/>
            </w:tcBorders>
            <w:vAlign w:val="top"/>
          </w:tcPr>
          <w:p w14:paraId="2FD8181A">
            <w:pPr>
              <w:pStyle w:val="6"/>
              <w:spacing w:before="82" w:line="228" w:lineRule="auto"/>
              <w:ind w:left="138"/>
              <w:rPr>
                <w:sz w:val="20"/>
                <w:szCs w:val="20"/>
              </w:rPr>
            </w:pPr>
            <w:r>
              <w:rPr>
                <w:spacing w:val="9"/>
                <w:sz w:val="20"/>
                <w:szCs w:val="20"/>
              </w:rPr>
              <w:t>井盖，用于遮盖道路或家中深井，防止人或者物体坠落，</w:t>
            </w:r>
          </w:p>
        </w:tc>
      </w:tr>
    </w:tbl>
    <w:p w14:paraId="6DECF85F">
      <w:pPr>
        <w:pStyle w:val="2"/>
        <w:spacing w:line="202" w:lineRule="exact"/>
        <w:rPr>
          <w:sz w:val="17"/>
        </w:rPr>
      </w:pPr>
    </w:p>
    <w:p w14:paraId="09FB730B">
      <w:pPr>
        <w:spacing w:line="202" w:lineRule="exact"/>
        <w:rPr>
          <w:sz w:val="17"/>
          <w:szCs w:val="17"/>
        </w:rPr>
        <w:sectPr>
          <w:footerReference r:id="rId23" w:type="default"/>
          <w:pgSz w:w="11906" w:h="16839"/>
          <w:pgMar w:top="1134" w:right="1011" w:bottom="1014" w:left="1011" w:header="0" w:footer="852" w:gutter="0"/>
          <w:cols w:space="720" w:num="1"/>
        </w:sectPr>
      </w:pPr>
    </w:p>
    <w:tbl>
      <w:tblPr>
        <w:tblStyle w:val="5"/>
        <w:tblW w:w="9857"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7"/>
        <w:gridCol w:w="742"/>
        <w:gridCol w:w="1478"/>
        <w:gridCol w:w="73"/>
        <w:gridCol w:w="1353"/>
        <w:gridCol w:w="86"/>
        <w:gridCol w:w="1807"/>
        <w:gridCol w:w="1903"/>
        <w:gridCol w:w="910"/>
        <w:gridCol w:w="1038"/>
      </w:tblGrid>
      <w:tr w14:paraId="1CC4C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467" w:type="dxa"/>
            <w:vMerge w:val="restart"/>
            <w:tcBorders>
              <w:top w:val="single" w:color="000000" w:sz="10" w:space="0"/>
              <w:left w:val="single" w:color="000000" w:sz="10" w:space="0"/>
              <w:bottom w:val="nil"/>
            </w:tcBorders>
            <w:vAlign w:val="top"/>
          </w:tcPr>
          <w:p w14:paraId="7CC48C3C">
            <w:pPr>
              <w:rPr>
                <w:rFonts w:ascii="Arial"/>
                <w:sz w:val="21"/>
              </w:rPr>
            </w:pPr>
          </w:p>
        </w:tc>
        <w:tc>
          <w:tcPr>
            <w:tcW w:w="742" w:type="dxa"/>
            <w:tcBorders>
              <w:top w:val="single" w:color="000000" w:sz="10" w:space="0"/>
            </w:tcBorders>
            <w:vAlign w:val="top"/>
          </w:tcPr>
          <w:p w14:paraId="0208327F">
            <w:pPr>
              <w:rPr>
                <w:rFonts w:ascii="Arial"/>
                <w:sz w:val="21"/>
              </w:rPr>
            </w:pPr>
          </w:p>
        </w:tc>
        <w:tc>
          <w:tcPr>
            <w:tcW w:w="1551" w:type="dxa"/>
            <w:gridSpan w:val="2"/>
            <w:tcBorders>
              <w:top w:val="single" w:color="000000" w:sz="10" w:space="0"/>
            </w:tcBorders>
            <w:vAlign w:val="top"/>
          </w:tcPr>
          <w:p w14:paraId="016A23C6">
            <w:pPr>
              <w:rPr>
                <w:rFonts w:ascii="Arial"/>
                <w:sz w:val="21"/>
              </w:rPr>
            </w:pPr>
          </w:p>
        </w:tc>
        <w:tc>
          <w:tcPr>
            <w:tcW w:w="1439" w:type="dxa"/>
            <w:gridSpan w:val="2"/>
            <w:tcBorders>
              <w:top w:val="single" w:color="000000" w:sz="10" w:space="0"/>
            </w:tcBorders>
            <w:vAlign w:val="top"/>
          </w:tcPr>
          <w:p w14:paraId="1A621AA6">
            <w:pPr>
              <w:pStyle w:val="6"/>
              <w:spacing w:before="56" w:line="221" w:lineRule="auto"/>
              <w:ind w:left="186"/>
              <w:rPr>
                <w:sz w:val="20"/>
                <w:szCs w:val="20"/>
              </w:rPr>
            </w:pPr>
            <w:r>
              <w:rPr>
                <w:spacing w:val="3"/>
                <w:sz w:val="20"/>
                <w:szCs w:val="20"/>
              </w:rPr>
              <w:t>（</w:t>
            </w:r>
            <w:r>
              <w:rPr>
                <w:rFonts w:ascii="Times New Roman" w:hAnsi="Times New Roman" w:eastAsia="Times New Roman" w:cs="Times New Roman"/>
                <w:spacing w:val="3"/>
                <w:sz w:val="20"/>
                <w:szCs w:val="20"/>
              </w:rPr>
              <w:t>30</w:t>
            </w:r>
            <w:r>
              <w:rPr>
                <w:rFonts w:ascii="Times New Roman" w:hAnsi="Times New Roman" w:eastAsia="Times New Roman" w:cs="Times New Roman"/>
                <w:sz w:val="20"/>
                <w:szCs w:val="20"/>
              </w:rPr>
              <w:t>kg</w:t>
            </w:r>
            <w:r>
              <w:rPr>
                <w:rFonts w:ascii="Times New Roman" w:hAnsi="Times New Roman" w:eastAsia="Times New Roman" w:cs="Times New Roman"/>
                <w:spacing w:val="3"/>
                <w:sz w:val="20"/>
                <w:szCs w:val="20"/>
              </w:rPr>
              <w:t>/</w:t>
            </w:r>
            <w:r>
              <w:rPr>
                <w:spacing w:val="3"/>
                <w:sz w:val="20"/>
                <w:szCs w:val="20"/>
              </w:rPr>
              <w:t>套）</w:t>
            </w:r>
          </w:p>
        </w:tc>
        <w:tc>
          <w:tcPr>
            <w:tcW w:w="5658" w:type="dxa"/>
            <w:gridSpan w:val="4"/>
            <w:tcBorders>
              <w:top w:val="single" w:color="000000" w:sz="10" w:space="0"/>
              <w:right w:val="single" w:color="000000" w:sz="10" w:space="0"/>
            </w:tcBorders>
            <w:vAlign w:val="top"/>
          </w:tcPr>
          <w:p w14:paraId="2FB93DCF">
            <w:pPr>
              <w:pStyle w:val="6"/>
              <w:spacing w:before="56" w:line="227" w:lineRule="auto"/>
              <w:ind w:left="157"/>
              <w:rPr>
                <w:sz w:val="20"/>
                <w:szCs w:val="20"/>
              </w:rPr>
            </w:pPr>
            <w:r>
              <w:rPr>
                <w:spacing w:val="9"/>
                <w:sz w:val="20"/>
                <w:szCs w:val="20"/>
              </w:rPr>
              <w:t>具有很高的抗压、抗弯、抗冲击的强度，有韧性，本项目</w:t>
            </w:r>
          </w:p>
          <w:p w14:paraId="2B1B3D84">
            <w:pPr>
              <w:pStyle w:val="6"/>
              <w:spacing w:before="24" w:line="228" w:lineRule="auto"/>
              <w:ind w:left="122"/>
              <w:rPr>
                <w:sz w:val="20"/>
                <w:szCs w:val="20"/>
              </w:rPr>
            </w:pPr>
            <w:r>
              <w:rPr>
                <w:spacing w:val="7"/>
                <w:sz w:val="20"/>
                <w:szCs w:val="20"/>
              </w:rPr>
              <w:t>井盖为圆形高强度钢纤维水泥混凝土井盖，可用于绿化带、</w:t>
            </w:r>
          </w:p>
          <w:p w14:paraId="0140863B">
            <w:pPr>
              <w:pStyle w:val="6"/>
              <w:spacing w:before="24" w:line="222" w:lineRule="auto"/>
              <w:ind w:left="1206"/>
              <w:rPr>
                <w:sz w:val="20"/>
                <w:szCs w:val="20"/>
              </w:rPr>
            </w:pPr>
            <w:r>
              <w:rPr>
                <w:spacing w:val="9"/>
                <w:sz w:val="20"/>
                <w:szCs w:val="20"/>
              </w:rPr>
              <w:t>人行道、机动车道、码头、小巷等</w:t>
            </w:r>
          </w:p>
        </w:tc>
      </w:tr>
      <w:tr w14:paraId="77D53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6" w:hRule="atLeast"/>
        </w:trPr>
        <w:tc>
          <w:tcPr>
            <w:tcW w:w="467" w:type="dxa"/>
            <w:vMerge w:val="continue"/>
            <w:tcBorders>
              <w:top w:val="nil"/>
              <w:left w:val="single" w:color="000000" w:sz="10" w:space="0"/>
              <w:bottom w:val="nil"/>
            </w:tcBorders>
            <w:vAlign w:val="top"/>
          </w:tcPr>
          <w:p w14:paraId="730AB71D">
            <w:pPr>
              <w:rPr>
                <w:rFonts w:ascii="Arial"/>
                <w:sz w:val="21"/>
              </w:rPr>
            </w:pPr>
          </w:p>
        </w:tc>
        <w:tc>
          <w:tcPr>
            <w:tcW w:w="742" w:type="dxa"/>
            <w:vAlign w:val="top"/>
          </w:tcPr>
          <w:p w14:paraId="5E551503">
            <w:pPr>
              <w:spacing w:line="341" w:lineRule="auto"/>
              <w:rPr>
                <w:rFonts w:ascii="Arial"/>
                <w:sz w:val="21"/>
              </w:rPr>
            </w:pPr>
          </w:p>
          <w:p w14:paraId="5A0B2697">
            <w:pPr>
              <w:spacing w:line="341" w:lineRule="auto"/>
              <w:rPr>
                <w:rFonts w:ascii="Arial"/>
                <w:sz w:val="21"/>
              </w:rPr>
            </w:pPr>
          </w:p>
          <w:p w14:paraId="3310B8F0">
            <w:pPr>
              <w:spacing w:before="58" w:line="195" w:lineRule="auto"/>
              <w:ind w:left="37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551" w:type="dxa"/>
            <w:gridSpan w:val="2"/>
            <w:vAlign w:val="top"/>
          </w:tcPr>
          <w:p w14:paraId="0AA5CDC2">
            <w:pPr>
              <w:spacing w:line="320" w:lineRule="auto"/>
              <w:rPr>
                <w:rFonts w:ascii="Arial"/>
                <w:sz w:val="21"/>
              </w:rPr>
            </w:pPr>
          </w:p>
          <w:p w14:paraId="30C4C77B">
            <w:pPr>
              <w:spacing w:line="320" w:lineRule="auto"/>
              <w:rPr>
                <w:rFonts w:ascii="Arial"/>
                <w:sz w:val="21"/>
              </w:rPr>
            </w:pPr>
          </w:p>
          <w:p w14:paraId="5A98D53E">
            <w:pPr>
              <w:pStyle w:val="6"/>
              <w:spacing w:before="65" w:line="228" w:lineRule="auto"/>
              <w:ind w:left="154"/>
              <w:rPr>
                <w:sz w:val="20"/>
                <w:szCs w:val="20"/>
              </w:rPr>
            </w:pPr>
            <w:r>
              <w:rPr>
                <w:spacing w:val="7"/>
                <w:sz w:val="20"/>
                <w:szCs w:val="20"/>
              </w:rPr>
              <w:t>生态护坡砌块</w:t>
            </w:r>
          </w:p>
        </w:tc>
        <w:tc>
          <w:tcPr>
            <w:tcW w:w="1439" w:type="dxa"/>
            <w:gridSpan w:val="2"/>
            <w:vAlign w:val="top"/>
          </w:tcPr>
          <w:p w14:paraId="7A0E4B33">
            <w:pPr>
              <w:spacing w:line="252" w:lineRule="auto"/>
              <w:rPr>
                <w:rFonts w:ascii="Arial"/>
                <w:sz w:val="21"/>
              </w:rPr>
            </w:pPr>
          </w:p>
          <w:p w14:paraId="0EAC91F6">
            <w:pPr>
              <w:spacing w:line="252" w:lineRule="auto"/>
              <w:rPr>
                <w:rFonts w:ascii="Arial"/>
                <w:sz w:val="21"/>
              </w:rPr>
            </w:pPr>
          </w:p>
          <w:p w14:paraId="1547538D">
            <w:pPr>
              <w:pStyle w:val="6"/>
              <w:spacing w:before="65" w:line="249" w:lineRule="auto"/>
              <w:ind w:left="162" w:right="140" w:firstLine="222"/>
              <w:rPr>
                <w:sz w:val="20"/>
                <w:szCs w:val="20"/>
              </w:rPr>
            </w:pPr>
            <w:r>
              <w:rPr>
                <w:rFonts w:ascii="Times New Roman" w:hAnsi="Times New Roman" w:eastAsia="Times New Roman" w:cs="Times New Roman"/>
                <w:spacing w:val="-2"/>
                <w:sz w:val="20"/>
                <w:szCs w:val="20"/>
              </w:rPr>
              <w:t>1</w:t>
            </w:r>
            <w:r>
              <w:rPr>
                <w:rFonts w:ascii="Times New Roman" w:hAnsi="Times New Roman" w:eastAsia="Times New Roman" w:cs="Times New Roman"/>
                <w:spacing w:val="16"/>
                <w:sz w:val="20"/>
                <w:szCs w:val="20"/>
              </w:rPr>
              <w:t xml:space="preserve"> </w:t>
            </w:r>
            <w:r>
              <w:rPr>
                <w:spacing w:val="-2"/>
                <w:sz w:val="20"/>
                <w:szCs w:val="20"/>
              </w:rPr>
              <w:t>万块</w:t>
            </w:r>
            <w:r>
              <w:rPr>
                <w:rFonts w:ascii="Times New Roman" w:hAnsi="Times New Roman" w:eastAsia="Times New Roman" w:cs="Times New Roman"/>
                <w:spacing w:val="-2"/>
                <w:sz w:val="20"/>
                <w:szCs w:val="20"/>
              </w:rPr>
              <w:t>/a</w:t>
            </w:r>
            <w:r>
              <w:rPr>
                <w:rFonts w:ascii="Times New Roman" w:hAnsi="Times New Roman" w:eastAsia="Times New Roman" w:cs="Times New Roman"/>
                <w:sz w:val="20"/>
                <w:szCs w:val="20"/>
              </w:rPr>
              <w:t xml:space="preserve"> </w:t>
            </w:r>
            <w:r>
              <w:rPr>
                <w:spacing w:val="2"/>
                <w:sz w:val="20"/>
                <w:szCs w:val="20"/>
              </w:rPr>
              <w:t>（</w:t>
            </w:r>
            <w:r>
              <w:rPr>
                <w:rFonts w:ascii="Times New Roman" w:hAnsi="Times New Roman" w:eastAsia="Times New Roman" w:cs="Times New Roman"/>
                <w:spacing w:val="2"/>
                <w:sz w:val="20"/>
                <w:szCs w:val="20"/>
              </w:rPr>
              <w:t>1.5</w:t>
            </w:r>
            <w:r>
              <w:rPr>
                <w:rFonts w:ascii="Times New Roman" w:hAnsi="Times New Roman" w:eastAsia="Times New Roman" w:cs="Times New Roman"/>
                <w:sz w:val="20"/>
                <w:szCs w:val="20"/>
              </w:rPr>
              <w:t>kg</w:t>
            </w:r>
            <w:r>
              <w:rPr>
                <w:rFonts w:ascii="Times New Roman" w:hAnsi="Times New Roman" w:eastAsia="Times New Roman" w:cs="Times New Roman"/>
                <w:spacing w:val="2"/>
                <w:sz w:val="20"/>
                <w:szCs w:val="20"/>
              </w:rPr>
              <w:t>/</w:t>
            </w:r>
            <w:r>
              <w:rPr>
                <w:spacing w:val="2"/>
                <w:sz w:val="20"/>
                <w:szCs w:val="20"/>
              </w:rPr>
              <w:t>块）</w:t>
            </w:r>
          </w:p>
        </w:tc>
        <w:tc>
          <w:tcPr>
            <w:tcW w:w="5658" w:type="dxa"/>
            <w:gridSpan w:val="4"/>
            <w:tcBorders>
              <w:right w:val="single" w:color="000000" w:sz="10" w:space="0"/>
            </w:tcBorders>
            <w:vAlign w:val="top"/>
          </w:tcPr>
          <w:p w14:paraId="39128F23">
            <w:pPr>
              <w:pStyle w:val="6"/>
              <w:spacing w:before="29" w:line="227" w:lineRule="auto"/>
              <w:ind w:left="154"/>
              <w:rPr>
                <w:sz w:val="20"/>
                <w:szCs w:val="20"/>
              </w:rPr>
            </w:pPr>
            <w:r>
              <w:rPr>
                <w:spacing w:val="9"/>
                <w:sz w:val="20"/>
                <w:szCs w:val="20"/>
              </w:rPr>
              <w:t>本项目生态护坡砌块为预制混凝土生态护坡，由混凝土与</w:t>
            </w:r>
          </w:p>
          <w:p w14:paraId="71C9A251">
            <w:pPr>
              <w:pStyle w:val="6"/>
              <w:spacing w:before="24" w:line="228" w:lineRule="auto"/>
              <w:ind w:left="151"/>
              <w:rPr>
                <w:sz w:val="20"/>
                <w:szCs w:val="20"/>
              </w:rPr>
            </w:pPr>
            <w:r>
              <w:rPr>
                <w:spacing w:val="9"/>
                <w:sz w:val="20"/>
                <w:szCs w:val="20"/>
              </w:rPr>
              <w:t>钢筋制成，可应用于河道、山体保护及道路两侧倾斜面治</w:t>
            </w:r>
          </w:p>
          <w:p w14:paraId="4B573CB2">
            <w:pPr>
              <w:pStyle w:val="6"/>
              <w:spacing w:before="24" w:line="228" w:lineRule="auto"/>
              <w:ind w:left="156"/>
              <w:rPr>
                <w:sz w:val="20"/>
                <w:szCs w:val="20"/>
              </w:rPr>
            </w:pPr>
            <w:r>
              <w:rPr>
                <w:spacing w:val="9"/>
                <w:sz w:val="20"/>
                <w:szCs w:val="20"/>
              </w:rPr>
              <w:t>理，可减缓水流流速、防止水土流失，有效消波抗震等。</w:t>
            </w:r>
          </w:p>
          <w:p w14:paraId="6891FD99">
            <w:pPr>
              <w:pStyle w:val="6"/>
              <w:spacing w:before="26" w:line="228" w:lineRule="auto"/>
              <w:ind w:left="174"/>
              <w:rPr>
                <w:sz w:val="20"/>
                <w:szCs w:val="20"/>
              </w:rPr>
            </w:pPr>
            <w:r>
              <w:rPr>
                <w:spacing w:val="9"/>
                <w:sz w:val="20"/>
                <w:szCs w:val="20"/>
              </w:rPr>
              <w:t>同时由于产品自身良好的亲水性，能实现植</w:t>
            </w:r>
            <w:r>
              <w:rPr>
                <w:spacing w:val="8"/>
                <w:sz w:val="20"/>
                <w:szCs w:val="20"/>
              </w:rPr>
              <w:t>物和生物在其</w:t>
            </w:r>
          </w:p>
          <w:p w14:paraId="38FF6187">
            <w:pPr>
              <w:pStyle w:val="6"/>
              <w:spacing w:before="24" w:line="228" w:lineRule="auto"/>
              <w:ind w:left="173"/>
              <w:rPr>
                <w:sz w:val="20"/>
                <w:szCs w:val="20"/>
              </w:rPr>
            </w:pPr>
            <w:r>
              <w:rPr>
                <w:spacing w:val="9"/>
                <w:sz w:val="20"/>
                <w:szCs w:val="20"/>
              </w:rPr>
              <w:t>中的生长，真正起到净化水质、改善景观和完</w:t>
            </w:r>
            <w:r>
              <w:rPr>
                <w:spacing w:val="8"/>
                <w:sz w:val="20"/>
                <w:szCs w:val="20"/>
              </w:rPr>
              <w:t>善生态环境</w:t>
            </w:r>
          </w:p>
          <w:p w14:paraId="31598454">
            <w:pPr>
              <w:pStyle w:val="6"/>
              <w:spacing w:before="26" w:line="218" w:lineRule="auto"/>
              <w:ind w:left="2270"/>
              <w:rPr>
                <w:sz w:val="20"/>
                <w:szCs w:val="20"/>
              </w:rPr>
            </w:pPr>
            <w:r>
              <w:rPr>
                <w:spacing w:val="4"/>
                <w:sz w:val="20"/>
                <w:szCs w:val="20"/>
              </w:rPr>
              <w:t>的多重功能</w:t>
            </w:r>
          </w:p>
        </w:tc>
      </w:tr>
      <w:tr w14:paraId="1B553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5" w:hRule="atLeast"/>
        </w:trPr>
        <w:tc>
          <w:tcPr>
            <w:tcW w:w="467" w:type="dxa"/>
            <w:vMerge w:val="continue"/>
            <w:tcBorders>
              <w:top w:val="nil"/>
              <w:left w:val="single" w:color="000000" w:sz="10" w:space="0"/>
              <w:bottom w:val="nil"/>
            </w:tcBorders>
            <w:vAlign w:val="top"/>
          </w:tcPr>
          <w:p w14:paraId="1ED1B8E3">
            <w:pPr>
              <w:rPr>
                <w:rFonts w:ascii="Arial"/>
                <w:sz w:val="21"/>
              </w:rPr>
            </w:pPr>
          </w:p>
        </w:tc>
        <w:tc>
          <w:tcPr>
            <w:tcW w:w="742" w:type="dxa"/>
            <w:tcBorders>
              <w:bottom w:val="single" w:color="000000" w:sz="10" w:space="0"/>
            </w:tcBorders>
            <w:vAlign w:val="top"/>
          </w:tcPr>
          <w:p w14:paraId="11435388">
            <w:pPr>
              <w:spacing w:line="279" w:lineRule="auto"/>
              <w:rPr>
                <w:rFonts w:ascii="Arial"/>
                <w:sz w:val="21"/>
              </w:rPr>
            </w:pPr>
          </w:p>
          <w:p w14:paraId="5EC52061">
            <w:pPr>
              <w:spacing w:before="58" w:line="195" w:lineRule="auto"/>
              <w:ind w:left="36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551" w:type="dxa"/>
            <w:gridSpan w:val="2"/>
            <w:tcBorders>
              <w:bottom w:val="single" w:color="000000" w:sz="10" w:space="0"/>
            </w:tcBorders>
            <w:vAlign w:val="top"/>
          </w:tcPr>
          <w:p w14:paraId="5E7F28F2">
            <w:pPr>
              <w:pStyle w:val="6"/>
              <w:spacing w:before="302" w:line="228" w:lineRule="auto"/>
              <w:ind w:left="469"/>
              <w:rPr>
                <w:sz w:val="20"/>
                <w:szCs w:val="20"/>
              </w:rPr>
            </w:pPr>
            <w:r>
              <w:rPr>
                <w:spacing w:val="6"/>
                <w:sz w:val="20"/>
                <w:szCs w:val="20"/>
              </w:rPr>
              <w:t>路面砖</w:t>
            </w:r>
          </w:p>
        </w:tc>
        <w:tc>
          <w:tcPr>
            <w:tcW w:w="1439" w:type="dxa"/>
            <w:gridSpan w:val="2"/>
            <w:tcBorders>
              <w:bottom w:val="single" w:color="000000" w:sz="10" w:space="0"/>
            </w:tcBorders>
            <w:vAlign w:val="top"/>
          </w:tcPr>
          <w:p w14:paraId="6C8D6CD0">
            <w:pPr>
              <w:pStyle w:val="6"/>
              <w:spacing w:before="166" w:line="249" w:lineRule="auto"/>
              <w:ind w:left="129" w:right="68" w:firstLine="134"/>
              <w:rPr>
                <w:sz w:val="20"/>
                <w:szCs w:val="20"/>
              </w:rPr>
            </w:pPr>
            <w:r>
              <w:rPr>
                <w:rFonts w:ascii="Times New Roman" w:hAnsi="Times New Roman" w:eastAsia="Times New Roman" w:cs="Times New Roman"/>
                <w:spacing w:val="2"/>
                <w:sz w:val="20"/>
                <w:szCs w:val="20"/>
              </w:rPr>
              <w:t>300</w:t>
            </w:r>
            <w:r>
              <w:rPr>
                <w:rFonts w:ascii="Times New Roman" w:hAnsi="Times New Roman" w:eastAsia="Times New Roman" w:cs="Times New Roman"/>
                <w:spacing w:val="19"/>
                <w:sz w:val="20"/>
                <w:szCs w:val="20"/>
              </w:rPr>
              <w:t xml:space="preserve"> </w:t>
            </w:r>
            <w:r>
              <w:rPr>
                <w:spacing w:val="2"/>
                <w:sz w:val="20"/>
                <w:szCs w:val="20"/>
              </w:rPr>
              <w:t>万块</w:t>
            </w:r>
            <w:r>
              <w:rPr>
                <w:rFonts w:ascii="Times New Roman" w:hAnsi="Times New Roman" w:eastAsia="Times New Roman" w:cs="Times New Roman"/>
                <w:spacing w:val="2"/>
                <w:sz w:val="20"/>
                <w:szCs w:val="20"/>
              </w:rPr>
              <w:t>/a</w:t>
            </w:r>
            <w:r>
              <w:rPr>
                <w:rFonts w:ascii="Times New Roman" w:hAnsi="Times New Roman" w:eastAsia="Times New Roman" w:cs="Times New Roman"/>
                <w:sz w:val="20"/>
                <w:szCs w:val="20"/>
              </w:rPr>
              <w:t xml:space="preserve"> </w:t>
            </w:r>
            <w:r>
              <w:rPr>
                <w:spacing w:val="2"/>
                <w:sz w:val="20"/>
                <w:szCs w:val="20"/>
              </w:rPr>
              <w:t>（</w:t>
            </w:r>
            <w:r>
              <w:rPr>
                <w:rFonts w:ascii="Times New Roman" w:hAnsi="Times New Roman" w:eastAsia="Times New Roman" w:cs="Times New Roman"/>
                <w:spacing w:val="2"/>
                <w:sz w:val="20"/>
                <w:szCs w:val="20"/>
              </w:rPr>
              <w:t>0.83</w:t>
            </w:r>
            <w:r>
              <w:rPr>
                <w:rFonts w:ascii="Times New Roman" w:hAnsi="Times New Roman" w:eastAsia="Times New Roman" w:cs="Times New Roman"/>
                <w:sz w:val="20"/>
                <w:szCs w:val="20"/>
              </w:rPr>
              <w:t>kg</w:t>
            </w:r>
            <w:r>
              <w:rPr>
                <w:rFonts w:ascii="Times New Roman" w:hAnsi="Times New Roman" w:eastAsia="Times New Roman" w:cs="Times New Roman"/>
                <w:spacing w:val="2"/>
                <w:sz w:val="20"/>
                <w:szCs w:val="20"/>
              </w:rPr>
              <w:t>/</w:t>
            </w:r>
            <w:r>
              <w:rPr>
                <w:spacing w:val="2"/>
                <w:sz w:val="20"/>
                <w:szCs w:val="20"/>
              </w:rPr>
              <w:t>块）</w:t>
            </w:r>
          </w:p>
        </w:tc>
        <w:tc>
          <w:tcPr>
            <w:tcW w:w="5658" w:type="dxa"/>
            <w:gridSpan w:val="4"/>
            <w:tcBorders>
              <w:bottom w:val="single" w:color="000000" w:sz="10" w:space="0"/>
              <w:right w:val="single" w:color="000000" w:sz="10" w:space="0"/>
            </w:tcBorders>
            <w:vAlign w:val="top"/>
          </w:tcPr>
          <w:p w14:paraId="01C75867">
            <w:pPr>
              <w:pStyle w:val="6"/>
              <w:spacing w:before="31" w:line="227" w:lineRule="auto"/>
              <w:ind w:left="124"/>
              <w:rPr>
                <w:sz w:val="20"/>
                <w:szCs w:val="20"/>
              </w:rPr>
            </w:pPr>
            <w:r>
              <w:rPr>
                <w:spacing w:val="7"/>
                <w:sz w:val="20"/>
                <w:szCs w:val="20"/>
              </w:rPr>
              <w:t>路面砖是一种铺的材料，它是由水泥、石子、砂子做原料，</w:t>
            </w:r>
          </w:p>
          <w:p w14:paraId="401F0F28">
            <w:pPr>
              <w:pStyle w:val="6"/>
              <w:spacing w:before="24" w:line="228" w:lineRule="auto"/>
              <w:ind w:left="155"/>
              <w:rPr>
                <w:sz w:val="20"/>
                <w:szCs w:val="20"/>
              </w:rPr>
            </w:pPr>
            <w:r>
              <w:rPr>
                <w:spacing w:val="9"/>
                <w:sz w:val="20"/>
                <w:szCs w:val="20"/>
              </w:rPr>
              <w:t>经震动成型，看上去酷似花岗岩，用于铺设城市道路人行</w:t>
            </w:r>
          </w:p>
          <w:p w14:paraId="3DB62189">
            <w:pPr>
              <w:pStyle w:val="6"/>
              <w:spacing w:before="24" w:line="222" w:lineRule="auto"/>
              <w:ind w:left="469"/>
              <w:rPr>
                <w:sz w:val="20"/>
                <w:szCs w:val="20"/>
              </w:rPr>
            </w:pPr>
            <w:r>
              <w:rPr>
                <w:spacing w:val="9"/>
                <w:sz w:val="20"/>
                <w:szCs w:val="20"/>
              </w:rPr>
              <w:t>道、城市广场等混凝土路面及地面工程的块、板等</w:t>
            </w:r>
          </w:p>
        </w:tc>
      </w:tr>
      <w:tr w14:paraId="19FF6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5" w:hRule="atLeast"/>
        </w:trPr>
        <w:tc>
          <w:tcPr>
            <w:tcW w:w="467" w:type="dxa"/>
            <w:vMerge w:val="continue"/>
            <w:tcBorders>
              <w:top w:val="nil"/>
              <w:left w:val="single" w:color="000000" w:sz="10" w:space="0"/>
              <w:bottom w:val="nil"/>
            </w:tcBorders>
            <w:vAlign w:val="top"/>
          </w:tcPr>
          <w:p w14:paraId="777FDC26">
            <w:pPr>
              <w:rPr>
                <w:rFonts w:ascii="Arial"/>
                <w:sz w:val="21"/>
              </w:rPr>
            </w:pPr>
          </w:p>
        </w:tc>
        <w:tc>
          <w:tcPr>
            <w:tcW w:w="9390" w:type="dxa"/>
            <w:gridSpan w:val="9"/>
            <w:tcBorders>
              <w:top w:val="single" w:color="000000" w:sz="10" w:space="0"/>
              <w:bottom w:val="single" w:color="000000" w:sz="10" w:space="0"/>
              <w:right w:val="single" w:color="000000" w:sz="10" w:space="0"/>
            </w:tcBorders>
            <w:vAlign w:val="top"/>
          </w:tcPr>
          <w:p w14:paraId="70CE3E08">
            <w:pPr>
              <w:pStyle w:val="6"/>
              <w:spacing w:before="34" w:line="219" w:lineRule="auto"/>
              <w:ind w:left="574"/>
            </w:pPr>
            <w:r>
              <w:rPr>
                <w:rFonts w:ascii="Times New Roman" w:hAnsi="Times New Roman" w:eastAsia="Times New Roman" w:cs="Times New Roman"/>
                <w:b/>
                <w:bCs/>
                <w:spacing w:val="-3"/>
              </w:rPr>
              <w:t>3</w:t>
            </w:r>
            <w:r>
              <w:rPr>
                <w:rFonts w:ascii="Times New Roman" w:hAnsi="Times New Roman" w:eastAsia="Times New Roman" w:cs="Times New Roman"/>
                <w:b/>
                <w:bCs/>
                <w:spacing w:val="-29"/>
              </w:rPr>
              <w:t xml:space="preserve"> </w:t>
            </w:r>
            <w:r>
              <w:rPr>
                <w:b/>
                <w:bCs/>
                <w:spacing w:val="-3"/>
              </w:rPr>
              <w:t>、主要生产单元、主要工艺、主要生产设施及设施参数</w:t>
            </w:r>
          </w:p>
          <w:p w14:paraId="0E28C9A2">
            <w:pPr>
              <w:pStyle w:val="6"/>
              <w:spacing w:before="179" w:line="219" w:lineRule="auto"/>
              <w:ind w:left="580"/>
              <w:rPr>
                <w:rFonts w:ascii="Times New Roman" w:hAnsi="Times New Roman" w:eastAsia="Times New Roman" w:cs="Times New Roman"/>
              </w:rPr>
            </w:pPr>
            <w:r>
              <w:rPr>
                <w:spacing w:val="-2"/>
              </w:rPr>
              <w:t>本项目主要生产设备见表</w:t>
            </w:r>
            <w:r>
              <w:rPr>
                <w:spacing w:val="-43"/>
              </w:rPr>
              <w:t xml:space="preserve"> </w:t>
            </w:r>
            <w:r>
              <w:rPr>
                <w:rFonts w:ascii="Times New Roman" w:hAnsi="Times New Roman" w:eastAsia="Times New Roman" w:cs="Times New Roman"/>
                <w:spacing w:val="-2"/>
              </w:rPr>
              <w:t>2-4.</w:t>
            </w:r>
          </w:p>
          <w:p w14:paraId="514AC400">
            <w:pPr>
              <w:pStyle w:val="6"/>
              <w:spacing w:before="176" w:line="228" w:lineRule="auto"/>
              <w:ind w:left="1940"/>
              <w:rPr>
                <w:sz w:val="20"/>
                <w:szCs w:val="20"/>
              </w:rPr>
            </w:pPr>
            <w:r>
              <w:rPr>
                <w:b/>
                <w:bCs/>
                <w:spacing w:val="7"/>
                <w:sz w:val="20"/>
                <w:szCs w:val="20"/>
              </w:rPr>
              <w:t>表</w:t>
            </w:r>
            <w:r>
              <w:rPr>
                <w:spacing w:val="-33"/>
                <w:sz w:val="20"/>
                <w:szCs w:val="20"/>
              </w:rPr>
              <w:t xml:space="preserve"> </w:t>
            </w:r>
            <w:r>
              <w:rPr>
                <w:rFonts w:ascii="Times New Roman" w:hAnsi="Times New Roman" w:eastAsia="Times New Roman" w:cs="Times New Roman"/>
                <w:b/>
                <w:bCs/>
                <w:spacing w:val="7"/>
                <w:sz w:val="20"/>
                <w:szCs w:val="20"/>
              </w:rPr>
              <w:t xml:space="preserve">2-4  </w:t>
            </w:r>
            <w:r>
              <w:rPr>
                <w:b/>
                <w:bCs/>
                <w:spacing w:val="7"/>
                <w:sz w:val="20"/>
                <w:szCs w:val="20"/>
              </w:rPr>
              <w:t>主要生产单元、主要工艺、主要生产设施及设施参数</w:t>
            </w:r>
          </w:p>
        </w:tc>
      </w:tr>
      <w:tr w14:paraId="455BB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467" w:type="dxa"/>
            <w:vMerge w:val="continue"/>
            <w:tcBorders>
              <w:top w:val="nil"/>
              <w:left w:val="single" w:color="000000" w:sz="10" w:space="0"/>
              <w:bottom w:val="nil"/>
            </w:tcBorders>
            <w:vAlign w:val="top"/>
          </w:tcPr>
          <w:p w14:paraId="421A96FA">
            <w:pPr>
              <w:rPr>
                <w:rFonts w:ascii="Arial"/>
                <w:sz w:val="21"/>
              </w:rPr>
            </w:pPr>
          </w:p>
        </w:tc>
        <w:tc>
          <w:tcPr>
            <w:tcW w:w="742" w:type="dxa"/>
            <w:tcBorders>
              <w:top w:val="single" w:color="000000" w:sz="10" w:space="0"/>
            </w:tcBorders>
            <w:textDirection w:val="tbRlV"/>
            <w:vAlign w:val="top"/>
          </w:tcPr>
          <w:p w14:paraId="0CE98747">
            <w:pPr>
              <w:pStyle w:val="6"/>
              <w:spacing w:before="213" w:line="218" w:lineRule="auto"/>
              <w:ind w:left="29"/>
              <w:rPr>
                <w:sz w:val="20"/>
                <w:szCs w:val="20"/>
              </w:rPr>
            </w:pPr>
            <w:r>
              <w:rPr>
                <w:spacing w:val="8"/>
                <w:sz w:val="20"/>
                <w:szCs w:val="20"/>
              </w:rPr>
              <w:t>序</w:t>
            </w:r>
            <w:r>
              <w:rPr>
                <w:spacing w:val="-35"/>
                <w:sz w:val="20"/>
                <w:szCs w:val="20"/>
              </w:rPr>
              <w:t xml:space="preserve"> </w:t>
            </w:r>
            <w:r>
              <w:rPr>
                <w:spacing w:val="8"/>
                <w:sz w:val="20"/>
                <w:szCs w:val="20"/>
              </w:rPr>
              <w:t>号</w:t>
            </w:r>
          </w:p>
        </w:tc>
        <w:tc>
          <w:tcPr>
            <w:tcW w:w="1478" w:type="dxa"/>
            <w:tcBorders>
              <w:top w:val="single" w:color="000000" w:sz="10" w:space="0"/>
            </w:tcBorders>
            <w:vAlign w:val="top"/>
          </w:tcPr>
          <w:p w14:paraId="74CEED8F">
            <w:pPr>
              <w:pStyle w:val="6"/>
              <w:spacing w:before="166" w:line="228" w:lineRule="auto"/>
              <w:ind w:left="102"/>
              <w:rPr>
                <w:sz w:val="20"/>
                <w:szCs w:val="20"/>
              </w:rPr>
            </w:pPr>
            <w:r>
              <w:rPr>
                <w:spacing w:val="7"/>
                <w:sz w:val="20"/>
                <w:szCs w:val="20"/>
              </w:rPr>
              <w:t>主要生产单元</w:t>
            </w:r>
          </w:p>
        </w:tc>
        <w:tc>
          <w:tcPr>
            <w:tcW w:w="1426" w:type="dxa"/>
            <w:gridSpan w:val="2"/>
            <w:tcBorders>
              <w:top w:val="single" w:color="000000" w:sz="10" w:space="0"/>
            </w:tcBorders>
            <w:vAlign w:val="top"/>
          </w:tcPr>
          <w:p w14:paraId="61222336">
            <w:pPr>
              <w:pStyle w:val="6"/>
              <w:spacing w:before="165" w:line="231" w:lineRule="auto"/>
              <w:ind w:left="289"/>
              <w:rPr>
                <w:sz w:val="20"/>
                <w:szCs w:val="20"/>
              </w:rPr>
            </w:pPr>
            <w:r>
              <w:rPr>
                <w:spacing w:val="6"/>
                <w:sz w:val="20"/>
                <w:szCs w:val="20"/>
              </w:rPr>
              <w:t>主要工艺</w:t>
            </w:r>
          </w:p>
        </w:tc>
        <w:tc>
          <w:tcPr>
            <w:tcW w:w="1893" w:type="dxa"/>
            <w:gridSpan w:val="2"/>
            <w:tcBorders>
              <w:top w:val="single" w:color="000000" w:sz="10" w:space="0"/>
            </w:tcBorders>
            <w:vAlign w:val="top"/>
          </w:tcPr>
          <w:p w14:paraId="0631BEC7">
            <w:pPr>
              <w:pStyle w:val="6"/>
              <w:spacing w:before="166" w:line="228" w:lineRule="auto"/>
              <w:ind w:left="529"/>
              <w:rPr>
                <w:sz w:val="20"/>
                <w:szCs w:val="20"/>
              </w:rPr>
            </w:pPr>
            <w:r>
              <w:rPr>
                <w:spacing w:val="6"/>
                <w:sz w:val="20"/>
                <w:szCs w:val="20"/>
              </w:rPr>
              <w:t>生产设施</w:t>
            </w:r>
          </w:p>
        </w:tc>
        <w:tc>
          <w:tcPr>
            <w:tcW w:w="1903" w:type="dxa"/>
            <w:tcBorders>
              <w:top w:val="single" w:color="000000" w:sz="10" w:space="0"/>
            </w:tcBorders>
            <w:vAlign w:val="top"/>
          </w:tcPr>
          <w:p w14:paraId="14B4102F">
            <w:pPr>
              <w:pStyle w:val="6"/>
              <w:spacing w:before="166" w:line="228" w:lineRule="auto"/>
              <w:ind w:left="538"/>
              <w:rPr>
                <w:sz w:val="20"/>
                <w:szCs w:val="20"/>
              </w:rPr>
            </w:pPr>
            <w:r>
              <w:rPr>
                <w:spacing w:val="6"/>
                <w:sz w:val="20"/>
                <w:szCs w:val="20"/>
              </w:rPr>
              <w:t>设施参数</w:t>
            </w:r>
          </w:p>
        </w:tc>
        <w:tc>
          <w:tcPr>
            <w:tcW w:w="910" w:type="dxa"/>
            <w:tcBorders>
              <w:top w:val="single" w:color="000000" w:sz="10" w:space="0"/>
            </w:tcBorders>
            <w:vAlign w:val="top"/>
          </w:tcPr>
          <w:p w14:paraId="2D25BC8C">
            <w:pPr>
              <w:pStyle w:val="6"/>
              <w:spacing w:before="166" w:line="228" w:lineRule="auto"/>
              <w:ind w:left="254"/>
              <w:rPr>
                <w:sz w:val="20"/>
                <w:szCs w:val="20"/>
              </w:rPr>
            </w:pPr>
            <w:r>
              <w:rPr>
                <w:spacing w:val="3"/>
                <w:sz w:val="20"/>
                <w:szCs w:val="20"/>
              </w:rPr>
              <w:t>数量</w:t>
            </w:r>
          </w:p>
        </w:tc>
        <w:tc>
          <w:tcPr>
            <w:tcW w:w="1038" w:type="dxa"/>
            <w:tcBorders>
              <w:top w:val="single" w:color="000000" w:sz="10" w:space="0"/>
              <w:right w:val="single" w:color="000000" w:sz="10" w:space="0"/>
            </w:tcBorders>
            <w:vAlign w:val="top"/>
          </w:tcPr>
          <w:p w14:paraId="6C37875B">
            <w:pPr>
              <w:pStyle w:val="6"/>
              <w:spacing w:before="166" w:line="229" w:lineRule="auto"/>
              <w:ind w:left="261"/>
              <w:rPr>
                <w:sz w:val="20"/>
                <w:szCs w:val="20"/>
              </w:rPr>
            </w:pPr>
            <w:r>
              <w:rPr>
                <w:spacing w:val="3"/>
                <w:sz w:val="20"/>
                <w:szCs w:val="20"/>
              </w:rPr>
              <w:t>备注</w:t>
            </w:r>
          </w:p>
        </w:tc>
      </w:tr>
      <w:tr w14:paraId="37496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467" w:type="dxa"/>
            <w:vMerge w:val="continue"/>
            <w:tcBorders>
              <w:top w:val="nil"/>
              <w:left w:val="single" w:color="000000" w:sz="10" w:space="0"/>
              <w:bottom w:val="nil"/>
            </w:tcBorders>
            <w:vAlign w:val="top"/>
          </w:tcPr>
          <w:p w14:paraId="71841EE0">
            <w:pPr>
              <w:rPr>
                <w:rFonts w:ascii="Arial"/>
                <w:sz w:val="21"/>
              </w:rPr>
            </w:pPr>
          </w:p>
        </w:tc>
        <w:tc>
          <w:tcPr>
            <w:tcW w:w="742" w:type="dxa"/>
            <w:vAlign w:val="top"/>
          </w:tcPr>
          <w:p w14:paraId="5991AFD8">
            <w:pPr>
              <w:spacing w:before="207" w:line="195" w:lineRule="auto"/>
              <w:ind w:left="38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78" w:type="dxa"/>
            <w:vAlign w:val="top"/>
          </w:tcPr>
          <w:p w14:paraId="364FE972">
            <w:pPr>
              <w:pStyle w:val="6"/>
              <w:spacing w:before="36" w:line="232" w:lineRule="auto"/>
              <w:ind w:left="640" w:right="113" w:hanging="542"/>
              <w:rPr>
                <w:sz w:val="20"/>
                <w:szCs w:val="20"/>
              </w:rPr>
            </w:pPr>
            <w:r>
              <w:rPr>
                <w:spacing w:val="8"/>
                <w:sz w:val="20"/>
                <w:szCs w:val="20"/>
              </w:rPr>
              <w:t>钢筋骨架成型</w:t>
            </w:r>
            <w:r>
              <w:rPr>
                <w:sz w:val="20"/>
                <w:szCs w:val="20"/>
              </w:rPr>
              <w:t>区</w:t>
            </w:r>
          </w:p>
        </w:tc>
        <w:tc>
          <w:tcPr>
            <w:tcW w:w="1426" w:type="dxa"/>
            <w:gridSpan w:val="2"/>
            <w:vAlign w:val="top"/>
          </w:tcPr>
          <w:p w14:paraId="37A0F7EB">
            <w:pPr>
              <w:pStyle w:val="6"/>
              <w:spacing w:before="36" w:line="232" w:lineRule="auto"/>
              <w:ind w:left="601" w:right="187" w:hanging="418"/>
              <w:rPr>
                <w:sz w:val="20"/>
                <w:szCs w:val="20"/>
              </w:rPr>
            </w:pPr>
            <w:r>
              <w:rPr>
                <w:spacing w:val="7"/>
                <w:sz w:val="20"/>
                <w:szCs w:val="20"/>
              </w:rPr>
              <w:t>骨架成型工</w:t>
            </w:r>
            <w:r>
              <w:rPr>
                <w:spacing w:val="1"/>
                <w:sz w:val="20"/>
                <w:szCs w:val="20"/>
              </w:rPr>
              <w:t>序</w:t>
            </w:r>
          </w:p>
        </w:tc>
        <w:tc>
          <w:tcPr>
            <w:tcW w:w="1893" w:type="dxa"/>
            <w:gridSpan w:val="2"/>
            <w:vAlign w:val="top"/>
          </w:tcPr>
          <w:p w14:paraId="3AA4F112">
            <w:pPr>
              <w:pStyle w:val="6"/>
              <w:spacing w:before="171" w:line="227" w:lineRule="auto"/>
              <w:ind w:left="422"/>
              <w:rPr>
                <w:sz w:val="20"/>
                <w:szCs w:val="20"/>
              </w:rPr>
            </w:pPr>
            <w:r>
              <w:rPr>
                <w:spacing w:val="7"/>
                <w:sz w:val="20"/>
                <w:szCs w:val="20"/>
              </w:rPr>
              <w:t>骨架成型机</w:t>
            </w:r>
          </w:p>
        </w:tc>
        <w:tc>
          <w:tcPr>
            <w:tcW w:w="1903" w:type="dxa"/>
            <w:vAlign w:val="top"/>
          </w:tcPr>
          <w:p w14:paraId="3B455B0D">
            <w:pPr>
              <w:spacing w:before="207" w:line="195" w:lineRule="auto"/>
              <w:ind w:left="77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12M</w:t>
            </w:r>
          </w:p>
        </w:tc>
        <w:tc>
          <w:tcPr>
            <w:tcW w:w="910" w:type="dxa"/>
            <w:vAlign w:val="top"/>
          </w:tcPr>
          <w:p w14:paraId="7E1C6683">
            <w:pPr>
              <w:pStyle w:val="6"/>
              <w:spacing w:before="171" w:line="230" w:lineRule="auto"/>
              <w:ind w:left="295"/>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8"/>
                <w:sz w:val="20"/>
                <w:szCs w:val="20"/>
              </w:rPr>
              <w:t xml:space="preserve"> </w:t>
            </w:r>
            <w:r>
              <w:rPr>
                <w:spacing w:val="-10"/>
                <w:sz w:val="20"/>
                <w:szCs w:val="20"/>
              </w:rPr>
              <w:t>台</w:t>
            </w:r>
          </w:p>
        </w:tc>
        <w:tc>
          <w:tcPr>
            <w:tcW w:w="1038" w:type="dxa"/>
            <w:tcBorders>
              <w:right w:val="single" w:color="000000" w:sz="10" w:space="0"/>
            </w:tcBorders>
            <w:vAlign w:val="top"/>
          </w:tcPr>
          <w:p w14:paraId="6E0E7AE9">
            <w:pPr>
              <w:pStyle w:val="6"/>
              <w:spacing w:before="171" w:line="229" w:lineRule="auto"/>
              <w:ind w:left="283"/>
              <w:rPr>
                <w:sz w:val="20"/>
                <w:szCs w:val="20"/>
              </w:rPr>
            </w:pPr>
            <w:r>
              <w:rPr>
                <w:spacing w:val="-8"/>
                <w:sz w:val="20"/>
                <w:szCs w:val="20"/>
              </w:rPr>
              <w:t>电能</w:t>
            </w:r>
          </w:p>
        </w:tc>
      </w:tr>
      <w:tr w14:paraId="4DFD0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6C97F228">
            <w:pPr>
              <w:rPr>
                <w:rFonts w:ascii="Arial"/>
                <w:sz w:val="21"/>
              </w:rPr>
            </w:pPr>
          </w:p>
        </w:tc>
        <w:tc>
          <w:tcPr>
            <w:tcW w:w="742" w:type="dxa"/>
            <w:vMerge w:val="restart"/>
            <w:tcBorders>
              <w:bottom w:val="nil"/>
            </w:tcBorders>
            <w:vAlign w:val="top"/>
          </w:tcPr>
          <w:p w14:paraId="5B941C18">
            <w:pPr>
              <w:spacing w:before="106" w:line="195" w:lineRule="auto"/>
              <w:ind w:left="36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p w14:paraId="39E99942">
            <w:pPr>
              <w:spacing w:line="52" w:lineRule="exact"/>
            </w:pPr>
          </w:p>
          <w:tbl>
            <w:tblPr>
              <w:tblStyle w:val="5"/>
              <w:tblW w:w="632" w:type="dxa"/>
              <w:tblInd w:w="9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32"/>
            </w:tblGrid>
            <w:tr w14:paraId="79F804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7" w:hRule="atLeast"/>
              </w:trPr>
              <w:tc>
                <w:tcPr>
                  <w:tcW w:w="632" w:type="dxa"/>
                  <w:tcBorders>
                    <w:top w:val="single" w:color="000000" w:sz="6" w:space="0"/>
                    <w:bottom w:val="single" w:color="000000" w:sz="6" w:space="0"/>
                  </w:tcBorders>
                  <w:vAlign w:val="top"/>
                </w:tcPr>
                <w:p w14:paraId="27D66A4A">
                  <w:pPr>
                    <w:spacing w:before="105" w:line="195" w:lineRule="auto"/>
                    <w:ind w:left="26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r>
            <w:tr w14:paraId="6BCF13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7" w:hRule="atLeast"/>
              </w:trPr>
              <w:tc>
                <w:tcPr>
                  <w:tcW w:w="632" w:type="dxa"/>
                  <w:tcBorders>
                    <w:top w:val="single" w:color="000000" w:sz="6" w:space="0"/>
                    <w:bottom w:val="single" w:color="000000" w:sz="6" w:space="0"/>
                  </w:tcBorders>
                  <w:vAlign w:val="top"/>
                </w:tcPr>
                <w:p w14:paraId="07745786">
                  <w:pPr>
                    <w:spacing w:before="103" w:line="195" w:lineRule="auto"/>
                    <w:ind w:left="263"/>
                    <w:rPr>
                      <w:rFonts w:ascii="Times New Roman" w:hAnsi="Times New Roman" w:eastAsia="Times New Roman" w:cs="Times New Roman"/>
                      <w:sz w:val="20"/>
                      <w:szCs w:val="20"/>
                    </w:rPr>
                  </w:pPr>
                  <w:r>
                    <w:rPr>
                      <w:rFonts w:ascii="Times New Roman" w:hAnsi="Times New Roman" w:eastAsia="Times New Roman" w:cs="Times New Roman"/>
                      <w:sz w:val="20"/>
                      <w:szCs w:val="20"/>
                    </w:rPr>
                    <w:t>4</w:t>
                  </w:r>
                </w:p>
              </w:tc>
            </w:tr>
          </w:tbl>
          <w:p w14:paraId="005C5228">
            <w:pPr>
              <w:spacing w:before="205" w:line="192" w:lineRule="auto"/>
              <w:ind w:left="366"/>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478" w:type="dxa"/>
            <w:vMerge w:val="restart"/>
            <w:tcBorders>
              <w:bottom w:val="nil"/>
            </w:tcBorders>
            <w:vAlign w:val="top"/>
          </w:tcPr>
          <w:p w14:paraId="1771257E">
            <w:pPr>
              <w:spacing w:line="253" w:lineRule="auto"/>
              <w:rPr>
                <w:rFonts w:ascii="Arial"/>
                <w:sz w:val="21"/>
              </w:rPr>
            </w:pPr>
          </w:p>
          <w:p w14:paraId="2DA28BA2">
            <w:pPr>
              <w:spacing w:line="253" w:lineRule="auto"/>
              <w:rPr>
                <w:rFonts w:ascii="Arial"/>
                <w:sz w:val="21"/>
              </w:rPr>
            </w:pPr>
          </w:p>
          <w:p w14:paraId="0A66962F">
            <w:pPr>
              <w:pStyle w:val="6"/>
              <w:spacing w:before="65" w:line="254" w:lineRule="auto"/>
              <w:ind w:left="205" w:right="186" w:hanging="4"/>
              <w:rPr>
                <w:sz w:val="20"/>
                <w:szCs w:val="20"/>
              </w:rPr>
            </w:pPr>
            <w:r>
              <w:rPr>
                <w:spacing w:val="3"/>
                <w:sz w:val="20"/>
                <w:szCs w:val="20"/>
              </w:rPr>
              <w:t>电杆生产区</w:t>
            </w:r>
            <w:r>
              <w:rPr>
                <w:rFonts w:ascii="Times New Roman" w:hAnsi="Times New Roman" w:eastAsia="Times New Roman" w:cs="Times New Roman"/>
                <w:spacing w:val="3"/>
                <w:sz w:val="20"/>
                <w:szCs w:val="20"/>
              </w:rPr>
              <w:t>/</w:t>
            </w:r>
            <w:r>
              <w:rPr>
                <w:spacing w:val="8"/>
                <w:sz w:val="20"/>
                <w:szCs w:val="20"/>
              </w:rPr>
              <w:t>井盖生产区</w:t>
            </w:r>
          </w:p>
        </w:tc>
        <w:tc>
          <w:tcPr>
            <w:tcW w:w="1426" w:type="dxa"/>
            <w:gridSpan w:val="2"/>
            <w:vAlign w:val="top"/>
          </w:tcPr>
          <w:p w14:paraId="06CB192C">
            <w:pPr>
              <w:pStyle w:val="6"/>
              <w:spacing w:before="68" w:line="229" w:lineRule="auto"/>
              <w:ind w:left="288"/>
              <w:rPr>
                <w:sz w:val="20"/>
                <w:szCs w:val="20"/>
              </w:rPr>
            </w:pPr>
            <w:r>
              <w:rPr>
                <w:spacing w:val="7"/>
                <w:sz w:val="20"/>
                <w:szCs w:val="20"/>
              </w:rPr>
              <w:t>浇注工序</w:t>
            </w:r>
          </w:p>
        </w:tc>
        <w:tc>
          <w:tcPr>
            <w:tcW w:w="1893" w:type="dxa"/>
            <w:gridSpan w:val="2"/>
            <w:vAlign w:val="top"/>
          </w:tcPr>
          <w:p w14:paraId="7BD544C1">
            <w:pPr>
              <w:pStyle w:val="6"/>
              <w:spacing w:before="68" w:line="227" w:lineRule="auto"/>
              <w:ind w:left="641"/>
              <w:rPr>
                <w:sz w:val="20"/>
                <w:szCs w:val="20"/>
              </w:rPr>
            </w:pPr>
            <w:r>
              <w:rPr>
                <w:spacing w:val="3"/>
                <w:sz w:val="20"/>
                <w:szCs w:val="20"/>
              </w:rPr>
              <w:t>喂料机</w:t>
            </w:r>
          </w:p>
        </w:tc>
        <w:tc>
          <w:tcPr>
            <w:tcW w:w="1903" w:type="dxa"/>
            <w:vAlign w:val="top"/>
          </w:tcPr>
          <w:p w14:paraId="5396ADB9">
            <w:pPr>
              <w:pStyle w:val="6"/>
              <w:spacing w:before="68" w:line="228" w:lineRule="auto"/>
              <w:ind w:left="667"/>
              <w:rPr>
                <w:sz w:val="20"/>
                <w:szCs w:val="20"/>
              </w:rPr>
            </w:pPr>
            <w:r>
              <w:rPr>
                <w:rFonts w:ascii="Times New Roman" w:hAnsi="Times New Roman" w:eastAsia="Times New Roman" w:cs="Times New Roman"/>
                <w:spacing w:val="2"/>
                <w:sz w:val="20"/>
                <w:szCs w:val="20"/>
              </w:rPr>
              <w:t>360</w:t>
            </w:r>
            <w:r>
              <w:rPr>
                <w:rFonts w:ascii="Times New Roman" w:hAnsi="Times New Roman" w:eastAsia="Times New Roman" w:cs="Times New Roman"/>
                <w:spacing w:val="8"/>
                <w:sz w:val="20"/>
                <w:szCs w:val="20"/>
              </w:rPr>
              <w:t xml:space="preserve"> </w:t>
            </w:r>
            <w:r>
              <w:rPr>
                <w:spacing w:val="2"/>
                <w:sz w:val="20"/>
                <w:szCs w:val="20"/>
              </w:rPr>
              <w:t>度</w:t>
            </w:r>
          </w:p>
        </w:tc>
        <w:tc>
          <w:tcPr>
            <w:tcW w:w="910" w:type="dxa"/>
            <w:vAlign w:val="top"/>
          </w:tcPr>
          <w:p w14:paraId="7850B3DE">
            <w:pPr>
              <w:pStyle w:val="6"/>
              <w:spacing w:before="68" w:line="230" w:lineRule="auto"/>
              <w:ind w:left="295"/>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8"/>
                <w:sz w:val="20"/>
                <w:szCs w:val="20"/>
              </w:rPr>
              <w:t xml:space="preserve"> </w:t>
            </w:r>
            <w:r>
              <w:rPr>
                <w:spacing w:val="-10"/>
                <w:sz w:val="20"/>
                <w:szCs w:val="20"/>
              </w:rPr>
              <w:t>台</w:t>
            </w:r>
          </w:p>
        </w:tc>
        <w:tc>
          <w:tcPr>
            <w:tcW w:w="1038" w:type="dxa"/>
            <w:tcBorders>
              <w:right w:val="single" w:color="000000" w:sz="10" w:space="0"/>
            </w:tcBorders>
            <w:vAlign w:val="top"/>
          </w:tcPr>
          <w:p w14:paraId="2F9BE7AD">
            <w:pPr>
              <w:pStyle w:val="6"/>
              <w:spacing w:before="68" w:line="229" w:lineRule="auto"/>
              <w:ind w:left="283"/>
              <w:rPr>
                <w:sz w:val="20"/>
                <w:szCs w:val="20"/>
              </w:rPr>
            </w:pPr>
            <w:r>
              <w:rPr>
                <w:spacing w:val="-8"/>
                <w:sz w:val="20"/>
                <w:szCs w:val="20"/>
              </w:rPr>
              <w:t>电能</w:t>
            </w:r>
          </w:p>
        </w:tc>
      </w:tr>
      <w:tr w14:paraId="702DA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24011BFA">
            <w:pPr>
              <w:rPr>
                <w:rFonts w:ascii="Arial"/>
                <w:sz w:val="21"/>
              </w:rPr>
            </w:pPr>
          </w:p>
        </w:tc>
        <w:tc>
          <w:tcPr>
            <w:tcW w:w="742" w:type="dxa"/>
            <w:vMerge w:val="continue"/>
            <w:tcBorders>
              <w:top w:val="nil"/>
              <w:bottom w:val="nil"/>
            </w:tcBorders>
            <w:vAlign w:val="top"/>
          </w:tcPr>
          <w:p w14:paraId="013B4BC1">
            <w:pPr>
              <w:rPr>
                <w:rFonts w:ascii="Arial"/>
                <w:sz w:val="21"/>
              </w:rPr>
            </w:pPr>
          </w:p>
        </w:tc>
        <w:tc>
          <w:tcPr>
            <w:tcW w:w="1478" w:type="dxa"/>
            <w:vMerge w:val="continue"/>
            <w:tcBorders>
              <w:top w:val="nil"/>
              <w:bottom w:val="nil"/>
            </w:tcBorders>
            <w:vAlign w:val="top"/>
          </w:tcPr>
          <w:p w14:paraId="38D990BB">
            <w:pPr>
              <w:rPr>
                <w:rFonts w:ascii="Arial"/>
                <w:sz w:val="21"/>
              </w:rPr>
            </w:pPr>
          </w:p>
        </w:tc>
        <w:tc>
          <w:tcPr>
            <w:tcW w:w="1426" w:type="dxa"/>
            <w:gridSpan w:val="2"/>
            <w:vAlign w:val="top"/>
          </w:tcPr>
          <w:p w14:paraId="76F6A44D">
            <w:pPr>
              <w:pStyle w:val="6"/>
              <w:spacing w:before="69" w:line="228" w:lineRule="auto"/>
              <w:ind w:left="289"/>
              <w:rPr>
                <w:sz w:val="20"/>
                <w:szCs w:val="20"/>
              </w:rPr>
            </w:pPr>
            <w:r>
              <w:rPr>
                <w:spacing w:val="6"/>
                <w:sz w:val="20"/>
                <w:szCs w:val="20"/>
              </w:rPr>
              <w:t>折弯工序</w:t>
            </w:r>
          </w:p>
        </w:tc>
        <w:tc>
          <w:tcPr>
            <w:tcW w:w="1893" w:type="dxa"/>
            <w:gridSpan w:val="2"/>
            <w:vAlign w:val="top"/>
          </w:tcPr>
          <w:p w14:paraId="6D3E2826">
            <w:pPr>
              <w:pStyle w:val="6"/>
              <w:spacing w:before="69" w:line="227" w:lineRule="auto"/>
              <w:ind w:left="632"/>
              <w:rPr>
                <w:sz w:val="20"/>
                <w:szCs w:val="20"/>
              </w:rPr>
            </w:pPr>
            <w:r>
              <w:rPr>
                <w:spacing w:val="6"/>
                <w:sz w:val="20"/>
                <w:szCs w:val="20"/>
              </w:rPr>
              <w:t>墩头机</w:t>
            </w:r>
          </w:p>
        </w:tc>
        <w:tc>
          <w:tcPr>
            <w:tcW w:w="1903" w:type="dxa"/>
            <w:vAlign w:val="top"/>
          </w:tcPr>
          <w:p w14:paraId="49241337">
            <w:pPr>
              <w:spacing w:before="107" w:line="195" w:lineRule="auto"/>
              <w:ind w:left="706"/>
              <w:rPr>
                <w:rFonts w:ascii="Times New Roman" w:hAnsi="Times New Roman" w:eastAsia="Times New Roman" w:cs="Times New Roman"/>
                <w:sz w:val="20"/>
                <w:szCs w:val="20"/>
              </w:rPr>
            </w:pPr>
            <w:r>
              <w:rPr>
                <w:rFonts w:ascii="Times New Roman" w:hAnsi="Times New Roman" w:eastAsia="Times New Roman" w:cs="Times New Roman"/>
                <w:sz w:val="20"/>
                <w:szCs w:val="20"/>
              </w:rPr>
              <w:t>LD</w:t>
            </w:r>
            <w:r>
              <w:rPr>
                <w:rFonts w:ascii="Times New Roman" w:hAnsi="Times New Roman" w:eastAsia="Times New Roman" w:cs="Times New Roman"/>
                <w:spacing w:val="8"/>
                <w:sz w:val="20"/>
                <w:szCs w:val="20"/>
              </w:rPr>
              <w:t>20</w:t>
            </w:r>
          </w:p>
        </w:tc>
        <w:tc>
          <w:tcPr>
            <w:tcW w:w="910" w:type="dxa"/>
            <w:vAlign w:val="top"/>
          </w:tcPr>
          <w:p w14:paraId="2506AC5D">
            <w:pPr>
              <w:pStyle w:val="6"/>
              <w:spacing w:before="69" w:line="230" w:lineRule="auto"/>
              <w:ind w:left="274"/>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8"/>
                <w:sz w:val="20"/>
                <w:szCs w:val="20"/>
              </w:rPr>
              <w:t xml:space="preserve"> </w:t>
            </w:r>
            <w:r>
              <w:rPr>
                <w:sz w:val="20"/>
                <w:szCs w:val="20"/>
              </w:rPr>
              <w:t>台</w:t>
            </w:r>
          </w:p>
        </w:tc>
        <w:tc>
          <w:tcPr>
            <w:tcW w:w="1038" w:type="dxa"/>
            <w:tcBorders>
              <w:right w:val="single" w:color="000000" w:sz="10" w:space="0"/>
            </w:tcBorders>
            <w:vAlign w:val="top"/>
          </w:tcPr>
          <w:p w14:paraId="4B539344">
            <w:pPr>
              <w:pStyle w:val="6"/>
              <w:spacing w:before="69" w:line="229" w:lineRule="auto"/>
              <w:ind w:left="283"/>
              <w:rPr>
                <w:sz w:val="20"/>
                <w:szCs w:val="20"/>
              </w:rPr>
            </w:pPr>
            <w:r>
              <w:rPr>
                <w:spacing w:val="-8"/>
                <w:sz w:val="20"/>
                <w:szCs w:val="20"/>
              </w:rPr>
              <w:t>电能</w:t>
            </w:r>
          </w:p>
        </w:tc>
      </w:tr>
      <w:tr w14:paraId="2C964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3A06015F">
            <w:pPr>
              <w:rPr>
                <w:rFonts w:ascii="Arial"/>
                <w:sz w:val="21"/>
              </w:rPr>
            </w:pPr>
          </w:p>
        </w:tc>
        <w:tc>
          <w:tcPr>
            <w:tcW w:w="742" w:type="dxa"/>
            <w:vMerge w:val="continue"/>
            <w:tcBorders>
              <w:top w:val="nil"/>
              <w:bottom w:val="nil"/>
            </w:tcBorders>
            <w:vAlign w:val="top"/>
          </w:tcPr>
          <w:p w14:paraId="3CE68ED2">
            <w:pPr>
              <w:rPr>
                <w:rFonts w:ascii="Arial"/>
                <w:sz w:val="21"/>
              </w:rPr>
            </w:pPr>
          </w:p>
        </w:tc>
        <w:tc>
          <w:tcPr>
            <w:tcW w:w="1478" w:type="dxa"/>
            <w:vMerge w:val="continue"/>
            <w:tcBorders>
              <w:top w:val="nil"/>
              <w:bottom w:val="nil"/>
            </w:tcBorders>
            <w:vAlign w:val="top"/>
          </w:tcPr>
          <w:p w14:paraId="0ECBAF6E">
            <w:pPr>
              <w:rPr>
                <w:rFonts w:ascii="Arial"/>
                <w:sz w:val="21"/>
              </w:rPr>
            </w:pPr>
          </w:p>
        </w:tc>
        <w:tc>
          <w:tcPr>
            <w:tcW w:w="1426" w:type="dxa"/>
            <w:gridSpan w:val="2"/>
            <w:vAlign w:val="top"/>
          </w:tcPr>
          <w:p w14:paraId="7A284478">
            <w:pPr>
              <w:pStyle w:val="6"/>
              <w:spacing w:before="70" w:line="229" w:lineRule="auto"/>
              <w:ind w:left="292"/>
              <w:rPr>
                <w:sz w:val="20"/>
                <w:szCs w:val="20"/>
              </w:rPr>
            </w:pPr>
            <w:r>
              <w:rPr>
                <w:spacing w:val="6"/>
                <w:sz w:val="20"/>
                <w:szCs w:val="20"/>
              </w:rPr>
              <w:t>张拉工序</w:t>
            </w:r>
          </w:p>
        </w:tc>
        <w:tc>
          <w:tcPr>
            <w:tcW w:w="1893" w:type="dxa"/>
            <w:gridSpan w:val="2"/>
            <w:vAlign w:val="top"/>
          </w:tcPr>
          <w:p w14:paraId="576FFB55">
            <w:pPr>
              <w:pStyle w:val="6"/>
              <w:spacing w:before="70" w:line="227" w:lineRule="auto"/>
              <w:ind w:left="635"/>
              <w:rPr>
                <w:sz w:val="20"/>
                <w:szCs w:val="20"/>
              </w:rPr>
            </w:pPr>
            <w:r>
              <w:rPr>
                <w:spacing w:val="5"/>
                <w:sz w:val="20"/>
                <w:szCs w:val="20"/>
              </w:rPr>
              <w:t>张拉机</w:t>
            </w:r>
          </w:p>
        </w:tc>
        <w:tc>
          <w:tcPr>
            <w:tcW w:w="1903" w:type="dxa"/>
            <w:vAlign w:val="top"/>
          </w:tcPr>
          <w:p w14:paraId="3174052C">
            <w:pPr>
              <w:pStyle w:val="6"/>
              <w:spacing w:before="106" w:line="186" w:lineRule="auto"/>
              <w:ind w:left="38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Φ190</w:t>
            </w:r>
            <w:r>
              <w:rPr>
                <w:rFonts w:ascii="Times New Roman" w:hAnsi="Times New Roman" w:eastAsia="Times New Roman" w:cs="Times New Roman"/>
                <w:spacing w:val="-29"/>
                <w:sz w:val="20"/>
                <w:szCs w:val="20"/>
              </w:rPr>
              <w:t xml:space="preserve"> </w:t>
            </w:r>
            <w:r>
              <w:rPr>
                <w:spacing w:val="3"/>
                <w:sz w:val="20"/>
                <w:szCs w:val="20"/>
              </w:rPr>
              <w:t>、</w:t>
            </w:r>
            <w:r>
              <w:rPr>
                <w:rFonts w:ascii="Times New Roman" w:hAnsi="Times New Roman" w:eastAsia="Times New Roman" w:cs="Times New Roman"/>
                <w:spacing w:val="3"/>
                <w:sz w:val="20"/>
                <w:szCs w:val="20"/>
              </w:rPr>
              <w:t>Φ120</w:t>
            </w:r>
          </w:p>
        </w:tc>
        <w:tc>
          <w:tcPr>
            <w:tcW w:w="910" w:type="dxa"/>
            <w:vAlign w:val="top"/>
          </w:tcPr>
          <w:p w14:paraId="432E7A42">
            <w:pPr>
              <w:pStyle w:val="6"/>
              <w:spacing w:before="70" w:line="230" w:lineRule="auto"/>
              <w:ind w:left="274"/>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8"/>
                <w:sz w:val="20"/>
                <w:szCs w:val="20"/>
              </w:rPr>
              <w:t xml:space="preserve"> </w:t>
            </w:r>
            <w:r>
              <w:rPr>
                <w:sz w:val="20"/>
                <w:szCs w:val="20"/>
              </w:rPr>
              <w:t>台</w:t>
            </w:r>
          </w:p>
        </w:tc>
        <w:tc>
          <w:tcPr>
            <w:tcW w:w="1038" w:type="dxa"/>
            <w:tcBorders>
              <w:right w:val="single" w:color="000000" w:sz="10" w:space="0"/>
            </w:tcBorders>
            <w:vAlign w:val="top"/>
          </w:tcPr>
          <w:p w14:paraId="526EF888">
            <w:pPr>
              <w:pStyle w:val="6"/>
              <w:spacing w:before="70" w:line="229" w:lineRule="auto"/>
              <w:ind w:left="283"/>
              <w:rPr>
                <w:sz w:val="20"/>
                <w:szCs w:val="20"/>
              </w:rPr>
            </w:pPr>
            <w:r>
              <w:rPr>
                <w:spacing w:val="-8"/>
                <w:sz w:val="20"/>
                <w:szCs w:val="20"/>
              </w:rPr>
              <w:t>电能</w:t>
            </w:r>
          </w:p>
        </w:tc>
      </w:tr>
      <w:tr w14:paraId="6205D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467" w:type="dxa"/>
            <w:vMerge w:val="continue"/>
            <w:tcBorders>
              <w:top w:val="nil"/>
              <w:left w:val="single" w:color="000000" w:sz="10" w:space="0"/>
              <w:bottom w:val="nil"/>
            </w:tcBorders>
            <w:vAlign w:val="top"/>
          </w:tcPr>
          <w:p w14:paraId="263684AA">
            <w:pPr>
              <w:rPr>
                <w:rFonts w:ascii="Arial"/>
                <w:sz w:val="21"/>
              </w:rPr>
            </w:pPr>
          </w:p>
        </w:tc>
        <w:tc>
          <w:tcPr>
            <w:tcW w:w="742" w:type="dxa"/>
            <w:vMerge w:val="continue"/>
            <w:tcBorders>
              <w:top w:val="nil"/>
            </w:tcBorders>
            <w:vAlign w:val="top"/>
          </w:tcPr>
          <w:p w14:paraId="74B54073">
            <w:pPr>
              <w:rPr>
                <w:rFonts w:ascii="Arial"/>
                <w:sz w:val="21"/>
              </w:rPr>
            </w:pPr>
          </w:p>
        </w:tc>
        <w:tc>
          <w:tcPr>
            <w:tcW w:w="1478" w:type="dxa"/>
            <w:vMerge w:val="continue"/>
            <w:tcBorders>
              <w:top w:val="nil"/>
            </w:tcBorders>
            <w:vAlign w:val="top"/>
          </w:tcPr>
          <w:p w14:paraId="63A73823">
            <w:pPr>
              <w:rPr>
                <w:rFonts w:ascii="Arial"/>
                <w:sz w:val="21"/>
              </w:rPr>
            </w:pPr>
          </w:p>
        </w:tc>
        <w:tc>
          <w:tcPr>
            <w:tcW w:w="1426" w:type="dxa"/>
            <w:gridSpan w:val="2"/>
            <w:vAlign w:val="top"/>
          </w:tcPr>
          <w:p w14:paraId="4B936A98">
            <w:pPr>
              <w:pStyle w:val="6"/>
              <w:spacing w:before="39" w:line="230" w:lineRule="auto"/>
              <w:ind w:left="600" w:right="187" w:hanging="415"/>
              <w:rPr>
                <w:sz w:val="20"/>
                <w:szCs w:val="20"/>
              </w:rPr>
            </w:pPr>
            <w:r>
              <w:rPr>
                <w:spacing w:val="7"/>
                <w:sz w:val="20"/>
                <w:szCs w:val="20"/>
              </w:rPr>
              <w:t>离心成型工</w:t>
            </w:r>
            <w:r>
              <w:rPr>
                <w:spacing w:val="1"/>
                <w:sz w:val="20"/>
                <w:szCs w:val="20"/>
              </w:rPr>
              <w:t>序</w:t>
            </w:r>
          </w:p>
        </w:tc>
        <w:tc>
          <w:tcPr>
            <w:tcW w:w="1893" w:type="dxa"/>
            <w:gridSpan w:val="2"/>
            <w:vAlign w:val="top"/>
          </w:tcPr>
          <w:p w14:paraId="50128641">
            <w:pPr>
              <w:pStyle w:val="6"/>
              <w:spacing w:before="174" w:line="227" w:lineRule="auto"/>
              <w:ind w:left="634"/>
              <w:rPr>
                <w:sz w:val="20"/>
                <w:szCs w:val="20"/>
              </w:rPr>
            </w:pPr>
            <w:r>
              <w:rPr>
                <w:spacing w:val="5"/>
                <w:sz w:val="20"/>
                <w:szCs w:val="20"/>
              </w:rPr>
              <w:t>离心机</w:t>
            </w:r>
          </w:p>
        </w:tc>
        <w:tc>
          <w:tcPr>
            <w:tcW w:w="1903" w:type="dxa"/>
            <w:vAlign w:val="top"/>
          </w:tcPr>
          <w:p w14:paraId="4A2DDBAF">
            <w:pPr>
              <w:spacing w:before="210" w:line="195" w:lineRule="auto"/>
              <w:ind w:left="715"/>
              <w:rPr>
                <w:rFonts w:ascii="Times New Roman" w:hAnsi="Times New Roman" w:eastAsia="Times New Roman" w:cs="Times New Roman"/>
                <w:sz w:val="20"/>
                <w:szCs w:val="20"/>
              </w:rPr>
            </w:pPr>
            <w:r>
              <w:rPr>
                <w:rFonts w:ascii="Times New Roman" w:hAnsi="Times New Roman" w:eastAsia="Times New Roman" w:cs="Times New Roman"/>
                <w:sz w:val="20"/>
                <w:szCs w:val="20"/>
              </w:rPr>
              <w:t>XJZ</w:t>
            </w:r>
            <w:r>
              <w:rPr>
                <w:rFonts w:ascii="Times New Roman" w:hAnsi="Times New Roman" w:eastAsia="Times New Roman" w:cs="Times New Roman"/>
                <w:spacing w:val="18"/>
                <w:sz w:val="20"/>
                <w:szCs w:val="20"/>
              </w:rPr>
              <w:t>1</w:t>
            </w:r>
          </w:p>
        </w:tc>
        <w:tc>
          <w:tcPr>
            <w:tcW w:w="910" w:type="dxa"/>
            <w:vAlign w:val="top"/>
          </w:tcPr>
          <w:p w14:paraId="2494A6C4">
            <w:pPr>
              <w:pStyle w:val="6"/>
              <w:spacing w:before="174" w:line="230" w:lineRule="auto"/>
              <w:ind w:left="279"/>
              <w:rPr>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9"/>
                <w:sz w:val="20"/>
                <w:szCs w:val="20"/>
              </w:rPr>
              <w:t xml:space="preserve"> </w:t>
            </w:r>
            <w:r>
              <w:rPr>
                <w:spacing w:val="-3"/>
                <w:sz w:val="20"/>
                <w:szCs w:val="20"/>
              </w:rPr>
              <w:t>台</w:t>
            </w:r>
          </w:p>
        </w:tc>
        <w:tc>
          <w:tcPr>
            <w:tcW w:w="1038" w:type="dxa"/>
            <w:tcBorders>
              <w:right w:val="single" w:color="000000" w:sz="10" w:space="0"/>
            </w:tcBorders>
            <w:vAlign w:val="top"/>
          </w:tcPr>
          <w:p w14:paraId="7958F1B7">
            <w:pPr>
              <w:pStyle w:val="6"/>
              <w:spacing w:before="174" w:line="229" w:lineRule="auto"/>
              <w:ind w:left="283"/>
              <w:rPr>
                <w:sz w:val="20"/>
                <w:szCs w:val="20"/>
              </w:rPr>
            </w:pPr>
            <w:r>
              <w:rPr>
                <w:spacing w:val="-8"/>
                <w:sz w:val="20"/>
                <w:szCs w:val="20"/>
              </w:rPr>
              <w:t>电能</w:t>
            </w:r>
          </w:p>
        </w:tc>
      </w:tr>
      <w:tr w14:paraId="36413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467" w:type="dxa"/>
            <w:vMerge w:val="continue"/>
            <w:tcBorders>
              <w:top w:val="nil"/>
              <w:left w:val="single" w:color="000000" w:sz="10" w:space="0"/>
              <w:bottom w:val="nil"/>
            </w:tcBorders>
            <w:vAlign w:val="top"/>
          </w:tcPr>
          <w:p w14:paraId="275A1F9C">
            <w:pPr>
              <w:rPr>
                <w:rFonts w:ascii="Arial"/>
                <w:sz w:val="21"/>
              </w:rPr>
            </w:pPr>
          </w:p>
        </w:tc>
        <w:tc>
          <w:tcPr>
            <w:tcW w:w="742" w:type="dxa"/>
            <w:vAlign w:val="top"/>
          </w:tcPr>
          <w:p w14:paraId="269A227D">
            <w:pPr>
              <w:spacing w:before="213" w:line="195" w:lineRule="auto"/>
              <w:ind w:left="365"/>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478" w:type="dxa"/>
            <w:vAlign w:val="top"/>
          </w:tcPr>
          <w:p w14:paraId="2A036945">
            <w:pPr>
              <w:pStyle w:val="6"/>
              <w:spacing w:before="175" w:line="228" w:lineRule="auto"/>
              <w:ind w:left="413"/>
              <w:rPr>
                <w:sz w:val="20"/>
                <w:szCs w:val="20"/>
              </w:rPr>
            </w:pPr>
            <w:r>
              <w:rPr>
                <w:spacing w:val="7"/>
                <w:sz w:val="20"/>
                <w:szCs w:val="20"/>
              </w:rPr>
              <w:t>搅拌区</w:t>
            </w:r>
          </w:p>
        </w:tc>
        <w:tc>
          <w:tcPr>
            <w:tcW w:w="1426" w:type="dxa"/>
            <w:gridSpan w:val="2"/>
            <w:vAlign w:val="top"/>
          </w:tcPr>
          <w:p w14:paraId="6A1B9376">
            <w:pPr>
              <w:pStyle w:val="6"/>
              <w:spacing w:before="40" w:line="230" w:lineRule="auto"/>
              <w:ind w:left="604" w:right="187" w:hanging="420"/>
              <w:rPr>
                <w:sz w:val="20"/>
                <w:szCs w:val="20"/>
              </w:rPr>
            </w:pPr>
            <w:r>
              <w:rPr>
                <w:spacing w:val="7"/>
                <w:sz w:val="20"/>
                <w:szCs w:val="20"/>
              </w:rPr>
              <w:t>用于储存水</w:t>
            </w:r>
            <w:r>
              <w:rPr>
                <w:sz w:val="20"/>
                <w:szCs w:val="20"/>
              </w:rPr>
              <w:t>泥</w:t>
            </w:r>
          </w:p>
        </w:tc>
        <w:tc>
          <w:tcPr>
            <w:tcW w:w="1893" w:type="dxa"/>
            <w:gridSpan w:val="2"/>
            <w:vAlign w:val="top"/>
          </w:tcPr>
          <w:p w14:paraId="5B48F09B">
            <w:pPr>
              <w:pStyle w:val="6"/>
              <w:spacing w:before="175" w:line="228" w:lineRule="auto"/>
              <w:ind w:left="530"/>
              <w:rPr>
                <w:sz w:val="20"/>
                <w:szCs w:val="20"/>
              </w:rPr>
            </w:pPr>
            <w:r>
              <w:rPr>
                <w:spacing w:val="6"/>
                <w:sz w:val="20"/>
                <w:szCs w:val="20"/>
              </w:rPr>
              <w:t>水泥筒仓</w:t>
            </w:r>
          </w:p>
        </w:tc>
        <w:tc>
          <w:tcPr>
            <w:tcW w:w="1903" w:type="dxa"/>
            <w:vAlign w:val="top"/>
          </w:tcPr>
          <w:p w14:paraId="35B517F7">
            <w:pPr>
              <w:spacing w:before="213" w:line="195" w:lineRule="auto"/>
              <w:ind w:left="78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40T</w:t>
            </w:r>
          </w:p>
        </w:tc>
        <w:tc>
          <w:tcPr>
            <w:tcW w:w="910" w:type="dxa"/>
            <w:vAlign w:val="top"/>
          </w:tcPr>
          <w:p w14:paraId="263CB158">
            <w:pPr>
              <w:pStyle w:val="6"/>
              <w:spacing w:before="175" w:line="230" w:lineRule="auto"/>
              <w:ind w:left="279"/>
              <w:rPr>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9"/>
                <w:sz w:val="20"/>
                <w:szCs w:val="20"/>
              </w:rPr>
              <w:t xml:space="preserve"> </w:t>
            </w:r>
            <w:r>
              <w:rPr>
                <w:spacing w:val="-3"/>
                <w:sz w:val="20"/>
                <w:szCs w:val="20"/>
              </w:rPr>
              <w:t>台</w:t>
            </w:r>
          </w:p>
        </w:tc>
        <w:tc>
          <w:tcPr>
            <w:tcW w:w="1038" w:type="dxa"/>
            <w:tcBorders>
              <w:right w:val="single" w:color="000000" w:sz="10" w:space="0"/>
            </w:tcBorders>
            <w:vAlign w:val="top"/>
          </w:tcPr>
          <w:p w14:paraId="27C06E7C">
            <w:pPr>
              <w:pStyle w:val="6"/>
              <w:spacing w:before="175" w:line="229" w:lineRule="auto"/>
              <w:ind w:left="283"/>
              <w:rPr>
                <w:sz w:val="20"/>
                <w:szCs w:val="20"/>
              </w:rPr>
            </w:pPr>
            <w:r>
              <w:rPr>
                <w:spacing w:val="-8"/>
                <w:sz w:val="20"/>
                <w:szCs w:val="20"/>
              </w:rPr>
              <w:t>电能</w:t>
            </w:r>
          </w:p>
        </w:tc>
      </w:tr>
      <w:tr w14:paraId="7A7B0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467" w:type="dxa"/>
            <w:vMerge w:val="continue"/>
            <w:tcBorders>
              <w:top w:val="nil"/>
              <w:left w:val="single" w:color="000000" w:sz="10" w:space="0"/>
              <w:bottom w:val="nil"/>
            </w:tcBorders>
            <w:vAlign w:val="top"/>
          </w:tcPr>
          <w:p w14:paraId="49CB60AB">
            <w:pPr>
              <w:rPr>
                <w:rFonts w:ascii="Arial"/>
                <w:sz w:val="21"/>
              </w:rPr>
            </w:pPr>
          </w:p>
        </w:tc>
        <w:tc>
          <w:tcPr>
            <w:tcW w:w="742" w:type="dxa"/>
            <w:vAlign w:val="top"/>
          </w:tcPr>
          <w:p w14:paraId="7675A62F">
            <w:pPr>
              <w:spacing w:before="216" w:line="192" w:lineRule="auto"/>
              <w:ind w:left="364"/>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478" w:type="dxa"/>
            <w:vAlign w:val="top"/>
          </w:tcPr>
          <w:p w14:paraId="6DBCBE04">
            <w:pPr>
              <w:pStyle w:val="6"/>
              <w:spacing w:before="42" w:line="229" w:lineRule="auto"/>
              <w:ind w:left="205" w:right="186" w:hanging="4"/>
              <w:rPr>
                <w:sz w:val="20"/>
                <w:szCs w:val="20"/>
              </w:rPr>
            </w:pPr>
            <w:r>
              <w:rPr>
                <w:spacing w:val="3"/>
                <w:sz w:val="20"/>
                <w:szCs w:val="20"/>
              </w:rPr>
              <w:t>电杆生产区</w:t>
            </w:r>
            <w:r>
              <w:rPr>
                <w:rFonts w:ascii="Times New Roman" w:hAnsi="Times New Roman" w:eastAsia="Times New Roman" w:cs="Times New Roman"/>
                <w:spacing w:val="3"/>
                <w:sz w:val="20"/>
                <w:szCs w:val="20"/>
              </w:rPr>
              <w:t>/</w:t>
            </w:r>
            <w:r>
              <w:rPr>
                <w:spacing w:val="8"/>
                <w:sz w:val="20"/>
                <w:szCs w:val="20"/>
              </w:rPr>
              <w:t>井盖生产区</w:t>
            </w:r>
          </w:p>
        </w:tc>
        <w:tc>
          <w:tcPr>
            <w:tcW w:w="1426" w:type="dxa"/>
            <w:gridSpan w:val="2"/>
            <w:vAlign w:val="top"/>
          </w:tcPr>
          <w:p w14:paraId="14B9FCDD">
            <w:pPr>
              <w:pStyle w:val="6"/>
              <w:spacing w:before="178" w:line="228" w:lineRule="auto"/>
              <w:ind w:left="287"/>
              <w:rPr>
                <w:sz w:val="20"/>
                <w:szCs w:val="20"/>
              </w:rPr>
            </w:pPr>
            <w:r>
              <w:rPr>
                <w:spacing w:val="7"/>
                <w:sz w:val="20"/>
                <w:szCs w:val="20"/>
              </w:rPr>
              <w:t>切割工序</w:t>
            </w:r>
          </w:p>
        </w:tc>
        <w:tc>
          <w:tcPr>
            <w:tcW w:w="1893" w:type="dxa"/>
            <w:gridSpan w:val="2"/>
            <w:vAlign w:val="top"/>
          </w:tcPr>
          <w:p w14:paraId="27251EE2">
            <w:pPr>
              <w:pStyle w:val="6"/>
              <w:spacing w:before="177" w:line="227" w:lineRule="auto"/>
              <w:ind w:left="629"/>
              <w:rPr>
                <w:sz w:val="20"/>
                <w:szCs w:val="20"/>
              </w:rPr>
            </w:pPr>
            <w:r>
              <w:rPr>
                <w:spacing w:val="7"/>
                <w:sz w:val="20"/>
                <w:szCs w:val="20"/>
              </w:rPr>
              <w:t>切割机</w:t>
            </w:r>
          </w:p>
        </w:tc>
        <w:tc>
          <w:tcPr>
            <w:tcW w:w="1903" w:type="dxa"/>
            <w:vAlign w:val="top"/>
          </w:tcPr>
          <w:p w14:paraId="4CEC3691">
            <w:pPr>
              <w:spacing w:before="213"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J1G-</w:t>
            </w:r>
            <w:r>
              <w:rPr>
                <w:rFonts w:ascii="Times New Roman" w:hAnsi="Times New Roman" w:eastAsia="Times New Roman" w:cs="Times New Roman"/>
                <w:sz w:val="20"/>
                <w:szCs w:val="20"/>
              </w:rPr>
              <w:t>FF</w:t>
            </w:r>
            <w:r>
              <w:rPr>
                <w:rFonts w:ascii="Times New Roman" w:hAnsi="Times New Roman" w:eastAsia="Times New Roman" w:cs="Times New Roman"/>
                <w:spacing w:val="5"/>
                <w:sz w:val="20"/>
                <w:szCs w:val="20"/>
              </w:rPr>
              <w:t>03-355</w:t>
            </w:r>
          </w:p>
        </w:tc>
        <w:tc>
          <w:tcPr>
            <w:tcW w:w="910" w:type="dxa"/>
            <w:vAlign w:val="top"/>
          </w:tcPr>
          <w:p w14:paraId="56194F95">
            <w:pPr>
              <w:pStyle w:val="6"/>
              <w:spacing w:before="177" w:line="230" w:lineRule="auto"/>
              <w:ind w:left="279"/>
              <w:rPr>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9"/>
                <w:sz w:val="20"/>
                <w:szCs w:val="20"/>
              </w:rPr>
              <w:t xml:space="preserve"> </w:t>
            </w:r>
            <w:r>
              <w:rPr>
                <w:spacing w:val="-3"/>
                <w:sz w:val="20"/>
                <w:szCs w:val="20"/>
              </w:rPr>
              <w:t>台</w:t>
            </w:r>
          </w:p>
        </w:tc>
        <w:tc>
          <w:tcPr>
            <w:tcW w:w="1038" w:type="dxa"/>
            <w:tcBorders>
              <w:right w:val="single" w:color="000000" w:sz="10" w:space="0"/>
            </w:tcBorders>
            <w:vAlign w:val="top"/>
          </w:tcPr>
          <w:p w14:paraId="10B1978B">
            <w:pPr>
              <w:pStyle w:val="6"/>
              <w:spacing w:before="177" w:line="229" w:lineRule="auto"/>
              <w:ind w:left="283"/>
              <w:rPr>
                <w:sz w:val="20"/>
                <w:szCs w:val="20"/>
              </w:rPr>
            </w:pPr>
            <w:r>
              <w:rPr>
                <w:spacing w:val="-8"/>
                <w:sz w:val="20"/>
                <w:szCs w:val="20"/>
              </w:rPr>
              <w:t>电能</w:t>
            </w:r>
          </w:p>
        </w:tc>
      </w:tr>
      <w:tr w14:paraId="06AFA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467" w:type="dxa"/>
            <w:vMerge w:val="continue"/>
            <w:tcBorders>
              <w:top w:val="nil"/>
              <w:left w:val="single" w:color="000000" w:sz="10" w:space="0"/>
              <w:bottom w:val="nil"/>
            </w:tcBorders>
            <w:vAlign w:val="top"/>
          </w:tcPr>
          <w:p w14:paraId="5F9794A9">
            <w:pPr>
              <w:rPr>
                <w:rFonts w:ascii="Arial"/>
                <w:sz w:val="21"/>
              </w:rPr>
            </w:pPr>
          </w:p>
        </w:tc>
        <w:tc>
          <w:tcPr>
            <w:tcW w:w="742" w:type="dxa"/>
            <w:vAlign w:val="top"/>
          </w:tcPr>
          <w:p w14:paraId="3ACD01BE">
            <w:pPr>
              <w:spacing w:before="199" w:line="195" w:lineRule="auto"/>
              <w:ind w:left="369"/>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478" w:type="dxa"/>
            <w:vAlign w:val="top"/>
          </w:tcPr>
          <w:p w14:paraId="60BF2235">
            <w:pPr>
              <w:pStyle w:val="6"/>
              <w:spacing w:before="163" w:line="228" w:lineRule="auto"/>
              <w:ind w:left="413"/>
              <w:rPr>
                <w:sz w:val="20"/>
                <w:szCs w:val="20"/>
              </w:rPr>
            </w:pPr>
            <w:r>
              <w:rPr>
                <w:spacing w:val="7"/>
                <w:sz w:val="20"/>
                <w:szCs w:val="20"/>
              </w:rPr>
              <w:t>搅拌区</w:t>
            </w:r>
          </w:p>
        </w:tc>
        <w:tc>
          <w:tcPr>
            <w:tcW w:w="1426" w:type="dxa"/>
            <w:gridSpan w:val="2"/>
            <w:vAlign w:val="top"/>
          </w:tcPr>
          <w:p w14:paraId="6D2E0C67">
            <w:pPr>
              <w:pStyle w:val="6"/>
              <w:spacing w:before="163" w:line="228" w:lineRule="auto"/>
              <w:ind w:left="287"/>
              <w:rPr>
                <w:sz w:val="20"/>
                <w:szCs w:val="20"/>
              </w:rPr>
            </w:pPr>
            <w:r>
              <w:rPr>
                <w:spacing w:val="7"/>
                <w:sz w:val="20"/>
                <w:szCs w:val="20"/>
              </w:rPr>
              <w:t>搅拌工序</w:t>
            </w:r>
          </w:p>
        </w:tc>
        <w:tc>
          <w:tcPr>
            <w:tcW w:w="1893" w:type="dxa"/>
            <w:gridSpan w:val="2"/>
            <w:vAlign w:val="top"/>
          </w:tcPr>
          <w:p w14:paraId="3491109D">
            <w:pPr>
              <w:pStyle w:val="6"/>
              <w:spacing w:before="163" w:line="227" w:lineRule="auto"/>
              <w:ind w:left="629"/>
              <w:rPr>
                <w:sz w:val="20"/>
                <w:szCs w:val="20"/>
              </w:rPr>
            </w:pPr>
            <w:r>
              <w:rPr>
                <w:spacing w:val="7"/>
                <w:sz w:val="20"/>
                <w:szCs w:val="20"/>
              </w:rPr>
              <w:t>搅拌机</w:t>
            </w:r>
          </w:p>
        </w:tc>
        <w:tc>
          <w:tcPr>
            <w:tcW w:w="1903" w:type="dxa"/>
            <w:vAlign w:val="top"/>
          </w:tcPr>
          <w:p w14:paraId="6F8C63D4">
            <w:pPr>
              <w:pStyle w:val="6"/>
              <w:spacing w:before="79" w:line="186" w:lineRule="auto"/>
              <w:ind w:left="542"/>
              <w:rPr>
                <w:sz w:val="20"/>
                <w:szCs w:val="20"/>
              </w:rPr>
            </w:pPr>
            <w:r>
              <w:rPr>
                <w:rFonts w:ascii="Times New Roman" w:hAnsi="Times New Roman" w:eastAsia="Times New Roman" w:cs="Times New Roman"/>
                <w:sz w:val="20"/>
                <w:szCs w:val="20"/>
              </w:rPr>
              <w:t>HZS</w:t>
            </w:r>
            <w:r>
              <w:rPr>
                <w:rFonts w:ascii="Times New Roman" w:hAnsi="Times New Roman" w:eastAsia="Times New Roman" w:cs="Times New Roman"/>
                <w:spacing w:val="8"/>
                <w:sz w:val="20"/>
                <w:szCs w:val="20"/>
              </w:rPr>
              <w:t>25</w:t>
            </w:r>
            <w:r>
              <w:rPr>
                <w:spacing w:val="8"/>
                <w:sz w:val="20"/>
                <w:szCs w:val="20"/>
              </w:rPr>
              <w:t>、</w:t>
            </w:r>
          </w:p>
          <w:p w14:paraId="1EA3B734">
            <w:pPr>
              <w:spacing w:before="55" w:line="179" w:lineRule="auto"/>
              <w:ind w:left="435"/>
              <w:rPr>
                <w:rFonts w:ascii="Times New Roman" w:hAnsi="Times New Roman" w:eastAsia="Times New Roman" w:cs="Times New Roman"/>
                <w:sz w:val="20"/>
                <w:szCs w:val="20"/>
              </w:rPr>
            </w:pPr>
            <w:r>
              <w:rPr>
                <w:rFonts w:ascii="Times New Roman" w:hAnsi="Times New Roman" w:eastAsia="Times New Roman" w:cs="Times New Roman"/>
                <w:sz w:val="20"/>
                <w:szCs w:val="20"/>
              </w:rPr>
              <w:t>YQJ</w:t>
            </w:r>
            <w:r>
              <w:rPr>
                <w:rFonts w:ascii="Times New Roman" w:hAnsi="Times New Roman" w:eastAsia="Times New Roman" w:cs="Times New Roman"/>
                <w:spacing w:val="15"/>
                <w:sz w:val="20"/>
                <w:szCs w:val="20"/>
              </w:rPr>
              <w:t>-</w:t>
            </w:r>
            <w:r>
              <w:rPr>
                <w:rFonts w:ascii="Times New Roman" w:hAnsi="Times New Roman" w:eastAsia="Times New Roman" w:cs="Times New Roman"/>
                <w:sz w:val="20"/>
                <w:szCs w:val="20"/>
              </w:rPr>
              <w:t>JBC</w:t>
            </w:r>
            <w:r>
              <w:rPr>
                <w:rFonts w:ascii="Times New Roman" w:hAnsi="Times New Roman" w:eastAsia="Times New Roman" w:cs="Times New Roman"/>
                <w:spacing w:val="15"/>
                <w:sz w:val="20"/>
                <w:szCs w:val="20"/>
              </w:rPr>
              <w:t>30</w:t>
            </w:r>
          </w:p>
        </w:tc>
        <w:tc>
          <w:tcPr>
            <w:tcW w:w="910" w:type="dxa"/>
            <w:vAlign w:val="top"/>
          </w:tcPr>
          <w:p w14:paraId="4498610B">
            <w:pPr>
              <w:pStyle w:val="6"/>
              <w:spacing w:before="163" w:line="230" w:lineRule="auto"/>
              <w:ind w:left="274"/>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8"/>
                <w:sz w:val="20"/>
                <w:szCs w:val="20"/>
              </w:rPr>
              <w:t xml:space="preserve"> </w:t>
            </w:r>
            <w:r>
              <w:rPr>
                <w:sz w:val="20"/>
                <w:szCs w:val="20"/>
              </w:rPr>
              <w:t>台</w:t>
            </w:r>
          </w:p>
        </w:tc>
        <w:tc>
          <w:tcPr>
            <w:tcW w:w="1038" w:type="dxa"/>
            <w:tcBorders>
              <w:right w:val="single" w:color="000000" w:sz="10" w:space="0"/>
            </w:tcBorders>
            <w:vAlign w:val="top"/>
          </w:tcPr>
          <w:p w14:paraId="6A80EB17">
            <w:pPr>
              <w:pStyle w:val="6"/>
              <w:spacing w:before="163" w:line="229" w:lineRule="auto"/>
              <w:ind w:left="283"/>
              <w:rPr>
                <w:sz w:val="20"/>
                <w:szCs w:val="20"/>
              </w:rPr>
            </w:pPr>
            <w:r>
              <w:rPr>
                <w:spacing w:val="-8"/>
                <w:sz w:val="20"/>
                <w:szCs w:val="20"/>
              </w:rPr>
              <w:t>电能</w:t>
            </w:r>
          </w:p>
        </w:tc>
      </w:tr>
      <w:tr w14:paraId="284C2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5545A43B">
            <w:pPr>
              <w:rPr>
                <w:rFonts w:ascii="Arial"/>
                <w:sz w:val="21"/>
              </w:rPr>
            </w:pPr>
          </w:p>
        </w:tc>
        <w:tc>
          <w:tcPr>
            <w:tcW w:w="742" w:type="dxa"/>
            <w:vMerge w:val="restart"/>
            <w:tcBorders>
              <w:bottom w:val="nil"/>
            </w:tcBorders>
            <w:vAlign w:val="top"/>
          </w:tcPr>
          <w:p w14:paraId="01BBEA96">
            <w:pPr>
              <w:spacing w:before="112" w:line="195" w:lineRule="auto"/>
              <w:ind w:left="364"/>
              <w:rPr>
                <w:rFonts w:ascii="Times New Roman" w:hAnsi="Times New Roman" w:eastAsia="Times New Roman" w:cs="Times New Roman"/>
                <w:sz w:val="20"/>
                <w:szCs w:val="20"/>
              </w:rPr>
            </w:pPr>
            <w:r>
              <w:pict>
                <v:shape id="_x0000_s1028" o:spid="_x0000_s1028" style="position:absolute;left:0pt;margin-left:5.15pt;margin-top:18.4pt;height:1pt;width:31.95pt;mso-position-horizontal-relative:page;mso-position-vertical-relative:page;z-index:-251655168;mso-width-relative:page;mso-height-relative:page;" filled="f" stroked="t" coordsize="639,20" path="m0,9l638,9e">
                  <v:fill on="f" focussize="0,0"/>
                  <v:stroke weight="0.96pt" color="#000000" miterlimit="2" joinstyle="bevel"/>
                  <v:imagedata o:title=""/>
                  <o:lock v:ext="edit"/>
                </v:shape>
              </w:pict>
            </w:r>
            <w:r>
              <w:rPr>
                <w:rFonts w:ascii="Times New Roman" w:hAnsi="Times New Roman" w:eastAsia="Times New Roman" w:cs="Times New Roman"/>
                <w:sz w:val="20"/>
                <w:szCs w:val="20"/>
              </w:rPr>
              <w:t>9</w:t>
            </w:r>
          </w:p>
          <w:p w14:paraId="12745598">
            <w:pPr>
              <w:spacing w:before="276"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478" w:type="dxa"/>
            <w:vMerge w:val="restart"/>
            <w:tcBorders>
              <w:bottom w:val="nil"/>
            </w:tcBorders>
            <w:vAlign w:val="top"/>
          </w:tcPr>
          <w:p w14:paraId="3B177434">
            <w:pPr>
              <w:pStyle w:val="6"/>
              <w:spacing w:before="222" w:line="252" w:lineRule="auto"/>
              <w:ind w:left="205" w:right="186" w:hanging="4"/>
              <w:rPr>
                <w:sz w:val="20"/>
                <w:szCs w:val="20"/>
              </w:rPr>
            </w:pPr>
            <w:r>
              <w:rPr>
                <w:spacing w:val="3"/>
                <w:sz w:val="20"/>
                <w:szCs w:val="20"/>
              </w:rPr>
              <w:t>电杆生产区</w:t>
            </w:r>
            <w:r>
              <w:rPr>
                <w:rFonts w:ascii="Times New Roman" w:hAnsi="Times New Roman" w:eastAsia="Times New Roman" w:cs="Times New Roman"/>
                <w:spacing w:val="3"/>
                <w:sz w:val="20"/>
                <w:szCs w:val="20"/>
              </w:rPr>
              <w:t>/</w:t>
            </w:r>
            <w:r>
              <w:rPr>
                <w:spacing w:val="8"/>
                <w:sz w:val="20"/>
                <w:szCs w:val="20"/>
              </w:rPr>
              <w:t>井盖生产区</w:t>
            </w:r>
          </w:p>
        </w:tc>
        <w:tc>
          <w:tcPr>
            <w:tcW w:w="1426" w:type="dxa"/>
            <w:gridSpan w:val="2"/>
            <w:vAlign w:val="top"/>
          </w:tcPr>
          <w:p w14:paraId="415D7981">
            <w:pPr>
              <w:pStyle w:val="6"/>
              <w:spacing w:before="76" w:line="228" w:lineRule="auto"/>
              <w:ind w:left="288"/>
              <w:rPr>
                <w:sz w:val="20"/>
                <w:szCs w:val="20"/>
              </w:rPr>
            </w:pPr>
            <w:r>
              <w:rPr>
                <w:spacing w:val="7"/>
                <w:sz w:val="20"/>
                <w:szCs w:val="20"/>
              </w:rPr>
              <w:t>焊接工序</w:t>
            </w:r>
          </w:p>
        </w:tc>
        <w:tc>
          <w:tcPr>
            <w:tcW w:w="1893" w:type="dxa"/>
            <w:gridSpan w:val="2"/>
            <w:vAlign w:val="top"/>
          </w:tcPr>
          <w:p w14:paraId="306445DF">
            <w:pPr>
              <w:pStyle w:val="6"/>
              <w:spacing w:before="76" w:line="227" w:lineRule="auto"/>
              <w:ind w:left="655"/>
              <w:rPr>
                <w:sz w:val="20"/>
                <w:szCs w:val="20"/>
              </w:rPr>
            </w:pPr>
            <w:r>
              <w:rPr>
                <w:spacing w:val="-2"/>
                <w:sz w:val="20"/>
                <w:szCs w:val="20"/>
              </w:rPr>
              <w:t>电焊机</w:t>
            </w:r>
          </w:p>
        </w:tc>
        <w:tc>
          <w:tcPr>
            <w:tcW w:w="1903" w:type="dxa"/>
            <w:vAlign w:val="top"/>
          </w:tcPr>
          <w:p w14:paraId="4A8222A5">
            <w:pPr>
              <w:spacing w:before="112" w:line="195" w:lineRule="auto"/>
              <w:ind w:left="489"/>
              <w:rPr>
                <w:rFonts w:ascii="Times New Roman" w:hAnsi="Times New Roman" w:eastAsia="Times New Roman" w:cs="Times New Roman"/>
                <w:sz w:val="20"/>
                <w:szCs w:val="20"/>
              </w:rPr>
            </w:pPr>
            <w:r>
              <w:rPr>
                <w:rFonts w:ascii="Times New Roman" w:hAnsi="Times New Roman" w:eastAsia="Times New Roman" w:cs="Times New Roman"/>
                <w:sz w:val="20"/>
                <w:szCs w:val="20"/>
              </w:rPr>
              <w:t>MIG</w:t>
            </w:r>
            <w:r>
              <w:rPr>
                <w:rFonts w:ascii="Times New Roman" w:hAnsi="Times New Roman" w:eastAsia="Times New Roman" w:cs="Times New Roman"/>
                <w:spacing w:val="8"/>
                <w:sz w:val="20"/>
                <w:szCs w:val="20"/>
              </w:rPr>
              <w:t>-270L</w:t>
            </w:r>
          </w:p>
        </w:tc>
        <w:tc>
          <w:tcPr>
            <w:tcW w:w="910" w:type="dxa"/>
            <w:vAlign w:val="top"/>
          </w:tcPr>
          <w:p w14:paraId="33A978AE">
            <w:pPr>
              <w:pStyle w:val="6"/>
              <w:spacing w:before="76" w:line="230" w:lineRule="auto"/>
              <w:ind w:left="279"/>
              <w:rPr>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9"/>
                <w:sz w:val="20"/>
                <w:szCs w:val="20"/>
              </w:rPr>
              <w:t xml:space="preserve"> </w:t>
            </w:r>
            <w:r>
              <w:rPr>
                <w:spacing w:val="-3"/>
                <w:sz w:val="20"/>
                <w:szCs w:val="20"/>
              </w:rPr>
              <w:t>台</w:t>
            </w:r>
          </w:p>
        </w:tc>
        <w:tc>
          <w:tcPr>
            <w:tcW w:w="1038" w:type="dxa"/>
            <w:tcBorders>
              <w:right w:val="single" w:color="000000" w:sz="10" w:space="0"/>
            </w:tcBorders>
            <w:vAlign w:val="top"/>
          </w:tcPr>
          <w:p w14:paraId="26356A5F">
            <w:pPr>
              <w:pStyle w:val="6"/>
              <w:spacing w:before="76" w:line="229" w:lineRule="auto"/>
              <w:ind w:left="283"/>
              <w:rPr>
                <w:sz w:val="20"/>
                <w:szCs w:val="20"/>
              </w:rPr>
            </w:pPr>
            <w:r>
              <w:rPr>
                <w:spacing w:val="-8"/>
                <w:sz w:val="20"/>
                <w:szCs w:val="20"/>
              </w:rPr>
              <w:t>电能</w:t>
            </w:r>
          </w:p>
        </w:tc>
      </w:tr>
      <w:tr w14:paraId="1A20B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467" w:type="dxa"/>
            <w:vMerge w:val="continue"/>
            <w:tcBorders>
              <w:top w:val="nil"/>
              <w:left w:val="single" w:color="000000" w:sz="10" w:space="0"/>
              <w:bottom w:val="nil"/>
            </w:tcBorders>
            <w:vAlign w:val="top"/>
          </w:tcPr>
          <w:p w14:paraId="566C0BA0">
            <w:pPr>
              <w:rPr>
                <w:rFonts w:ascii="Arial"/>
                <w:sz w:val="21"/>
              </w:rPr>
            </w:pPr>
          </w:p>
        </w:tc>
        <w:tc>
          <w:tcPr>
            <w:tcW w:w="742" w:type="dxa"/>
            <w:vMerge w:val="continue"/>
            <w:tcBorders>
              <w:top w:val="nil"/>
            </w:tcBorders>
            <w:vAlign w:val="top"/>
          </w:tcPr>
          <w:p w14:paraId="6E7AF2C5">
            <w:pPr>
              <w:rPr>
                <w:rFonts w:ascii="Arial"/>
                <w:sz w:val="21"/>
              </w:rPr>
            </w:pPr>
          </w:p>
        </w:tc>
        <w:tc>
          <w:tcPr>
            <w:tcW w:w="1478" w:type="dxa"/>
            <w:vMerge w:val="continue"/>
            <w:tcBorders>
              <w:top w:val="nil"/>
            </w:tcBorders>
            <w:vAlign w:val="top"/>
          </w:tcPr>
          <w:p w14:paraId="2C55AB04">
            <w:pPr>
              <w:rPr>
                <w:rFonts w:ascii="Arial"/>
                <w:sz w:val="21"/>
              </w:rPr>
            </w:pPr>
          </w:p>
        </w:tc>
        <w:tc>
          <w:tcPr>
            <w:tcW w:w="1426" w:type="dxa"/>
            <w:gridSpan w:val="2"/>
            <w:vAlign w:val="top"/>
          </w:tcPr>
          <w:p w14:paraId="7076F4A7">
            <w:pPr>
              <w:pStyle w:val="6"/>
              <w:spacing w:before="43" w:line="228" w:lineRule="auto"/>
              <w:ind w:left="601" w:right="187" w:hanging="420"/>
              <w:rPr>
                <w:sz w:val="20"/>
                <w:szCs w:val="20"/>
              </w:rPr>
            </w:pPr>
            <w:r>
              <w:rPr>
                <w:spacing w:val="8"/>
                <w:sz w:val="20"/>
                <w:szCs w:val="20"/>
              </w:rPr>
              <w:t>振动成型工</w:t>
            </w:r>
            <w:r>
              <w:rPr>
                <w:spacing w:val="1"/>
                <w:sz w:val="20"/>
                <w:szCs w:val="20"/>
              </w:rPr>
              <w:t>序</w:t>
            </w:r>
          </w:p>
        </w:tc>
        <w:tc>
          <w:tcPr>
            <w:tcW w:w="1893" w:type="dxa"/>
            <w:gridSpan w:val="2"/>
            <w:vAlign w:val="top"/>
          </w:tcPr>
          <w:p w14:paraId="22154CC5">
            <w:pPr>
              <w:pStyle w:val="6"/>
              <w:spacing w:before="179" w:line="228" w:lineRule="auto"/>
              <w:ind w:left="629"/>
              <w:rPr>
                <w:sz w:val="20"/>
                <w:szCs w:val="20"/>
              </w:rPr>
            </w:pPr>
            <w:r>
              <w:rPr>
                <w:spacing w:val="7"/>
                <w:sz w:val="20"/>
                <w:szCs w:val="20"/>
              </w:rPr>
              <w:t>振动台</w:t>
            </w:r>
          </w:p>
        </w:tc>
        <w:tc>
          <w:tcPr>
            <w:tcW w:w="1903" w:type="dxa"/>
            <w:vAlign w:val="top"/>
          </w:tcPr>
          <w:p w14:paraId="00E41D93">
            <w:pPr>
              <w:spacing w:before="216" w:line="195" w:lineRule="auto"/>
              <w:ind w:left="74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1.5M</w:t>
            </w:r>
          </w:p>
        </w:tc>
        <w:tc>
          <w:tcPr>
            <w:tcW w:w="910" w:type="dxa"/>
            <w:vAlign w:val="top"/>
          </w:tcPr>
          <w:p w14:paraId="45D3F27C">
            <w:pPr>
              <w:pStyle w:val="6"/>
              <w:spacing w:before="178" w:line="230" w:lineRule="auto"/>
              <w:ind w:left="274"/>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8"/>
                <w:sz w:val="20"/>
                <w:szCs w:val="20"/>
              </w:rPr>
              <w:t xml:space="preserve"> </w:t>
            </w:r>
            <w:r>
              <w:rPr>
                <w:sz w:val="20"/>
                <w:szCs w:val="20"/>
              </w:rPr>
              <w:t>台</w:t>
            </w:r>
          </w:p>
        </w:tc>
        <w:tc>
          <w:tcPr>
            <w:tcW w:w="1038" w:type="dxa"/>
            <w:tcBorders>
              <w:right w:val="single" w:color="000000" w:sz="10" w:space="0"/>
            </w:tcBorders>
            <w:vAlign w:val="top"/>
          </w:tcPr>
          <w:p w14:paraId="38AB6801">
            <w:pPr>
              <w:pStyle w:val="6"/>
              <w:spacing w:before="178" w:line="229" w:lineRule="auto"/>
              <w:ind w:left="283"/>
              <w:rPr>
                <w:sz w:val="20"/>
                <w:szCs w:val="20"/>
              </w:rPr>
            </w:pPr>
            <w:r>
              <w:rPr>
                <w:spacing w:val="-8"/>
                <w:sz w:val="20"/>
                <w:szCs w:val="20"/>
              </w:rPr>
              <w:t>电能</w:t>
            </w:r>
          </w:p>
        </w:tc>
      </w:tr>
      <w:tr w14:paraId="716FE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467" w:type="dxa"/>
            <w:vMerge w:val="continue"/>
            <w:tcBorders>
              <w:top w:val="nil"/>
              <w:left w:val="single" w:color="000000" w:sz="10" w:space="0"/>
              <w:bottom w:val="nil"/>
            </w:tcBorders>
            <w:vAlign w:val="top"/>
          </w:tcPr>
          <w:p w14:paraId="1F7D1C89">
            <w:pPr>
              <w:rPr>
                <w:rFonts w:ascii="Arial"/>
                <w:sz w:val="21"/>
              </w:rPr>
            </w:pPr>
          </w:p>
        </w:tc>
        <w:tc>
          <w:tcPr>
            <w:tcW w:w="742" w:type="dxa"/>
            <w:vAlign w:val="top"/>
          </w:tcPr>
          <w:p w14:paraId="331D1494">
            <w:pPr>
              <w:spacing w:before="201" w:line="195" w:lineRule="auto"/>
              <w:ind w:left="330"/>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478" w:type="dxa"/>
            <w:vAlign w:val="top"/>
          </w:tcPr>
          <w:p w14:paraId="18F6119D">
            <w:pPr>
              <w:pStyle w:val="6"/>
              <w:spacing w:before="164" w:line="228" w:lineRule="auto"/>
              <w:ind w:left="313"/>
              <w:rPr>
                <w:sz w:val="20"/>
                <w:szCs w:val="20"/>
              </w:rPr>
            </w:pPr>
            <w:r>
              <w:rPr>
                <w:spacing w:val="6"/>
                <w:sz w:val="20"/>
                <w:szCs w:val="20"/>
              </w:rPr>
              <w:t>生产车间</w:t>
            </w:r>
          </w:p>
        </w:tc>
        <w:tc>
          <w:tcPr>
            <w:tcW w:w="1426" w:type="dxa"/>
            <w:gridSpan w:val="2"/>
            <w:vAlign w:val="top"/>
          </w:tcPr>
          <w:p w14:paraId="0C32E6EC">
            <w:pPr>
              <w:spacing w:before="197" w:line="199" w:lineRule="auto"/>
              <w:ind w:left="6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893" w:type="dxa"/>
            <w:gridSpan w:val="2"/>
            <w:vAlign w:val="top"/>
          </w:tcPr>
          <w:p w14:paraId="504BD765">
            <w:pPr>
              <w:pStyle w:val="6"/>
              <w:spacing w:before="164" w:line="228" w:lineRule="auto"/>
              <w:ind w:left="761"/>
              <w:rPr>
                <w:sz w:val="20"/>
                <w:szCs w:val="20"/>
              </w:rPr>
            </w:pPr>
            <w:r>
              <w:rPr>
                <w:spacing w:val="-8"/>
                <w:sz w:val="20"/>
                <w:szCs w:val="20"/>
              </w:rPr>
              <w:t>吊车</w:t>
            </w:r>
          </w:p>
        </w:tc>
        <w:tc>
          <w:tcPr>
            <w:tcW w:w="1903" w:type="dxa"/>
            <w:vAlign w:val="top"/>
          </w:tcPr>
          <w:p w14:paraId="104A3464">
            <w:pPr>
              <w:pStyle w:val="6"/>
              <w:spacing w:before="81" w:line="186" w:lineRule="auto"/>
              <w:ind w:left="209"/>
              <w:rPr>
                <w:sz w:val="20"/>
                <w:szCs w:val="20"/>
              </w:rPr>
            </w:pPr>
            <w:r>
              <w:rPr>
                <w:rFonts w:ascii="Times New Roman" w:hAnsi="Times New Roman" w:eastAsia="Times New Roman" w:cs="Times New Roman"/>
                <w:sz w:val="20"/>
                <w:szCs w:val="20"/>
              </w:rPr>
              <w:t>LD</w:t>
            </w:r>
            <w:r>
              <w:rPr>
                <w:rFonts w:ascii="Times New Roman" w:hAnsi="Times New Roman" w:eastAsia="Times New Roman" w:cs="Times New Roman"/>
                <w:spacing w:val="3"/>
                <w:sz w:val="20"/>
                <w:szCs w:val="20"/>
              </w:rPr>
              <w:t>2.8T-17.2M</w:t>
            </w:r>
            <w:r>
              <w:rPr>
                <w:spacing w:val="3"/>
                <w:sz w:val="20"/>
                <w:szCs w:val="20"/>
              </w:rPr>
              <w:t>、</w:t>
            </w:r>
          </w:p>
          <w:p w14:paraId="35EECBFB">
            <w:pPr>
              <w:spacing w:before="57" w:line="175" w:lineRule="auto"/>
              <w:ind w:left="394"/>
              <w:rPr>
                <w:rFonts w:ascii="Times New Roman" w:hAnsi="Times New Roman" w:eastAsia="Times New Roman" w:cs="Times New Roman"/>
                <w:sz w:val="20"/>
                <w:szCs w:val="20"/>
              </w:rPr>
            </w:pPr>
            <w:r>
              <w:rPr>
                <w:rFonts w:ascii="Times New Roman" w:hAnsi="Times New Roman" w:eastAsia="Times New Roman" w:cs="Times New Roman"/>
                <w:sz w:val="20"/>
                <w:szCs w:val="20"/>
              </w:rPr>
              <w:t>LD</w:t>
            </w:r>
            <w:r>
              <w:rPr>
                <w:rFonts w:ascii="Times New Roman" w:hAnsi="Times New Roman" w:eastAsia="Times New Roman" w:cs="Times New Roman"/>
                <w:spacing w:val="3"/>
                <w:sz w:val="20"/>
                <w:szCs w:val="20"/>
              </w:rPr>
              <w:t>5T-5.95M</w:t>
            </w:r>
          </w:p>
        </w:tc>
        <w:tc>
          <w:tcPr>
            <w:tcW w:w="910" w:type="dxa"/>
            <w:vAlign w:val="top"/>
          </w:tcPr>
          <w:p w14:paraId="0A09D3C8">
            <w:pPr>
              <w:pStyle w:val="6"/>
              <w:spacing w:before="165" w:line="230" w:lineRule="auto"/>
              <w:ind w:left="280"/>
              <w:rPr>
                <w:sz w:val="20"/>
                <w:szCs w:val="20"/>
              </w:rPr>
            </w:pPr>
            <w:r>
              <w:rPr>
                <w:rFonts w:ascii="Times New Roman" w:hAnsi="Times New Roman" w:eastAsia="Times New Roman" w:cs="Times New Roman"/>
                <w:spacing w:val="-3"/>
                <w:sz w:val="20"/>
                <w:szCs w:val="20"/>
              </w:rPr>
              <w:t>5</w:t>
            </w:r>
            <w:r>
              <w:rPr>
                <w:rFonts w:ascii="Times New Roman" w:hAnsi="Times New Roman" w:eastAsia="Times New Roman" w:cs="Times New Roman"/>
                <w:spacing w:val="28"/>
                <w:sz w:val="20"/>
                <w:szCs w:val="20"/>
              </w:rPr>
              <w:t xml:space="preserve"> </w:t>
            </w:r>
            <w:r>
              <w:rPr>
                <w:spacing w:val="-3"/>
                <w:sz w:val="20"/>
                <w:szCs w:val="20"/>
              </w:rPr>
              <w:t>台</w:t>
            </w:r>
          </w:p>
        </w:tc>
        <w:tc>
          <w:tcPr>
            <w:tcW w:w="1038" w:type="dxa"/>
            <w:tcBorders>
              <w:right w:val="single" w:color="000000" w:sz="10" w:space="0"/>
            </w:tcBorders>
            <w:vAlign w:val="top"/>
          </w:tcPr>
          <w:p w14:paraId="273CF09D">
            <w:pPr>
              <w:pStyle w:val="6"/>
              <w:spacing w:before="165" w:line="229" w:lineRule="auto"/>
              <w:ind w:left="283"/>
              <w:rPr>
                <w:sz w:val="20"/>
                <w:szCs w:val="20"/>
              </w:rPr>
            </w:pPr>
            <w:r>
              <w:rPr>
                <w:spacing w:val="-8"/>
                <w:sz w:val="20"/>
                <w:szCs w:val="20"/>
              </w:rPr>
              <w:t>电能</w:t>
            </w:r>
          </w:p>
        </w:tc>
      </w:tr>
      <w:tr w14:paraId="21197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75EB96F9">
            <w:pPr>
              <w:rPr>
                <w:rFonts w:ascii="Arial"/>
                <w:sz w:val="21"/>
              </w:rPr>
            </w:pPr>
          </w:p>
        </w:tc>
        <w:tc>
          <w:tcPr>
            <w:tcW w:w="742" w:type="dxa"/>
            <w:vMerge w:val="restart"/>
            <w:tcBorders>
              <w:bottom w:val="nil"/>
            </w:tcBorders>
            <w:vAlign w:val="top"/>
          </w:tcPr>
          <w:p w14:paraId="41B4020E">
            <w:pPr>
              <w:spacing w:before="117"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p w14:paraId="3B15C994">
            <w:pPr>
              <w:spacing w:line="52" w:lineRule="exact"/>
            </w:pPr>
          </w:p>
          <w:tbl>
            <w:tblPr>
              <w:tblStyle w:val="5"/>
              <w:tblW w:w="632" w:type="dxa"/>
              <w:tblInd w:w="9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32"/>
            </w:tblGrid>
            <w:tr w14:paraId="37AE0A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632" w:type="dxa"/>
                  <w:tcBorders>
                    <w:top w:val="single" w:color="000000" w:sz="6" w:space="0"/>
                    <w:bottom w:val="single" w:color="000000" w:sz="6" w:space="0"/>
                  </w:tcBorders>
                  <w:vAlign w:val="top"/>
                </w:tcPr>
                <w:p w14:paraId="19C75567">
                  <w:pPr>
                    <w:spacing w:before="105" w:line="195" w:lineRule="auto"/>
                    <w:ind w:left="231"/>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13</w:t>
                  </w:r>
                </w:p>
              </w:tc>
            </w:tr>
            <w:tr w14:paraId="68A9B8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632" w:type="dxa"/>
                  <w:tcBorders>
                    <w:top w:val="single" w:color="000000" w:sz="6" w:space="0"/>
                    <w:bottom w:val="single" w:color="000000" w:sz="6" w:space="0"/>
                  </w:tcBorders>
                  <w:vAlign w:val="top"/>
                </w:tcPr>
                <w:p w14:paraId="5A8B8835">
                  <w:pPr>
                    <w:spacing w:before="99" w:line="195" w:lineRule="auto"/>
                    <w:ind w:left="231"/>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14</w:t>
                  </w:r>
                </w:p>
              </w:tc>
            </w:tr>
            <w:tr w14:paraId="0BD16D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632" w:type="dxa"/>
                  <w:tcBorders>
                    <w:top w:val="single" w:color="000000" w:sz="6" w:space="0"/>
                    <w:bottom w:val="single" w:color="000000" w:sz="6" w:space="0"/>
                  </w:tcBorders>
                  <w:vAlign w:val="top"/>
                </w:tcPr>
                <w:p w14:paraId="6C810AE8">
                  <w:pPr>
                    <w:spacing w:before="100" w:line="195" w:lineRule="auto"/>
                    <w:ind w:left="231"/>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15</w:t>
                  </w:r>
                </w:p>
              </w:tc>
            </w:tr>
            <w:tr w14:paraId="1AE679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6" w:hRule="atLeast"/>
              </w:trPr>
              <w:tc>
                <w:tcPr>
                  <w:tcW w:w="632" w:type="dxa"/>
                  <w:tcBorders>
                    <w:top w:val="single" w:color="000000" w:sz="6" w:space="0"/>
                    <w:bottom w:val="single" w:color="000000" w:sz="6" w:space="0"/>
                  </w:tcBorders>
                  <w:vAlign w:val="top"/>
                </w:tcPr>
                <w:p w14:paraId="40922B36">
                  <w:pPr>
                    <w:spacing w:before="189" w:line="195" w:lineRule="auto"/>
                    <w:ind w:left="231"/>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16</w:t>
                  </w:r>
                </w:p>
              </w:tc>
            </w:tr>
            <w:tr w14:paraId="2E4493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632" w:type="dxa"/>
                  <w:tcBorders>
                    <w:top w:val="single" w:color="000000" w:sz="6" w:space="0"/>
                    <w:bottom w:val="single" w:color="000000" w:sz="6" w:space="0"/>
                  </w:tcBorders>
                  <w:vAlign w:val="top"/>
                </w:tcPr>
                <w:p w14:paraId="63D69FC8">
                  <w:pPr>
                    <w:spacing w:before="104" w:line="195" w:lineRule="auto"/>
                    <w:ind w:left="231"/>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17</w:t>
                  </w:r>
                </w:p>
              </w:tc>
            </w:tr>
            <w:tr w14:paraId="3164167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632" w:type="dxa"/>
                  <w:tcBorders>
                    <w:top w:val="single" w:color="000000" w:sz="6" w:space="0"/>
                    <w:bottom w:val="single" w:color="000000" w:sz="6" w:space="0"/>
                  </w:tcBorders>
                  <w:vAlign w:val="top"/>
                </w:tcPr>
                <w:p w14:paraId="3C384F6B">
                  <w:pPr>
                    <w:spacing w:before="106" w:line="195" w:lineRule="auto"/>
                    <w:ind w:left="231"/>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18</w:t>
                  </w:r>
                </w:p>
              </w:tc>
            </w:tr>
            <w:tr w14:paraId="57AC96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632" w:type="dxa"/>
                  <w:tcBorders>
                    <w:top w:val="single" w:color="000000" w:sz="6" w:space="0"/>
                    <w:bottom w:val="single" w:color="000000" w:sz="6" w:space="0"/>
                  </w:tcBorders>
                  <w:vAlign w:val="top"/>
                </w:tcPr>
                <w:p w14:paraId="431D4214">
                  <w:pPr>
                    <w:spacing w:before="108" w:line="195" w:lineRule="auto"/>
                    <w:ind w:left="231"/>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19</w:t>
                  </w:r>
                </w:p>
              </w:tc>
            </w:tr>
          </w:tbl>
          <w:p w14:paraId="237B845A">
            <w:pPr>
              <w:spacing w:before="203" w:line="195" w:lineRule="auto"/>
              <w:ind w:left="30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1478" w:type="dxa"/>
            <w:vMerge w:val="restart"/>
            <w:tcBorders>
              <w:bottom w:val="nil"/>
            </w:tcBorders>
            <w:vAlign w:val="top"/>
          </w:tcPr>
          <w:p w14:paraId="6713114B">
            <w:pPr>
              <w:spacing w:line="249" w:lineRule="auto"/>
              <w:rPr>
                <w:rFonts w:ascii="Arial"/>
                <w:sz w:val="21"/>
              </w:rPr>
            </w:pPr>
          </w:p>
          <w:p w14:paraId="658663A2">
            <w:pPr>
              <w:spacing w:line="250" w:lineRule="auto"/>
              <w:rPr>
                <w:rFonts w:ascii="Arial"/>
                <w:sz w:val="21"/>
              </w:rPr>
            </w:pPr>
          </w:p>
          <w:p w14:paraId="11DA1253">
            <w:pPr>
              <w:spacing w:line="250" w:lineRule="auto"/>
              <w:rPr>
                <w:rFonts w:ascii="Arial"/>
                <w:sz w:val="21"/>
              </w:rPr>
            </w:pPr>
          </w:p>
          <w:p w14:paraId="633C1C1F">
            <w:pPr>
              <w:spacing w:line="250" w:lineRule="auto"/>
              <w:rPr>
                <w:rFonts w:ascii="Arial"/>
                <w:sz w:val="21"/>
              </w:rPr>
            </w:pPr>
          </w:p>
          <w:p w14:paraId="55AA9247">
            <w:pPr>
              <w:spacing w:line="250" w:lineRule="auto"/>
              <w:rPr>
                <w:rFonts w:ascii="Arial"/>
                <w:sz w:val="21"/>
              </w:rPr>
            </w:pPr>
          </w:p>
          <w:p w14:paraId="741EE64D">
            <w:pPr>
              <w:spacing w:line="250" w:lineRule="auto"/>
              <w:rPr>
                <w:rFonts w:ascii="Arial"/>
                <w:sz w:val="21"/>
              </w:rPr>
            </w:pPr>
          </w:p>
          <w:p w14:paraId="03E1D6C8">
            <w:pPr>
              <w:pStyle w:val="6"/>
              <w:spacing w:before="65" w:line="252" w:lineRule="auto"/>
              <w:ind w:left="205" w:right="186" w:hanging="4"/>
              <w:rPr>
                <w:sz w:val="20"/>
                <w:szCs w:val="20"/>
              </w:rPr>
            </w:pPr>
            <w:r>
              <w:rPr>
                <w:spacing w:val="3"/>
                <w:sz w:val="20"/>
                <w:szCs w:val="20"/>
              </w:rPr>
              <w:t>电杆生产区</w:t>
            </w:r>
            <w:r>
              <w:rPr>
                <w:rFonts w:ascii="Times New Roman" w:hAnsi="Times New Roman" w:eastAsia="Times New Roman" w:cs="Times New Roman"/>
                <w:spacing w:val="3"/>
                <w:sz w:val="20"/>
                <w:szCs w:val="20"/>
              </w:rPr>
              <w:t>/</w:t>
            </w:r>
            <w:r>
              <w:rPr>
                <w:spacing w:val="8"/>
                <w:sz w:val="20"/>
                <w:szCs w:val="20"/>
              </w:rPr>
              <w:t>井盖生产区</w:t>
            </w:r>
          </w:p>
        </w:tc>
        <w:tc>
          <w:tcPr>
            <w:tcW w:w="1426" w:type="dxa"/>
            <w:gridSpan w:val="2"/>
            <w:vAlign w:val="top"/>
          </w:tcPr>
          <w:p w14:paraId="04B9E99B">
            <w:pPr>
              <w:pStyle w:val="6"/>
              <w:spacing w:before="81" w:line="228" w:lineRule="auto"/>
              <w:ind w:left="289"/>
              <w:rPr>
                <w:sz w:val="20"/>
                <w:szCs w:val="20"/>
              </w:rPr>
            </w:pPr>
            <w:r>
              <w:rPr>
                <w:spacing w:val="6"/>
                <w:sz w:val="20"/>
                <w:szCs w:val="20"/>
              </w:rPr>
              <w:t>折弯工序</w:t>
            </w:r>
          </w:p>
        </w:tc>
        <w:tc>
          <w:tcPr>
            <w:tcW w:w="1893" w:type="dxa"/>
            <w:gridSpan w:val="2"/>
            <w:vAlign w:val="top"/>
          </w:tcPr>
          <w:p w14:paraId="428D3733">
            <w:pPr>
              <w:pStyle w:val="6"/>
              <w:spacing w:before="80" w:line="227" w:lineRule="auto"/>
              <w:ind w:left="633"/>
              <w:rPr>
                <w:sz w:val="20"/>
                <w:szCs w:val="20"/>
              </w:rPr>
            </w:pPr>
            <w:r>
              <w:rPr>
                <w:spacing w:val="6"/>
                <w:sz w:val="20"/>
                <w:szCs w:val="20"/>
              </w:rPr>
              <w:t>绕圈机</w:t>
            </w:r>
          </w:p>
        </w:tc>
        <w:tc>
          <w:tcPr>
            <w:tcW w:w="1903" w:type="dxa"/>
            <w:vAlign w:val="top"/>
          </w:tcPr>
          <w:p w14:paraId="5881A7A9">
            <w:pPr>
              <w:spacing w:before="116" w:line="197"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YQJ</w:t>
            </w:r>
            <w:r>
              <w:rPr>
                <w:rFonts w:ascii="Times New Roman" w:hAnsi="Times New Roman" w:eastAsia="Times New Roman" w:cs="Times New Roman"/>
                <w:spacing w:val="9"/>
                <w:sz w:val="20"/>
                <w:szCs w:val="20"/>
              </w:rPr>
              <w:t>-Q8</w:t>
            </w:r>
          </w:p>
        </w:tc>
        <w:tc>
          <w:tcPr>
            <w:tcW w:w="910" w:type="dxa"/>
            <w:vAlign w:val="top"/>
          </w:tcPr>
          <w:p w14:paraId="4828E7F0">
            <w:pPr>
              <w:pStyle w:val="6"/>
              <w:spacing w:before="80" w:line="230" w:lineRule="auto"/>
              <w:ind w:left="274"/>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8"/>
                <w:sz w:val="20"/>
                <w:szCs w:val="20"/>
              </w:rPr>
              <w:t xml:space="preserve"> </w:t>
            </w:r>
            <w:r>
              <w:rPr>
                <w:sz w:val="20"/>
                <w:szCs w:val="20"/>
              </w:rPr>
              <w:t>台</w:t>
            </w:r>
          </w:p>
        </w:tc>
        <w:tc>
          <w:tcPr>
            <w:tcW w:w="1038" w:type="dxa"/>
            <w:tcBorders>
              <w:right w:val="single" w:color="000000" w:sz="10" w:space="0"/>
            </w:tcBorders>
            <w:vAlign w:val="top"/>
          </w:tcPr>
          <w:p w14:paraId="60C8D0DF">
            <w:pPr>
              <w:pStyle w:val="6"/>
              <w:spacing w:before="81" w:line="229" w:lineRule="auto"/>
              <w:ind w:left="283"/>
              <w:rPr>
                <w:sz w:val="20"/>
                <w:szCs w:val="20"/>
              </w:rPr>
            </w:pPr>
            <w:r>
              <w:rPr>
                <w:spacing w:val="-8"/>
                <w:sz w:val="20"/>
                <w:szCs w:val="20"/>
              </w:rPr>
              <w:t>电能</w:t>
            </w:r>
          </w:p>
        </w:tc>
      </w:tr>
      <w:tr w14:paraId="291C1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02667C02">
            <w:pPr>
              <w:rPr>
                <w:rFonts w:ascii="Arial"/>
                <w:sz w:val="21"/>
              </w:rPr>
            </w:pPr>
          </w:p>
        </w:tc>
        <w:tc>
          <w:tcPr>
            <w:tcW w:w="742" w:type="dxa"/>
            <w:vMerge w:val="continue"/>
            <w:tcBorders>
              <w:top w:val="nil"/>
              <w:bottom w:val="nil"/>
            </w:tcBorders>
            <w:vAlign w:val="top"/>
          </w:tcPr>
          <w:p w14:paraId="3EB8EA02">
            <w:pPr>
              <w:rPr>
                <w:rFonts w:ascii="Arial"/>
                <w:sz w:val="21"/>
              </w:rPr>
            </w:pPr>
          </w:p>
        </w:tc>
        <w:tc>
          <w:tcPr>
            <w:tcW w:w="1478" w:type="dxa"/>
            <w:vMerge w:val="continue"/>
            <w:tcBorders>
              <w:top w:val="nil"/>
              <w:bottom w:val="nil"/>
            </w:tcBorders>
            <w:vAlign w:val="top"/>
          </w:tcPr>
          <w:p w14:paraId="05DF9439">
            <w:pPr>
              <w:rPr>
                <w:rFonts w:ascii="Arial"/>
                <w:sz w:val="21"/>
              </w:rPr>
            </w:pPr>
          </w:p>
        </w:tc>
        <w:tc>
          <w:tcPr>
            <w:tcW w:w="1426" w:type="dxa"/>
            <w:gridSpan w:val="2"/>
            <w:vAlign w:val="top"/>
          </w:tcPr>
          <w:p w14:paraId="0F22DC45">
            <w:pPr>
              <w:pStyle w:val="6"/>
              <w:spacing w:before="82" w:line="228" w:lineRule="auto"/>
              <w:ind w:left="287"/>
              <w:rPr>
                <w:sz w:val="20"/>
                <w:szCs w:val="20"/>
              </w:rPr>
            </w:pPr>
            <w:r>
              <w:rPr>
                <w:spacing w:val="7"/>
                <w:sz w:val="20"/>
                <w:szCs w:val="20"/>
              </w:rPr>
              <w:t>切割工序</w:t>
            </w:r>
          </w:p>
        </w:tc>
        <w:tc>
          <w:tcPr>
            <w:tcW w:w="1893" w:type="dxa"/>
            <w:gridSpan w:val="2"/>
            <w:vAlign w:val="top"/>
          </w:tcPr>
          <w:p w14:paraId="382C6F84">
            <w:pPr>
              <w:pStyle w:val="6"/>
              <w:spacing w:before="81" w:line="227" w:lineRule="auto"/>
              <w:ind w:left="209"/>
              <w:rPr>
                <w:sz w:val="20"/>
                <w:szCs w:val="20"/>
              </w:rPr>
            </w:pPr>
            <w:r>
              <w:rPr>
                <w:spacing w:val="8"/>
                <w:sz w:val="20"/>
                <w:szCs w:val="20"/>
              </w:rPr>
              <w:t>钢筋自动裁断机</w:t>
            </w:r>
          </w:p>
        </w:tc>
        <w:tc>
          <w:tcPr>
            <w:tcW w:w="1903" w:type="dxa"/>
            <w:vAlign w:val="top"/>
          </w:tcPr>
          <w:p w14:paraId="1EAAC465">
            <w:pPr>
              <w:spacing w:before="117" w:line="197" w:lineRule="auto"/>
              <w:ind w:left="483"/>
              <w:rPr>
                <w:rFonts w:ascii="Times New Roman" w:hAnsi="Times New Roman" w:eastAsia="Times New Roman" w:cs="Times New Roman"/>
                <w:sz w:val="20"/>
                <w:szCs w:val="20"/>
              </w:rPr>
            </w:pPr>
            <w:r>
              <w:rPr>
                <w:rFonts w:ascii="Times New Roman" w:hAnsi="Times New Roman" w:eastAsia="Times New Roman" w:cs="Times New Roman"/>
                <w:sz w:val="20"/>
                <w:szCs w:val="20"/>
              </w:rPr>
              <w:t>YQJ</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SK</w:t>
            </w:r>
            <w:r>
              <w:rPr>
                <w:rFonts w:ascii="Times New Roman" w:hAnsi="Times New Roman" w:eastAsia="Times New Roman" w:cs="Times New Roman"/>
                <w:spacing w:val="13"/>
                <w:sz w:val="20"/>
                <w:szCs w:val="20"/>
              </w:rPr>
              <w:t>12</w:t>
            </w:r>
          </w:p>
        </w:tc>
        <w:tc>
          <w:tcPr>
            <w:tcW w:w="910" w:type="dxa"/>
            <w:vAlign w:val="top"/>
          </w:tcPr>
          <w:p w14:paraId="600CECF6">
            <w:pPr>
              <w:pStyle w:val="6"/>
              <w:spacing w:before="81" w:line="230" w:lineRule="auto"/>
              <w:ind w:left="274"/>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8"/>
                <w:sz w:val="20"/>
                <w:szCs w:val="20"/>
              </w:rPr>
              <w:t xml:space="preserve"> </w:t>
            </w:r>
            <w:r>
              <w:rPr>
                <w:sz w:val="20"/>
                <w:szCs w:val="20"/>
              </w:rPr>
              <w:t>台</w:t>
            </w:r>
          </w:p>
        </w:tc>
        <w:tc>
          <w:tcPr>
            <w:tcW w:w="1038" w:type="dxa"/>
            <w:tcBorders>
              <w:right w:val="single" w:color="000000" w:sz="10" w:space="0"/>
            </w:tcBorders>
            <w:vAlign w:val="top"/>
          </w:tcPr>
          <w:p w14:paraId="134D1F3A">
            <w:pPr>
              <w:pStyle w:val="6"/>
              <w:spacing w:before="82" w:line="229" w:lineRule="auto"/>
              <w:ind w:left="283"/>
              <w:rPr>
                <w:sz w:val="20"/>
                <w:szCs w:val="20"/>
              </w:rPr>
            </w:pPr>
            <w:r>
              <w:rPr>
                <w:spacing w:val="-8"/>
                <w:sz w:val="20"/>
                <w:szCs w:val="20"/>
              </w:rPr>
              <w:t>电能</w:t>
            </w:r>
          </w:p>
        </w:tc>
      </w:tr>
      <w:tr w14:paraId="4E07D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04E9A878">
            <w:pPr>
              <w:rPr>
                <w:rFonts w:ascii="Arial"/>
                <w:sz w:val="21"/>
              </w:rPr>
            </w:pPr>
          </w:p>
        </w:tc>
        <w:tc>
          <w:tcPr>
            <w:tcW w:w="742" w:type="dxa"/>
            <w:vMerge w:val="continue"/>
            <w:tcBorders>
              <w:top w:val="nil"/>
              <w:bottom w:val="nil"/>
            </w:tcBorders>
            <w:vAlign w:val="top"/>
          </w:tcPr>
          <w:p w14:paraId="477B5927">
            <w:pPr>
              <w:rPr>
                <w:rFonts w:ascii="Arial"/>
                <w:sz w:val="21"/>
              </w:rPr>
            </w:pPr>
          </w:p>
        </w:tc>
        <w:tc>
          <w:tcPr>
            <w:tcW w:w="1478" w:type="dxa"/>
            <w:vMerge w:val="continue"/>
            <w:tcBorders>
              <w:top w:val="nil"/>
              <w:bottom w:val="nil"/>
            </w:tcBorders>
            <w:vAlign w:val="top"/>
          </w:tcPr>
          <w:p w14:paraId="5935F153">
            <w:pPr>
              <w:rPr>
                <w:rFonts w:ascii="Arial"/>
                <w:sz w:val="21"/>
              </w:rPr>
            </w:pPr>
          </w:p>
        </w:tc>
        <w:tc>
          <w:tcPr>
            <w:tcW w:w="1426" w:type="dxa"/>
            <w:gridSpan w:val="2"/>
            <w:vAlign w:val="top"/>
          </w:tcPr>
          <w:p w14:paraId="20038839">
            <w:pPr>
              <w:pStyle w:val="6"/>
              <w:spacing w:before="83" w:line="228" w:lineRule="auto"/>
              <w:ind w:left="288"/>
              <w:rPr>
                <w:sz w:val="20"/>
                <w:szCs w:val="20"/>
              </w:rPr>
            </w:pPr>
            <w:r>
              <w:rPr>
                <w:spacing w:val="7"/>
                <w:sz w:val="20"/>
                <w:szCs w:val="20"/>
              </w:rPr>
              <w:t>制砖工序</w:t>
            </w:r>
          </w:p>
        </w:tc>
        <w:tc>
          <w:tcPr>
            <w:tcW w:w="1893" w:type="dxa"/>
            <w:gridSpan w:val="2"/>
            <w:vAlign w:val="top"/>
          </w:tcPr>
          <w:p w14:paraId="7098A90D">
            <w:pPr>
              <w:pStyle w:val="6"/>
              <w:spacing w:before="82" w:line="227" w:lineRule="auto"/>
              <w:ind w:left="421"/>
              <w:rPr>
                <w:sz w:val="20"/>
                <w:szCs w:val="20"/>
              </w:rPr>
            </w:pPr>
            <w:r>
              <w:rPr>
                <w:spacing w:val="8"/>
                <w:sz w:val="20"/>
                <w:szCs w:val="20"/>
              </w:rPr>
              <w:t>砌块成型机</w:t>
            </w:r>
          </w:p>
        </w:tc>
        <w:tc>
          <w:tcPr>
            <w:tcW w:w="1903" w:type="dxa"/>
            <w:vAlign w:val="top"/>
          </w:tcPr>
          <w:p w14:paraId="140A5E14">
            <w:pPr>
              <w:pStyle w:val="6"/>
              <w:spacing w:before="82" w:line="221" w:lineRule="auto"/>
              <w:ind w:left="319"/>
              <w:rPr>
                <w:sz w:val="20"/>
                <w:szCs w:val="20"/>
              </w:rPr>
            </w:pPr>
            <w:r>
              <w:rPr>
                <w:rFonts w:ascii="Times New Roman" w:hAnsi="Times New Roman" w:eastAsia="Times New Roman" w:cs="Times New Roman"/>
                <w:sz w:val="20"/>
                <w:szCs w:val="20"/>
              </w:rPr>
              <w:t>HS</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QT</w:t>
            </w:r>
            <w:r>
              <w:rPr>
                <w:rFonts w:ascii="Times New Roman" w:hAnsi="Times New Roman" w:eastAsia="Times New Roman" w:cs="Times New Roman"/>
                <w:spacing w:val="7"/>
                <w:sz w:val="20"/>
                <w:szCs w:val="20"/>
              </w:rPr>
              <w:t>6-15</w:t>
            </w:r>
            <w:r>
              <w:rPr>
                <w:rFonts w:ascii="Times New Roman" w:hAnsi="Times New Roman" w:eastAsia="Times New Roman" w:cs="Times New Roman"/>
                <w:spacing w:val="16"/>
                <w:sz w:val="20"/>
                <w:szCs w:val="20"/>
              </w:rPr>
              <w:t xml:space="preserve"> </w:t>
            </w:r>
            <w:r>
              <w:rPr>
                <w:spacing w:val="7"/>
                <w:sz w:val="20"/>
                <w:szCs w:val="20"/>
              </w:rPr>
              <w:t>型</w:t>
            </w:r>
          </w:p>
        </w:tc>
        <w:tc>
          <w:tcPr>
            <w:tcW w:w="910" w:type="dxa"/>
            <w:vAlign w:val="top"/>
          </w:tcPr>
          <w:p w14:paraId="25300767">
            <w:pPr>
              <w:pStyle w:val="6"/>
              <w:spacing w:before="82" w:line="230" w:lineRule="auto"/>
              <w:ind w:left="295"/>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8"/>
                <w:sz w:val="20"/>
                <w:szCs w:val="20"/>
              </w:rPr>
              <w:t xml:space="preserve"> </w:t>
            </w:r>
            <w:r>
              <w:rPr>
                <w:spacing w:val="-10"/>
                <w:sz w:val="20"/>
                <w:szCs w:val="20"/>
              </w:rPr>
              <w:t>台</w:t>
            </w:r>
          </w:p>
        </w:tc>
        <w:tc>
          <w:tcPr>
            <w:tcW w:w="1038" w:type="dxa"/>
            <w:tcBorders>
              <w:right w:val="single" w:color="000000" w:sz="10" w:space="0"/>
            </w:tcBorders>
            <w:vAlign w:val="top"/>
          </w:tcPr>
          <w:p w14:paraId="27DFC348">
            <w:pPr>
              <w:pStyle w:val="6"/>
              <w:spacing w:before="83" w:line="229" w:lineRule="auto"/>
              <w:ind w:left="283"/>
              <w:rPr>
                <w:sz w:val="20"/>
                <w:szCs w:val="20"/>
              </w:rPr>
            </w:pPr>
            <w:r>
              <w:rPr>
                <w:spacing w:val="-8"/>
                <w:sz w:val="20"/>
                <w:szCs w:val="20"/>
              </w:rPr>
              <w:t>电能</w:t>
            </w:r>
          </w:p>
        </w:tc>
      </w:tr>
      <w:tr w14:paraId="0FA76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66BC980E">
            <w:pPr>
              <w:rPr>
                <w:rFonts w:ascii="Arial"/>
                <w:sz w:val="21"/>
              </w:rPr>
            </w:pPr>
          </w:p>
        </w:tc>
        <w:tc>
          <w:tcPr>
            <w:tcW w:w="742" w:type="dxa"/>
            <w:vMerge w:val="continue"/>
            <w:tcBorders>
              <w:top w:val="nil"/>
              <w:bottom w:val="nil"/>
            </w:tcBorders>
            <w:vAlign w:val="top"/>
          </w:tcPr>
          <w:p w14:paraId="52F78F19">
            <w:pPr>
              <w:rPr>
                <w:rFonts w:ascii="Arial"/>
                <w:sz w:val="21"/>
              </w:rPr>
            </w:pPr>
          </w:p>
        </w:tc>
        <w:tc>
          <w:tcPr>
            <w:tcW w:w="1478" w:type="dxa"/>
            <w:vMerge w:val="continue"/>
            <w:tcBorders>
              <w:top w:val="nil"/>
              <w:bottom w:val="nil"/>
            </w:tcBorders>
            <w:vAlign w:val="top"/>
          </w:tcPr>
          <w:p w14:paraId="6DFAB50D">
            <w:pPr>
              <w:rPr>
                <w:rFonts w:ascii="Arial"/>
                <w:sz w:val="21"/>
              </w:rPr>
            </w:pPr>
          </w:p>
        </w:tc>
        <w:tc>
          <w:tcPr>
            <w:tcW w:w="1426" w:type="dxa"/>
            <w:gridSpan w:val="2"/>
            <w:vAlign w:val="top"/>
          </w:tcPr>
          <w:p w14:paraId="6AD19507">
            <w:pPr>
              <w:pStyle w:val="6"/>
              <w:spacing w:before="84" w:line="228" w:lineRule="auto"/>
              <w:ind w:left="289"/>
              <w:rPr>
                <w:sz w:val="20"/>
                <w:szCs w:val="20"/>
              </w:rPr>
            </w:pPr>
            <w:r>
              <w:rPr>
                <w:spacing w:val="6"/>
                <w:sz w:val="20"/>
                <w:szCs w:val="20"/>
              </w:rPr>
              <w:t>折弯工序</w:t>
            </w:r>
          </w:p>
        </w:tc>
        <w:tc>
          <w:tcPr>
            <w:tcW w:w="1893" w:type="dxa"/>
            <w:gridSpan w:val="2"/>
            <w:vAlign w:val="top"/>
          </w:tcPr>
          <w:p w14:paraId="19352CA8">
            <w:pPr>
              <w:pStyle w:val="6"/>
              <w:spacing w:before="83" w:line="227" w:lineRule="auto"/>
              <w:ind w:left="632"/>
              <w:rPr>
                <w:sz w:val="20"/>
                <w:szCs w:val="20"/>
              </w:rPr>
            </w:pPr>
            <w:r>
              <w:rPr>
                <w:spacing w:val="6"/>
                <w:sz w:val="20"/>
                <w:szCs w:val="20"/>
              </w:rPr>
              <w:t>折弯机</w:t>
            </w:r>
          </w:p>
        </w:tc>
        <w:tc>
          <w:tcPr>
            <w:tcW w:w="1903" w:type="dxa"/>
            <w:vAlign w:val="top"/>
          </w:tcPr>
          <w:p w14:paraId="58081BBD">
            <w:pPr>
              <w:spacing w:before="119" w:line="197" w:lineRule="auto"/>
              <w:ind w:left="617"/>
              <w:rPr>
                <w:rFonts w:ascii="Times New Roman" w:hAnsi="Times New Roman" w:eastAsia="Times New Roman" w:cs="Times New Roman"/>
                <w:sz w:val="20"/>
                <w:szCs w:val="20"/>
              </w:rPr>
            </w:pPr>
            <w:r>
              <w:rPr>
                <w:rFonts w:ascii="Times New Roman" w:hAnsi="Times New Roman" w:eastAsia="Times New Roman" w:cs="Times New Roman"/>
                <w:sz w:val="20"/>
                <w:szCs w:val="20"/>
              </w:rPr>
              <w:t>YQJ</w:t>
            </w:r>
            <w:r>
              <w:rPr>
                <w:rFonts w:ascii="Times New Roman" w:hAnsi="Times New Roman" w:eastAsia="Times New Roman" w:cs="Times New Roman"/>
                <w:spacing w:val="9"/>
                <w:sz w:val="20"/>
                <w:szCs w:val="20"/>
              </w:rPr>
              <w:t>-12</w:t>
            </w:r>
          </w:p>
        </w:tc>
        <w:tc>
          <w:tcPr>
            <w:tcW w:w="910" w:type="dxa"/>
            <w:vAlign w:val="top"/>
          </w:tcPr>
          <w:p w14:paraId="20EF8E5F">
            <w:pPr>
              <w:pStyle w:val="6"/>
              <w:spacing w:before="83" w:line="230" w:lineRule="auto"/>
              <w:ind w:left="274"/>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8"/>
                <w:sz w:val="20"/>
                <w:szCs w:val="20"/>
              </w:rPr>
              <w:t xml:space="preserve"> </w:t>
            </w:r>
            <w:r>
              <w:rPr>
                <w:sz w:val="20"/>
                <w:szCs w:val="20"/>
              </w:rPr>
              <w:t>台</w:t>
            </w:r>
          </w:p>
        </w:tc>
        <w:tc>
          <w:tcPr>
            <w:tcW w:w="1038" w:type="dxa"/>
            <w:tcBorders>
              <w:right w:val="single" w:color="000000" w:sz="10" w:space="0"/>
            </w:tcBorders>
            <w:vAlign w:val="top"/>
          </w:tcPr>
          <w:p w14:paraId="6B4C6386">
            <w:pPr>
              <w:pStyle w:val="6"/>
              <w:spacing w:before="84" w:line="229" w:lineRule="auto"/>
              <w:ind w:left="283"/>
              <w:rPr>
                <w:sz w:val="20"/>
                <w:szCs w:val="20"/>
              </w:rPr>
            </w:pPr>
            <w:r>
              <w:rPr>
                <w:spacing w:val="-8"/>
                <w:sz w:val="20"/>
                <w:szCs w:val="20"/>
              </w:rPr>
              <w:t>电能</w:t>
            </w:r>
          </w:p>
        </w:tc>
      </w:tr>
      <w:tr w14:paraId="18C34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467" w:type="dxa"/>
            <w:vMerge w:val="continue"/>
            <w:tcBorders>
              <w:top w:val="nil"/>
              <w:left w:val="single" w:color="000000" w:sz="10" w:space="0"/>
              <w:bottom w:val="nil"/>
            </w:tcBorders>
            <w:vAlign w:val="top"/>
          </w:tcPr>
          <w:p w14:paraId="0B23238A">
            <w:pPr>
              <w:rPr>
                <w:rFonts w:ascii="Arial"/>
                <w:sz w:val="21"/>
              </w:rPr>
            </w:pPr>
          </w:p>
        </w:tc>
        <w:tc>
          <w:tcPr>
            <w:tcW w:w="742" w:type="dxa"/>
            <w:vMerge w:val="continue"/>
            <w:tcBorders>
              <w:top w:val="nil"/>
              <w:bottom w:val="nil"/>
            </w:tcBorders>
            <w:vAlign w:val="top"/>
          </w:tcPr>
          <w:p w14:paraId="19D0C72A">
            <w:pPr>
              <w:rPr>
                <w:rFonts w:ascii="Arial"/>
                <w:sz w:val="21"/>
              </w:rPr>
            </w:pPr>
          </w:p>
        </w:tc>
        <w:tc>
          <w:tcPr>
            <w:tcW w:w="1478" w:type="dxa"/>
            <w:vMerge w:val="continue"/>
            <w:tcBorders>
              <w:top w:val="nil"/>
              <w:bottom w:val="nil"/>
            </w:tcBorders>
            <w:vAlign w:val="top"/>
          </w:tcPr>
          <w:p w14:paraId="46F5C1B6">
            <w:pPr>
              <w:rPr>
                <w:rFonts w:ascii="Arial"/>
                <w:sz w:val="21"/>
              </w:rPr>
            </w:pPr>
          </w:p>
        </w:tc>
        <w:tc>
          <w:tcPr>
            <w:tcW w:w="1426" w:type="dxa"/>
            <w:gridSpan w:val="2"/>
            <w:vAlign w:val="top"/>
          </w:tcPr>
          <w:p w14:paraId="3F38CBD7">
            <w:pPr>
              <w:spacing w:before="202" w:line="199" w:lineRule="auto"/>
              <w:ind w:left="6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893" w:type="dxa"/>
            <w:gridSpan w:val="2"/>
            <w:vAlign w:val="top"/>
          </w:tcPr>
          <w:p w14:paraId="160731F2">
            <w:pPr>
              <w:pStyle w:val="6"/>
              <w:spacing w:before="170" w:line="228" w:lineRule="auto"/>
              <w:ind w:left="738"/>
              <w:rPr>
                <w:sz w:val="20"/>
                <w:szCs w:val="20"/>
              </w:rPr>
            </w:pPr>
            <w:r>
              <w:rPr>
                <w:spacing w:val="3"/>
                <w:sz w:val="20"/>
                <w:szCs w:val="20"/>
              </w:rPr>
              <w:t>叉车</w:t>
            </w:r>
          </w:p>
        </w:tc>
        <w:tc>
          <w:tcPr>
            <w:tcW w:w="1903" w:type="dxa"/>
            <w:vAlign w:val="top"/>
          </w:tcPr>
          <w:p w14:paraId="38E9AF8E">
            <w:pPr>
              <w:pStyle w:val="6"/>
              <w:spacing w:before="71" w:line="214" w:lineRule="auto"/>
              <w:ind w:left="861" w:right="190" w:hanging="656"/>
              <w:rPr>
                <w:sz w:val="20"/>
                <w:szCs w:val="20"/>
              </w:rPr>
            </w:pPr>
            <w:r>
              <w:rPr>
                <w:rFonts w:ascii="Times New Roman" w:hAnsi="Times New Roman" w:eastAsia="Times New Roman" w:cs="Times New Roman"/>
                <w:sz w:val="20"/>
                <w:szCs w:val="20"/>
              </w:rPr>
              <w:t>CPCD</w:t>
            </w:r>
            <w:r>
              <w:rPr>
                <w:rFonts w:ascii="Times New Roman" w:hAnsi="Times New Roman" w:eastAsia="Times New Roman" w:cs="Times New Roman"/>
                <w:spacing w:val="7"/>
                <w:sz w:val="20"/>
                <w:szCs w:val="20"/>
              </w:rPr>
              <w:t>30-Q9K3.0</w:t>
            </w:r>
            <w:r>
              <w:rPr>
                <w:sz w:val="20"/>
                <w:szCs w:val="20"/>
              </w:rPr>
              <w:t>吨</w:t>
            </w:r>
          </w:p>
        </w:tc>
        <w:tc>
          <w:tcPr>
            <w:tcW w:w="910" w:type="dxa"/>
            <w:vAlign w:val="top"/>
          </w:tcPr>
          <w:p w14:paraId="6CAE06CF">
            <w:pPr>
              <w:pStyle w:val="6"/>
              <w:spacing w:before="170" w:line="230" w:lineRule="auto"/>
              <w:ind w:left="295"/>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8"/>
                <w:sz w:val="20"/>
                <w:szCs w:val="20"/>
              </w:rPr>
              <w:t xml:space="preserve"> </w:t>
            </w:r>
            <w:r>
              <w:rPr>
                <w:spacing w:val="-10"/>
                <w:sz w:val="20"/>
                <w:szCs w:val="20"/>
              </w:rPr>
              <w:t>台</w:t>
            </w:r>
          </w:p>
        </w:tc>
        <w:tc>
          <w:tcPr>
            <w:tcW w:w="1038" w:type="dxa"/>
            <w:tcBorders>
              <w:right w:val="single" w:color="000000" w:sz="10" w:space="0"/>
            </w:tcBorders>
            <w:vAlign w:val="top"/>
          </w:tcPr>
          <w:p w14:paraId="5789DC2E">
            <w:pPr>
              <w:pStyle w:val="6"/>
              <w:spacing w:before="170" w:line="229" w:lineRule="auto"/>
              <w:ind w:left="283"/>
              <w:rPr>
                <w:sz w:val="20"/>
                <w:szCs w:val="20"/>
              </w:rPr>
            </w:pPr>
            <w:r>
              <w:rPr>
                <w:spacing w:val="-8"/>
                <w:sz w:val="20"/>
                <w:szCs w:val="20"/>
              </w:rPr>
              <w:t>电能</w:t>
            </w:r>
          </w:p>
        </w:tc>
      </w:tr>
      <w:tr w14:paraId="238D0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549BFDB2">
            <w:pPr>
              <w:rPr>
                <w:rFonts w:ascii="Arial"/>
                <w:sz w:val="21"/>
              </w:rPr>
            </w:pPr>
          </w:p>
        </w:tc>
        <w:tc>
          <w:tcPr>
            <w:tcW w:w="742" w:type="dxa"/>
            <w:vMerge w:val="continue"/>
            <w:tcBorders>
              <w:top w:val="nil"/>
              <w:bottom w:val="nil"/>
            </w:tcBorders>
            <w:vAlign w:val="top"/>
          </w:tcPr>
          <w:p w14:paraId="12E53892">
            <w:pPr>
              <w:rPr>
                <w:rFonts w:ascii="Arial"/>
                <w:sz w:val="21"/>
              </w:rPr>
            </w:pPr>
          </w:p>
        </w:tc>
        <w:tc>
          <w:tcPr>
            <w:tcW w:w="1478" w:type="dxa"/>
            <w:vMerge w:val="continue"/>
            <w:tcBorders>
              <w:top w:val="nil"/>
              <w:bottom w:val="nil"/>
            </w:tcBorders>
            <w:vAlign w:val="top"/>
          </w:tcPr>
          <w:p w14:paraId="05B60D24">
            <w:pPr>
              <w:rPr>
                <w:rFonts w:ascii="Arial"/>
                <w:sz w:val="21"/>
              </w:rPr>
            </w:pPr>
          </w:p>
        </w:tc>
        <w:tc>
          <w:tcPr>
            <w:tcW w:w="1426" w:type="dxa"/>
            <w:gridSpan w:val="2"/>
            <w:vAlign w:val="top"/>
          </w:tcPr>
          <w:p w14:paraId="7DFF3C31">
            <w:pPr>
              <w:pStyle w:val="6"/>
              <w:spacing w:before="84" w:line="228" w:lineRule="auto"/>
              <w:ind w:left="289"/>
              <w:rPr>
                <w:sz w:val="20"/>
                <w:szCs w:val="20"/>
              </w:rPr>
            </w:pPr>
            <w:r>
              <w:rPr>
                <w:spacing w:val="6"/>
                <w:sz w:val="20"/>
                <w:szCs w:val="20"/>
              </w:rPr>
              <w:t>上料工序</w:t>
            </w:r>
          </w:p>
        </w:tc>
        <w:tc>
          <w:tcPr>
            <w:tcW w:w="1893" w:type="dxa"/>
            <w:gridSpan w:val="2"/>
            <w:vAlign w:val="top"/>
          </w:tcPr>
          <w:p w14:paraId="635806F8">
            <w:pPr>
              <w:pStyle w:val="6"/>
              <w:spacing w:before="83" w:line="228" w:lineRule="auto"/>
              <w:ind w:left="737"/>
              <w:rPr>
                <w:sz w:val="20"/>
                <w:szCs w:val="20"/>
              </w:rPr>
            </w:pPr>
            <w:r>
              <w:rPr>
                <w:spacing w:val="4"/>
                <w:sz w:val="20"/>
                <w:szCs w:val="20"/>
              </w:rPr>
              <w:t>铲车</w:t>
            </w:r>
          </w:p>
        </w:tc>
        <w:tc>
          <w:tcPr>
            <w:tcW w:w="1903" w:type="dxa"/>
            <w:vAlign w:val="top"/>
          </w:tcPr>
          <w:p w14:paraId="3878D722">
            <w:pPr>
              <w:pStyle w:val="6"/>
              <w:spacing w:before="83" w:line="232" w:lineRule="auto"/>
              <w:ind w:left="585"/>
              <w:rPr>
                <w:sz w:val="20"/>
                <w:szCs w:val="20"/>
              </w:rPr>
            </w:pPr>
            <w:r>
              <w:rPr>
                <w:rFonts w:ascii="Times New Roman" w:hAnsi="Times New Roman" w:eastAsia="Times New Roman" w:cs="Times New Roman"/>
                <w:sz w:val="20"/>
                <w:szCs w:val="20"/>
              </w:rPr>
              <w:t>ZL</w:t>
            </w:r>
            <w:r>
              <w:rPr>
                <w:rFonts w:ascii="Times New Roman" w:hAnsi="Times New Roman" w:eastAsia="Times New Roman" w:cs="Times New Roman"/>
                <w:spacing w:val="5"/>
                <w:sz w:val="20"/>
                <w:szCs w:val="20"/>
              </w:rPr>
              <w:t>20</w:t>
            </w:r>
            <w:r>
              <w:rPr>
                <w:rFonts w:ascii="Times New Roman" w:hAnsi="Times New Roman" w:eastAsia="Times New Roman" w:cs="Times New Roman"/>
                <w:spacing w:val="22"/>
                <w:sz w:val="20"/>
                <w:szCs w:val="20"/>
              </w:rPr>
              <w:t xml:space="preserve"> </w:t>
            </w:r>
            <w:r>
              <w:rPr>
                <w:spacing w:val="5"/>
                <w:sz w:val="20"/>
                <w:szCs w:val="20"/>
              </w:rPr>
              <w:t>型</w:t>
            </w:r>
          </w:p>
        </w:tc>
        <w:tc>
          <w:tcPr>
            <w:tcW w:w="910" w:type="dxa"/>
            <w:vAlign w:val="top"/>
          </w:tcPr>
          <w:p w14:paraId="783F0BC2">
            <w:pPr>
              <w:pStyle w:val="6"/>
              <w:spacing w:before="83" w:line="230" w:lineRule="auto"/>
              <w:ind w:left="274"/>
              <w:rPr>
                <w:sz w:val="20"/>
                <w:szCs w:val="20"/>
              </w:rPr>
            </w:pPr>
            <w:r>
              <w:rPr>
                <w:rFonts w:ascii="Times New Roman" w:hAnsi="Times New Roman" w:eastAsia="Times New Roman" w:cs="Times New Roman"/>
                <w:sz w:val="20"/>
                <w:szCs w:val="20"/>
              </w:rPr>
              <w:t>2</w:t>
            </w:r>
            <w:r>
              <w:rPr>
                <w:rFonts w:ascii="Times New Roman" w:hAnsi="Times New Roman" w:eastAsia="Times New Roman" w:cs="Times New Roman"/>
                <w:spacing w:val="28"/>
                <w:sz w:val="20"/>
                <w:szCs w:val="20"/>
              </w:rPr>
              <w:t xml:space="preserve"> </w:t>
            </w:r>
            <w:r>
              <w:rPr>
                <w:sz w:val="20"/>
                <w:szCs w:val="20"/>
              </w:rPr>
              <w:t>台</w:t>
            </w:r>
          </w:p>
        </w:tc>
        <w:tc>
          <w:tcPr>
            <w:tcW w:w="1038" w:type="dxa"/>
            <w:tcBorders>
              <w:right w:val="single" w:color="000000" w:sz="10" w:space="0"/>
            </w:tcBorders>
            <w:vAlign w:val="top"/>
          </w:tcPr>
          <w:p w14:paraId="75F53791">
            <w:pPr>
              <w:pStyle w:val="6"/>
              <w:spacing w:before="83" w:line="229" w:lineRule="auto"/>
              <w:ind w:left="283"/>
              <w:rPr>
                <w:sz w:val="20"/>
                <w:szCs w:val="20"/>
              </w:rPr>
            </w:pPr>
            <w:r>
              <w:rPr>
                <w:spacing w:val="-8"/>
                <w:sz w:val="20"/>
                <w:szCs w:val="20"/>
              </w:rPr>
              <w:t>电能</w:t>
            </w:r>
          </w:p>
        </w:tc>
      </w:tr>
      <w:tr w14:paraId="666AE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4F7CF9F3">
            <w:pPr>
              <w:rPr>
                <w:rFonts w:ascii="Arial"/>
                <w:sz w:val="21"/>
              </w:rPr>
            </w:pPr>
          </w:p>
        </w:tc>
        <w:tc>
          <w:tcPr>
            <w:tcW w:w="742" w:type="dxa"/>
            <w:vMerge w:val="continue"/>
            <w:tcBorders>
              <w:top w:val="nil"/>
              <w:bottom w:val="nil"/>
            </w:tcBorders>
            <w:vAlign w:val="top"/>
          </w:tcPr>
          <w:p w14:paraId="23C1DD29">
            <w:pPr>
              <w:rPr>
                <w:rFonts w:ascii="Arial"/>
                <w:sz w:val="21"/>
              </w:rPr>
            </w:pPr>
          </w:p>
        </w:tc>
        <w:tc>
          <w:tcPr>
            <w:tcW w:w="1478" w:type="dxa"/>
            <w:vMerge w:val="continue"/>
            <w:tcBorders>
              <w:top w:val="nil"/>
              <w:bottom w:val="nil"/>
            </w:tcBorders>
            <w:vAlign w:val="top"/>
          </w:tcPr>
          <w:p w14:paraId="3E9EB373">
            <w:pPr>
              <w:rPr>
                <w:rFonts w:ascii="Arial"/>
                <w:sz w:val="21"/>
              </w:rPr>
            </w:pPr>
          </w:p>
        </w:tc>
        <w:tc>
          <w:tcPr>
            <w:tcW w:w="1426" w:type="dxa"/>
            <w:gridSpan w:val="2"/>
            <w:vAlign w:val="top"/>
          </w:tcPr>
          <w:p w14:paraId="78D46078">
            <w:pPr>
              <w:spacing w:before="115" w:line="199" w:lineRule="auto"/>
              <w:ind w:left="67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893" w:type="dxa"/>
            <w:gridSpan w:val="2"/>
            <w:vAlign w:val="top"/>
          </w:tcPr>
          <w:p w14:paraId="0C3DC5EE">
            <w:pPr>
              <w:pStyle w:val="6"/>
              <w:spacing w:before="83" w:line="228" w:lineRule="auto"/>
              <w:ind w:left="642"/>
              <w:rPr>
                <w:sz w:val="20"/>
                <w:szCs w:val="20"/>
              </w:rPr>
            </w:pPr>
            <w:r>
              <w:rPr>
                <w:spacing w:val="3"/>
                <w:sz w:val="20"/>
                <w:szCs w:val="20"/>
              </w:rPr>
              <w:t>随车吊</w:t>
            </w:r>
          </w:p>
        </w:tc>
        <w:tc>
          <w:tcPr>
            <w:tcW w:w="1903" w:type="dxa"/>
            <w:vAlign w:val="top"/>
          </w:tcPr>
          <w:p w14:paraId="40F6345B">
            <w:pPr>
              <w:spacing w:before="119" w:line="197" w:lineRule="auto"/>
              <w:ind w:left="106"/>
              <w:rPr>
                <w:rFonts w:ascii="Times New Roman" w:hAnsi="Times New Roman" w:eastAsia="Times New Roman" w:cs="Times New Roman"/>
                <w:sz w:val="20"/>
                <w:szCs w:val="20"/>
              </w:rPr>
            </w:pPr>
            <w:r>
              <w:rPr>
                <w:rFonts w:ascii="Times New Roman" w:hAnsi="Times New Roman" w:eastAsia="Times New Roman" w:cs="Times New Roman"/>
                <w:sz w:val="20"/>
                <w:szCs w:val="20"/>
              </w:rPr>
              <w:t>EQ</w:t>
            </w:r>
            <w:r>
              <w:rPr>
                <w:rFonts w:ascii="Times New Roman" w:hAnsi="Times New Roman" w:eastAsia="Times New Roman" w:cs="Times New Roman"/>
                <w:spacing w:val="10"/>
                <w:sz w:val="20"/>
                <w:szCs w:val="20"/>
              </w:rPr>
              <w:t>5250</w:t>
            </w:r>
            <w:r>
              <w:rPr>
                <w:rFonts w:ascii="Times New Roman" w:hAnsi="Times New Roman" w:eastAsia="Times New Roman" w:cs="Times New Roman"/>
                <w:sz w:val="20"/>
                <w:szCs w:val="20"/>
              </w:rPr>
              <w:t>JSQGZ</w:t>
            </w:r>
            <w:r>
              <w:rPr>
                <w:rFonts w:ascii="Times New Roman" w:hAnsi="Times New Roman" w:eastAsia="Times New Roman" w:cs="Times New Roman"/>
                <w:spacing w:val="10"/>
                <w:sz w:val="20"/>
                <w:szCs w:val="20"/>
              </w:rPr>
              <w:t>4D1</w:t>
            </w:r>
          </w:p>
        </w:tc>
        <w:tc>
          <w:tcPr>
            <w:tcW w:w="910" w:type="dxa"/>
            <w:vAlign w:val="top"/>
          </w:tcPr>
          <w:p w14:paraId="5DA64B03">
            <w:pPr>
              <w:pStyle w:val="6"/>
              <w:spacing w:before="83" w:line="230" w:lineRule="auto"/>
              <w:ind w:left="295"/>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8"/>
                <w:sz w:val="20"/>
                <w:szCs w:val="20"/>
              </w:rPr>
              <w:t xml:space="preserve"> </w:t>
            </w:r>
            <w:r>
              <w:rPr>
                <w:spacing w:val="-10"/>
                <w:sz w:val="20"/>
                <w:szCs w:val="20"/>
              </w:rPr>
              <w:t>台</w:t>
            </w:r>
          </w:p>
        </w:tc>
        <w:tc>
          <w:tcPr>
            <w:tcW w:w="1038" w:type="dxa"/>
            <w:tcBorders>
              <w:right w:val="single" w:color="000000" w:sz="10" w:space="0"/>
            </w:tcBorders>
            <w:vAlign w:val="top"/>
          </w:tcPr>
          <w:p w14:paraId="69999715">
            <w:pPr>
              <w:pStyle w:val="6"/>
              <w:spacing w:before="83" w:line="229" w:lineRule="auto"/>
              <w:ind w:left="283"/>
              <w:rPr>
                <w:sz w:val="20"/>
                <w:szCs w:val="20"/>
              </w:rPr>
            </w:pPr>
            <w:r>
              <w:rPr>
                <w:spacing w:val="-8"/>
                <w:sz w:val="20"/>
                <w:szCs w:val="20"/>
              </w:rPr>
              <w:t>电能</w:t>
            </w:r>
          </w:p>
        </w:tc>
      </w:tr>
      <w:tr w14:paraId="2DEC0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20A5C4E5">
            <w:pPr>
              <w:rPr>
                <w:rFonts w:ascii="Arial"/>
                <w:sz w:val="21"/>
              </w:rPr>
            </w:pPr>
          </w:p>
        </w:tc>
        <w:tc>
          <w:tcPr>
            <w:tcW w:w="742" w:type="dxa"/>
            <w:vMerge w:val="continue"/>
            <w:tcBorders>
              <w:top w:val="nil"/>
              <w:bottom w:val="nil"/>
            </w:tcBorders>
            <w:vAlign w:val="top"/>
          </w:tcPr>
          <w:p w14:paraId="49CEF270">
            <w:pPr>
              <w:rPr>
                <w:rFonts w:ascii="Arial"/>
                <w:sz w:val="21"/>
              </w:rPr>
            </w:pPr>
          </w:p>
        </w:tc>
        <w:tc>
          <w:tcPr>
            <w:tcW w:w="1478" w:type="dxa"/>
            <w:vMerge w:val="continue"/>
            <w:tcBorders>
              <w:top w:val="nil"/>
              <w:bottom w:val="nil"/>
            </w:tcBorders>
            <w:vAlign w:val="top"/>
          </w:tcPr>
          <w:p w14:paraId="2B8C500A">
            <w:pPr>
              <w:rPr>
                <w:rFonts w:ascii="Arial"/>
                <w:sz w:val="21"/>
              </w:rPr>
            </w:pPr>
          </w:p>
        </w:tc>
        <w:tc>
          <w:tcPr>
            <w:tcW w:w="1426" w:type="dxa"/>
            <w:gridSpan w:val="2"/>
            <w:vAlign w:val="top"/>
          </w:tcPr>
          <w:p w14:paraId="1CA3573D">
            <w:pPr>
              <w:pStyle w:val="6"/>
              <w:spacing w:before="83" w:line="228" w:lineRule="auto"/>
              <w:ind w:left="185"/>
              <w:rPr>
                <w:sz w:val="20"/>
                <w:szCs w:val="20"/>
              </w:rPr>
            </w:pPr>
            <w:r>
              <w:rPr>
                <w:spacing w:val="7"/>
                <w:sz w:val="20"/>
                <w:szCs w:val="20"/>
              </w:rPr>
              <w:t>半成品养护</w:t>
            </w:r>
          </w:p>
        </w:tc>
        <w:tc>
          <w:tcPr>
            <w:tcW w:w="1893" w:type="dxa"/>
            <w:gridSpan w:val="2"/>
            <w:vAlign w:val="top"/>
          </w:tcPr>
          <w:p w14:paraId="7C178FDA">
            <w:pPr>
              <w:pStyle w:val="6"/>
              <w:spacing w:before="84" w:line="228" w:lineRule="auto"/>
              <w:ind w:left="552"/>
              <w:rPr>
                <w:sz w:val="20"/>
                <w:szCs w:val="20"/>
              </w:rPr>
            </w:pPr>
            <w:r>
              <w:rPr>
                <w:spacing w:val="1"/>
                <w:sz w:val="20"/>
                <w:szCs w:val="20"/>
              </w:rPr>
              <w:t>电热锅炉</w:t>
            </w:r>
          </w:p>
        </w:tc>
        <w:tc>
          <w:tcPr>
            <w:tcW w:w="1903" w:type="dxa"/>
            <w:vAlign w:val="top"/>
          </w:tcPr>
          <w:p w14:paraId="4BB6377C">
            <w:pPr>
              <w:spacing w:before="119" w:line="195" w:lineRule="auto"/>
              <w:ind w:left="365"/>
              <w:rPr>
                <w:rFonts w:ascii="Times New Roman" w:hAnsi="Times New Roman" w:eastAsia="Times New Roman" w:cs="Times New Roman"/>
                <w:sz w:val="20"/>
                <w:szCs w:val="20"/>
              </w:rPr>
            </w:pPr>
            <w:r>
              <w:rPr>
                <w:rFonts w:ascii="Times New Roman" w:hAnsi="Times New Roman" w:eastAsia="Times New Roman" w:cs="Times New Roman"/>
                <w:sz w:val="20"/>
                <w:szCs w:val="20"/>
              </w:rPr>
              <w:t>LDR</w:t>
            </w:r>
            <w:r>
              <w:rPr>
                <w:rFonts w:ascii="Times New Roman" w:hAnsi="Times New Roman" w:eastAsia="Times New Roman" w:cs="Times New Roman"/>
                <w:spacing w:val="5"/>
                <w:sz w:val="20"/>
                <w:szCs w:val="20"/>
              </w:rPr>
              <w:t>0</w:t>
            </w:r>
            <w:r>
              <w:rPr>
                <w:rFonts w:ascii="Times New Roman" w:hAnsi="Times New Roman" w:eastAsia="Times New Roman" w:cs="Times New Roman"/>
                <w:spacing w:val="15"/>
                <w:w w:val="101"/>
                <w:sz w:val="20"/>
                <w:szCs w:val="20"/>
              </w:rPr>
              <w:t xml:space="preserve"> </w:t>
            </w:r>
            <w:r>
              <w:rPr>
                <w:rFonts w:ascii="Times New Roman" w:hAnsi="Times New Roman" w:eastAsia="Times New Roman" w:cs="Times New Roman"/>
                <w:spacing w:val="5"/>
                <w:sz w:val="20"/>
                <w:szCs w:val="20"/>
              </w:rPr>
              <w:t>054-07</w:t>
            </w:r>
          </w:p>
        </w:tc>
        <w:tc>
          <w:tcPr>
            <w:tcW w:w="910" w:type="dxa"/>
            <w:vAlign w:val="top"/>
          </w:tcPr>
          <w:p w14:paraId="0790E35E">
            <w:pPr>
              <w:pStyle w:val="6"/>
              <w:spacing w:before="83" w:line="230" w:lineRule="auto"/>
              <w:ind w:left="295"/>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8"/>
                <w:sz w:val="20"/>
                <w:szCs w:val="20"/>
              </w:rPr>
              <w:t xml:space="preserve"> </w:t>
            </w:r>
            <w:r>
              <w:rPr>
                <w:spacing w:val="-10"/>
                <w:sz w:val="20"/>
                <w:szCs w:val="20"/>
              </w:rPr>
              <w:t>台</w:t>
            </w:r>
          </w:p>
        </w:tc>
        <w:tc>
          <w:tcPr>
            <w:tcW w:w="1038" w:type="dxa"/>
            <w:tcBorders>
              <w:right w:val="single" w:color="000000" w:sz="10" w:space="0"/>
            </w:tcBorders>
            <w:vAlign w:val="top"/>
          </w:tcPr>
          <w:p w14:paraId="64BA5C45">
            <w:pPr>
              <w:pStyle w:val="6"/>
              <w:spacing w:before="83" w:line="229" w:lineRule="auto"/>
              <w:ind w:left="283"/>
              <w:rPr>
                <w:sz w:val="20"/>
                <w:szCs w:val="20"/>
              </w:rPr>
            </w:pPr>
            <w:r>
              <w:rPr>
                <w:spacing w:val="-8"/>
                <w:sz w:val="20"/>
                <w:szCs w:val="20"/>
              </w:rPr>
              <w:t>电能</w:t>
            </w:r>
          </w:p>
        </w:tc>
      </w:tr>
      <w:tr w14:paraId="4D749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7" w:type="dxa"/>
            <w:vMerge w:val="continue"/>
            <w:tcBorders>
              <w:top w:val="nil"/>
              <w:left w:val="single" w:color="000000" w:sz="10" w:space="0"/>
              <w:bottom w:val="single" w:color="000000" w:sz="10" w:space="0"/>
            </w:tcBorders>
            <w:vAlign w:val="top"/>
          </w:tcPr>
          <w:p w14:paraId="1F1D5AD8">
            <w:pPr>
              <w:rPr>
                <w:rFonts w:ascii="Arial"/>
                <w:sz w:val="21"/>
              </w:rPr>
            </w:pPr>
          </w:p>
        </w:tc>
        <w:tc>
          <w:tcPr>
            <w:tcW w:w="742" w:type="dxa"/>
            <w:vMerge w:val="continue"/>
            <w:tcBorders>
              <w:top w:val="nil"/>
              <w:bottom w:val="single" w:color="000000" w:sz="10" w:space="0"/>
            </w:tcBorders>
            <w:vAlign w:val="top"/>
          </w:tcPr>
          <w:p w14:paraId="74395E04">
            <w:pPr>
              <w:rPr>
                <w:rFonts w:ascii="Arial"/>
                <w:sz w:val="21"/>
              </w:rPr>
            </w:pPr>
          </w:p>
        </w:tc>
        <w:tc>
          <w:tcPr>
            <w:tcW w:w="1478" w:type="dxa"/>
            <w:vMerge w:val="continue"/>
            <w:tcBorders>
              <w:top w:val="nil"/>
              <w:bottom w:val="single" w:color="000000" w:sz="10" w:space="0"/>
            </w:tcBorders>
            <w:vAlign w:val="top"/>
          </w:tcPr>
          <w:p w14:paraId="1BB09DD7">
            <w:pPr>
              <w:rPr>
                <w:rFonts w:ascii="Arial"/>
                <w:sz w:val="21"/>
              </w:rPr>
            </w:pPr>
          </w:p>
        </w:tc>
        <w:tc>
          <w:tcPr>
            <w:tcW w:w="1426" w:type="dxa"/>
            <w:gridSpan w:val="2"/>
            <w:tcBorders>
              <w:bottom w:val="single" w:color="000000" w:sz="10" w:space="0"/>
            </w:tcBorders>
            <w:vAlign w:val="top"/>
          </w:tcPr>
          <w:p w14:paraId="3E44B6DD">
            <w:pPr>
              <w:pStyle w:val="6"/>
              <w:spacing w:before="51" w:line="233" w:lineRule="auto"/>
              <w:ind w:left="396" w:right="187" w:hanging="212"/>
              <w:rPr>
                <w:sz w:val="20"/>
                <w:szCs w:val="20"/>
              </w:rPr>
            </w:pPr>
            <w:r>
              <w:rPr>
                <w:spacing w:val="7"/>
                <w:sz w:val="20"/>
                <w:szCs w:val="20"/>
              </w:rPr>
              <w:t>用于锅炉软</w:t>
            </w:r>
            <w:r>
              <w:rPr>
                <w:spacing w:val="6"/>
                <w:sz w:val="20"/>
                <w:szCs w:val="20"/>
              </w:rPr>
              <w:t>水制备</w:t>
            </w:r>
          </w:p>
        </w:tc>
        <w:tc>
          <w:tcPr>
            <w:tcW w:w="1893" w:type="dxa"/>
            <w:gridSpan w:val="2"/>
            <w:tcBorders>
              <w:bottom w:val="single" w:color="000000" w:sz="10" w:space="0"/>
            </w:tcBorders>
            <w:vAlign w:val="top"/>
          </w:tcPr>
          <w:p w14:paraId="03AD830C">
            <w:pPr>
              <w:pStyle w:val="6"/>
              <w:spacing w:before="184" w:line="228" w:lineRule="auto"/>
              <w:ind w:left="107"/>
              <w:rPr>
                <w:sz w:val="20"/>
                <w:szCs w:val="20"/>
              </w:rPr>
            </w:pPr>
            <w:r>
              <w:rPr>
                <w:spacing w:val="8"/>
                <w:sz w:val="20"/>
                <w:szCs w:val="20"/>
              </w:rPr>
              <w:t>锅炉软水制备装置</w:t>
            </w:r>
          </w:p>
        </w:tc>
        <w:tc>
          <w:tcPr>
            <w:tcW w:w="1903" w:type="dxa"/>
            <w:tcBorders>
              <w:bottom w:val="single" w:color="000000" w:sz="10" w:space="0"/>
            </w:tcBorders>
            <w:vAlign w:val="top"/>
          </w:tcPr>
          <w:p w14:paraId="621EB8B3">
            <w:pPr>
              <w:pStyle w:val="6"/>
              <w:spacing w:before="184" w:line="237" w:lineRule="auto"/>
              <w:ind w:left="693"/>
              <w:rPr>
                <w:sz w:val="20"/>
                <w:szCs w:val="20"/>
              </w:rPr>
            </w:pPr>
            <w:r>
              <w:rPr>
                <w:rFonts w:ascii="Times New Roman" w:hAnsi="Times New Roman" w:eastAsia="Times New Roman" w:cs="Times New Roman"/>
                <w:spacing w:val="1"/>
                <w:sz w:val="20"/>
                <w:szCs w:val="20"/>
              </w:rPr>
              <w:t>0.3</w:t>
            </w:r>
            <w:r>
              <w:rPr>
                <w:rFonts w:ascii="Times New Roman" w:hAnsi="Times New Roman" w:eastAsia="Times New Roman" w:cs="Times New Roman"/>
                <w:spacing w:val="19"/>
                <w:w w:val="101"/>
                <w:sz w:val="20"/>
                <w:szCs w:val="20"/>
              </w:rPr>
              <w:t xml:space="preserve"> </w:t>
            </w:r>
            <w:r>
              <w:rPr>
                <w:spacing w:val="1"/>
                <w:sz w:val="20"/>
                <w:szCs w:val="20"/>
              </w:rPr>
              <w:t>吨</w:t>
            </w:r>
          </w:p>
        </w:tc>
        <w:tc>
          <w:tcPr>
            <w:tcW w:w="910" w:type="dxa"/>
            <w:tcBorders>
              <w:bottom w:val="single" w:color="000000" w:sz="10" w:space="0"/>
            </w:tcBorders>
            <w:vAlign w:val="top"/>
          </w:tcPr>
          <w:p w14:paraId="342FEFF1">
            <w:pPr>
              <w:pStyle w:val="6"/>
              <w:spacing w:before="184" w:line="230" w:lineRule="auto"/>
              <w:ind w:left="295"/>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8"/>
                <w:sz w:val="20"/>
                <w:szCs w:val="20"/>
              </w:rPr>
              <w:t xml:space="preserve"> </w:t>
            </w:r>
            <w:r>
              <w:rPr>
                <w:spacing w:val="-10"/>
                <w:sz w:val="20"/>
                <w:szCs w:val="20"/>
              </w:rPr>
              <w:t>台</w:t>
            </w:r>
          </w:p>
        </w:tc>
        <w:tc>
          <w:tcPr>
            <w:tcW w:w="1038" w:type="dxa"/>
            <w:tcBorders>
              <w:bottom w:val="single" w:color="000000" w:sz="10" w:space="0"/>
              <w:right w:val="single" w:color="000000" w:sz="10" w:space="0"/>
            </w:tcBorders>
            <w:vAlign w:val="top"/>
          </w:tcPr>
          <w:p w14:paraId="33BF5662">
            <w:pPr>
              <w:pStyle w:val="6"/>
              <w:spacing w:before="184" w:line="229" w:lineRule="auto"/>
              <w:ind w:left="283"/>
              <w:rPr>
                <w:sz w:val="20"/>
                <w:szCs w:val="20"/>
              </w:rPr>
            </w:pPr>
            <w:r>
              <w:rPr>
                <w:spacing w:val="-8"/>
                <w:sz w:val="20"/>
                <w:szCs w:val="20"/>
              </w:rPr>
              <w:t>电能</w:t>
            </w:r>
          </w:p>
        </w:tc>
      </w:tr>
    </w:tbl>
    <w:p w14:paraId="69AD2352">
      <w:pPr>
        <w:pStyle w:val="2"/>
      </w:pPr>
    </w:p>
    <w:p w14:paraId="6B0532E5">
      <w:pPr>
        <w:sectPr>
          <w:footerReference r:id="rId24" w:type="default"/>
          <w:pgSz w:w="11906" w:h="16839"/>
          <w:pgMar w:top="1134" w:right="1011" w:bottom="1014" w:left="1011" w:header="0" w:footer="852" w:gutter="0"/>
          <w:cols w:space="720" w:num="1"/>
        </w:sectPr>
      </w:pPr>
    </w:p>
    <w:tbl>
      <w:tblPr>
        <w:tblStyle w:val="5"/>
        <w:tblW w:w="9857"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7"/>
        <w:gridCol w:w="734"/>
        <w:gridCol w:w="1027"/>
        <w:gridCol w:w="709"/>
        <w:gridCol w:w="209"/>
        <w:gridCol w:w="987"/>
        <w:gridCol w:w="907"/>
        <w:gridCol w:w="1085"/>
        <w:gridCol w:w="1071"/>
        <w:gridCol w:w="1263"/>
        <w:gridCol w:w="1398"/>
      </w:tblGrid>
      <w:tr w14:paraId="74227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467" w:type="dxa"/>
            <w:vMerge w:val="restart"/>
            <w:tcBorders>
              <w:top w:val="single" w:color="000000" w:sz="10" w:space="0"/>
              <w:left w:val="single" w:color="000000" w:sz="10" w:space="0"/>
              <w:bottom w:val="nil"/>
            </w:tcBorders>
            <w:vAlign w:val="top"/>
          </w:tcPr>
          <w:p w14:paraId="36F6BE44">
            <w:pPr>
              <w:rPr>
                <w:rFonts w:ascii="Arial"/>
                <w:sz w:val="21"/>
              </w:rPr>
            </w:pPr>
          </w:p>
        </w:tc>
        <w:tc>
          <w:tcPr>
            <w:tcW w:w="9390" w:type="dxa"/>
            <w:gridSpan w:val="10"/>
            <w:tcBorders>
              <w:top w:val="single" w:color="000000" w:sz="10" w:space="0"/>
              <w:bottom w:val="single" w:color="000000" w:sz="10" w:space="0"/>
              <w:right w:val="single" w:color="000000" w:sz="10" w:space="0"/>
            </w:tcBorders>
            <w:vAlign w:val="top"/>
          </w:tcPr>
          <w:p w14:paraId="771A3B64">
            <w:pPr>
              <w:pStyle w:val="6"/>
              <w:spacing w:before="99" w:line="227" w:lineRule="auto"/>
              <w:ind w:left="3326"/>
              <w:rPr>
                <w:sz w:val="20"/>
                <w:szCs w:val="20"/>
              </w:rPr>
            </w:pPr>
            <w:r>
              <w:rPr>
                <w:spacing w:val="8"/>
                <w:sz w:val="20"/>
                <w:szCs w:val="20"/>
              </w:rPr>
              <w:t>注：项目不设置备用发电机。</w:t>
            </w:r>
          </w:p>
        </w:tc>
      </w:tr>
      <w:tr w14:paraId="1CB5E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8" w:hRule="atLeast"/>
        </w:trPr>
        <w:tc>
          <w:tcPr>
            <w:tcW w:w="467" w:type="dxa"/>
            <w:vMerge w:val="continue"/>
            <w:tcBorders>
              <w:top w:val="nil"/>
              <w:left w:val="single" w:color="000000" w:sz="10" w:space="0"/>
              <w:bottom w:val="nil"/>
            </w:tcBorders>
            <w:vAlign w:val="top"/>
          </w:tcPr>
          <w:p w14:paraId="4370B830">
            <w:pPr>
              <w:rPr>
                <w:rFonts w:ascii="Arial"/>
                <w:sz w:val="21"/>
              </w:rPr>
            </w:pPr>
          </w:p>
        </w:tc>
        <w:tc>
          <w:tcPr>
            <w:tcW w:w="9390" w:type="dxa"/>
            <w:gridSpan w:val="10"/>
            <w:tcBorders>
              <w:top w:val="single" w:color="000000" w:sz="10" w:space="0"/>
              <w:bottom w:val="single" w:color="000000" w:sz="10" w:space="0"/>
              <w:right w:val="single" w:color="000000" w:sz="10" w:space="0"/>
            </w:tcBorders>
            <w:vAlign w:val="top"/>
          </w:tcPr>
          <w:p w14:paraId="6EFE8983">
            <w:pPr>
              <w:pStyle w:val="6"/>
              <w:spacing w:before="26" w:line="219" w:lineRule="auto"/>
              <w:ind w:left="576"/>
            </w:pPr>
            <w:r>
              <w:rPr>
                <w:rFonts w:ascii="Times New Roman" w:hAnsi="Times New Roman" w:eastAsia="Times New Roman" w:cs="Times New Roman"/>
                <w:b/>
                <w:bCs/>
                <w:spacing w:val="-4"/>
              </w:rPr>
              <w:t>4</w:t>
            </w:r>
            <w:r>
              <w:rPr>
                <w:rFonts w:ascii="Times New Roman" w:hAnsi="Times New Roman" w:eastAsia="Times New Roman" w:cs="Times New Roman"/>
                <w:b/>
                <w:bCs/>
                <w:spacing w:val="-25"/>
              </w:rPr>
              <w:t xml:space="preserve"> </w:t>
            </w:r>
            <w:r>
              <w:rPr>
                <w:b/>
                <w:bCs/>
                <w:spacing w:val="-4"/>
              </w:rPr>
              <w:t>、主要原辅材料及燃料的种类和用量</w:t>
            </w:r>
          </w:p>
          <w:p w14:paraId="146FDFBF">
            <w:pPr>
              <w:pStyle w:val="6"/>
              <w:spacing w:before="176" w:line="227" w:lineRule="auto"/>
              <w:ind w:left="2783"/>
              <w:rPr>
                <w:sz w:val="20"/>
                <w:szCs w:val="20"/>
              </w:rPr>
            </w:pPr>
            <w:r>
              <w:rPr>
                <w:b/>
                <w:bCs/>
                <w:spacing w:val="6"/>
                <w:sz w:val="20"/>
                <w:szCs w:val="20"/>
              </w:rPr>
              <w:t>表</w:t>
            </w:r>
            <w:r>
              <w:rPr>
                <w:spacing w:val="-26"/>
                <w:sz w:val="20"/>
                <w:szCs w:val="20"/>
              </w:rPr>
              <w:t xml:space="preserve"> </w:t>
            </w:r>
            <w:r>
              <w:rPr>
                <w:rFonts w:ascii="Times New Roman" w:hAnsi="Times New Roman" w:eastAsia="Times New Roman" w:cs="Times New Roman"/>
                <w:b/>
                <w:bCs/>
                <w:spacing w:val="6"/>
                <w:sz w:val="20"/>
                <w:szCs w:val="20"/>
              </w:rPr>
              <w:t xml:space="preserve">2-5  </w:t>
            </w:r>
            <w:r>
              <w:rPr>
                <w:b/>
                <w:bCs/>
                <w:spacing w:val="6"/>
                <w:sz w:val="20"/>
                <w:szCs w:val="20"/>
              </w:rPr>
              <w:t>主要原辅材料及燃料的种类和用量</w:t>
            </w:r>
          </w:p>
        </w:tc>
      </w:tr>
      <w:tr w14:paraId="05D7A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467" w:type="dxa"/>
            <w:vMerge w:val="continue"/>
            <w:tcBorders>
              <w:top w:val="nil"/>
              <w:left w:val="single" w:color="000000" w:sz="10" w:space="0"/>
              <w:bottom w:val="nil"/>
            </w:tcBorders>
            <w:vAlign w:val="top"/>
          </w:tcPr>
          <w:p w14:paraId="08FD3BC1">
            <w:pPr>
              <w:rPr>
                <w:rFonts w:ascii="Arial"/>
                <w:sz w:val="21"/>
              </w:rPr>
            </w:pPr>
          </w:p>
        </w:tc>
        <w:tc>
          <w:tcPr>
            <w:tcW w:w="734" w:type="dxa"/>
            <w:tcBorders>
              <w:top w:val="single" w:color="000000" w:sz="10" w:space="0"/>
            </w:tcBorders>
            <w:textDirection w:val="tbRlV"/>
            <w:vAlign w:val="top"/>
          </w:tcPr>
          <w:p w14:paraId="389F707C">
            <w:pPr>
              <w:pStyle w:val="6"/>
              <w:spacing w:before="213" w:line="218" w:lineRule="auto"/>
              <w:ind w:left="23"/>
              <w:rPr>
                <w:sz w:val="20"/>
                <w:szCs w:val="20"/>
              </w:rPr>
            </w:pPr>
            <w:r>
              <w:rPr>
                <w:b/>
                <w:bCs/>
                <w:spacing w:val="6"/>
                <w:sz w:val="20"/>
                <w:szCs w:val="20"/>
              </w:rPr>
              <w:t>序</w:t>
            </w:r>
            <w:r>
              <w:rPr>
                <w:spacing w:val="-35"/>
                <w:sz w:val="20"/>
                <w:szCs w:val="20"/>
              </w:rPr>
              <w:t xml:space="preserve"> </w:t>
            </w:r>
            <w:r>
              <w:rPr>
                <w:b/>
                <w:bCs/>
                <w:spacing w:val="6"/>
                <w:sz w:val="20"/>
                <w:szCs w:val="20"/>
              </w:rPr>
              <w:t>号</w:t>
            </w:r>
          </w:p>
        </w:tc>
        <w:tc>
          <w:tcPr>
            <w:tcW w:w="1027" w:type="dxa"/>
            <w:tcBorders>
              <w:top w:val="single" w:color="000000" w:sz="10" w:space="0"/>
            </w:tcBorders>
            <w:vAlign w:val="top"/>
          </w:tcPr>
          <w:p w14:paraId="7673BEC9">
            <w:pPr>
              <w:pStyle w:val="6"/>
              <w:spacing w:before="24" w:line="235" w:lineRule="auto"/>
              <w:ind w:left="394" w:right="201" w:hanging="207"/>
              <w:rPr>
                <w:sz w:val="20"/>
                <w:szCs w:val="20"/>
              </w:rPr>
            </w:pPr>
            <w:r>
              <w:rPr>
                <w:b/>
                <w:bCs/>
                <w:spacing w:val="5"/>
                <w:sz w:val="20"/>
                <w:szCs w:val="20"/>
              </w:rPr>
              <w:t>物料名</w:t>
            </w:r>
            <w:r>
              <w:rPr>
                <w:b/>
                <w:bCs/>
                <w:spacing w:val="-1"/>
                <w:sz w:val="20"/>
                <w:szCs w:val="20"/>
              </w:rPr>
              <w:t>称</w:t>
            </w:r>
          </w:p>
        </w:tc>
        <w:tc>
          <w:tcPr>
            <w:tcW w:w="918" w:type="dxa"/>
            <w:gridSpan w:val="2"/>
            <w:tcBorders>
              <w:top w:val="single" w:color="000000" w:sz="10" w:space="0"/>
            </w:tcBorders>
            <w:vAlign w:val="top"/>
          </w:tcPr>
          <w:p w14:paraId="4B1891CC">
            <w:pPr>
              <w:pStyle w:val="6"/>
              <w:spacing w:before="157" w:line="228" w:lineRule="auto"/>
              <w:ind w:left="135"/>
              <w:rPr>
                <w:sz w:val="20"/>
                <w:szCs w:val="20"/>
              </w:rPr>
            </w:pPr>
            <w:r>
              <w:rPr>
                <w:b/>
                <w:bCs/>
                <w:spacing w:val="5"/>
                <w:sz w:val="20"/>
                <w:szCs w:val="20"/>
              </w:rPr>
              <w:t>年用量</w:t>
            </w:r>
          </w:p>
        </w:tc>
        <w:tc>
          <w:tcPr>
            <w:tcW w:w="987" w:type="dxa"/>
            <w:tcBorders>
              <w:top w:val="single" w:color="000000" w:sz="10" w:space="0"/>
            </w:tcBorders>
            <w:vAlign w:val="top"/>
          </w:tcPr>
          <w:p w14:paraId="01B081F8">
            <w:pPr>
              <w:pStyle w:val="6"/>
              <w:spacing w:before="158" w:line="229" w:lineRule="auto"/>
              <w:ind w:left="277"/>
              <w:rPr>
                <w:sz w:val="20"/>
                <w:szCs w:val="20"/>
              </w:rPr>
            </w:pPr>
            <w:r>
              <w:rPr>
                <w:b/>
                <w:bCs/>
                <w:spacing w:val="3"/>
                <w:sz w:val="20"/>
                <w:szCs w:val="20"/>
              </w:rPr>
              <w:t>物态</w:t>
            </w:r>
          </w:p>
        </w:tc>
        <w:tc>
          <w:tcPr>
            <w:tcW w:w="907" w:type="dxa"/>
            <w:tcBorders>
              <w:top w:val="single" w:color="000000" w:sz="10" w:space="0"/>
            </w:tcBorders>
            <w:vAlign w:val="top"/>
          </w:tcPr>
          <w:p w14:paraId="0CD60A9C">
            <w:pPr>
              <w:pStyle w:val="6"/>
              <w:spacing w:before="157" w:line="228" w:lineRule="auto"/>
              <w:ind w:left="134"/>
              <w:rPr>
                <w:sz w:val="20"/>
                <w:szCs w:val="20"/>
              </w:rPr>
            </w:pPr>
            <w:r>
              <w:rPr>
                <w:b/>
                <w:bCs/>
                <w:spacing w:val="5"/>
                <w:sz w:val="20"/>
                <w:szCs w:val="20"/>
              </w:rPr>
              <w:t>储存量</w:t>
            </w:r>
          </w:p>
        </w:tc>
        <w:tc>
          <w:tcPr>
            <w:tcW w:w="1085" w:type="dxa"/>
            <w:tcBorders>
              <w:top w:val="single" w:color="000000" w:sz="10" w:space="0"/>
            </w:tcBorders>
            <w:vAlign w:val="top"/>
          </w:tcPr>
          <w:p w14:paraId="700C5428">
            <w:pPr>
              <w:pStyle w:val="6"/>
              <w:spacing w:before="158" w:line="228" w:lineRule="auto"/>
              <w:ind w:left="121"/>
              <w:rPr>
                <w:sz w:val="20"/>
                <w:szCs w:val="20"/>
              </w:rPr>
            </w:pPr>
            <w:r>
              <w:rPr>
                <w:b/>
                <w:bCs/>
                <w:spacing w:val="6"/>
                <w:sz w:val="20"/>
                <w:szCs w:val="20"/>
              </w:rPr>
              <w:t>包装方式</w:t>
            </w:r>
          </w:p>
        </w:tc>
        <w:tc>
          <w:tcPr>
            <w:tcW w:w="1071" w:type="dxa"/>
            <w:tcBorders>
              <w:top w:val="single" w:color="000000" w:sz="10" w:space="0"/>
            </w:tcBorders>
            <w:vAlign w:val="top"/>
          </w:tcPr>
          <w:p w14:paraId="13D3386A">
            <w:pPr>
              <w:pStyle w:val="6"/>
              <w:spacing w:before="157" w:line="228" w:lineRule="auto"/>
              <w:ind w:left="116"/>
              <w:rPr>
                <w:sz w:val="20"/>
                <w:szCs w:val="20"/>
              </w:rPr>
            </w:pPr>
            <w:r>
              <w:rPr>
                <w:b/>
                <w:bCs/>
                <w:spacing w:val="6"/>
                <w:sz w:val="20"/>
                <w:szCs w:val="20"/>
              </w:rPr>
              <w:t>包装规格</w:t>
            </w:r>
          </w:p>
        </w:tc>
        <w:tc>
          <w:tcPr>
            <w:tcW w:w="1263" w:type="dxa"/>
            <w:tcBorders>
              <w:top w:val="single" w:color="000000" w:sz="10" w:space="0"/>
            </w:tcBorders>
            <w:vAlign w:val="top"/>
          </w:tcPr>
          <w:p w14:paraId="4000C0DE">
            <w:pPr>
              <w:pStyle w:val="6"/>
              <w:spacing w:before="157" w:line="228" w:lineRule="auto"/>
              <w:ind w:left="426"/>
              <w:rPr>
                <w:sz w:val="20"/>
                <w:szCs w:val="20"/>
              </w:rPr>
            </w:pPr>
            <w:r>
              <w:rPr>
                <w:b/>
                <w:bCs/>
                <w:spacing w:val="3"/>
                <w:sz w:val="20"/>
                <w:szCs w:val="20"/>
              </w:rPr>
              <w:t>来源</w:t>
            </w:r>
          </w:p>
        </w:tc>
        <w:tc>
          <w:tcPr>
            <w:tcW w:w="1398" w:type="dxa"/>
            <w:tcBorders>
              <w:top w:val="single" w:color="000000" w:sz="10" w:space="0"/>
              <w:right w:val="single" w:color="000000" w:sz="10" w:space="0"/>
            </w:tcBorders>
            <w:vAlign w:val="top"/>
          </w:tcPr>
          <w:p w14:paraId="385ABF09">
            <w:pPr>
              <w:pStyle w:val="6"/>
              <w:spacing w:before="157" w:line="228" w:lineRule="auto"/>
              <w:ind w:left="224"/>
              <w:rPr>
                <w:sz w:val="20"/>
                <w:szCs w:val="20"/>
              </w:rPr>
            </w:pPr>
            <w:r>
              <w:rPr>
                <w:b/>
                <w:bCs/>
                <w:spacing w:val="6"/>
                <w:sz w:val="20"/>
                <w:szCs w:val="20"/>
              </w:rPr>
              <w:t>储存位置</w:t>
            </w:r>
          </w:p>
        </w:tc>
      </w:tr>
      <w:tr w14:paraId="3BB9F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67" w:type="dxa"/>
            <w:vMerge w:val="continue"/>
            <w:tcBorders>
              <w:top w:val="nil"/>
              <w:left w:val="single" w:color="000000" w:sz="10" w:space="0"/>
              <w:bottom w:val="nil"/>
            </w:tcBorders>
            <w:vAlign w:val="top"/>
          </w:tcPr>
          <w:p w14:paraId="79E58295">
            <w:pPr>
              <w:rPr>
                <w:rFonts w:ascii="Arial"/>
                <w:sz w:val="21"/>
              </w:rPr>
            </w:pPr>
          </w:p>
        </w:tc>
        <w:tc>
          <w:tcPr>
            <w:tcW w:w="734" w:type="dxa"/>
            <w:vAlign w:val="top"/>
          </w:tcPr>
          <w:p w14:paraId="5F9690FC">
            <w:pPr>
              <w:spacing w:before="170" w:line="195" w:lineRule="auto"/>
              <w:ind w:left="37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27" w:type="dxa"/>
            <w:vAlign w:val="top"/>
          </w:tcPr>
          <w:p w14:paraId="0ACAD20A">
            <w:pPr>
              <w:pStyle w:val="6"/>
              <w:spacing w:before="131" w:line="228" w:lineRule="auto"/>
              <w:ind w:left="291"/>
              <w:rPr>
                <w:sz w:val="20"/>
                <w:szCs w:val="20"/>
              </w:rPr>
            </w:pPr>
            <w:r>
              <w:rPr>
                <w:spacing w:val="5"/>
                <w:sz w:val="20"/>
                <w:szCs w:val="20"/>
              </w:rPr>
              <w:t>钢筋</w:t>
            </w:r>
          </w:p>
        </w:tc>
        <w:tc>
          <w:tcPr>
            <w:tcW w:w="918" w:type="dxa"/>
            <w:gridSpan w:val="2"/>
            <w:vAlign w:val="top"/>
          </w:tcPr>
          <w:p w14:paraId="06296A6D">
            <w:pPr>
              <w:spacing w:before="167" w:line="195" w:lineRule="auto"/>
              <w:ind w:left="25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450t</w:t>
            </w:r>
          </w:p>
        </w:tc>
        <w:tc>
          <w:tcPr>
            <w:tcW w:w="987" w:type="dxa"/>
            <w:vAlign w:val="top"/>
          </w:tcPr>
          <w:p w14:paraId="423C3337">
            <w:pPr>
              <w:pStyle w:val="6"/>
              <w:spacing w:before="132" w:line="228" w:lineRule="auto"/>
              <w:ind w:left="295"/>
              <w:rPr>
                <w:sz w:val="20"/>
                <w:szCs w:val="20"/>
              </w:rPr>
            </w:pPr>
            <w:r>
              <w:rPr>
                <w:spacing w:val="-5"/>
                <w:sz w:val="20"/>
                <w:szCs w:val="20"/>
              </w:rPr>
              <w:t>固态</w:t>
            </w:r>
          </w:p>
        </w:tc>
        <w:tc>
          <w:tcPr>
            <w:tcW w:w="907" w:type="dxa"/>
            <w:vAlign w:val="top"/>
          </w:tcPr>
          <w:p w14:paraId="4D8501E3">
            <w:pPr>
              <w:spacing w:before="167" w:line="195" w:lineRule="auto"/>
              <w:ind w:left="31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30t</w:t>
            </w:r>
          </w:p>
        </w:tc>
        <w:tc>
          <w:tcPr>
            <w:tcW w:w="1085" w:type="dxa"/>
            <w:vAlign w:val="top"/>
          </w:tcPr>
          <w:p w14:paraId="4DF89E62">
            <w:pPr>
              <w:pStyle w:val="6"/>
              <w:spacing w:before="132" w:line="228" w:lineRule="auto"/>
              <w:ind w:left="332"/>
              <w:rPr>
                <w:sz w:val="20"/>
                <w:szCs w:val="20"/>
              </w:rPr>
            </w:pPr>
            <w:r>
              <w:rPr>
                <w:spacing w:val="4"/>
                <w:sz w:val="20"/>
                <w:szCs w:val="20"/>
              </w:rPr>
              <w:t>捆绑</w:t>
            </w:r>
          </w:p>
        </w:tc>
        <w:tc>
          <w:tcPr>
            <w:tcW w:w="1071" w:type="dxa"/>
            <w:vAlign w:val="top"/>
          </w:tcPr>
          <w:p w14:paraId="0398FED0">
            <w:pPr>
              <w:spacing w:before="166" w:line="199" w:lineRule="auto"/>
              <w:ind w:left="5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63" w:type="dxa"/>
            <w:vAlign w:val="top"/>
          </w:tcPr>
          <w:p w14:paraId="02645A83">
            <w:pPr>
              <w:pStyle w:val="6"/>
              <w:spacing w:before="134" w:line="228" w:lineRule="auto"/>
              <w:ind w:left="431"/>
              <w:rPr>
                <w:sz w:val="20"/>
                <w:szCs w:val="20"/>
              </w:rPr>
            </w:pPr>
            <w:r>
              <w:rPr>
                <w:spacing w:val="2"/>
                <w:sz w:val="20"/>
                <w:szCs w:val="20"/>
              </w:rPr>
              <w:t>外购</w:t>
            </w:r>
          </w:p>
        </w:tc>
        <w:tc>
          <w:tcPr>
            <w:tcW w:w="1398" w:type="dxa"/>
            <w:tcBorders>
              <w:right w:val="single" w:color="000000" w:sz="10" w:space="0"/>
            </w:tcBorders>
            <w:vAlign w:val="top"/>
          </w:tcPr>
          <w:p w14:paraId="43130FFD">
            <w:pPr>
              <w:pStyle w:val="6"/>
              <w:spacing w:before="134" w:line="228" w:lineRule="auto"/>
              <w:ind w:left="227"/>
              <w:rPr>
                <w:sz w:val="20"/>
                <w:szCs w:val="20"/>
              </w:rPr>
            </w:pPr>
            <w:r>
              <w:rPr>
                <w:spacing w:val="6"/>
                <w:sz w:val="20"/>
                <w:szCs w:val="20"/>
              </w:rPr>
              <w:t>生产车间</w:t>
            </w:r>
          </w:p>
        </w:tc>
      </w:tr>
      <w:tr w14:paraId="6794D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67" w:type="dxa"/>
            <w:vMerge w:val="continue"/>
            <w:tcBorders>
              <w:top w:val="nil"/>
              <w:left w:val="single" w:color="000000" w:sz="10" w:space="0"/>
              <w:bottom w:val="nil"/>
            </w:tcBorders>
            <w:vAlign w:val="top"/>
          </w:tcPr>
          <w:p w14:paraId="3FFB748B">
            <w:pPr>
              <w:rPr>
                <w:rFonts w:ascii="Arial"/>
                <w:sz w:val="21"/>
              </w:rPr>
            </w:pPr>
          </w:p>
        </w:tc>
        <w:tc>
          <w:tcPr>
            <w:tcW w:w="734" w:type="dxa"/>
            <w:vMerge w:val="restart"/>
            <w:tcBorders>
              <w:bottom w:val="nil"/>
            </w:tcBorders>
            <w:vAlign w:val="top"/>
          </w:tcPr>
          <w:p w14:paraId="6C1C0062">
            <w:pPr>
              <w:spacing w:line="343" w:lineRule="auto"/>
              <w:rPr>
                <w:rFonts w:ascii="Arial"/>
                <w:sz w:val="21"/>
              </w:rPr>
            </w:pPr>
          </w:p>
          <w:p w14:paraId="2A231883">
            <w:pPr>
              <w:spacing w:line="344" w:lineRule="auto"/>
              <w:rPr>
                <w:rFonts w:ascii="Arial"/>
                <w:sz w:val="21"/>
              </w:rPr>
            </w:pPr>
          </w:p>
          <w:p w14:paraId="5851797C">
            <w:pPr>
              <w:spacing w:before="57" w:line="195" w:lineRule="auto"/>
              <w:ind w:left="35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027" w:type="dxa"/>
            <w:vMerge w:val="restart"/>
            <w:tcBorders>
              <w:bottom w:val="nil"/>
            </w:tcBorders>
            <w:vAlign w:val="top"/>
          </w:tcPr>
          <w:p w14:paraId="6DF38096">
            <w:pPr>
              <w:spacing w:line="319" w:lineRule="auto"/>
              <w:rPr>
                <w:rFonts w:ascii="Arial"/>
                <w:sz w:val="21"/>
              </w:rPr>
            </w:pPr>
          </w:p>
          <w:p w14:paraId="2C3E96CC">
            <w:pPr>
              <w:spacing w:line="319" w:lineRule="auto"/>
              <w:rPr>
                <w:rFonts w:ascii="Arial"/>
                <w:sz w:val="21"/>
              </w:rPr>
            </w:pPr>
          </w:p>
          <w:p w14:paraId="729ED9F3">
            <w:pPr>
              <w:pStyle w:val="6"/>
              <w:spacing w:before="65" w:line="228" w:lineRule="auto"/>
              <w:ind w:left="295"/>
              <w:rPr>
                <w:sz w:val="20"/>
                <w:szCs w:val="20"/>
              </w:rPr>
            </w:pPr>
            <w:r>
              <w:rPr>
                <w:spacing w:val="3"/>
                <w:sz w:val="20"/>
                <w:szCs w:val="20"/>
              </w:rPr>
              <w:t>水泥</w:t>
            </w:r>
          </w:p>
        </w:tc>
        <w:tc>
          <w:tcPr>
            <w:tcW w:w="918" w:type="dxa"/>
            <w:gridSpan w:val="2"/>
            <w:vAlign w:val="top"/>
          </w:tcPr>
          <w:p w14:paraId="71E24854">
            <w:pPr>
              <w:spacing w:before="168" w:line="195"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1200t</w:t>
            </w:r>
          </w:p>
        </w:tc>
        <w:tc>
          <w:tcPr>
            <w:tcW w:w="987" w:type="dxa"/>
            <w:vAlign w:val="top"/>
          </w:tcPr>
          <w:p w14:paraId="3B9E4D98">
            <w:pPr>
              <w:pStyle w:val="6"/>
              <w:spacing w:before="131" w:line="228" w:lineRule="auto"/>
              <w:ind w:left="276"/>
              <w:rPr>
                <w:sz w:val="20"/>
                <w:szCs w:val="20"/>
              </w:rPr>
            </w:pPr>
            <w:r>
              <w:rPr>
                <w:spacing w:val="5"/>
                <w:sz w:val="20"/>
                <w:szCs w:val="20"/>
              </w:rPr>
              <w:t>粉状</w:t>
            </w:r>
          </w:p>
        </w:tc>
        <w:tc>
          <w:tcPr>
            <w:tcW w:w="907" w:type="dxa"/>
            <w:vAlign w:val="top"/>
          </w:tcPr>
          <w:p w14:paraId="367C7FBC">
            <w:pPr>
              <w:spacing w:before="168" w:line="195" w:lineRule="auto"/>
              <w:ind w:left="31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60t</w:t>
            </w:r>
          </w:p>
        </w:tc>
        <w:tc>
          <w:tcPr>
            <w:tcW w:w="1085" w:type="dxa"/>
            <w:vAlign w:val="top"/>
          </w:tcPr>
          <w:p w14:paraId="36B446FA">
            <w:pPr>
              <w:spacing w:before="164" w:line="199" w:lineRule="auto"/>
              <w:ind w:left="5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71" w:type="dxa"/>
            <w:vAlign w:val="top"/>
          </w:tcPr>
          <w:p w14:paraId="22AAA64D">
            <w:pPr>
              <w:spacing w:before="166" w:line="199" w:lineRule="auto"/>
              <w:ind w:left="5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63" w:type="dxa"/>
            <w:vMerge w:val="restart"/>
            <w:tcBorders>
              <w:bottom w:val="nil"/>
            </w:tcBorders>
            <w:vAlign w:val="top"/>
          </w:tcPr>
          <w:p w14:paraId="6F853020">
            <w:pPr>
              <w:pStyle w:val="6"/>
              <w:spacing w:before="31" w:line="228" w:lineRule="auto"/>
              <w:ind w:left="117"/>
              <w:rPr>
                <w:sz w:val="20"/>
                <w:szCs w:val="20"/>
              </w:rPr>
            </w:pPr>
            <w:r>
              <w:rPr>
                <w:spacing w:val="7"/>
                <w:sz w:val="20"/>
                <w:szCs w:val="20"/>
              </w:rPr>
              <w:t>外购于英德</w:t>
            </w:r>
          </w:p>
          <w:p w14:paraId="61B091EF">
            <w:pPr>
              <w:pStyle w:val="6"/>
              <w:spacing w:before="23" w:line="228" w:lineRule="auto"/>
              <w:ind w:left="115"/>
              <w:rPr>
                <w:sz w:val="20"/>
                <w:szCs w:val="20"/>
              </w:rPr>
            </w:pPr>
            <w:r>
              <w:rPr>
                <w:spacing w:val="7"/>
                <w:sz w:val="20"/>
                <w:szCs w:val="20"/>
              </w:rPr>
              <w:t>水泥厂，主</w:t>
            </w:r>
          </w:p>
          <w:p w14:paraId="44EE4C2B">
            <w:pPr>
              <w:pStyle w:val="6"/>
              <w:spacing w:before="27" w:line="228" w:lineRule="auto"/>
              <w:ind w:left="114"/>
              <w:rPr>
                <w:sz w:val="20"/>
                <w:szCs w:val="20"/>
              </w:rPr>
            </w:pPr>
            <w:r>
              <w:rPr>
                <w:spacing w:val="7"/>
                <w:sz w:val="20"/>
                <w:szCs w:val="20"/>
              </w:rPr>
              <w:t>要成分为硅</w:t>
            </w:r>
          </w:p>
          <w:p w14:paraId="4511F1A4">
            <w:pPr>
              <w:pStyle w:val="6"/>
              <w:spacing w:before="23" w:line="228" w:lineRule="auto"/>
              <w:ind w:left="114"/>
              <w:rPr>
                <w:sz w:val="20"/>
                <w:szCs w:val="20"/>
              </w:rPr>
            </w:pPr>
            <w:r>
              <w:rPr>
                <w:spacing w:val="7"/>
                <w:sz w:val="20"/>
                <w:szCs w:val="20"/>
              </w:rPr>
              <w:t>酸盐，不含</w:t>
            </w:r>
          </w:p>
          <w:p w14:paraId="491A6773">
            <w:pPr>
              <w:pStyle w:val="6"/>
              <w:spacing w:before="27" w:line="233" w:lineRule="auto"/>
              <w:ind w:left="216" w:right="93" w:hanging="102"/>
              <w:rPr>
                <w:sz w:val="20"/>
                <w:szCs w:val="20"/>
              </w:rPr>
            </w:pPr>
            <w:r>
              <w:rPr>
                <w:spacing w:val="7"/>
                <w:sz w:val="20"/>
                <w:szCs w:val="20"/>
              </w:rPr>
              <w:t>重金属、放射性物质</w:t>
            </w:r>
          </w:p>
        </w:tc>
        <w:tc>
          <w:tcPr>
            <w:tcW w:w="1398" w:type="dxa"/>
            <w:vMerge w:val="restart"/>
            <w:tcBorders>
              <w:bottom w:val="nil"/>
              <w:right w:val="single" w:color="000000" w:sz="10" w:space="0"/>
            </w:tcBorders>
            <w:vAlign w:val="top"/>
          </w:tcPr>
          <w:p w14:paraId="71DB6E6B">
            <w:pPr>
              <w:spacing w:line="320" w:lineRule="auto"/>
              <w:rPr>
                <w:rFonts w:ascii="Arial"/>
                <w:sz w:val="21"/>
              </w:rPr>
            </w:pPr>
          </w:p>
          <w:p w14:paraId="660CC073">
            <w:pPr>
              <w:spacing w:line="321" w:lineRule="auto"/>
              <w:rPr>
                <w:rFonts w:ascii="Arial"/>
                <w:sz w:val="21"/>
              </w:rPr>
            </w:pPr>
          </w:p>
          <w:p w14:paraId="3D3E3910">
            <w:pPr>
              <w:pStyle w:val="6"/>
              <w:spacing w:before="65" w:line="228" w:lineRule="auto"/>
              <w:ind w:left="227"/>
              <w:rPr>
                <w:sz w:val="20"/>
                <w:szCs w:val="20"/>
              </w:rPr>
            </w:pPr>
            <w:r>
              <w:rPr>
                <w:spacing w:val="6"/>
                <w:sz w:val="20"/>
                <w:szCs w:val="20"/>
              </w:rPr>
              <w:t>生产车间</w:t>
            </w:r>
          </w:p>
        </w:tc>
      </w:tr>
      <w:tr w14:paraId="39ED0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7" w:hRule="atLeast"/>
        </w:trPr>
        <w:tc>
          <w:tcPr>
            <w:tcW w:w="467" w:type="dxa"/>
            <w:vMerge w:val="continue"/>
            <w:tcBorders>
              <w:top w:val="nil"/>
              <w:left w:val="single" w:color="000000" w:sz="10" w:space="0"/>
              <w:bottom w:val="nil"/>
            </w:tcBorders>
            <w:vAlign w:val="top"/>
          </w:tcPr>
          <w:p w14:paraId="67207162">
            <w:pPr>
              <w:rPr>
                <w:rFonts w:ascii="Arial"/>
                <w:sz w:val="21"/>
              </w:rPr>
            </w:pPr>
          </w:p>
        </w:tc>
        <w:tc>
          <w:tcPr>
            <w:tcW w:w="734" w:type="dxa"/>
            <w:vMerge w:val="continue"/>
            <w:tcBorders>
              <w:top w:val="nil"/>
            </w:tcBorders>
            <w:vAlign w:val="top"/>
          </w:tcPr>
          <w:p w14:paraId="354B8814">
            <w:pPr>
              <w:rPr>
                <w:rFonts w:ascii="Arial"/>
                <w:sz w:val="21"/>
              </w:rPr>
            </w:pPr>
          </w:p>
        </w:tc>
        <w:tc>
          <w:tcPr>
            <w:tcW w:w="1027" w:type="dxa"/>
            <w:vMerge w:val="continue"/>
            <w:tcBorders>
              <w:top w:val="nil"/>
            </w:tcBorders>
            <w:vAlign w:val="top"/>
          </w:tcPr>
          <w:p w14:paraId="4D93F2C6">
            <w:pPr>
              <w:rPr>
                <w:rFonts w:ascii="Arial"/>
                <w:sz w:val="21"/>
              </w:rPr>
            </w:pPr>
          </w:p>
        </w:tc>
        <w:tc>
          <w:tcPr>
            <w:tcW w:w="918" w:type="dxa"/>
            <w:gridSpan w:val="2"/>
            <w:vAlign w:val="top"/>
          </w:tcPr>
          <w:p w14:paraId="3E42F9D8">
            <w:pPr>
              <w:spacing w:line="436" w:lineRule="auto"/>
              <w:rPr>
                <w:rFonts w:ascii="Arial"/>
                <w:sz w:val="21"/>
              </w:rPr>
            </w:pPr>
          </w:p>
          <w:p w14:paraId="34382D49">
            <w:pPr>
              <w:spacing w:before="58" w:line="195" w:lineRule="auto"/>
              <w:ind w:left="28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150t</w:t>
            </w:r>
          </w:p>
        </w:tc>
        <w:tc>
          <w:tcPr>
            <w:tcW w:w="987" w:type="dxa"/>
            <w:vAlign w:val="top"/>
          </w:tcPr>
          <w:p w14:paraId="43B51926">
            <w:pPr>
              <w:spacing w:line="393" w:lineRule="auto"/>
              <w:rPr>
                <w:rFonts w:ascii="Arial"/>
                <w:sz w:val="21"/>
              </w:rPr>
            </w:pPr>
          </w:p>
          <w:p w14:paraId="234C99F2">
            <w:pPr>
              <w:pStyle w:val="6"/>
              <w:spacing w:before="65" w:line="228" w:lineRule="auto"/>
              <w:ind w:left="276"/>
              <w:rPr>
                <w:sz w:val="20"/>
                <w:szCs w:val="20"/>
              </w:rPr>
            </w:pPr>
            <w:r>
              <w:rPr>
                <w:spacing w:val="5"/>
                <w:sz w:val="20"/>
                <w:szCs w:val="20"/>
              </w:rPr>
              <w:t>粉状</w:t>
            </w:r>
          </w:p>
        </w:tc>
        <w:tc>
          <w:tcPr>
            <w:tcW w:w="907" w:type="dxa"/>
            <w:vAlign w:val="top"/>
          </w:tcPr>
          <w:p w14:paraId="21E1196D">
            <w:pPr>
              <w:spacing w:line="436" w:lineRule="auto"/>
              <w:rPr>
                <w:rFonts w:ascii="Arial"/>
                <w:sz w:val="21"/>
              </w:rPr>
            </w:pPr>
          </w:p>
          <w:p w14:paraId="19C9EFB6">
            <w:pPr>
              <w:spacing w:before="58" w:line="195" w:lineRule="auto"/>
              <w:ind w:left="2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0.5t</w:t>
            </w:r>
          </w:p>
        </w:tc>
        <w:tc>
          <w:tcPr>
            <w:tcW w:w="1085" w:type="dxa"/>
            <w:vAlign w:val="top"/>
          </w:tcPr>
          <w:p w14:paraId="0888968C">
            <w:pPr>
              <w:spacing w:line="394" w:lineRule="auto"/>
              <w:rPr>
                <w:rFonts w:ascii="Arial"/>
                <w:sz w:val="21"/>
              </w:rPr>
            </w:pPr>
          </w:p>
          <w:p w14:paraId="2EC981AD">
            <w:pPr>
              <w:pStyle w:val="6"/>
              <w:spacing w:before="65" w:line="228" w:lineRule="auto"/>
              <w:ind w:left="332"/>
              <w:rPr>
                <w:sz w:val="20"/>
                <w:szCs w:val="20"/>
              </w:rPr>
            </w:pPr>
            <w:r>
              <w:rPr>
                <w:spacing w:val="4"/>
                <w:sz w:val="20"/>
                <w:szCs w:val="20"/>
              </w:rPr>
              <w:t>袋装</w:t>
            </w:r>
          </w:p>
        </w:tc>
        <w:tc>
          <w:tcPr>
            <w:tcW w:w="1071" w:type="dxa"/>
            <w:vAlign w:val="top"/>
          </w:tcPr>
          <w:p w14:paraId="41491FC2">
            <w:pPr>
              <w:spacing w:line="393" w:lineRule="auto"/>
              <w:rPr>
                <w:rFonts w:ascii="Arial"/>
                <w:sz w:val="21"/>
              </w:rPr>
            </w:pPr>
          </w:p>
          <w:p w14:paraId="34B546D8">
            <w:pPr>
              <w:pStyle w:val="6"/>
              <w:spacing w:before="65" w:line="221" w:lineRule="auto"/>
              <w:ind w:left="197"/>
              <w:rPr>
                <w:sz w:val="20"/>
                <w:szCs w:val="20"/>
              </w:rPr>
            </w:pPr>
            <w:r>
              <w:rPr>
                <w:rFonts w:ascii="Times New Roman" w:hAnsi="Times New Roman" w:eastAsia="Times New Roman" w:cs="Times New Roman"/>
                <w:spacing w:val="5"/>
                <w:sz w:val="20"/>
                <w:szCs w:val="20"/>
              </w:rPr>
              <w:t>50</w:t>
            </w:r>
            <w:r>
              <w:rPr>
                <w:rFonts w:ascii="Times New Roman" w:hAnsi="Times New Roman" w:eastAsia="Times New Roman" w:cs="Times New Roman"/>
                <w:sz w:val="20"/>
                <w:szCs w:val="20"/>
              </w:rPr>
              <w:t>kg</w:t>
            </w:r>
            <w:r>
              <w:rPr>
                <w:rFonts w:ascii="Times New Roman" w:hAnsi="Times New Roman" w:eastAsia="Times New Roman" w:cs="Times New Roman"/>
                <w:spacing w:val="5"/>
                <w:sz w:val="20"/>
                <w:szCs w:val="20"/>
              </w:rPr>
              <w:t>/</w:t>
            </w:r>
            <w:r>
              <w:rPr>
                <w:spacing w:val="5"/>
                <w:sz w:val="20"/>
                <w:szCs w:val="20"/>
              </w:rPr>
              <w:t>包</w:t>
            </w:r>
          </w:p>
        </w:tc>
        <w:tc>
          <w:tcPr>
            <w:tcW w:w="1263" w:type="dxa"/>
            <w:vMerge w:val="continue"/>
            <w:tcBorders>
              <w:top w:val="nil"/>
            </w:tcBorders>
            <w:vAlign w:val="top"/>
          </w:tcPr>
          <w:p w14:paraId="599FDD4D">
            <w:pPr>
              <w:rPr>
                <w:rFonts w:ascii="Arial"/>
                <w:sz w:val="21"/>
              </w:rPr>
            </w:pPr>
          </w:p>
        </w:tc>
        <w:tc>
          <w:tcPr>
            <w:tcW w:w="1398" w:type="dxa"/>
            <w:vMerge w:val="continue"/>
            <w:tcBorders>
              <w:top w:val="nil"/>
              <w:right w:val="single" w:color="000000" w:sz="10" w:space="0"/>
            </w:tcBorders>
            <w:vAlign w:val="top"/>
          </w:tcPr>
          <w:p w14:paraId="0B9095FD">
            <w:pPr>
              <w:rPr>
                <w:rFonts w:ascii="Arial"/>
                <w:sz w:val="21"/>
              </w:rPr>
            </w:pPr>
          </w:p>
        </w:tc>
      </w:tr>
      <w:tr w14:paraId="06909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trPr>
        <w:tc>
          <w:tcPr>
            <w:tcW w:w="467" w:type="dxa"/>
            <w:vMerge w:val="continue"/>
            <w:tcBorders>
              <w:top w:val="nil"/>
              <w:left w:val="single" w:color="000000" w:sz="10" w:space="0"/>
              <w:bottom w:val="nil"/>
            </w:tcBorders>
            <w:vAlign w:val="top"/>
          </w:tcPr>
          <w:p w14:paraId="77ED6607">
            <w:pPr>
              <w:rPr>
                <w:rFonts w:ascii="Arial"/>
                <w:sz w:val="21"/>
              </w:rPr>
            </w:pPr>
          </w:p>
        </w:tc>
        <w:tc>
          <w:tcPr>
            <w:tcW w:w="734" w:type="dxa"/>
            <w:vMerge w:val="restart"/>
            <w:tcBorders>
              <w:bottom w:val="nil"/>
            </w:tcBorders>
            <w:vAlign w:val="top"/>
          </w:tcPr>
          <w:p w14:paraId="45A55606">
            <w:pPr>
              <w:spacing w:before="293" w:line="195" w:lineRule="auto"/>
              <w:ind w:left="35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p w14:paraId="3FE9B20B">
            <w:pPr>
              <w:spacing w:line="358" w:lineRule="auto"/>
              <w:rPr>
                <w:rFonts w:ascii="Arial"/>
                <w:sz w:val="21"/>
              </w:rPr>
            </w:pPr>
          </w:p>
          <w:p w14:paraId="2A801F24">
            <w:pPr>
              <w:spacing w:line="358" w:lineRule="auto"/>
              <w:rPr>
                <w:rFonts w:ascii="Arial"/>
                <w:sz w:val="21"/>
              </w:rPr>
            </w:pPr>
          </w:p>
          <w:p w14:paraId="3F4A6E18">
            <w:pPr>
              <w:spacing w:before="57" w:line="195" w:lineRule="auto"/>
              <w:ind w:left="35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027" w:type="dxa"/>
            <w:vAlign w:val="top"/>
          </w:tcPr>
          <w:p w14:paraId="73276760">
            <w:pPr>
              <w:pStyle w:val="6"/>
              <w:spacing w:before="255" w:line="228" w:lineRule="auto"/>
              <w:ind w:left="292"/>
              <w:rPr>
                <w:sz w:val="20"/>
                <w:szCs w:val="20"/>
              </w:rPr>
            </w:pPr>
            <w:r>
              <w:rPr>
                <w:spacing w:val="5"/>
                <w:sz w:val="20"/>
                <w:szCs w:val="20"/>
              </w:rPr>
              <w:t>砂子</w:t>
            </w:r>
          </w:p>
        </w:tc>
        <w:tc>
          <w:tcPr>
            <w:tcW w:w="918" w:type="dxa"/>
            <w:gridSpan w:val="2"/>
            <w:vAlign w:val="top"/>
          </w:tcPr>
          <w:p w14:paraId="62659AE6">
            <w:pPr>
              <w:spacing w:before="290" w:line="195" w:lineRule="auto"/>
              <w:ind w:left="22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1890t</w:t>
            </w:r>
          </w:p>
        </w:tc>
        <w:tc>
          <w:tcPr>
            <w:tcW w:w="987" w:type="dxa"/>
            <w:vAlign w:val="top"/>
          </w:tcPr>
          <w:p w14:paraId="42C12E5D">
            <w:pPr>
              <w:pStyle w:val="6"/>
              <w:spacing w:before="133" w:line="225" w:lineRule="auto"/>
              <w:ind w:left="277" w:right="104" w:hanging="157"/>
              <w:rPr>
                <w:sz w:val="20"/>
                <w:szCs w:val="20"/>
              </w:rPr>
            </w:pPr>
            <w:r>
              <w:rPr>
                <w:spacing w:val="-14"/>
                <w:sz w:val="20"/>
                <w:szCs w:val="20"/>
              </w:rPr>
              <w:t>固态，颗</w:t>
            </w:r>
            <w:r>
              <w:rPr>
                <w:spacing w:val="4"/>
                <w:sz w:val="20"/>
                <w:szCs w:val="20"/>
              </w:rPr>
              <w:t>粒状</w:t>
            </w:r>
          </w:p>
        </w:tc>
        <w:tc>
          <w:tcPr>
            <w:tcW w:w="907" w:type="dxa"/>
            <w:vAlign w:val="top"/>
          </w:tcPr>
          <w:p w14:paraId="40667695">
            <w:pPr>
              <w:spacing w:before="290"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50t</w:t>
            </w:r>
          </w:p>
        </w:tc>
        <w:tc>
          <w:tcPr>
            <w:tcW w:w="1085" w:type="dxa"/>
            <w:vAlign w:val="top"/>
          </w:tcPr>
          <w:p w14:paraId="23F55DC1">
            <w:pPr>
              <w:spacing w:before="286" w:line="199" w:lineRule="auto"/>
              <w:ind w:left="5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71" w:type="dxa"/>
            <w:vAlign w:val="top"/>
          </w:tcPr>
          <w:p w14:paraId="3176E32C">
            <w:pPr>
              <w:spacing w:before="286" w:line="199" w:lineRule="auto"/>
              <w:ind w:left="5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63" w:type="dxa"/>
            <w:vMerge w:val="restart"/>
            <w:tcBorders>
              <w:bottom w:val="nil"/>
            </w:tcBorders>
            <w:vAlign w:val="top"/>
          </w:tcPr>
          <w:p w14:paraId="644B39F2">
            <w:pPr>
              <w:pStyle w:val="6"/>
              <w:spacing w:before="33" w:line="227" w:lineRule="auto"/>
              <w:ind w:left="117"/>
              <w:rPr>
                <w:sz w:val="20"/>
                <w:szCs w:val="20"/>
              </w:rPr>
            </w:pPr>
            <w:r>
              <w:rPr>
                <w:spacing w:val="7"/>
                <w:sz w:val="20"/>
                <w:szCs w:val="20"/>
              </w:rPr>
              <w:t>外购于本地</w:t>
            </w:r>
          </w:p>
          <w:p w14:paraId="1FCBEB5A">
            <w:pPr>
              <w:pStyle w:val="6"/>
              <w:spacing w:before="24" w:line="252" w:lineRule="auto"/>
              <w:ind w:left="114" w:right="93"/>
              <w:jc w:val="both"/>
              <w:rPr>
                <w:sz w:val="20"/>
                <w:szCs w:val="20"/>
              </w:rPr>
            </w:pPr>
            <w:r>
              <w:rPr>
                <w:spacing w:val="7"/>
                <w:sz w:val="20"/>
                <w:szCs w:val="20"/>
              </w:rPr>
              <w:t>石场，含水</w:t>
            </w:r>
            <w:r>
              <w:rPr>
                <w:spacing w:val="-1"/>
                <w:sz w:val="20"/>
                <w:szCs w:val="20"/>
              </w:rPr>
              <w:t>率为</w:t>
            </w:r>
            <w:r>
              <w:rPr>
                <w:spacing w:val="-23"/>
                <w:sz w:val="20"/>
                <w:szCs w:val="20"/>
              </w:rPr>
              <w:t xml:space="preserve"> </w:t>
            </w:r>
            <w:r>
              <w:rPr>
                <w:rFonts w:ascii="Times New Roman" w:hAnsi="Times New Roman" w:eastAsia="Times New Roman" w:cs="Times New Roman"/>
                <w:spacing w:val="-1"/>
                <w:sz w:val="20"/>
                <w:szCs w:val="20"/>
              </w:rPr>
              <w:t>10%</w:t>
            </w:r>
            <w:r>
              <w:rPr>
                <w:spacing w:val="-1"/>
                <w:sz w:val="20"/>
                <w:szCs w:val="20"/>
              </w:rPr>
              <w:t>，</w:t>
            </w:r>
            <w:r>
              <w:rPr>
                <w:spacing w:val="7"/>
                <w:sz w:val="20"/>
                <w:szCs w:val="20"/>
              </w:rPr>
              <w:t>主要成分为</w:t>
            </w:r>
          </w:p>
          <w:p w14:paraId="39065562">
            <w:pPr>
              <w:pStyle w:val="6"/>
              <w:spacing w:line="228" w:lineRule="auto"/>
              <w:ind w:left="113"/>
              <w:rPr>
                <w:sz w:val="20"/>
                <w:szCs w:val="20"/>
              </w:rPr>
            </w:pPr>
            <w:r>
              <w:rPr>
                <w:spacing w:val="8"/>
                <w:sz w:val="20"/>
                <w:szCs w:val="20"/>
              </w:rPr>
              <w:t>碳酸钙，不</w:t>
            </w:r>
          </w:p>
          <w:p w14:paraId="2FFC01F4">
            <w:pPr>
              <w:pStyle w:val="6"/>
              <w:spacing w:before="23" w:line="228" w:lineRule="auto"/>
              <w:ind w:left="113"/>
              <w:rPr>
                <w:sz w:val="20"/>
                <w:szCs w:val="20"/>
              </w:rPr>
            </w:pPr>
            <w:r>
              <w:rPr>
                <w:spacing w:val="5"/>
                <w:sz w:val="20"/>
                <w:szCs w:val="20"/>
              </w:rPr>
              <w:t>含重金属、</w:t>
            </w:r>
          </w:p>
          <w:p w14:paraId="4E48E22A">
            <w:pPr>
              <w:pStyle w:val="6"/>
              <w:spacing w:before="27" w:line="213" w:lineRule="auto"/>
              <w:ind w:left="113"/>
              <w:rPr>
                <w:sz w:val="20"/>
                <w:szCs w:val="20"/>
              </w:rPr>
            </w:pPr>
            <w:r>
              <w:rPr>
                <w:spacing w:val="8"/>
                <w:sz w:val="20"/>
                <w:szCs w:val="20"/>
              </w:rPr>
              <w:t>放射性物质</w:t>
            </w:r>
          </w:p>
        </w:tc>
        <w:tc>
          <w:tcPr>
            <w:tcW w:w="1398" w:type="dxa"/>
            <w:vMerge w:val="restart"/>
            <w:tcBorders>
              <w:bottom w:val="nil"/>
              <w:right w:val="single" w:color="000000" w:sz="10" w:space="0"/>
            </w:tcBorders>
            <w:vAlign w:val="top"/>
          </w:tcPr>
          <w:p w14:paraId="5D355419">
            <w:pPr>
              <w:spacing w:line="321" w:lineRule="auto"/>
              <w:rPr>
                <w:rFonts w:ascii="Arial"/>
                <w:sz w:val="21"/>
              </w:rPr>
            </w:pPr>
          </w:p>
          <w:p w14:paraId="7F8AB6CC">
            <w:pPr>
              <w:spacing w:line="322" w:lineRule="auto"/>
              <w:rPr>
                <w:rFonts w:ascii="Arial"/>
                <w:sz w:val="21"/>
              </w:rPr>
            </w:pPr>
          </w:p>
          <w:p w14:paraId="6DD83DD7">
            <w:pPr>
              <w:pStyle w:val="6"/>
              <w:spacing w:before="65" w:line="255" w:lineRule="auto"/>
              <w:ind w:left="331" w:right="214" w:hanging="210"/>
              <w:rPr>
                <w:sz w:val="20"/>
                <w:szCs w:val="20"/>
              </w:rPr>
            </w:pPr>
            <w:r>
              <w:rPr>
                <w:spacing w:val="8"/>
                <w:sz w:val="20"/>
                <w:szCs w:val="20"/>
              </w:rPr>
              <w:t>碎石、砂子</w:t>
            </w:r>
            <w:r>
              <w:rPr>
                <w:spacing w:val="6"/>
                <w:sz w:val="20"/>
                <w:szCs w:val="20"/>
              </w:rPr>
              <w:t>堆放区</w:t>
            </w:r>
          </w:p>
        </w:tc>
      </w:tr>
      <w:tr w14:paraId="77A7E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0" w:hRule="atLeast"/>
        </w:trPr>
        <w:tc>
          <w:tcPr>
            <w:tcW w:w="467" w:type="dxa"/>
            <w:vMerge w:val="continue"/>
            <w:tcBorders>
              <w:top w:val="nil"/>
              <w:left w:val="single" w:color="000000" w:sz="10" w:space="0"/>
              <w:bottom w:val="nil"/>
            </w:tcBorders>
            <w:vAlign w:val="top"/>
          </w:tcPr>
          <w:p w14:paraId="3C4DC045">
            <w:pPr>
              <w:rPr>
                <w:rFonts w:ascii="Arial"/>
                <w:sz w:val="21"/>
              </w:rPr>
            </w:pPr>
          </w:p>
        </w:tc>
        <w:tc>
          <w:tcPr>
            <w:tcW w:w="734" w:type="dxa"/>
            <w:vMerge w:val="continue"/>
            <w:tcBorders>
              <w:top w:val="nil"/>
            </w:tcBorders>
            <w:vAlign w:val="top"/>
          </w:tcPr>
          <w:p w14:paraId="1AE0EF77">
            <w:pPr>
              <w:rPr>
                <w:rFonts w:ascii="Arial"/>
                <w:sz w:val="21"/>
              </w:rPr>
            </w:pPr>
          </w:p>
        </w:tc>
        <w:tc>
          <w:tcPr>
            <w:tcW w:w="1027" w:type="dxa"/>
            <w:vAlign w:val="top"/>
          </w:tcPr>
          <w:p w14:paraId="56C5BE97">
            <w:pPr>
              <w:spacing w:line="410" w:lineRule="auto"/>
              <w:rPr>
                <w:rFonts w:ascii="Arial"/>
                <w:sz w:val="21"/>
              </w:rPr>
            </w:pPr>
          </w:p>
          <w:p w14:paraId="4BAE0EF5">
            <w:pPr>
              <w:pStyle w:val="6"/>
              <w:spacing w:before="65" w:line="228" w:lineRule="auto"/>
              <w:ind w:left="292"/>
              <w:rPr>
                <w:sz w:val="20"/>
                <w:szCs w:val="20"/>
              </w:rPr>
            </w:pPr>
            <w:r>
              <w:rPr>
                <w:spacing w:val="5"/>
                <w:sz w:val="20"/>
                <w:szCs w:val="20"/>
              </w:rPr>
              <w:t>碎石</w:t>
            </w:r>
          </w:p>
        </w:tc>
        <w:tc>
          <w:tcPr>
            <w:tcW w:w="918" w:type="dxa"/>
            <w:gridSpan w:val="2"/>
            <w:vAlign w:val="top"/>
          </w:tcPr>
          <w:p w14:paraId="7BFAA9C4">
            <w:pPr>
              <w:spacing w:line="453" w:lineRule="auto"/>
              <w:rPr>
                <w:rFonts w:ascii="Arial"/>
                <w:sz w:val="21"/>
              </w:rPr>
            </w:pPr>
          </w:p>
          <w:p w14:paraId="4DD253C1">
            <w:pPr>
              <w:spacing w:before="58"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3105t</w:t>
            </w:r>
          </w:p>
        </w:tc>
        <w:tc>
          <w:tcPr>
            <w:tcW w:w="987" w:type="dxa"/>
            <w:vAlign w:val="top"/>
          </w:tcPr>
          <w:p w14:paraId="4CD556C7">
            <w:pPr>
              <w:spacing w:line="290" w:lineRule="auto"/>
              <w:rPr>
                <w:rFonts w:ascii="Arial"/>
                <w:sz w:val="21"/>
              </w:rPr>
            </w:pPr>
          </w:p>
          <w:p w14:paraId="3AEF550B">
            <w:pPr>
              <w:pStyle w:val="6"/>
              <w:spacing w:before="65" w:line="225" w:lineRule="auto"/>
              <w:ind w:left="277" w:right="104" w:hanging="157"/>
              <w:rPr>
                <w:sz w:val="20"/>
                <w:szCs w:val="20"/>
              </w:rPr>
            </w:pPr>
            <w:r>
              <w:rPr>
                <w:spacing w:val="-14"/>
                <w:sz w:val="20"/>
                <w:szCs w:val="20"/>
              </w:rPr>
              <w:t>固态，颗</w:t>
            </w:r>
            <w:r>
              <w:rPr>
                <w:spacing w:val="4"/>
                <w:sz w:val="20"/>
                <w:szCs w:val="20"/>
              </w:rPr>
              <w:t>粒状</w:t>
            </w:r>
          </w:p>
        </w:tc>
        <w:tc>
          <w:tcPr>
            <w:tcW w:w="907" w:type="dxa"/>
            <w:vAlign w:val="top"/>
          </w:tcPr>
          <w:p w14:paraId="312FABD4">
            <w:pPr>
              <w:spacing w:line="453" w:lineRule="auto"/>
              <w:rPr>
                <w:rFonts w:ascii="Arial"/>
                <w:sz w:val="21"/>
              </w:rPr>
            </w:pPr>
          </w:p>
          <w:p w14:paraId="62E813B9">
            <w:pPr>
              <w:spacing w:before="58"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50t</w:t>
            </w:r>
          </w:p>
        </w:tc>
        <w:tc>
          <w:tcPr>
            <w:tcW w:w="1085" w:type="dxa"/>
            <w:vAlign w:val="top"/>
          </w:tcPr>
          <w:p w14:paraId="610F8BF9">
            <w:pPr>
              <w:spacing w:line="450" w:lineRule="auto"/>
              <w:rPr>
                <w:rFonts w:ascii="Arial"/>
                <w:sz w:val="21"/>
              </w:rPr>
            </w:pPr>
          </w:p>
          <w:p w14:paraId="3B53FF17">
            <w:pPr>
              <w:spacing w:before="57" w:line="199" w:lineRule="auto"/>
              <w:ind w:left="5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71" w:type="dxa"/>
            <w:vAlign w:val="top"/>
          </w:tcPr>
          <w:p w14:paraId="3FAB2B1A">
            <w:pPr>
              <w:spacing w:line="450" w:lineRule="auto"/>
              <w:rPr>
                <w:rFonts w:ascii="Arial"/>
                <w:sz w:val="21"/>
              </w:rPr>
            </w:pPr>
          </w:p>
          <w:p w14:paraId="0877C85D">
            <w:pPr>
              <w:spacing w:before="57" w:line="199" w:lineRule="auto"/>
              <w:ind w:left="5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63" w:type="dxa"/>
            <w:vMerge w:val="continue"/>
            <w:tcBorders>
              <w:top w:val="nil"/>
            </w:tcBorders>
            <w:vAlign w:val="top"/>
          </w:tcPr>
          <w:p w14:paraId="4A67A407">
            <w:pPr>
              <w:rPr>
                <w:rFonts w:ascii="Arial"/>
                <w:sz w:val="21"/>
              </w:rPr>
            </w:pPr>
          </w:p>
        </w:tc>
        <w:tc>
          <w:tcPr>
            <w:tcW w:w="1398" w:type="dxa"/>
            <w:vMerge w:val="continue"/>
            <w:tcBorders>
              <w:top w:val="nil"/>
              <w:right w:val="single" w:color="000000" w:sz="10" w:space="0"/>
            </w:tcBorders>
            <w:vAlign w:val="top"/>
          </w:tcPr>
          <w:p w14:paraId="5489BD2E">
            <w:pPr>
              <w:rPr>
                <w:rFonts w:ascii="Arial"/>
                <w:sz w:val="21"/>
              </w:rPr>
            </w:pPr>
          </w:p>
        </w:tc>
      </w:tr>
      <w:tr w14:paraId="1EA87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67" w:type="dxa"/>
            <w:vMerge w:val="continue"/>
            <w:tcBorders>
              <w:top w:val="nil"/>
              <w:left w:val="single" w:color="000000" w:sz="10" w:space="0"/>
              <w:bottom w:val="nil"/>
            </w:tcBorders>
            <w:vAlign w:val="top"/>
          </w:tcPr>
          <w:p w14:paraId="27470F19">
            <w:pPr>
              <w:rPr>
                <w:rFonts w:ascii="Arial"/>
                <w:sz w:val="21"/>
              </w:rPr>
            </w:pPr>
          </w:p>
        </w:tc>
        <w:tc>
          <w:tcPr>
            <w:tcW w:w="734" w:type="dxa"/>
            <w:vAlign w:val="top"/>
          </w:tcPr>
          <w:p w14:paraId="007B40EE">
            <w:pPr>
              <w:spacing w:before="179" w:line="192" w:lineRule="auto"/>
              <w:ind w:left="359"/>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027" w:type="dxa"/>
            <w:vAlign w:val="top"/>
          </w:tcPr>
          <w:p w14:paraId="166FBE7C">
            <w:pPr>
              <w:pStyle w:val="6"/>
              <w:spacing w:before="137" w:line="228" w:lineRule="auto"/>
              <w:ind w:left="293"/>
              <w:rPr>
                <w:sz w:val="20"/>
                <w:szCs w:val="20"/>
              </w:rPr>
            </w:pPr>
            <w:r>
              <w:rPr>
                <w:spacing w:val="4"/>
                <w:sz w:val="20"/>
                <w:szCs w:val="20"/>
              </w:rPr>
              <w:t>焊条</w:t>
            </w:r>
          </w:p>
        </w:tc>
        <w:tc>
          <w:tcPr>
            <w:tcW w:w="918" w:type="dxa"/>
            <w:gridSpan w:val="2"/>
            <w:vAlign w:val="top"/>
          </w:tcPr>
          <w:p w14:paraId="7B3538E1">
            <w:pPr>
              <w:spacing w:before="173" w:line="195" w:lineRule="auto"/>
              <w:ind w:left="386"/>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1t</w:t>
            </w:r>
          </w:p>
        </w:tc>
        <w:tc>
          <w:tcPr>
            <w:tcW w:w="987" w:type="dxa"/>
            <w:vAlign w:val="top"/>
          </w:tcPr>
          <w:p w14:paraId="4982D226">
            <w:pPr>
              <w:pStyle w:val="6"/>
              <w:spacing w:before="138" w:line="228" w:lineRule="auto"/>
              <w:ind w:left="295"/>
              <w:rPr>
                <w:sz w:val="20"/>
                <w:szCs w:val="20"/>
              </w:rPr>
            </w:pPr>
            <w:r>
              <w:rPr>
                <w:spacing w:val="-5"/>
                <w:sz w:val="20"/>
                <w:szCs w:val="20"/>
              </w:rPr>
              <w:t>固态</w:t>
            </w:r>
          </w:p>
        </w:tc>
        <w:tc>
          <w:tcPr>
            <w:tcW w:w="907" w:type="dxa"/>
            <w:vAlign w:val="top"/>
          </w:tcPr>
          <w:p w14:paraId="6E59C1C7">
            <w:pPr>
              <w:spacing w:before="173" w:line="195" w:lineRule="auto"/>
              <w:ind w:left="290"/>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1t</w:t>
            </w:r>
          </w:p>
        </w:tc>
        <w:tc>
          <w:tcPr>
            <w:tcW w:w="1085" w:type="dxa"/>
            <w:vAlign w:val="top"/>
          </w:tcPr>
          <w:p w14:paraId="5FF579EC">
            <w:pPr>
              <w:pStyle w:val="6"/>
              <w:spacing w:before="138" w:line="228" w:lineRule="auto"/>
              <w:ind w:left="334"/>
              <w:rPr>
                <w:sz w:val="20"/>
                <w:szCs w:val="20"/>
              </w:rPr>
            </w:pPr>
            <w:r>
              <w:rPr>
                <w:spacing w:val="3"/>
                <w:sz w:val="20"/>
                <w:szCs w:val="20"/>
              </w:rPr>
              <w:t>箱装</w:t>
            </w:r>
          </w:p>
        </w:tc>
        <w:tc>
          <w:tcPr>
            <w:tcW w:w="1071" w:type="dxa"/>
            <w:vAlign w:val="top"/>
          </w:tcPr>
          <w:p w14:paraId="786EE689">
            <w:pPr>
              <w:spacing w:before="172" w:line="201" w:lineRule="auto"/>
              <w:ind w:left="32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w:t>
            </w:r>
            <w:r>
              <w:rPr>
                <w:rFonts w:ascii="Times New Roman" w:hAnsi="Times New Roman" w:eastAsia="Times New Roman" w:cs="Times New Roman"/>
                <w:sz w:val="20"/>
                <w:szCs w:val="20"/>
              </w:rPr>
              <w:t>kg</w:t>
            </w:r>
          </w:p>
        </w:tc>
        <w:tc>
          <w:tcPr>
            <w:tcW w:w="1263" w:type="dxa"/>
            <w:vAlign w:val="top"/>
          </w:tcPr>
          <w:p w14:paraId="3211F03C">
            <w:pPr>
              <w:pStyle w:val="6"/>
              <w:spacing w:before="140" w:line="228" w:lineRule="auto"/>
              <w:ind w:left="431"/>
              <w:rPr>
                <w:sz w:val="20"/>
                <w:szCs w:val="20"/>
              </w:rPr>
            </w:pPr>
            <w:r>
              <w:rPr>
                <w:spacing w:val="2"/>
                <w:sz w:val="20"/>
                <w:szCs w:val="20"/>
              </w:rPr>
              <w:t>外购</w:t>
            </w:r>
          </w:p>
        </w:tc>
        <w:tc>
          <w:tcPr>
            <w:tcW w:w="1398" w:type="dxa"/>
            <w:tcBorders>
              <w:right w:val="single" w:color="000000" w:sz="10" w:space="0"/>
            </w:tcBorders>
            <w:vAlign w:val="top"/>
          </w:tcPr>
          <w:p w14:paraId="68B482BF">
            <w:pPr>
              <w:pStyle w:val="6"/>
              <w:spacing w:before="140" w:line="228" w:lineRule="auto"/>
              <w:ind w:left="227"/>
              <w:rPr>
                <w:sz w:val="20"/>
                <w:szCs w:val="20"/>
              </w:rPr>
            </w:pPr>
            <w:r>
              <w:rPr>
                <w:spacing w:val="6"/>
                <w:sz w:val="20"/>
                <w:szCs w:val="20"/>
              </w:rPr>
              <w:t>生产车间</w:t>
            </w:r>
          </w:p>
        </w:tc>
      </w:tr>
      <w:tr w14:paraId="23510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67" w:type="dxa"/>
            <w:vMerge w:val="continue"/>
            <w:tcBorders>
              <w:top w:val="nil"/>
              <w:left w:val="single" w:color="000000" w:sz="10" w:space="0"/>
              <w:bottom w:val="nil"/>
            </w:tcBorders>
            <w:vAlign w:val="top"/>
          </w:tcPr>
          <w:p w14:paraId="13CA4B8A">
            <w:pPr>
              <w:rPr>
                <w:rFonts w:ascii="Arial"/>
                <w:sz w:val="21"/>
              </w:rPr>
            </w:pPr>
          </w:p>
        </w:tc>
        <w:tc>
          <w:tcPr>
            <w:tcW w:w="734" w:type="dxa"/>
            <w:vAlign w:val="top"/>
          </w:tcPr>
          <w:p w14:paraId="1252C6F8">
            <w:pPr>
              <w:spacing w:before="176" w:line="195" w:lineRule="auto"/>
              <w:ind w:left="358"/>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027" w:type="dxa"/>
            <w:vAlign w:val="top"/>
          </w:tcPr>
          <w:p w14:paraId="2A5C0D74">
            <w:pPr>
              <w:pStyle w:val="6"/>
              <w:spacing w:before="138" w:line="227" w:lineRule="auto"/>
              <w:ind w:left="293"/>
              <w:rPr>
                <w:sz w:val="20"/>
                <w:szCs w:val="20"/>
              </w:rPr>
            </w:pPr>
            <w:r>
              <w:rPr>
                <w:spacing w:val="4"/>
                <w:sz w:val="20"/>
                <w:szCs w:val="20"/>
              </w:rPr>
              <w:t>氧气</w:t>
            </w:r>
          </w:p>
        </w:tc>
        <w:tc>
          <w:tcPr>
            <w:tcW w:w="918" w:type="dxa"/>
            <w:gridSpan w:val="2"/>
            <w:vAlign w:val="top"/>
          </w:tcPr>
          <w:p w14:paraId="76BB8318">
            <w:pPr>
              <w:spacing w:before="174" w:line="195" w:lineRule="auto"/>
              <w:ind w:left="29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0.4t</w:t>
            </w:r>
          </w:p>
        </w:tc>
        <w:tc>
          <w:tcPr>
            <w:tcW w:w="987" w:type="dxa"/>
            <w:vAlign w:val="top"/>
          </w:tcPr>
          <w:p w14:paraId="65EF6906">
            <w:pPr>
              <w:pStyle w:val="6"/>
              <w:spacing w:before="138" w:line="229" w:lineRule="auto"/>
              <w:ind w:left="278"/>
              <w:rPr>
                <w:sz w:val="20"/>
                <w:szCs w:val="20"/>
              </w:rPr>
            </w:pPr>
            <w:r>
              <w:rPr>
                <w:spacing w:val="4"/>
                <w:sz w:val="20"/>
                <w:szCs w:val="20"/>
              </w:rPr>
              <w:t>气态</w:t>
            </w:r>
          </w:p>
        </w:tc>
        <w:tc>
          <w:tcPr>
            <w:tcW w:w="907" w:type="dxa"/>
            <w:vAlign w:val="top"/>
          </w:tcPr>
          <w:p w14:paraId="0C13BB20">
            <w:pPr>
              <w:spacing w:before="174" w:line="195" w:lineRule="auto"/>
              <w:ind w:left="2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0.04t</w:t>
            </w:r>
          </w:p>
        </w:tc>
        <w:tc>
          <w:tcPr>
            <w:tcW w:w="1085" w:type="dxa"/>
            <w:vAlign w:val="top"/>
          </w:tcPr>
          <w:p w14:paraId="2C59C3CA">
            <w:pPr>
              <w:pStyle w:val="6"/>
              <w:spacing w:before="138" w:line="228" w:lineRule="auto"/>
              <w:ind w:left="332"/>
              <w:rPr>
                <w:sz w:val="20"/>
                <w:szCs w:val="20"/>
              </w:rPr>
            </w:pPr>
            <w:r>
              <w:rPr>
                <w:spacing w:val="4"/>
                <w:sz w:val="20"/>
                <w:szCs w:val="20"/>
              </w:rPr>
              <w:t>瓶装</w:t>
            </w:r>
          </w:p>
        </w:tc>
        <w:tc>
          <w:tcPr>
            <w:tcW w:w="1071" w:type="dxa"/>
            <w:vAlign w:val="top"/>
          </w:tcPr>
          <w:p w14:paraId="16E6F936">
            <w:pPr>
              <w:spacing w:before="172" w:line="201" w:lineRule="auto"/>
              <w:ind w:left="322"/>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40</w:t>
            </w:r>
            <w:r>
              <w:rPr>
                <w:rFonts w:ascii="Times New Roman" w:hAnsi="Times New Roman" w:eastAsia="Times New Roman" w:cs="Times New Roman"/>
                <w:sz w:val="20"/>
                <w:szCs w:val="20"/>
              </w:rPr>
              <w:t>kg</w:t>
            </w:r>
          </w:p>
        </w:tc>
        <w:tc>
          <w:tcPr>
            <w:tcW w:w="1263" w:type="dxa"/>
            <w:vAlign w:val="top"/>
          </w:tcPr>
          <w:p w14:paraId="30E2C701">
            <w:pPr>
              <w:pStyle w:val="6"/>
              <w:spacing w:before="141" w:line="228" w:lineRule="auto"/>
              <w:ind w:left="431"/>
              <w:rPr>
                <w:sz w:val="20"/>
                <w:szCs w:val="20"/>
              </w:rPr>
            </w:pPr>
            <w:r>
              <w:rPr>
                <w:spacing w:val="2"/>
                <w:sz w:val="20"/>
                <w:szCs w:val="20"/>
              </w:rPr>
              <w:t>外购</w:t>
            </w:r>
          </w:p>
        </w:tc>
        <w:tc>
          <w:tcPr>
            <w:tcW w:w="1398" w:type="dxa"/>
            <w:tcBorders>
              <w:right w:val="single" w:color="000000" w:sz="10" w:space="0"/>
            </w:tcBorders>
            <w:vAlign w:val="top"/>
          </w:tcPr>
          <w:p w14:paraId="2EB32DC2">
            <w:pPr>
              <w:pStyle w:val="6"/>
              <w:spacing w:before="140" w:line="228" w:lineRule="auto"/>
              <w:ind w:left="227"/>
              <w:rPr>
                <w:sz w:val="20"/>
                <w:szCs w:val="20"/>
              </w:rPr>
            </w:pPr>
            <w:r>
              <w:rPr>
                <w:spacing w:val="6"/>
                <w:sz w:val="20"/>
                <w:szCs w:val="20"/>
              </w:rPr>
              <w:t>生产车间</w:t>
            </w:r>
          </w:p>
        </w:tc>
      </w:tr>
      <w:tr w14:paraId="3300F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467" w:type="dxa"/>
            <w:vMerge w:val="continue"/>
            <w:tcBorders>
              <w:top w:val="nil"/>
              <w:left w:val="single" w:color="000000" w:sz="10" w:space="0"/>
              <w:bottom w:val="nil"/>
            </w:tcBorders>
            <w:vAlign w:val="top"/>
          </w:tcPr>
          <w:p w14:paraId="2EF55CEE">
            <w:pPr>
              <w:rPr>
                <w:rFonts w:ascii="Arial"/>
                <w:sz w:val="21"/>
              </w:rPr>
            </w:pPr>
          </w:p>
        </w:tc>
        <w:tc>
          <w:tcPr>
            <w:tcW w:w="734" w:type="dxa"/>
            <w:vAlign w:val="top"/>
          </w:tcPr>
          <w:p w14:paraId="15EC440B">
            <w:pPr>
              <w:spacing w:before="182" w:line="192" w:lineRule="auto"/>
              <w:ind w:left="357"/>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027" w:type="dxa"/>
            <w:vAlign w:val="top"/>
          </w:tcPr>
          <w:p w14:paraId="59D2C1D5">
            <w:pPr>
              <w:pStyle w:val="6"/>
              <w:spacing w:before="138" w:line="228" w:lineRule="auto"/>
              <w:ind w:left="313"/>
              <w:rPr>
                <w:sz w:val="20"/>
                <w:szCs w:val="20"/>
              </w:rPr>
            </w:pPr>
            <w:r>
              <w:rPr>
                <w:spacing w:val="-6"/>
                <w:sz w:val="20"/>
                <w:szCs w:val="20"/>
              </w:rPr>
              <w:t>乙炔</w:t>
            </w:r>
          </w:p>
        </w:tc>
        <w:tc>
          <w:tcPr>
            <w:tcW w:w="918" w:type="dxa"/>
            <w:gridSpan w:val="2"/>
            <w:vAlign w:val="top"/>
          </w:tcPr>
          <w:p w14:paraId="6DC93613">
            <w:pPr>
              <w:spacing w:before="174" w:line="195" w:lineRule="auto"/>
              <w:ind w:left="29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0.4t</w:t>
            </w:r>
          </w:p>
        </w:tc>
        <w:tc>
          <w:tcPr>
            <w:tcW w:w="987" w:type="dxa"/>
            <w:vAlign w:val="top"/>
          </w:tcPr>
          <w:p w14:paraId="66FA13DB">
            <w:pPr>
              <w:pStyle w:val="6"/>
              <w:spacing w:before="138" w:line="229" w:lineRule="auto"/>
              <w:ind w:left="278"/>
              <w:rPr>
                <w:sz w:val="20"/>
                <w:szCs w:val="20"/>
              </w:rPr>
            </w:pPr>
            <w:r>
              <w:rPr>
                <w:spacing w:val="4"/>
                <w:sz w:val="20"/>
                <w:szCs w:val="20"/>
              </w:rPr>
              <w:t>气态</w:t>
            </w:r>
          </w:p>
        </w:tc>
        <w:tc>
          <w:tcPr>
            <w:tcW w:w="907" w:type="dxa"/>
            <w:vAlign w:val="top"/>
          </w:tcPr>
          <w:p w14:paraId="5F9919AD">
            <w:pPr>
              <w:spacing w:before="174" w:line="195" w:lineRule="auto"/>
              <w:ind w:left="2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0.04t</w:t>
            </w:r>
          </w:p>
        </w:tc>
        <w:tc>
          <w:tcPr>
            <w:tcW w:w="1085" w:type="dxa"/>
            <w:vAlign w:val="top"/>
          </w:tcPr>
          <w:p w14:paraId="1B435B12">
            <w:pPr>
              <w:pStyle w:val="6"/>
              <w:spacing w:before="138" w:line="228" w:lineRule="auto"/>
              <w:ind w:left="332"/>
              <w:rPr>
                <w:sz w:val="20"/>
                <w:szCs w:val="20"/>
              </w:rPr>
            </w:pPr>
            <w:r>
              <w:rPr>
                <w:spacing w:val="4"/>
                <w:sz w:val="20"/>
                <w:szCs w:val="20"/>
              </w:rPr>
              <w:t>瓶装</w:t>
            </w:r>
          </w:p>
        </w:tc>
        <w:tc>
          <w:tcPr>
            <w:tcW w:w="1071" w:type="dxa"/>
            <w:vAlign w:val="top"/>
          </w:tcPr>
          <w:p w14:paraId="6639E80A">
            <w:pPr>
              <w:spacing w:before="175" w:line="201" w:lineRule="auto"/>
              <w:ind w:left="322"/>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40</w:t>
            </w:r>
            <w:r>
              <w:rPr>
                <w:rFonts w:ascii="Times New Roman" w:hAnsi="Times New Roman" w:eastAsia="Times New Roman" w:cs="Times New Roman"/>
                <w:sz w:val="20"/>
                <w:szCs w:val="20"/>
              </w:rPr>
              <w:t>kg</w:t>
            </w:r>
          </w:p>
        </w:tc>
        <w:tc>
          <w:tcPr>
            <w:tcW w:w="1263" w:type="dxa"/>
            <w:vAlign w:val="top"/>
          </w:tcPr>
          <w:p w14:paraId="193F7456">
            <w:pPr>
              <w:pStyle w:val="6"/>
              <w:spacing w:before="141" w:line="228" w:lineRule="auto"/>
              <w:ind w:left="431"/>
              <w:rPr>
                <w:sz w:val="20"/>
                <w:szCs w:val="20"/>
              </w:rPr>
            </w:pPr>
            <w:r>
              <w:rPr>
                <w:spacing w:val="2"/>
                <w:sz w:val="20"/>
                <w:szCs w:val="20"/>
              </w:rPr>
              <w:t>外购</w:t>
            </w:r>
          </w:p>
        </w:tc>
        <w:tc>
          <w:tcPr>
            <w:tcW w:w="1398" w:type="dxa"/>
            <w:tcBorders>
              <w:right w:val="single" w:color="000000" w:sz="10" w:space="0"/>
            </w:tcBorders>
            <w:vAlign w:val="top"/>
          </w:tcPr>
          <w:p w14:paraId="0ABE09BB">
            <w:pPr>
              <w:pStyle w:val="6"/>
              <w:spacing w:before="140" w:line="228" w:lineRule="auto"/>
              <w:ind w:left="227"/>
              <w:rPr>
                <w:sz w:val="20"/>
                <w:szCs w:val="20"/>
              </w:rPr>
            </w:pPr>
            <w:r>
              <w:rPr>
                <w:spacing w:val="6"/>
                <w:sz w:val="20"/>
                <w:szCs w:val="20"/>
              </w:rPr>
              <w:t>生产车间</w:t>
            </w:r>
          </w:p>
        </w:tc>
      </w:tr>
      <w:tr w14:paraId="5C0F0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trPr>
        <w:tc>
          <w:tcPr>
            <w:tcW w:w="467" w:type="dxa"/>
            <w:vMerge w:val="continue"/>
            <w:tcBorders>
              <w:top w:val="nil"/>
              <w:left w:val="single" w:color="000000" w:sz="10" w:space="0"/>
              <w:bottom w:val="nil"/>
            </w:tcBorders>
            <w:vAlign w:val="top"/>
          </w:tcPr>
          <w:p w14:paraId="6AEDBDBF">
            <w:pPr>
              <w:rPr>
                <w:rFonts w:ascii="Arial"/>
                <w:sz w:val="21"/>
              </w:rPr>
            </w:pPr>
          </w:p>
        </w:tc>
        <w:tc>
          <w:tcPr>
            <w:tcW w:w="734" w:type="dxa"/>
            <w:vAlign w:val="top"/>
          </w:tcPr>
          <w:p w14:paraId="29255787">
            <w:pPr>
              <w:rPr>
                <w:rFonts w:ascii="Arial"/>
                <w:sz w:val="21"/>
              </w:rPr>
            </w:pPr>
          </w:p>
          <w:p w14:paraId="3988FD08">
            <w:pPr>
              <w:spacing w:before="57" w:line="195" w:lineRule="auto"/>
              <w:ind w:left="362"/>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027" w:type="dxa"/>
            <w:vAlign w:val="top"/>
          </w:tcPr>
          <w:p w14:paraId="0457CF33">
            <w:pPr>
              <w:pStyle w:val="6"/>
              <w:spacing w:before="140" w:line="225" w:lineRule="auto"/>
              <w:ind w:left="397" w:right="203" w:hanging="185"/>
              <w:rPr>
                <w:sz w:val="20"/>
                <w:szCs w:val="20"/>
              </w:rPr>
            </w:pPr>
            <w:r>
              <w:rPr>
                <w:spacing w:val="-2"/>
                <w:sz w:val="20"/>
                <w:szCs w:val="20"/>
              </w:rPr>
              <w:t>电杆钢</w:t>
            </w:r>
            <w:r>
              <w:rPr>
                <w:spacing w:val="1"/>
                <w:sz w:val="20"/>
                <w:szCs w:val="20"/>
              </w:rPr>
              <w:t>膜</w:t>
            </w:r>
          </w:p>
        </w:tc>
        <w:tc>
          <w:tcPr>
            <w:tcW w:w="918" w:type="dxa"/>
            <w:gridSpan w:val="2"/>
            <w:vAlign w:val="top"/>
          </w:tcPr>
          <w:p w14:paraId="4536A5AA">
            <w:pPr>
              <w:pStyle w:val="6"/>
              <w:spacing w:before="261" w:line="228" w:lineRule="auto"/>
              <w:ind w:left="221"/>
              <w:rPr>
                <w:sz w:val="20"/>
                <w:szCs w:val="20"/>
              </w:rPr>
            </w:pPr>
            <w:r>
              <w:rPr>
                <w:rFonts w:ascii="Times New Roman" w:hAnsi="Times New Roman" w:eastAsia="Times New Roman" w:cs="Times New Roman"/>
                <w:spacing w:val="-1"/>
                <w:sz w:val="20"/>
                <w:szCs w:val="20"/>
              </w:rPr>
              <w:t>80</w:t>
            </w:r>
            <w:r>
              <w:rPr>
                <w:rFonts w:ascii="Times New Roman" w:hAnsi="Times New Roman" w:eastAsia="Times New Roman" w:cs="Times New Roman"/>
                <w:spacing w:val="10"/>
                <w:sz w:val="20"/>
                <w:szCs w:val="20"/>
              </w:rPr>
              <w:t xml:space="preserve"> </w:t>
            </w:r>
            <w:r>
              <w:rPr>
                <w:spacing w:val="-1"/>
                <w:sz w:val="20"/>
                <w:szCs w:val="20"/>
              </w:rPr>
              <w:t>套</w:t>
            </w:r>
          </w:p>
        </w:tc>
        <w:tc>
          <w:tcPr>
            <w:tcW w:w="987" w:type="dxa"/>
            <w:vAlign w:val="top"/>
          </w:tcPr>
          <w:p w14:paraId="72D08417">
            <w:pPr>
              <w:pStyle w:val="6"/>
              <w:spacing w:before="261" w:line="228" w:lineRule="auto"/>
              <w:ind w:left="295"/>
              <w:rPr>
                <w:sz w:val="20"/>
                <w:szCs w:val="20"/>
              </w:rPr>
            </w:pPr>
            <w:r>
              <w:rPr>
                <w:spacing w:val="-5"/>
                <w:sz w:val="20"/>
                <w:szCs w:val="20"/>
              </w:rPr>
              <w:t>固态</w:t>
            </w:r>
          </w:p>
        </w:tc>
        <w:tc>
          <w:tcPr>
            <w:tcW w:w="907" w:type="dxa"/>
            <w:vAlign w:val="top"/>
          </w:tcPr>
          <w:p w14:paraId="762891A2">
            <w:pPr>
              <w:pStyle w:val="6"/>
              <w:spacing w:before="261" w:line="228" w:lineRule="auto"/>
              <w:ind w:left="219"/>
              <w:rPr>
                <w:sz w:val="20"/>
                <w:szCs w:val="20"/>
              </w:rPr>
            </w:pPr>
            <w:r>
              <w:rPr>
                <w:rFonts w:ascii="Times New Roman" w:hAnsi="Times New Roman" w:eastAsia="Times New Roman" w:cs="Times New Roman"/>
                <w:spacing w:val="-1"/>
                <w:sz w:val="20"/>
                <w:szCs w:val="20"/>
              </w:rPr>
              <w:t>80</w:t>
            </w:r>
            <w:r>
              <w:rPr>
                <w:rFonts w:ascii="Times New Roman" w:hAnsi="Times New Roman" w:eastAsia="Times New Roman" w:cs="Times New Roman"/>
                <w:spacing w:val="10"/>
                <w:sz w:val="20"/>
                <w:szCs w:val="20"/>
              </w:rPr>
              <w:t xml:space="preserve"> </w:t>
            </w:r>
            <w:r>
              <w:rPr>
                <w:spacing w:val="-1"/>
                <w:sz w:val="20"/>
                <w:szCs w:val="20"/>
              </w:rPr>
              <w:t>套</w:t>
            </w:r>
          </w:p>
        </w:tc>
        <w:tc>
          <w:tcPr>
            <w:tcW w:w="1085" w:type="dxa"/>
            <w:vAlign w:val="top"/>
          </w:tcPr>
          <w:p w14:paraId="199C535E">
            <w:pPr>
              <w:spacing w:before="293" w:line="199" w:lineRule="auto"/>
              <w:ind w:left="5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71" w:type="dxa"/>
            <w:vAlign w:val="top"/>
          </w:tcPr>
          <w:p w14:paraId="0C3A4BD3">
            <w:pPr>
              <w:spacing w:before="293" w:line="199" w:lineRule="auto"/>
              <w:ind w:left="5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63" w:type="dxa"/>
            <w:vAlign w:val="top"/>
          </w:tcPr>
          <w:p w14:paraId="2EAAD756">
            <w:pPr>
              <w:pStyle w:val="6"/>
              <w:spacing w:before="126" w:line="252" w:lineRule="auto"/>
              <w:ind w:left="240" w:right="93" w:hanging="123"/>
              <w:rPr>
                <w:sz w:val="20"/>
                <w:szCs w:val="20"/>
              </w:rPr>
            </w:pPr>
            <w:r>
              <w:rPr>
                <w:spacing w:val="7"/>
                <w:sz w:val="20"/>
                <w:szCs w:val="20"/>
              </w:rPr>
              <w:t>外购，用于</w:t>
            </w:r>
            <w:r>
              <w:rPr>
                <w:spacing w:val="1"/>
                <w:sz w:val="20"/>
                <w:szCs w:val="20"/>
              </w:rPr>
              <w:t>电杆生产</w:t>
            </w:r>
          </w:p>
        </w:tc>
        <w:tc>
          <w:tcPr>
            <w:tcW w:w="1398" w:type="dxa"/>
            <w:tcBorders>
              <w:right w:val="single" w:color="000000" w:sz="10" w:space="0"/>
            </w:tcBorders>
            <w:vAlign w:val="top"/>
          </w:tcPr>
          <w:p w14:paraId="37E94B32">
            <w:pPr>
              <w:pStyle w:val="6"/>
              <w:spacing w:before="263" w:line="228" w:lineRule="auto"/>
              <w:ind w:left="227"/>
              <w:rPr>
                <w:sz w:val="20"/>
                <w:szCs w:val="20"/>
              </w:rPr>
            </w:pPr>
            <w:r>
              <w:rPr>
                <w:spacing w:val="6"/>
                <w:sz w:val="20"/>
                <w:szCs w:val="20"/>
              </w:rPr>
              <w:t>生产车间</w:t>
            </w:r>
          </w:p>
        </w:tc>
      </w:tr>
      <w:tr w14:paraId="4E385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 w:hRule="atLeast"/>
        </w:trPr>
        <w:tc>
          <w:tcPr>
            <w:tcW w:w="467" w:type="dxa"/>
            <w:vMerge w:val="continue"/>
            <w:tcBorders>
              <w:top w:val="nil"/>
              <w:left w:val="single" w:color="000000" w:sz="10" w:space="0"/>
              <w:bottom w:val="nil"/>
            </w:tcBorders>
            <w:vAlign w:val="top"/>
          </w:tcPr>
          <w:p w14:paraId="2C12045C">
            <w:pPr>
              <w:rPr>
                <w:rFonts w:ascii="Arial"/>
                <w:sz w:val="21"/>
              </w:rPr>
            </w:pPr>
          </w:p>
        </w:tc>
        <w:tc>
          <w:tcPr>
            <w:tcW w:w="734" w:type="dxa"/>
            <w:vAlign w:val="top"/>
          </w:tcPr>
          <w:p w14:paraId="278E2A04">
            <w:pPr>
              <w:spacing w:line="288" w:lineRule="auto"/>
              <w:rPr>
                <w:rFonts w:ascii="Arial"/>
                <w:sz w:val="21"/>
              </w:rPr>
            </w:pPr>
          </w:p>
          <w:p w14:paraId="4C9E33C2">
            <w:pPr>
              <w:spacing w:before="57" w:line="195" w:lineRule="auto"/>
              <w:ind w:left="357"/>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027" w:type="dxa"/>
            <w:vAlign w:val="top"/>
          </w:tcPr>
          <w:p w14:paraId="75ED61FF">
            <w:pPr>
              <w:pStyle w:val="6"/>
              <w:spacing w:before="188" w:line="225" w:lineRule="auto"/>
              <w:ind w:left="397" w:right="203" w:hanging="209"/>
              <w:rPr>
                <w:sz w:val="20"/>
                <w:szCs w:val="20"/>
              </w:rPr>
            </w:pPr>
            <w:r>
              <w:rPr>
                <w:spacing w:val="6"/>
                <w:sz w:val="20"/>
                <w:szCs w:val="20"/>
              </w:rPr>
              <w:t>护坡钢</w:t>
            </w:r>
            <w:r>
              <w:rPr>
                <w:spacing w:val="1"/>
                <w:sz w:val="20"/>
                <w:szCs w:val="20"/>
              </w:rPr>
              <w:t>模</w:t>
            </w:r>
          </w:p>
        </w:tc>
        <w:tc>
          <w:tcPr>
            <w:tcW w:w="918" w:type="dxa"/>
            <w:gridSpan w:val="2"/>
            <w:vAlign w:val="top"/>
          </w:tcPr>
          <w:p w14:paraId="5B195DB1">
            <w:pPr>
              <w:spacing w:line="243" w:lineRule="auto"/>
              <w:rPr>
                <w:rFonts w:ascii="Arial"/>
                <w:sz w:val="21"/>
              </w:rPr>
            </w:pPr>
          </w:p>
          <w:p w14:paraId="53165EEB">
            <w:pPr>
              <w:pStyle w:val="6"/>
              <w:spacing w:before="65" w:line="228" w:lineRule="auto"/>
              <w:ind w:left="212"/>
              <w:rPr>
                <w:sz w:val="20"/>
                <w:szCs w:val="20"/>
              </w:rPr>
            </w:pPr>
            <w:r>
              <w:rPr>
                <w:rFonts w:ascii="Times New Roman" w:hAnsi="Times New Roman" w:eastAsia="Times New Roman" w:cs="Times New Roman"/>
                <w:spacing w:val="1"/>
                <w:sz w:val="20"/>
                <w:szCs w:val="20"/>
              </w:rPr>
              <w:t>22</w:t>
            </w:r>
            <w:r>
              <w:rPr>
                <w:rFonts w:ascii="Times New Roman" w:hAnsi="Times New Roman" w:eastAsia="Times New Roman" w:cs="Times New Roman"/>
                <w:spacing w:val="12"/>
                <w:sz w:val="20"/>
                <w:szCs w:val="20"/>
              </w:rPr>
              <w:t xml:space="preserve"> </w:t>
            </w:r>
            <w:r>
              <w:rPr>
                <w:spacing w:val="1"/>
                <w:sz w:val="20"/>
                <w:szCs w:val="20"/>
              </w:rPr>
              <w:t>套</w:t>
            </w:r>
          </w:p>
        </w:tc>
        <w:tc>
          <w:tcPr>
            <w:tcW w:w="987" w:type="dxa"/>
            <w:vAlign w:val="top"/>
          </w:tcPr>
          <w:p w14:paraId="40C268EC">
            <w:pPr>
              <w:spacing w:line="243" w:lineRule="auto"/>
              <w:rPr>
                <w:rFonts w:ascii="Arial"/>
                <w:sz w:val="21"/>
              </w:rPr>
            </w:pPr>
          </w:p>
          <w:p w14:paraId="262CEC46">
            <w:pPr>
              <w:pStyle w:val="6"/>
              <w:spacing w:before="65" w:line="228" w:lineRule="auto"/>
              <w:ind w:left="295"/>
              <w:rPr>
                <w:sz w:val="20"/>
                <w:szCs w:val="20"/>
              </w:rPr>
            </w:pPr>
            <w:r>
              <w:rPr>
                <w:spacing w:val="-5"/>
                <w:sz w:val="20"/>
                <w:szCs w:val="20"/>
              </w:rPr>
              <w:t>固态</w:t>
            </w:r>
          </w:p>
        </w:tc>
        <w:tc>
          <w:tcPr>
            <w:tcW w:w="907" w:type="dxa"/>
            <w:vAlign w:val="top"/>
          </w:tcPr>
          <w:p w14:paraId="34ECE665">
            <w:pPr>
              <w:spacing w:line="243" w:lineRule="auto"/>
              <w:rPr>
                <w:rFonts w:ascii="Arial"/>
                <w:sz w:val="21"/>
              </w:rPr>
            </w:pPr>
          </w:p>
          <w:p w14:paraId="68E4804B">
            <w:pPr>
              <w:pStyle w:val="6"/>
              <w:spacing w:before="65" w:line="228" w:lineRule="auto"/>
              <w:ind w:left="210"/>
              <w:rPr>
                <w:sz w:val="20"/>
                <w:szCs w:val="20"/>
              </w:rPr>
            </w:pPr>
            <w:r>
              <w:rPr>
                <w:rFonts w:ascii="Times New Roman" w:hAnsi="Times New Roman" w:eastAsia="Times New Roman" w:cs="Times New Roman"/>
                <w:spacing w:val="1"/>
                <w:sz w:val="20"/>
                <w:szCs w:val="20"/>
              </w:rPr>
              <w:t>22</w:t>
            </w:r>
            <w:r>
              <w:rPr>
                <w:rFonts w:ascii="Times New Roman" w:hAnsi="Times New Roman" w:eastAsia="Times New Roman" w:cs="Times New Roman"/>
                <w:spacing w:val="12"/>
                <w:sz w:val="20"/>
                <w:szCs w:val="20"/>
              </w:rPr>
              <w:t xml:space="preserve"> </w:t>
            </w:r>
            <w:r>
              <w:rPr>
                <w:spacing w:val="1"/>
                <w:sz w:val="20"/>
                <w:szCs w:val="20"/>
              </w:rPr>
              <w:t>套</w:t>
            </w:r>
          </w:p>
        </w:tc>
        <w:tc>
          <w:tcPr>
            <w:tcW w:w="1085" w:type="dxa"/>
            <w:vAlign w:val="top"/>
          </w:tcPr>
          <w:p w14:paraId="310F8793">
            <w:pPr>
              <w:spacing w:line="282" w:lineRule="auto"/>
              <w:rPr>
                <w:rFonts w:ascii="Arial"/>
                <w:sz w:val="21"/>
              </w:rPr>
            </w:pPr>
          </w:p>
          <w:p w14:paraId="39428E84">
            <w:pPr>
              <w:spacing w:before="57" w:line="199" w:lineRule="auto"/>
              <w:ind w:left="5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71" w:type="dxa"/>
            <w:vAlign w:val="top"/>
          </w:tcPr>
          <w:p w14:paraId="0DC62D43">
            <w:pPr>
              <w:spacing w:line="282" w:lineRule="auto"/>
              <w:rPr>
                <w:rFonts w:ascii="Arial"/>
                <w:sz w:val="21"/>
              </w:rPr>
            </w:pPr>
          </w:p>
          <w:p w14:paraId="32C7B9F6">
            <w:pPr>
              <w:spacing w:before="57" w:line="199" w:lineRule="auto"/>
              <w:ind w:left="5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63" w:type="dxa"/>
            <w:vAlign w:val="top"/>
          </w:tcPr>
          <w:p w14:paraId="4661895E">
            <w:pPr>
              <w:pStyle w:val="6"/>
              <w:spacing w:before="40" w:line="228" w:lineRule="auto"/>
              <w:ind w:left="117"/>
              <w:rPr>
                <w:sz w:val="20"/>
                <w:szCs w:val="20"/>
              </w:rPr>
            </w:pPr>
            <w:r>
              <w:rPr>
                <w:spacing w:val="7"/>
                <w:sz w:val="20"/>
                <w:szCs w:val="20"/>
              </w:rPr>
              <w:t>外购，用于</w:t>
            </w:r>
          </w:p>
          <w:p w14:paraId="47874BB1">
            <w:pPr>
              <w:pStyle w:val="6"/>
              <w:spacing w:before="23" w:line="230" w:lineRule="auto"/>
              <w:ind w:left="322" w:right="93" w:hanging="207"/>
              <w:rPr>
                <w:sz w:val="20"/>
                <w:szCs w:val="20"/>
              </w:rPr>
            </w:pPr>
            <w:r>
              <w:rPr>
                <w:spacing w:val="7"/>
                <w:sz w:val="20"/>
                <w:szCs w:val="20"/>
              </w:rPr>
              <w:t>生态护坡砌</w:t>
            </w:r>
            <w:r>
              <w:rPr>
                <w:spacing w:val="6"/>
                <w:sz w:val="20"/>
                <w:szCs w:val="20"/>
              </w:rPr>
              <w:t>块生产</w:t>
            </w:r>
          </w:p>
        </w:tc>
        <w:tc>
          <w:tcPr>
            <w:tcW w:w="1398" w:type="dxa"/>
            <w:tcBorders>
              <w:right w:val="single" w:color="000000" w:sz="10" w:space="0"/>
            </w:tcBorders>
            <w:vAlign w:val="top"/>
          </w:tcPr>
          <w:p w14:paraId="18AD64A1">
            <w:pPr>
              <w:spacing w:line="244" w:lineRule="auto"/>
              <w:rPr>
                <w:rFonts w:ascii="Arial"/>
                <w:sz w:val="21"/>
              </w:rPr>
            </w:pPr>
          </w:p>
          <w:p w14:paraId="459FBA28">
            <w:pPr>
              <w:pStyle w:val="6"/>
              <w:spacing w:before="65" w:line="228" w:lineRule="auto"/>
              <w:ind w:left="227"/>
              <w:rPr>
                <w:sz w:val="20"/>
                <w:szCs w:val="20"/>
              </w:rPr>
            </w:pPr>
            <w:r>
              <w:rPr>
                <w:spacing w:val="6"/>
                <w:sz w:val="20"/>
                <w:szCs w:val="20"/>
              </w:rPr>
              <w:t>生产车间</w:t>
            </w:r>
          </w:p>
        </w:tc>
      </w:tr>
      <w:tr w14:paraId="20566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trPr>
        <w:tc>
          <w:tcPr>
            <w:tcW w:w="467" w:type="dxa"/>
            <w:vMerge w:val="continue"/>
            <w:tcBorders>
              <w:top w:val="nil"/>
              <w:left w:val="single" w:color="000000" w:sz="10" w:space="0"/>
              <w:bottom w:val="nil"/>
            </w:tcBorders>
            <w:vAlign w:val="top"/>
          </w:tcPr>
          <w:p w14:paraId="6BEB5AAD">
            <w:pPr>
              <w:rPr>
                <w:rFonts w:ascii="Arial"/>
                <w:sz w:val="21"/>
              </w:rPr>
            </w:pPr>
          </w:p>
        </w:tc>
        <w:tc>
          <w:tcPr>
            <w:tcW w:w="734" w:type="dxa"/>
            <w:vMerge w:val="restart"/>
            <w:tcBorders>
              <w:bottom w:val="nil"/>
            </w:tcBorders>
            <w:vAlign w:val="top"/>
          </w:tcPr>
          <w:p w14:paraId="0F321E2B">
            <w:pPr>
              <w:spacing w:line="243" w:lineRule="auto"/>
              <w:rPr>
                <w:rFonts w:ascii="Arial"/>
                <w:sz w:val="21"/>
              </w:rPr>
            </w:pPr>
          </w:p>
          <w:p w14:paraId="6D1FB420">
            <w:pPr>
              <w:spacing w:before="57" w:line="195" w:lineRule="auto"/>
              <w:ind w:left="32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p w14:paraId="5F4DAE47">
            <w:pPr>
              <w:spacing w:line="305" w:lineRule="auto"/>
              <w:rPr>
                <w:rFonts w:ascii="Arial"/>
                <w:sz w:val="21"/>
              </w:rPr>
            </w:pPr>
          </w:p>
          <w:p w14:paraId="612B3B90">
            <w:pPr>
              <w:spacing w:line="306" w:lineRule="auto"/>
              <w:rPr>
                <w:rFonts w:ascii="Arial"/>
                <w:sz w:val="21"/>
              </w:rPr>
            </w:pPr>
          </w:p>
          <w:p w14:paraId="3351B5A7">
            <w:pPr>
              <w:spacing w:before="57" w:line="195" w:lineRule="auto"/>
              <w:ind w:left="325"/>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027" w:type="dxa"/>
            <w:vAlign w:val="top"/>
          </w:tcPr>
          <w:p w14:paraId="66E96A29">
            <w:pPr>
              <w:pStyle w:val="6"/>
              <w:spacing w:before="142" w:line="225" w:lineRule="auto"/>
              <w:ind w:left="397" w:right="203" w:hanging="210"/>
              <w:rPr>
                <w:sz w:val="20"/>
                <w:szCs w:val="20"/>
              </w:rPr>
            </w:pPr>
            <w:r>
              <w:rPr>
                <w:spacing w:val="6"/>
                <w:sz w:val="20"/>
                <w:szCs w:val="20"/>
              </w:rPr>
              <w:t>井盖钢</w:t>
            </w:r>
            <w:r>
              <w:rPr>
                <w:spacing w:val="1"/>
                <w:sz w:val="20"/>
                <w:szCs w:val="20"/>
              </w:rPr>
              <w:t>模</w:t>
            </w:r>
          </w:p>
        </w:tc>
        <w:tc>
          <w:tcPr>
            <w:tcW w:w="918" w:type="dxa"/>
            <w:gridSpan w:val="2"/>
            <w:vAlign w:val="top"/>
          </w:tcPr>
          <w:p w14:paraId="4FEBDDE2">
            <w:pPr>
              <w:pStyle w:val="6"/>
              <w:spacing w:before="264" w:line="228" w:lineRule="auto"/>
              <w:ind w:left="221"/>
              <w:rPr>
                <w:sz w:val="20"/>
                <w:szCs w:val="20"/>
              </w:rPr>
            </w:pPr>
            <w:r>
              <w:rPr>
                <w:rFonts w:ascii="Times New Roman" w:hAnsi="Times New Roman" w:eastAsia="Times New Roman" w:cs="Times New Roman"/>
                <w:spacing w:val="-1"/>
                <w:sz w:val="20"/>
                <w:szCs w:val="20"/>
              </w:rPr>
              <w:t>80</w:t>
            </w:r>
            <w:r>
              <w:rPr>
                <w:rFonts w:ascii="Times New Roman" w:hAnsi="Times New Roman" w:eastAsia="Times New Roman" w:cs="Times New Roman"/>
                <w:spacing w:val="10"/>
                <w:sz w:val="20"/>
                <w:szCs w:val="20"/>
              </w:rPr>
              <w:t xml:space="preserve"> </w:t>
            </w:r>
            <w:r>
              <w:rPr>
                <w:spacing w:val="-1"/>
                <w:sz w:val="20"/>
                <w:szCs w:val="20"/>
              </w:rPr>
              <w:t>套</w:t>
            </w:r>
          </w:p>
        </w:tc>
        <w:tc>
          <w:tcPr>
            <w:tcW w:w="987" w:type="dxa"/>
            <w:vAlign w:val="top"/>
          </w:tcPr>
          <w:p w14:paraId="239E618E">
            <w:pPr>
              <w:pStyle w:val="6"/>
              <w:spacing w:before="264" w:line="228" w:lineRule="auto"/>
              <w:ind w:left="295"/>
              <w:rPr>
                <w:sz w:val="20"/>
                <w:szCs w:val="20"/>
              </w:rPr>
            </w:pPr>
            <w:r>
              <w:rPr>
                <w:spacing w:val="-5"/>
                <w:sz w:val="20"/>
                <w:szCs w:val="20"/>
              </w:rPr>
              <w:t>固态</w:t>
            </w:r>
          </w:p>
        </w:tc>
        <w:tc>
          <w:tcPr>
            <w:tcW w:w="907" w:type="dxa"/>
            <w:vAlign w:val="top"/>
          </w:tcPr>
          <w:p w14:paraId="5B359E1C">
            <w:pPr>
              <w:pStyle w:val="6"/>
              <w:spacing w:before="264" w:line="228" w:lineRule="auto"/>
              <w:ind w:left="219"/>
              <w:rPr>
                <w:sz w:val="20"/>
                <w:szCs w:val="20"/>
              </w:rPr>
            </w:pPr>
            <w:r>
              <w:rPr>
                <w:rFonts w:ascii="Times New Roman" w:hAnsi="Times New Roman" w:eastAsia="Times New Roman" w:cs="Times New Roman"/>
                <w:spacing w:val="-1"/>
                <w:sz w:val="20"/>
                <w:szCs w:val="20"/>
              </w:rPr>
              <w:t>80</w:t>
            </w:r>
            <w:r>
              <w:rPr>
                <w:rFonts w:ascii="Times New Roman" w:hAnsi="Times New Roman" w:eastAsia="Times New Roman" w:cs="Times New Roman"/>
                <w:spacing w:val="10"/>
                <w:sz w:val="20"/>
                <w:szCs w:val="20"/>
              </w:rPr>
              <w:t xml:space="preserve"> </w:t>
            </w:r>
            <w:r>
              <w:rPr>
                <w:spacing w:val="-1"/>
                <w:sz w:val="20"/>
                <w:szCs w:val="20"/>
              </w:rPr>
              <w:t>套</w:t>
            </w:r>
          </w:p>
        </w:tc>
        <w:tc>
          <w:tcPr>
            <w:tcW w:w="1085" w:type="dxa"/>
            <w:vAlign w:val="top"/>
          </w:tcPr>
          <w:p w14:paraId="0B2D4722">
            <w:pPr>
              <w:spacing w:before="295" w:line="199" w:lineRule="auto"/>
              <w:ind w:left="5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71" w:type="dxa"/>
            <w:vAlign w:val="top"/>
          </w:tcPr>
          <w:p w14:paraId="77735C28">
            <w:pPr>
              <w:spacing w:before="295" w:line="199" w:lineRule="auto"/>
              <w:ind w:left="5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63" w:type="dxa"/>
            <w:vMerge w:val="restart"/>
            <w:tcBorders>
              <w:bottom w:val="nil"/>
            </w:tcBorders>
            <w:vAlign w:val="top"/>
          </w:tcPr>
          <w:p w14:paraId="5BA8C2BE">
            <w:pPr>
              <w:spacing w:line="275" w:lineRule="auto"/>
              <w:rPr>
                <w:rFonts w:ascii="Arial"/>
                <w:sz w:val="21"/>
              </w:rPr>
            </w:pPr>
          </w:p>
          <w:p w14:paraId="1C50F70D">
            <w:pPr>
              <w:spacing w:line="275" w:lineRule="auto"/>
              <w:rPr>
                <w:rFonts w:ascii="Arial"/>
                <w:sz w:val="21"/>
              </w:rPr>
            </w:pPr>
          </w:p>
          <w:p w14:paraId="6AE7D0B7">
            <w:pPr>
              <w:pStyle w:val="6"/>
              <w:spacing w:before="65" w:line="252" w:lineRule="auto"/>
              <w:ind w:left="216" w:right="93" w:hanging="99"/>
              <w:rPr>
                <w:sz w:val="20"/>
                <w:szCs w:val="20"/>
              </w:rPr>
            </w:pPr>
            <w:r>
              <w:rPr>
                <w:spacing w:val="7"/>
                <w:sz w:val="20"/>
                <w:szCs w:val="20"/>
              </w:rPr>
              <w:t>外购，用于井盖生产</w:t>
            </w:r>
          </w:p>
        </w:tc>
        <w:tc>
          <w:tcPr>
            <w:tcW w:w="1398" w:type="dxa"/>
            <w:tcBorders>
              <w:right w:val="single" w:color="000000" w:sz="10" w:space="0"/>
            </w:tcBorders>
            <w:vAlign w:val="top"/>
          </w:tcPr>
          <w:p w14:paraId="1CA84357">
            <w:pPr>
              <w:pStyle w:val="6"/>
              <w:spacing w:before="265" w:line="228" w:lineRule="auto"/>
              <w:ind w:left="227"/>
              <w:rPr>
                <w:sz w:val="20"/>
                <w:szCs w:val="20"/>
              </w:rPr>
            </w:pPr>
            <w:r>
              <w:rPr>
                <w:spacing w:val="6"/>
                <w:sz w:val="20"/>
                <w:szCs w:val="20"/>
              </w:rPr>
              <w:t>生产车间</w:t>
            </w:r>
          </w:p>
        </w:tc>
      </w:tr>
      <w:tr w14:paraId="08BA3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3" w:hRule="atLeast"/>
        </w:trPr>
        <w:tc>
          <w:tcPr>
            <w:tcW w:w="467" w:type="dxa"/>
            <w:vMerge w:val="continue"/>
            <w:tcBorders>
              <w:top w:val="nil"/>
              <w:left w:val="single" w:color="000000" w:sz="10" w:space="0"/>
              <w:bottom w:val="nil"/>
            </w:tcBorders>
            <w:vAlign w:val="top"/>
          </w:tcPr>
          <w:p w14:paraId="11470882">
            <w:pPr>
              <w:rPr>
                <w:rFonts w:ascii="Arial"/>
                <w:sz w:val="21"/>
              </w:rPr>
            </w:pPr>
          </w:p>
        </w:tc>
        <w:tc>
          <w:tcPr>
            <w:tcW w:w="734" w:type="dxa"/>
            <w:vMerge w:val="continue"/>
            <w:tcBorders>
              <w:top w:val="nil"/>
            </w:tcBorders>
            <w:vAlign w:val="top"/>
          </w:tcPr>
          <w:p w14:paraId="7471A10C">
            <w:pPr>
              <w:rPr>
                <w:rFonts w:ascii="Arial"/>
                <w:sz w:val="21"/>
              </w:rPr>
            </w:pPr>
          </w:p>
        </w:tc>
        <w:tc>
          <w:tcPr>
            <w:tcW w:w="1027" w:type="dxa"/>
            <w:vAlign w:val="top"/>
          </w:tcPr>
          <w:p w14:paraId="51F203DD">
            <w:pPr>
              <w:pStyle w:val="6"/>
              <w:spacing w:before="143" w:line="222" w:lineRule="auto"/>
              <w:ind w:left="187"/>
              <w:rPr>
                <w:sz w:val="20"/>
                <w:szCs w:val="20"/>
              </w:rPr>
            </w:pPr>
            <w:r>
              <w:rPr>
                <w:spacing w:val="6"/>
                <w:sz w:val="20"/>
                <w:szCs w:val="20"/>
              </w:rPr>
              <w:t>井盖钢</w:t>
            </w:r>
          </w:p>
          <w:p w14:paraId="2D2350FA">
            <w:pPr>
              <w:pStyle w:val="6"/>
              <w:spacing w:before="1" w:line="225" w:lineRule="auto"/>
              <w:ind w:left="294" w:right="203" w:hanging="108"/>
              <w:rPr>
                <w:sz w:val="20"/>
                <w:szCs w:val="20"/>
              </w:rPr>
            </w:pPr>
            <w:r>
              <w:rPr>
                <w:spacing w:val="7"/>
                <w:sz w:val="20"/>
                <w:szCs w:val="20"/>
              </w:rPr>
              <w:t>模（圆</w:t>
            </w:r>
            <w:r>
              <w:rPr>
                <w:spacing w:val="-1"/>
                <w:sz w:val="20"/>
                <w:szCs w:val="20"/>
              </w:rPr>
              <w:t>形）</w:t>
            </w:r>
          </w:p>
        </w:tc>
        <w:tc>
          <w:tcPr>
            <w:tcW w:w="918" w:type="dxa"/>
            <w:gridSpan w:val="2"/>
            <w:vAlign w:val="top"/>
          </w:tcPr>
          <w:p w14:paraId="7B90B373">
            <w:pPr>
              <w:spacing w:line="317" w:lineRule="auto"/>
              <w:rPr>
                <w:rFonts w:ascii="Arial"/>
                <w:sz w:val="21"/>
              </w:rPr>
            </w:pPr>
          </w:p>
          <w:p w14:paraId="120A516F">
            <w:pPr>
              <w:pStyle w:val="6"/>
              <w:spacing w:before="65" w:line="228" w:lineRule="auto"/>
              <w:ind w:left="232"/>
              <w:rPr>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10"/>
                <w:sz w:val="20"/>
                <w:szCs w:val="20"/>
              </w:rPr>
              <w:t xml:space="preserve"> </w:t>
            </w:r>
            <w:r>
              <w:rPr>
                <w:spacing w:val="-5"/>
                <w:sz w:val="20"/>
                <w:szCs w:val="20"/>
              </w:rPr>
              <w:t>套</w:t>
            </w:r>
          </w:p>
        </w:tc>
        <w:tc>
          <w:tcPr>
            <w:tcW w:w="987" w:type="dxa"/>
            <w:vAlign w:val="top"/>
          </w:tcPr>
          <w:p w14:paraId="7D758C5A">
            <w:pPr>
              <w:spacing w:line="317" w:lineRule="auto"/>
              <w:rPr>
                <w:rFonts w:ascii="Arial"/>
                <w:sz w:val="21"/>
              </w:rPr>
            </w:pPr>
          </w:p>
          <w:p w14:paraId="57B9E5F8">
            <w:pPr>
              <w:pStyle w:val="6"/>
              <w:spacing w:before="65" w:line="228" w:lineRule="auto"/>
              <w:ind w:left="295"/>
              <w:rPr>
                <w:sz w:val="20"/>
                <w:szCs w:val="20"/>
              </w:rPr>
            </w:pPr>
            <w:r>
              <w:rPr>
                <w:spacing w:val="-5"/>
                <w:sz w:val="20"/>
                <w:szCs w:val="20"/>
              </w:rPr>
              <w:t>固态</w:t>
            </w:r>
          </w:p>
        </w:tc>
        <w:tc>
          <w:tcPr>
            <w:tcW w:w="907" w:type="dxa"/>
            <w:vAlign w:val="top"/>
          </w:tcPr>
          <w:p w14:paraId="76465D54">
            <w:pPr>
              <w:spacing w:line="317" w:lineRule="auto"/>
              <w:rPr>
                <w:rFonts w:ascii="Arial"/>
                <w:sz w:val="21"/>
              </w:rPr>
            </w:pPr>
          </w:p>
          <w:p w14:paraId="4ACDD29D">
            <w:pPr>
              <w:pStyle w:val="6"/>
              <w:spacing w:before="65" w:line="228" w:lineRule="auto"/>
              <w:ind w:left="283"/>
              <w:rPr>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10"/>
                <w:sz w:val="20"/>
                <w:szCs w:val="20"/>
              </w:rPr>
              <w:t xml:space="preserve"> </w:t>
            </w:r>
            <w:r>
              <w:rPr>
                <w:spacing w:val="-5"/>
                <w:sz w:val="20"/>
                <w:szCs w:val="20"/>
              </w:rPr>
              <w:t>套</w:t>
            </w:r>
          </w:p>
        </w:tc>
        <w:tc>
          <w:tcPr>
            <w:tcW w:w="1085" w:type="dxa"/>
            <w:vAlign w:val="top"/>
          </w:tcPr>
          <w:p w14:paraId="7B453C15">
            <w:pPr>
              <w:spacing w:line="356" w:lineRule="auto"/>
              <w:rPr>
                <w:rFonts w:ascii="Arial"/>
                <w:sz w:val="21"/>
              </w:rPr>
            </w:pPr>
          </w:p>
          <w:p w14:paraId="51CFB612">
            <w:pPr>
              <w:spacing w:before="57" w:line="199" w:lineRule="auto"/>
              <w:ind w:left="5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71" w:type="dxa"/>
            <w:vAlign w:val="top"/>
          </w:tcPr>
          <w:p w14:paraId="54A1D3CE">
            <w:pPr>
              <w:spacing w:line="356" w:lineRule="auto"/>
              <w:rPr>
                <w:rFonts w:ascii="Arial"/>
                <w:sz w:val="21"/>
              </w:rPr>
            </w:pPr>
          </w:p>
          <w:p w14:paraId="3AE08F2A">
            <w:pPr>
              <w:spacing w:before="57" w:line="199" w:lineRule="auto"/>
              <w:ind w:left="5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63" w:type="dxa"/>
            <w:vMerge w:val="continue"/>
            <w:tcBorders>
              <w:top w:val="nil"/>
            </w:tcBorders>
            <w:vAlign w:val="top"/>
          </w:tcPr>
          <w:p w14:paraId="5F57A204">
            <w:pPr>
              <w:rPr>
                <w:rFonts w:ascii="Arial"/>
                <w:sz w:val="21"/>
              </w:rPr>
            </w:pPr>
          </w:p>
        </w:tc>
        <w:tc>
          <w:tcPr>
            <w:tcW w:w="1398" w:type="dxa"/>
            <w:tcBorders>
              <w:right w:val="single" w:color="000000" w:sz="10" w:space="0"/>
            </w:tcBorders>
            <w:vAlign w:val="top"/>
          </w:tcPr>
          <w:p w14:paraId="6F2E2AD4">
            <w:pPr>
              <w:spacing w:line="319" w:lineRule="auto"/>
              <w:rPr>
                <w:rFonts w:ascii="Arial"/>
                <w:sz w:val="21"/>
              </w:rPr>
            </w:pPr>
          </w:p>
          <w:p w14:paraId="28ACE485">
            <w:pPr>
              <w:pStyle w:val="6"/>
              <w:spacing w:before="65" w:line="228" w:lineRule="auto"/>
              <w:ind w:left="227"/>
              <w:rPr>
                <w:sz w:val="20"/>
                <w:szCs w:val="20"/>
              </w:rPr>
            </w:pPr>
            <w:r>
              <w:rPr>
                <w:spacing w:val="6"/>
                <w:sz w:val="20"/>
                <w:szCs w:val="20"/>
              </w:rPr>
              <w:t>生产车间</w:t>
            </w:r>
          </w:p>
        </w:tc>
      </w:tr>
      <w:tr w14:paraId="6C705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467" w:type="dxa"/>
            <w:vMerge w:val="continue"/>
            <w:tcBorders>
              <w:top w:val="nil"/>
              <w:left w:val="single" w:color="000000" w:sz="10" w:space="0"/>
              <w:bottom w:val="nil"/>
            </w:tcBorders>
            <w:vAlign w:val="top"/>
          </w:tcPr>
          <w:p w14:paraId="45416805">
            <w:pPr>
              <w:rPr>
                <w:rFonts w:ascii="Arial"/>
                <w:sz w:val="21"/>
              </w:rPr>
            </w:pPr>
          </w:p>
        </w:tc>
        <w:tc>
          <w:tcPr>
            <w:tcW w:w="734" w:type="dxa"/>
            <w:vAlign w:val="top"/>
          </w:tcPr>
          <w:p w14:paraId="69189587">
            <w:pPr>
              <w:spacing w:before="217" w:line="195" w:lineRule="auto"/>
              <w:ind w:left="32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1027" w:type="dxa"/>
            <w:vAlign w:val="top"/>
          </w:tcPr>
          <w:p w14:paraId="20C6C6AC">
            <w:pPr>
              <w:pStyle w:val="6"/>
              <w:spacing w:before="178" w:line="227" w:lineRule="auto"/>
              <w:ind w:left="292"/>
              <w:rPr>
                <w:sz w:val="20"/>
                <w:szCs w:val="20"/>
              </w:rPr>
            </w:pPr>
            <w:r>
              <w:rPr>
                <w:spacing w:val="5"/>
                <w:sz w:val="20"/>
                <w:szCs w:val="20"/>
              </w:rPr>
              <w:t>机油</w:t>
            </w:r>
          </w:p>
        </w:tc>
        <w:tc>
          <w:tcPr>
            <w:tcW w:w="918" w:type="dxa"/>
            <w:gridSpan w:val="2"/>
            <w:vAlign w:val="top"/>
          </w:tcPr>
          <w:p w14:paraId="01F448DE">
            <w:pPr>
              <w:pStyle w:val="6"/>
              <w:spacing w:before="178" w:line="237" w:lineRule="auto"/>
              <w:ind w:left="189"/>
              <w:rPr>
                <w:sz w:val="20"/>
                <w:szCs w:val="20"/>
              </w:rPr>
            </w:pPr>
            <w:r>
              <w:rPr>
                <w:rFonts w:ascii="Times New Roman" w:hAnsi="Times New Roman" w:eastAsia="Times New Roman" w:cs="Times New Roman"/>
                <w:spacing w:val="1"/>
                <w:sz w:val="20"/>
                <w:szCs w:val="20"/>
              </w:rPr>
              <w:t>0.2</w:t>
            </w:r>
            <w:r>
              <w:rPr>
                <w:rFonts w:ascii="Times New Roman" w:hAnsi="Times New Roman" w:eastAsia="Times New Roman" w:cs="Times New Roman"/>
                <w:spacing w:val="19"/>
                <w:w w:val="101"/>
                <w:sz w:val="20"/>
                <w:szCs w:val="20"/>
              </w:rPr>
              <w:t xml:space="preserve"> </w:t>
            </w:r>
            <w:r>
              <w:rPr>
                <w:spacing w:val="1"/>
                <w:sz w:val="20"/>
                <w:szCs w:val="20"/>
              </w:rPr>
              <w:t>吨</w:t>
            </w:r>
          </w:p>
        </w:tc>
        <w:tc>
          <w:tcPr>
            <w:tcW w:w="987" w:type="dxa"/>
            <w:vAlign w:val="top"/>
          </w:tcPr>
          <w:p w14:paraId="4FEB0192">
            <w:pPr>
              <w:pStyle w:val="6"/>
              <w:spacing w:before="179" w:line="228" w:lineRule="auto"/>
              <w:ind w:left="279"/>
              <w:rPr>
                <w:sz w:val="20"/>
                <w:szCs w:val="20"/>
              </w:rPr>
            </w:pPr>
            <w:r>
              <w:rPr>
                <w:spacing w:val="3"/>
                <w:sz w:val="20"/>
                <w:szCs w:val="20"/>
              </w:rPr>
              <w:t>液态</w:t>
            </w:r>
          </w:p>
        </w:tc>
        <w:tc>
          <w:tcPr>
            <w:tcW w:w="907" w:type="dxa"/>
            <w:vAlign w:val="top"/>
          </w:tcPr>
          <w:p w14:paraId="5514CC0A">
            <w:pPr>
              <w:pStyle w:val="6"/>
              <w:spacing w:before="178" w:line="237" w:lineRule="auto"/>
              <w:ind w:left="134"/>
              <w:rPr>
                <w:sz w:val="20"/>
                <w:szCs w:val="20"/>
              </w:rPr>
            </w:pPr>
            <w:r>
              <w:rPr>
                <w:rFonts w:ascii="Times New Roman" w:hAnsi="Times New Roman" w:eastAsia="Times New Roman" w:cs="Times New Roman"/>
                <w:spacing w:val="2"/>
                <w:sz w:val="20"/>
                <w:szCs w:val="20"/>
              </w:rPr>
              <w:t>0.05</w:t>
            </w:r>
            <w:r>
              <w:rPr>
                <w:rFonts w:ascii="Times New Roman" w:hAnsi="Times New Roman" w:eastAsia="Times New Roman" w:cs="Times New Roman"/>
                <w:spacing w:val="19"/>
                <w:sz w:val="20"/>
                <w:szCs w:val="20"/>
              </w:rPr>
              <w:t xml:space="preserve"> </w:t>
            </w:r>
            <w:r>
              <w:rPr>
                <w:spacing w:val="2"/>
                <w:sz w:val="20"/>
                <w:szCs w:val="20"/>
              </w:rPr>
              <w:t>吨</w:t>
            </w:r>
          </w:p>
        </w:tc>
        <w:tc>
          <w:tcPr>
            <w:tcW w:w="1085" w:type="dxa"/>
            <w:vAlign w:val="top"/>
          </w:tcPr>
          <w:p w14:paraId="1BE8512A">
            <w:pPr>
              <w:pStyle w:val="6"/>
              <w:spacing w:before="178" w:line="228" w:lineRule="auto"/>
              <w:ind w:left="334"/>
              <w:rPr>
                <w:sz w:val="20"/>
                <w:szCs w:val="20"/>
              </w:rPr>
            </w:pPr>
            <w:r>
              <w:rPr>
                <w:spacing w:val="3"/>
                <w:sz w:val="20"/>
                <w:szCs w:val="20"/>
              </w:rPr>
              <w:t>桶装</w:t>
            </w:r>
          </w:p>
        </w:tc>
        <w:tc>
          <w:tcPr>
            <w:tcW w:w="1071" w:type="dxa"/>
            <w:vAlign w:val="top"/>
          </w:tcPr>
          <w:p w14:paraId="77EA7A71">
            <w:pPr>
              <w:pStyle w:val="6"/>
              <w:spacing w:before="178" w:line="221" w:lineRule="auto"/>
              <w:ind w:left="191"/>
              <w:rPr>
                <w:sz w:val="20"/>
                <w:szCs w:val="20"/>
              </w:rPr>
            </w:pPr>
            <w:r>
              <w:rPr>
                <w:rFonts w:ascii="Times New Roman" w:hAnsi="Times New Roman" w:eastAsia="Times New Roman" w:cs="Times New Roman"/>
                <w:spacing w:val="6"/>
                <w:sz w:val="20"/>
                <w:szCs w:val="20"/>
              </w:rPr>
              <w:t>25</w:t>
            </w:r>
            <w:r>
              <w:rPr>
                <w:rFonts w:ascii="Times New Roman" w:hAnsi="Times New Roman" w:eastAsia="Times New Roman" w:cs="Times New Roman"/>
                <w:sz w:val="20"/>
                <w:szCs w:val="20"/>
              </w:rPr>
              <w:t>kg</w:t>
            </w:r>
            <w:r>
              <w:rPr>
                <w:rFonts w:ascii="Times New Roman" w:hAnsi="Times New Roman" w:eastAsia="Times New Roman" w:cs="Times New Roman"/>
                <w:spacing w:val="6"/>
                <w:sz w:val="20"/>
                <w:szCs w:val="20"/>
              </w:rPr>
              <w:t>/</w:t>
            </w:r>
            <w:r>
              <w:rPr>
                <w:spacing w:val="6"/>
                <w:sz w:val="20"/>
                <w:szCs w:val="20"/>
              </w:rPr>
              <w:t>桶</w:t>
            </w:r>
          </w:p>
        </w:tc>
        <w:tc>
          <w:tcPr>
            <w:tcW w:w="1263" w:type="dxa"/>
            <w:vAlign w:val="top"/>
          </w:tcPr>
          <w:p w14:paraId="1E681BBA">
            <w:pPr>
              <w:pStyle w:val="6"/>
              <w:spacing w:before="43" w:line="228" w:lineRule="auto"/>
              <w:ind w:left="219" w:right="93" w:hanging="102"/>
              <w:rPr>
                <w:sz w:val="20"/>
                <w:szCs w:val="20"/>
              </w:rPr>
            </w:pPr>
            <w:r>
              <w:rPr>
                <w:spacing w:val="7"/>
                <w:sz w:val="20"/>
                <w:szCs w:val="20"/>
              </w:rPr>
              <w:t>外购，用于</w:t>
            </w:r>
            <w:r>
              <w:rPr>
                <w:spacing w:val="6"/>
                <w:sz w:val="20"/>
                <w:szCs w:val="20"/>
              </w:rPr>
              <w:t>设备维护</w:t>
            </w:r>
          </w:p>
        </w:tc>
        <w:tc>
          <w:tcPr>
            <w:tcW w:w="1398" w:type="dxa"/>
            <w:tcBorders>
              <w:right w:val="single" w:color="000000" w:sz="10" w:space="0"/>
            </w:tcBorders>
            <w:vAlign w:val="top"/>
          </w:tcPr>
          <w:p w14:paraId="0B0A4671">
            <w:pPr>
              <w:pStyle w:val="6"/>
              <w:spacing w:before="180" w:line="228" w:lineRule="auto"/>
              <w:ind w:left="227"/>
              <w:rPr>
                <w:sz w:val="20"/>
                <w:szCs w:val="20"/>
              </w:rPr>
            </w:pPr>
            <w:r>
              <w:rPr>
                <w:spacing w:val="6"/>
                <w:sz w:val="20"/>
                <w:szCs w:val="20"/>
              </w:rPr>
              <w:t>生产车间</w:t>
            </w:r>
          </w:p>
        </w:tc>
      </w:tr>
      <w:tr w14:paraId="7CCBA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467" w:type="dxa"/>
            <w:vMerge w:val="continue"/>
            <w:tcBorders>
              <w:top w:val="nil"/>
              <w:left w:val="single" w:color="000000" w:sz="10" w:space="0"/>
              <w:bottom w:val="nil"/>
            </w:tcBorders>
            <w:vAlign w:val="top"/>
          </w:tcPr>
          <w:p w14:paraId="2D9A43DB">
            <w:pPr>
              <w:rPr>
                <w:rFonts w:ascii="Arial"/>
                <w:sz w:val="21"/>
              </w:rPr>
            </w:pPr>
          </w:p>
        </w:tc>
        <w:tc>
          <w:tcPr>
            <w:tcW w:w="734" w:type="dxa"/>
            <w:vAlign w:val="top"/>
          </w:tcPr>
          <w:p w14:paraId="19E10D81">
            <w:pPr>
              <w:spacing w:before="218" w:line="195" w:lineRule="auto"/>
              <w:ind w:left="32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027" w:type="dxa"/>
            <w:vAlign w:val="top"/>
          </w:tcPr>
          <w:p w14:paraId="50A2CE0D">
            <w:pPr>
              <w:pStyle w:val="6"/>
              <w:spacing w:before="179" w:line="227" w:lineRule="auto"/>
              <w:ind w:left="293"/>
              <w:rPr>
                <w:sz w:val="20"/>
                <w:szCs w:val="20"/>
              </w:rPr>
            </w:pPr>
            <w:r>
              <w:rPr>
                <w:spacing w:val="4"/>
                <w:sz w:val="20"/>
                <w:szCs w:val="20"/>
              </w:rPr>
              <w:t>肥皂</w:t>
            </w:r>
          </w:p>
        </w:tc>
        <w:tc>
          <w:tcPr>
            <w:tcW w:w="918" w:type="dxa"/>
            <w:gridSpan w:val="2"/>
            <w:vAlign w:val="top"/>
          </w:tcPr>
          <w:p w14:paraId="3AABD297">
            <w:pPr>
              <w:pStyle w:val="6"/>
              <w:spacing w:before="179" w:line="237" w:lineRule="auto"/>
              <w:ind w:left="189"/>
              <w:rPr>
                <w:sz w:val="20"/>
                <w:szCs w:val="20"/>
              </w:rPr>
            </w:pPr>
            <w:r>
              <w:rPr>
                <w:rFonts w:ascii="Times New Roman" w:hAnsi="Times New Roman" w:eastAsia="Times New Roman" w:cs="Times New Roman"/>
                <w:spacing w:val="1"/>
                <w:sz w:val="20"/>
                <w:szCs w:val="20"/>
              </w:rPr>
              <w:t>0.3</w:t>
            </w:r>
            <w:r>
              <w:rPr>
                <w:rFonts w:ascii="Times New Roman" w:hAnsi="Times New Roman" w:eastAsia="Times New Roman" w:cs="Times New Roman"/>
                <w:spacing w:val="19"/>
                <w:w w:val="101"/>
                <w:sz w:val="20"/>
                <w:szCs w:val="20"/>
              </w:rPr>
              <w:t xml:space="preserve"> </w:t>
            </w:r>
            <w:r>
              <w:rPr>
                <w:spacing w:val="1"/>
                <w:sz w:val="20"/>
                <w:szCs w:val="20"/>
              </w:rPr>
              <w:t>吨</w:t>
            </w:r>
          </w:p>
        </w:tc>
        <w:tc>
          <w:tcPr>
            <w:tcW w:w="987" w:type="dxa"/>
            <w:vAlign w:val="top"/>
          </w:tcPr>
          <w:p w14:paraId="1D442778">
            <w:pPr>
              <w:pStyle w:val="6"/>
              <w:spacing w:before="180" w:line="228" w:lineRule="auto"/>
              <w:ind w:left="295"/>
              <w:rPr>
                <w:sz w:val="20"/>
                <w:szCs w:val="20"/>
              </w:rPr>
            </w:pPr>
            <w:r>
              <w:rPr>
                <w:spacing w:val="-5"/>
                <w:sz w:val="20"/>
                <w:szCs w:val="20"/>
              </w:rPr>
              <w:t>固态</w:t>
            </w:r>
          </w:p>
        </w:tc>
        <w:tc>
          <w:tcPr>
            <w:tcW w:w="907" w:type="dxa"/>
            <w:vAlign w:val="top"/>
          </w:tcPr>
          <w:p w14:paraId="601539E3">
            <w:pPr>
              <w:pStyle w:val="6"/>
              <w:spacing w:before="179" w:line="237" w:lineRule="auto"/>
              <w:ind w:left="134"/>
              <w:rPr>
                <w:sz w:val="20"/>
                <w:szCs w:val="20"/>
              </w:rPr>
            </w:pPr>
            <w:r>
              <w:rPr>
                <w:rFonts w:ascii="Times New Roman" w:hAnsi="Times New Roman" w:eastAsia="Times New Roman" w:cs="Times New Roman"/>
                <w:spacing w:val="2"/>
                <w:sz w:val="20"/>
                <w:szCs w:val="20"/>
              </w:rPr>
              <w:t>0.02</w:t>
            </w:r>
            <w:r>
              <w:rPr>
                <w:rFonts w:ascii="Times New Roman" w:hAnsi="Times New Roman" w:eastAsia="Times New Roman" w:cs="Times New Roman"/>
                <w:spacing w:val="19"/>
                <w:sz w:val="20"/>
                <w:szCs w:val="20"/>
              </w:rPr>
              <w:t xml:space="preserve"> </w:t>
            </w:r>
            <w:r>
              <w:rPr>
                <w:spacing w:val="2"/>
                <w:sz w:val="20"/>
                <w:szCs w:val="20"/>
              </w:rPr>
              <w:t>吨</w:t>
            </w:r>
          </w:p>
        </w:tc>
        <w:tc>
          <w:tcPr>
            <w:tcW w:w="1085" w:type="dxa"/>
            <w:vAlign w:val="top"/>
          </w:tcPr>
          <w:p w14:paraId="7C2C70B2">
            <w:pPr>
              <w:pStyle w:val="6"/>
              <w:spacing w:before="180" w:line="228" w:lineRule="auto"/>
              <w:ind w:left="334"/>
              <w:rPr>
                <w:sz w:val="20"/>
                <w:szCs w:val="20"/>
              </w:rPr>
            </w:pPr>
            <w:r>
              <w:rPr>
                <w:spacing w:val="3"/>
                <w:sz w:val="20"/>
                <w:szCs w:val="20"/>
              </w:rPr>
              <w:t>箱装</w:t>
            </w:r>
          </w:p>
        </w:tc>
        <w:tc>
          <w:tcPr>
            <w:tcW w:w="1071" w:type="dxa"/>
            <w:vAlign w:val="top"/>
          </w:tcPr>
          <w:p w14:paraId="77D1AAEA">
            <w:pPr>
              <w:pStyle w:val="6"/>
              <w:spacing w:before="179" w:line="221" w:lineRule="auto"/>
              <w:ind w:left="191"/>
              <w:rPr>
                <w:sz w:val="20"/>
                <w:szCs w:val="20"/>
              </w:rPr>
            </w:pPr>
            <w:r>
              <w:rPr>
                <w:rFonts w:ascii="Times New Roman" w:hAnsi="Times New Roman" w:eastAsia="Times New Roman" w:cs="Times New Roman"/>
                <w:spacing w:val="6"/>
                <w:sz w:val="20"/>
                <w:szCs w:val="20"/>
              </w:rPr>
              <w:t>20</w:t>
            </w:r>
            <w:r>
              <w:rPr>
                <w:rFonts w:ascii="Times New Roman" w:hAnsi="Times New Roman" w:eastAsia="Times New Roman" w:cs="Times New Roman"/>
                <w:sz w:val="20"/>
                <w:szCs w:val="20"/>
              </w:rPr>
              <w:t>kg</w:t>
            </w:r>
            <w:r>
              <w:rPr>
                <w:rFonts w:ascii="Times New Roman" w:hAnsi="Times New Roman" w:eastAsia="Times New Roman" w:cs="Times New Roman"/>
                <w:spacing w:val="6"/>
                <w:sz w:val="20"/>
                <w:szCs w:val="20"/>
              </w:rPr>
              <w:t>/</w:t>
            </w:r>
            <w:r>
              <w:rPr>
                <w:spacing w:val="6"/>
                <w:sz w:val="20"/>
                <w:szCs w:val="20"/>
              </w:rPr>
              <w:t>箱</w:t>
            </w:r>
          </w:p>
        </w:tc>
        <w:tc>
          <w:tcPr>
            <w:tcW w:w="1263" w:type="dxa"/>
            <w:vAlign w:val="top"/>
          </w:tcPr>
          <w:p w14:paraId="75686140">
            <w:pPr>
              <w:pStyle w:val="6"/>
              <w:spacing w:before="47" w:line="227" w:lineRule="auto"/>
              <w:ind w:left="216" w:right="93" w:hanging="99"/>
              <w:rPr>
                <w:sz w:val="20"/>
                <w:szCs w:val="20"/>
              </w:rPr>
            </w:pPr>
            <w:r>
              <w:rPr>
                <w:spacing w:val="7"/>
                <w:sz w:val="20"/>
                <w:szCs w:val="20"/>
              </w:rPr>
              <w:t>外购，用于装模工序</w:t>
            </w:r>
          </w:p>
        </w:tc>
        <w:tc>
          <w:tcPr>
            <w:tcW w:w="1398" w:type="dxa"/>
            <w:tcBorders>
              <w:right w:val="single" w:color="000000" w:sz="10" w:space="0"/>
            </w:tcBorders>
            <w:vAlign w:val="top"/>
          </w:tcPr>
          <w:p w14:paraId="1FDB342D">
            <w:pPr>
              <w:pStyle w:val="6"/>
              <w:spacing w:before="181" w:line="228" w:lineRule="auto"/>
              <w:ind w:left="227"/>
              <w:rPr>
                <w:sz w:val="20"/>
                <w:szCs w:val="20"/>
              </w:rPr>
            </w:pPr>
            <w:r>
              <w:rPr>
                <w:spacing w:val="6"/>
                <w:sz w:val="20"/>
                <w:szCs w:val="20"/>
              </w:rPr>
              <w:t>生产车间</w:t>
            </w:r>
          </w:p>
        </w:tc>
      </w:tr>
      <w:tr w14:paraId="5E47F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 w:hRule="atLeast"/>
        </w:trPr>
        <w:tc>
          <w:tcPr>
            <w:tcW w:w="467" w:type="dxa"/>
            <w:vMerge w:val="continue"/>
            <w:tcBorders>
              <w:top w:val="nil"/>
              <w:left w:val="single" w:color="000000" w:sz="10" w:space="0"/>
              <w:bottom w:val="nil"/>
            </w:tcBorders>
            <w:vAlign w:val="top"/>
          </w:tcPr>
          <w:p w14:paraId="5F2C369E">
            <w:pPr>
              <w:rPr>
                <w:rFonts w:ascii="Arial"/>
                <w:sz w:val="21"/>
              </w:rPr>
            </w:pPr>
          </w:p>
        </w:tc>
        <w:tc>
          <w:tcPr>
            <w:tcW w:w="734" w:type="dxa"/>
            <w:vAlign w:val="top"/>
          </w:tcPr>
          <w:p w14:paraId="1725B1EF">
            <w:pPr>
              <w:spacing w:line="295" w:lineRule="auto"/>
              <w:rPr>
                <w:rFonts w:ascii="Arial"/>
                <w:sz w:val="21"/>
              </w:rPr>
            </w:pPr>
          </w:p>
          <w:p w14:paraId="091799D7">
            <w:pPr>
              <w:spacing w:before="58" w:line="195" w:lineRule="auto"/>
              <w:ind w:left="32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1027" w:type="dxa"/>
            <w:vAlign w:val="top"/>
          </w:tcPr>
          <w:p w14:paraId="4F3495C8">
            <w:pPr>
              <w:spacing w:line="250" w:lineRule="auto"/>
              <w:rPr>
                <w:rFonts w:ascii="Arial"/>
                <w:sz w:val="21"/>
              </w:rPr>
            </w:pPr>
          </w:p>
          <w:p w14:paraId="7D1B4A9B">
            <w:pPr>
              <w:pStyle w:val="6"/>
              <w:spacing w:before="65" w:line="229" w:lineRule="auto"/>
              <w:ind w:left="295"/>
              <w:rPr>
                <w:sz w:val="20"/>
                <w:szCs w:val="20"/>
              </w:rPr>
            </w:pPr>
            <w:r>
              <w:rPr>
                <w:spacing w:val="3"/>
                <w:sz w:val="20"/>
                <w:szCs w:val="20"/>
              </w:rPr>
              <w:t>扎丝</w:t>
            </w:r>
          </w:p>
        </w:tc>
        <w:tc>
          <w:tcPr>
            <w:tcW w:w="918" w:type="dxa"/>
            <w:gridSpan w:val="2"/>
            <w:vAlign w:val="top"/>
          </w:tcPr>
          <w:p w14:paraId="08CA34DC">
            <w:pPr>
              <w:spacing w:line="250" w:lineRule="auto"/>
              <w:rPr>
                <w:rFonts w:ascii="Arial"/>
                <w:sz w:val="21"/>
              </w:rPr>
            </w:pPr>
          </w:p>
          <w:p w14:paraId="6B844A01">
            <w:pPr>
              <w:pStyle w:val="6"/>
              <w:spacing w:before="65" w:line="237" w:lineRule="auto"/>
              <w:ind w:left="189"/>
              <w:rPr>
                <w:sz w:val="20"/>
                <w:szCs w:val="20"/>
              </w:rPr>
            </w:pPr>
            <w:r>
              <w:rPr>
                <w:rFonts w:ascii="Times New Roman" w:hAnsi="Times New Roman" w:eastAsia="Times New Roman" w:cs="Times New Roman"/>
                <w:spacing w:val="1"/>
                <w:sz w:val="20"/>
                <w:szCs w:val="20"/>
              </w:rPr>
              <w:t>0.5</w:t>
            </w:r>
            <w:r>
              <w:rPr>
                <w:rFonts w:ascii="Times New Roman" w:hAnsi="Times New Roman" w:eastAsia="Times New Roman" w:cs="Times New Roman"/>
                <w:spacing w:val="19"/>
                <w:w w:val="101"/>
                <w:sz w:val="20"/>
                <w:szCs w:val="20"/>
              </w:rPr>
              <w:t xml:space="preserve"> </w:t>
            </w:r>
            <w:r>
              <w:rPr>
                <w:spacing w:val="1"/>
                <w:sz w:val="20"/>
                <w:szCs w:val="20"/>
              </w:rPr>
              <w:t>吨</w:t>
            </w:r>
          </w:p>
        </w:tc>
        <w:tc>
          <w:tcPr>
            <w:tcW w:w="987" w:type="dxa"/>
            <w:vAlign w:val="top"/>
          </w:tcPr>
          <w:p w14:paraId="3F46FE22">
            <w:pPr>
              <w:spacing w:line="250" w:lineRule="auto"/>
              <w:rPr>
                <w:rFonts w:ascii="Arial"/>
                <w:sz w:val="21"/>
              </w:rPr>
            </w:pPr>
          </w:p>
          <w:p w14:paraId="091F8F94">
            <w:pPr>
              <w:pStyle w:val="6"/>
              <w:spacing w:before="65" w:line="228" w:lineRule="auto"/>
              <w:ind w:left="295"/>
              <w:rPr>
                <w:sz w:val="20"/>
                <w:szCs w:val="20"/>
              </w:rPr>
            </w:pPr>
            <w:r>
              <w:rPr>
                <w:spacing w:val="-5"/>
                <w:sz w:val="20"/>
                <w:szCs w:val="20"/>
              </w:rPr>
              <w:t>固态</w:t>
            </w:r>
          </w:p>
        </w:tc>
        <w:tc>
          <w:tcPr>
            <w:tcW w:w="907" w:type="dxa"/>
            <w:vAlign w:val="top"/>
          </w:tcPr>
          <w:p w14:paraId="5BDF9D82">
            <w:pPr>
              <w:spacing w:line="250" w:lineRule="auto"/>
              <w:rPr>
                <w:rFonts w:ascii="Arial"/>
                <w:sz w:val="21"/>
              </w:rPr>
            </w:pPr>
          </w:p>
          <w:p w14:paraId="4AE1AB17">
            <w:pPr>
              <w:pStyle w:val="6"/>
              <w:spacing w:before="65" w:line="237" w:lineRule="auto"/>
              <w:ind w:left="134"/>
              <w:rPr>
                <w:sz w:val="20"/>
                <w:szCs w:val="20"/>
              </w:rPr>
            </w:pPr>
            <w:r>
              <w:rPr>
                <w:rFonts w:ascii="Times New Roman" w:hAnsi="Times New Roman" w:eastAsia="Times New Roman" w:cs="Times New Roman"/>
                <w:spacing w:val="2"/>
                <w:sz w:val="20"/>
                <w:szCs w:val="20"/>
              </w:rPr>
              <w:t>0.05</w:t>
            </w:r>
            <w:r>
              <w:rPr>
                <w:rFonts w:ascii="Times New Roman" w:hAnsi="Times New Roman" w:eastAsia="Times New Roman" w:cs="Times New Roman"/>
                <w:spacing w:val="19"/>
                <w:sz w:val="20"/>
                <w:szCs w:val="20"/>
              </w:rPr>
              <w:t xml:space="preserve"> </w:t>
            </w:r>
            <w:r>
              <w:rPr>
                <w:spacing w:val="2"/>
                <w:sz w:val="20"/>
                <w:szCs w:val="20"/>
              </w:rPr>
              <w:t>吨</w:t>
            </w:r>
          </w:p>
        </w:tc>
        <w:tc>
          <w:tcPr>
            <w:tcW w:w="1085" w:type="dxa"/>
            <w:vAlign w:val="top"/>
          </w:tcPr>
          <w:p w14:paraId="78E3D2CD">
            <w:pPr>
              <w:spacing w:line="250" w:lineRule="auto"/>
              <w:rPr>
                <w:rFonts w:ascii="Arial"/>
                <w:sz w:val="21"/>
              </w:rPr>
            </w:pPr>
          </w:p>
          <w:p w14:paraId="4A222DCB">
            <w:pPr>
              <w:pStyle w:val="6"/>
              <w:spacing w:before="65" w:line="228" w:lineRule="auto"/>
              <w:ind w:left="334"/>
              <w:rPr>
                <w:sz w:val="20"/>
                <w:szCs w:val="20"/>
              </w:rPr>
            </w:pPr>
            <w:r>
              <w:rPr>
                <w:spacing w:val="3"/>
                <w:sz w:val="20"/>
                <w:szCs w:val="20"/>
              </w:rPr>
              <w:t>箱装</w:t>
            </w:r>
          </w:p>
        </w:tc>
        <w:tc>
          <w:tcPr>
            <w:tcW w:w="1071" w:type="dxa"/>
            <w:vAlign w:val="top"/>
          </w:tcPr>
          <w:p w14:paraId="7D5BFE5E">
            <w:pPr>
              <w:spacing w:line="250" w:lineRule="auto"/>
              <w:rPr>
                <w:rFonts w:ascii="Arial"/>
                <w:sz w:val="21"/>
              </w:rPr>
            </w:pPr>
          </w:p>
          <w:p w14:paraId="78080B53">
            <w:pPr>
              <w:pStyle w:val="6"/>
              <w:spacing w:before="65" w:line="221" w:lineRule="auto"/>
              <w:ind w:left="191"/>
              <w:rPr>
                <w:sz w:val="20"/>
                <w:szCs w:val="20"/>
              </w:rPr>
            </w:pPr>
            <w:r>
              <w:rPr>
                <w:rFonts w:ascii="Times New Roman" w:hAnsi="Times New Roman" w:eastAsia="Times New Roman" w:cs="Times New Roman"/>
                <w:spacing w:val="6"/>
                <w:sz w:val="20"/>
                <w:szCs w:val="20"/>
              </w:rPr>
              <w:t>25</w:t>
            </w:r>
            <w:r>
              <w:rPr>
                <w:rFonts w:ascii="Times New Roman" w:hAnsi="Times New Roman" w:eastAsia="Times New Roman" w:cs="Times New Roman"/>
                <w:sz w:val="20"/>
                <w:szCs w:val="20"/>
              </w:rPr>
              <w:t>kg</w:t>
            </w:r>
            <w:r>
              <w:rPr>
                <w:rFonts w:ascii="Times New Roman" w:hAnsi="Times New Roman" w:eastAsia="Times New Roman" w:cs="Times New Roman"/>
                <w:spacing w:val="6"/>
                <w:sz w:val="20"/>
                <w:szCs w:val="20"/>
              </w:rPr>
              <w:t>/</w:t>
            </w:r>
            <w:r>
              <w:rPr>
                <w:spacing w:val="6"/>
                <w:sz w:val="20"/>
                <w:szCs w:val="20"/>
              </w:rPr>
              <w:t>箱</w:t>
            </w:r>
          </w:p>
        </w:tc>
        <w:tc>
          <w:tcPr>
            <w:tcW w:w="1263" w:type="dxa"/>
            <w:vAlign w:val="top"/>
          </w:tcPr>
          <w:p w14:paraId="1F1C8B68">
            <w:pPr>
              <w:pStyle w:val="6"/>
              <w:spacing w:before="48" w:line="228" w:lineRule="auto"/>
              <w:ind w:left="117"/>
              <w:rPr>
                <w:sz w:val="20"/>
                <w:szCs w:val="20"/>
              </w:rPr>
            </w:pPr>
            <w:r>
              <w:rPr>
                <w:spacing w:val="7"/>
                <w:sz w:val="20"/>
                <w:szCs w:val="20"/>
              </w:rPr>
              <w:t>外购，用于</w:t>
            </w:r>
          </w:p>
          <w:p w14:paraId="1D778100">
            <w:pPr>
              <w:pStyle w:val="6"/>
              <w:spacing w:before="22" w:line="227" w:lineRule="auto"/>
              <w:ind w:left="532" w:right="93" w:hanging="418"/>
              <w:rPr>
                <w:sz w:val="20"/>
                <w:szCs w:val="20"/>
              </w:rPr>
            </w:pPr>
            <w:r>
              <w:rPr>
                <w:spacing w:val="7"/>
                <w:sz w:val="20"/>
                <w:szCs w:val="20"/>
              </w:rPr>
              <w:t>骨架成型工</w:t>
            </w:r>
            <w:r>
              <w:rPr>
                <w:spacing w:val="1"/>
                <w:sz w:val="20"/>
                <w:szCs w:val="20"/>
              </w:rPr>
              <w:t>序</w:t>
            </w:r>
          </w:p>
        </w:tc>
        <w:tc>
          <w:tcPr>
            <w:tcW w:w="1398" w:type="dxa"/>
            <w:tcBorders>
              <w:right w:val="single" w:color="000000" w:sz="10" w:space="0"/>
            </w:tcBorders>
            <w:vAlign w:val="top"/>
          </w:tcPr>
          <w:p w14:paraId="44F4614B">
            <w:pPr>
              <w:spacing w:line="252" w:lineRule="auto"/>
              <w:rPr>
                <w:rFonts w:ascii="Arial"/>
                <w:sz w:val="21"/>
              </w:rPr>
            </w:pPr>
          </w:p>
          <w:p w14:paraId="024D0301">
            <w:pPr>
              <w:pStyle w:val="6"/>
              <w:spacing w:before="65" w:line="228" w:lineRule="auto"/>
              <w:ind w:left="227"/>
              <w:rPr>
                <w:sz w:val="20"/>
                <w:szCs w:val="20"/>
              </w:rPr>
            </w:pPr>
            <w:r>
              <w:rPr>
                <w:spacing w:val="6"/>
                <w:sz w:val="20"/>
                <w:szCs w:val="20"/>
              </w:rPr>
              <w:t>生产车间</w:t>
            </w:r>
          </w:p>
        </w:tc>
      </w:tr>
      <w:tr w14:paraId="4BF0B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67" w:type="dxa"/>
            <w:vMerge w:val="continue"/>
            <w:tcBorders>
              <w:top w:val="nil"/>
              <w:left w:val="single" w:color="000000" w:sz="10" w:space="0"/>
              <w:bottom w:val="nil"/>
            </w:tcBorders>
            <w:vAlign w:val="top"/>
          </w:tcPr>
          <w:p w14:paraId="281EB3D1">
            <w:pPr>
              <w:rPr>
                <w:rFonts w:ascii="Arial"/>
                <w:sz w:val="21"/>
              </w:rPr>
            </w:pPr>
          </w:p>
        </w:tc>
        <w:tc>
          <w:tcPr>
            <w:tcW w:w="9390" w:type="dxa"/>
            <w:gridSpan w:val="10"/>
            <w:tcBorders>
              <w:bottom w:val="single" w:color="000000" w:sz="10" w:space="0"/>
              <w:right w:val="single" w:color="000000" w:sz="10" w:space="0"/>
            </w:tcBorders>
            <w:vAlign w:val="top"/>
          </w:tcPr>
          <w:p w14:paraId="720756B2">
            <w:pPr>
              <w:pStyle w:val="6"/>
              <w:spacing w:before="79" w:line="227" w:lineRule="auto"/>
              <w:ind w:left="739"/>
              <w:rPr>
                <w:sz w:val="20"/>
                <w:szCs w:val="20"/>
              </w:rPr>
            </w:pPr>
            <w:r>
              <w:rPr>
                <w:spacing w:val="8"/>
                <w:sz w:val="20"/>
                <w:szCs w:val="20"/>
              </w:rPr>
              <w:t>注：项目使用的水泥为</w:t>
            </w:r>
            <w:r>
              <w:rPr>
                <w:spacing w:val="-41"/>
                <w:sz w:val="20"/>
                <w:szCs w:val="20"/>
              </w:rPr>
              <w:t xml:space="preserve"> </w:t>
            </w:r>
            <w:r>
              <w:rPr>
                <w:rFonts w:ascii="Times New Roman" w:hAnsi="Times New Roman" w:eastAsia="Times New Roman" w:cs="Times New Roman"/>
                <w:spacing w:val="8"/>
                <w:sz w:val="20"/>
                <w:szCs w:val="20"/>
              </w:rPr>
              <w:t>P.</w:t>
            </w:r>
            <w:r>
              <w:rPr>
                <w:rFonts w:ascii="Times New Roman" w:hAnsi="Times New Roman" w:eastAsia="Times New Roman" w:cs="Times New Roman"/>
                <w:sz w:val="20"/>
                <w:szCs w:val="20"/>
              </w:rPr>
              <w:t>II</w:t>
            </w:r>
            <w:r>
              <w:rPr>
                <w:rFonts w:ascii="Times New Roman" w:hAnsi="Times New Roman" w:eastAsia="Times New Roman" w:cs="Times New Roman"/>
                <w:spacing w:val="8"/>
                <w:sz w:val="20"/>
                <w:szCs w:val="20"/>
              </w:rPr>
              <w:t>52.5</w:t>
            </w:r>
            <w:r>
              <w:rPr>
                <w:rFonts w:ascii="Times New Roman" w:hAnsi="Times New Roman" w:eastAsia="Times New Roman" w:cs="Times New Roman"/>
                <w:spacing w:val="15"/>
                <w:w w:val="101"/>
                <w:sz w:val="20"/>
                <w:szCs w:val="20"/>
              </w:rPr>
              <w:t xml:space="preserve"> </w:t>
            </w:r>
            <w:r>
              <w:rPr>
                <w:spacing w:val="8"/>
                <w:sz w:val="20"/>
                <w:szCs w:val="20"/>
              </w:rPr>
              <w:t>级，无需再使用减水剂、粉煤</w:t>
            </w:r>
            <w:r>
              <w:rPr>
                <w:spacing w:val="7"/>
                <w:sz w:val="20"/>
                <w:szCs w:val="20"/>
              </w:rPr>
              <w:t>灰、矿渣粉、膨胀剂等。</w:t>
            </w:r>
          </w:p>
        </w:tc>
      </w:tr>
      <w:tr w14:paraId="43369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467" w:type="dxa"/>
            <w:vMerge w:val="continue"/>
            <w:tcBorders>
              <w:top w:val="nil"/>
              <w:left w:val="single" w:color="000000" w:sz="10" w:space="0"/>
              <w:bottom w:val="nil"/>
            </w:tcBorders>
            <w:vAlign w:val="top"/>
          </w:tcPr>
          <w:p w14:paraId="67FB1C44">
            <w:pPr>
              <w:rPr>
                <w:rFonts w:ascii="Arial"/>
                <w:sz w:val="21"/>
              </w:rPr>
            </w:pPr>
          </w:p>
        </w:tc>
        <w:tc>
          <w:tcPr>
            <w:tcW w:w="9390" w:type="dxa"/>
            <w:gridSpan w:val="10"/>
            <w:tcBorders>
              <w:top w:val="single" w:color="000000" w:sz="10" w:space="0"/>
              <w:bottom w:val="single" w:color="000000" w:sz="10" w:space="0"/>
              <w:right w:val="single" w:color="000000" w:sz="10" w:space="0"/>
            </w:tcBorders>
            <w:vAlign w:val="top"/>
          </w:tcPr>
          <w:p w14:paraId="45D174CF">
            <w:pPr>
              <w:pStyle w:val="6"/>
              <w:spacing w:before="234" w:line="227" w:lineRule="auto"/>
              <w:ind w:left="3625"/>
              <w:rPr>
                <w:sz w:val="20"/>
                <w:szCs w:val="20"/>
              </w:rPr>
            </w:pPr>
            <w:r>
              <w:rPr>
                <w:b/>
                <w:bCs/>
                <w:spacing w:val="5"/>
                <w:sz w:val="20"/>
                <w:szCs w:val="20"/>
              </w:rPr>
              <w:t>表</w:t>
            </w:r>
            <w:r>
              <w:rPr>
                <w:spacing w:val="-27"/>
                <w:sz w:val="20"/>
                <w:szCs w:val="20"/>
              </w:rPr>
              <w:t xml:space="preserve"> </w:t>
            </w:r>
            <w:r>
              <w:rPr>
                <w:rFonts w:ascii="Times New Roman" w:hAnsi="Times New Roman" w:eastAsia="Times New Roman" w:cs="Times New Roman"/>
                <w:b/>
                <w:bCs/>
                <w:spacing w:val="5"/>
                <w:sz w:val="20"/>
                <w:szCs w:val="20"/>
              </w:rPr>
              <w:t xml:space="preserve">2-6  </w:t>
            </w:r>
            <w:r>
              <w:rPr>
                <w:b/>
                <w:bCs/>
                <w:spacing w:val="5"/>
                <w:sz w:val="20"/>
                <w:szCs w:val="20"/>
              </w:rPr>
              <w:t>原辅材料理化性质表</w:t>
            </w:r>
          </w:p>
        </w:tc>
      </w:tr>
      <w:tr w14:paraId="65F84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67" w:type="dxa"/>
            <w:vMerge w:val="continue"/>
            <w:tcBorders>
              <w:top w:val="nil"/>
              <w:left w:val="single" w:color="000000" w:sz="10" w:space="0"/>
              <w:bottom w:val="nil"/>
            </w:tcBorders>
            <w:vAlign w:val="top"/>
          </w:tcPr>
          <w:p w14:paraId="5B0DBAED">
            <w:pPr>
              <w:rPr>
                <w:rFonts w:ascii="Arial"/>
                <w:sz w:val="21"/>
              </w:rPr>
            </w:pPr>
          </w:p>
        </w:tc>
        <w:tc>
          <w:tcPr>
            <w:tcW w:w="734" w:type="dxa"/>
            <w:tcBorders>
              <w:top w:val="single" w:color="000000" w:sz="10" w:space="0"/>
            </w:tcBorders>
            <w:vAlign w:val="top"/>
          </w:tcPr>
          <w:p w14:paraId="750012F6">
            <w:pPr>
              <w:pStyle w:val="6"/>
              <w:spacing w:before="80" w:line="229" w:lineRule="auto"/>
              <w:ind w:left="215"/>
              <w:rPr>
                <w:sz w:val="20"/>
                <w:szCs w:val="20"/>
              </w:rPr>
            </w:pPr>
            <w:r>
              <w:rPr>
                <w:spacing w:val="5"/>
                <w:sz w:val="20"/>
                <w:szCs w:val="20"/>
              </w:rPr>
              <w:t>序号</w:t>
            </w:r>
          </w:p>
        </w:tc>
        <w:tc>
          <w:tcPr>
            <w:tcW w:w="1736" w:type="dxa"/>
            <w:gridSpan w:val="2"/>
            <w:tcBorders>
              <w:top w:val="single" w:color="000000" w:sz="10" w:space="0"/>
            </w:tcBorders>
            <w:vAlign w:val="top"/>
          </w:tcPr>
          <w:p w14:paraId="514E0610">
            <w:pPr>
              <w:pStyle w:val="6"/>
              <w:spacing w:before="80" w:line="227" w:lineRule="auto"/>
              <w:ind w:left="367"/>
              <w:rPr>
                <w:sz w:val="20"/>
                <w:szCs w:val="20"/>
              </w:rPr>
            </w:pPr>
            <w:r>
              <w:rPr>
                <w:spacing w:val="7"/>
                <w:sz w:val="20"/>
                <w:szCs w:val="20"/>
              </w:rPr>
              <w:t>原材料名称</w:t>
            </w:r>
          </w:p>
        </w:tc>
        <w:tc>
          <w:tcPr>
            <w:tcW w:w="6920" w:type="dxa"/>
            <w:gridSpan w:val="7"/>
            <w:tcBorders>
              <w:top w:val="single" w:color="000000" w:sz="10" w:space="0"/>
              <w:right w:val="single" w:color="000000" w:sz="10" w:space="0"/>
            </w:tcBorders>
            <w:vAlign w:val="top"/>
          </w:tcPr>
          <w:p w14:paraId="6156DB59">
            <w:pPr>
              <w:pStyle w:val="6"/>
              <w:spacing w:before="80" w:line="228" w:lineRule="auto"/>
              <w:ind w:left="2997"/>
              <w:rPr>
                <w:sz w:val="20"/>
                <w:szCs w:val="20"/>
              </w:rPr>
            </w:pPr>
            <w:r>
              <w:rPr>
                <w:spacing w:val="6"/>
                <w:sz w:val="20"/>
                <w:szCs w:val="20"/>
              </w:rPr>
              <w:t>理化性质</w:t>
            </w:r>
          </w:p>
        </w:tc>
      </w:tr>
      <w:tr w14:paraId="5D180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467" w:type="dxa"/>
            <w:vMerge w:val="continue"/>
            <w:tcBorders>
              <w:top w:val="nil"/>
              <w:left w:val="single" w:color="000000" w:sz="10" w:space="0"/>
              <w:bottom w:val="single" w:color="000000" w:sz="10" w:space="0"/>
            </w:tcBorders>
            <w:vAlign w:val="top"/>
          </w:tcPr>
          <w:p w14:paraId="197B065E">
            <w:pPr>
              <w:rPr>
                <w:rFonts w:ascii="Arial"/>
                <w:sz w:val="21"/>
              </w:rPr>
            </w:pPr>
          </w:p>
        </w:tc>
        <w:tc>
          <w:tcPr>
            <w:tcW w:w="734" w:type="dxa"/>
            <w:tcBorders>
              <w:bottom w:val="single" w:color="000000" w:sz="10" w:space="0"/>
            </w:tcBorders>
            <w:vAlign w:val="top"/>
          </w:tcPr>
          <w:p w14:paraId="5C8DDA8D">
            <w:pPr>
              <w:spacing w:before="121" w:line="195" w:lineRule="auto"/>
              <w:ind w:left="38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36" w:type="dxa"/>
            <w:gridSpan w:val="2"/>
            <w:tcBorders>
              <w:bottom w:val="single" w:color="000000" w:sz="10" w:space="0"/>
            </w:tcBorders>
            <w:vAlign w:val="top"/>
          </w:tcPr>
          <w:p w14:paraId="2C21FB20">
            <w:pPr>
              <w:pStyle w:val="6"/>
              <w:spacing w:before="85" w:line="228" w:lineRule="auto"/>
              <w:ind w:left="697"/>
              <w:rPr>
                <w:sz w:val="20"/>
                <w:szCs w:val="20"/>
              </w:rPr>
            </w:pPr>
            <w:r>
              <w:rPr>
                <w:spacing w:val="-6"/>
                <w:sz w:val="20"/>
                <w:szCs w:val="20"/>
              </w:rPr>
              <w:t>乙炔</w:t>
            </w:r>
          </w:p>
        </w:tc>
        <w:tc>
          <w:tcPr>
            <w:tcW w:w="6920" w:type="dxa"/>
            <w:gridSpan w:val="7"/>
            <w:tcBorders>
              <w:bottom w:val="single" w:color="000000" w:sz="10" w:space="0"/>
              <w:right w:val="single" w:color="000000" w:sz="10" w:space="0"/>
            </w:tcBorders>
            <w:vAlign w:val="top"/>
          </w:tcPr>
          <w:p w14:paraId="659C5B12">
            <w:pPr>
              <w:pStyle w:val="6"/>
              <w:spacing w:before="85" w:line="228" w:lineRule="auto"/>
              <w:ind w:left="180"/>
              <w:rPr>
                <w:sz w:val="20"/>
                <w:szCs w:val="20"/>
              </w:rPr>
            </w:pPr>
            <w:r>
              <w:rPr>
                <w:spacing w:val="9"/>
                <w:sz w:val="20"/>
                <w:szCs w:val="20"/>
              </w:rPr>
              <w:t>乙炔在常温常压下为具有麻醉性的无色可燃气体。纯时没有气味，但是</w:t>
            </w:r>
          </w:p>
        </w:tc>
      </w:tr>
    </w:tbl>
    <w:p w14:paraId="79DE9E7D">
      <w:pPr>
        <w:pStyle w:val="2"/>
      </w:pPr>
    </w:p>
    <w:p w14:paraId="4E874B10">
      <w:pPr>
        <w:sectPr>
          <w:footerReference r:id="rId25" w:type="default"/>
          <w:pgSz w:w="11906" w:h="16839"/>
          <w:pgMar w:top="1134" w:right="1011" w:bottom="1014" w:left="1011" w:header="0" w:footer="852" w:gutter="0"/>
          <w:cols w:space="720" w:num="1"/>
        </w:sectPr>
      </w:pPr>
    </w:p>
    <w:tbl>
      <w:tblPr>
        <w:tblStyle w:val="5"/>
        <w:tblW w:w="9857"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7"/>
        <w:gridCol w:w="760"/>
        <w:gridCol w:w="1635"/>
        <w:gridCol w:w="102"/>
        <w:gridCol w:w="2189"/>
        <w:gridCol w:w="2290"/>
        <w:gridCol w:w="2414"/>
      </w:tblGrid>
      <w:tr w14:paraId="1C918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4" w:hRule="atLeast"/>
        </w:trPr>
        <w:tc>
          <w:tcPr>
            <w:tcW w:w="467" w:type="dxa"/>
            <w:vMerge w:val="restart"/>
            <w:tcBorders>
              <w:top w:val="single" w:color="000000" w:sz="10" w:space="0"/>
              <w:left w:val="single" w:color="000000" w:sz="10" w:space="0"/>
              <w:bottom w:val="nil"/>
            </w:tcBorders>
            <w:vAlign w:val="top"/>
          </w:tcPr>
          <w:p w14:paraId="1973B8AA">
            <w:pPr>
              <w:rPr>
                <w:rFonts w:ascii="Arial"/>
                <w:sz w:val="21"/>
              </w:rPr>
            </w:pPr>
          </w:p>
        </w:tc>
        <w:tc>
          <w:tcPr>
            <w:tcW w:w="760" w:type="dxa"/>
            <w:tcBorders>
              <w:top w:val="single" w:color="000000" w:sz="10" w:space="0"/>
            </w:tcBorders>
            <w:vAlign w:val="top"/>
          </w:tcPr>
          <w:p w14:paraId="2C8A8BFF">
            <w:pPr>
              <w:rPr>
                <w:rFonts w:ascii="Arial"/>
                <w:sz w:val="21"/>
              </w:rPr>
            </w:pPr>
          </w:p>
        </w:tc>
        <w:tc>
          <w:tcPr>
            <w:tcW w:w="1737" w:type="dxa"/>
            <w:gridSpan w:val="2"/>
            <w:tcBorders>
              <w:top w:val="single" w:color="000000" w:sz="10" w:space="0"/>
            </w:tcBorders>
            <w:vAlign w:val="top"/>
          </w:tcPr>
          <w:p w14:paraId="36609409">
            <w:pPr>
              <w:rPr>
                <w:rFonts w:ascii="Arial"/>
                <w:sz w:val="21"/>
              </w:rPr>
            </w:pPr>
          </w:p>
        </w:tc>
        <w:tc>
          <w:tcPr>
            <w:tcW w:w="6893" w:type="dxa"/>
            <w:gridSpan w:val="3"/>
            <w:tcBorders>
              <w:top w:val="single" w:color="000000" w:sz="10" w:space="0"/>
              <w:right w:val="single" w:color="000000" w:sz="10" w:space="0"/>
            </w:tcBorders>
            <w:vAlign w:val="top"/>
          </w:tcPr>
          <w:p w14:paraId="4533D065">
            <w:pPr>
              <w:pStyle w:val="6"/>
              <w:spacing w:before="57" w:line="226" w:lineRule="auto"/>
              <w:ind w:left="103"/>
              <w:rPr>
                <w:sz w:val="20"/>
                <w:szCs w:val="20"/>
              </w:rPr>
            </w:pPr>
            <w:r>
              <w:rPr>
                <w:spacing w:val="8"/>
                <w:sz w:val="20"/>
                <w:szCs w:val="20"/>
              </w:rPr>
              <w:t>在有杂质时有讨厌的大蒜气味。比空气轻，能与空气形成爆炸性混合物，</w:t>
            </w:r>
          </w:p>
          <w:p w14:paraId="12253135">
            <w:pPr>
              <w:pStyle w:val="6"/>
              <w:spacing w:before="26" w:line="226" w:lineRule="auto"/>
              <w:ind w:left="107"/>
              <w:rPr>
                <w:sz w:val="20"/>
                <w:szCs w:val="20"/>
              </w:rPr>
            </w:pPr>
            <w:r>
              <w:rPr>
                <w:spacing w:val="4"/>
                <w:sz w:val="20"/>
                <w:szCs w:val="20"/>
              </w:rPr>
              <w:t>极易燃烧和爆炸。难溶于水，易溶于丙酮，在</w:t>
            </w:r>
            <w:r>
              <w:rPr>
                <w:spacing w:val="-22"/>
                <w:sz w:val="20"/>
                <w:szCs w:val="20"/>
              </w:rPr>
              <w:t xml:space="preserve"> </w:t>
            </w:r>
            <w:r>
              <w:rPr>
                <w:rFonts w:ascii="Times New Roman" w:hAnsi="Times New Roman" w:eastAsia="Times New Roman" w:cs="Times New Roman"/>
                <w:spacing w:val="4"/>
                <w:sz w:val="20"/>
                <w:szCs w:val="20"/>
              </w:rPr>
              <w:t>15℃</w:t>
            </w:r>
            <w:r>
              <w:rPr>
                <w:spacing w:val="4"/>
                <w:sz w:val="20"/>
                <w:szCs w:val="20"/>
              </w:rPr>
              <w:t>和总压力为</w:t>
            </w:r>
            <w:r>
              <w:rPr>
                <w:spacing w:val="-23"/>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5"/>
                <w:w w:val="101"/>
                <w:sz w:val="20"/>
                <w:szCs w:val="20"/>
              </w:rPr>
              <w:t xml:space="preserve"> </w:t>
            </w:r>
            <w:r>
              <w:rPr>
                <w:spacing w:val="4"/>
                <w:sz w:val="20"/>
                <w:szCs w:val="20"/>
              </w:rPr>
              <w:t>大气压</w:t>
            </w:r>
          </w:p>
          <w:p w14:paraId="6652D47B">
            <w:pPr>
              <w:pStyle w:val="6"/>
              <w:spacing w:before="26" w:line="221" w:lineRule="auto"/>
              <w:ind w:left="128"/>
              <w:rPr>
                <w:sz w:val="20"/>
                <w:szCs w:val="20"/>
              </w:rPr>
            </w:pPr>
            <w:r>
              <w:rPr>
                <w:spacing w:val="7"/>
                <w:sz w:val="20"/>
                <w:szCs w:val="20"/>
              </w:rPr>
              <w:t>时，在丙酮中的溶解度为</w:t>
            </w:r>
            <w:r>
              <w:rPr>
                <w:spacing w:val="-25"/>
                <w:sz w:val="20"/>
                <w:szCs w:val="20"/>
              </w:rPr>
              <w:t xml:space="preserve"> </w:t>
            </w:r>
            <w:r>
              <w:rPr>
                <w:rFonts w:ascii="Times New Roman" w:hAnsi="Times New Roman" w:eastAsia="Times New Roman" w:cs="Times New Roman"/>
                <w:spacing w:val="7"/>
                <w:sz w:val="20"/>
                <w:szCs w:val="20"/>
              </w:rPr>
              <w:t>237g/L</w:t>
            </w:r>
            <w:r>
              <w:rPr>
                <w:rFonts w:ascii="Times New Roman" w:hAnsi="Times New Roman" w:eastAsia="Times New Roman" w:cs="Times New Roman"/>
                <w:spacing w:val="-23"/>
                <w:sz w:val="20"/>
                <w:szCs w:val="20"/>
              </w:rPr>
              <w:t xml:space="preserve"> </w:t>
            </w:r>
            <w:r>
              <w:rPr>
                <w:spacing w:val="7"/>
                <w:sz w:val="20"/>
                <w:szCs w:val="20"/>
              </w:rPr>
              <w:t>，溶液是稳定的。因此，工业上是在装</w:t>
            </w:r>
          </w:p>
          <w:p w14:paraId="170AF9AD">
            <w:pPr>
              <w:pStyle w:val="6"/>
              <w:spacing w:before="33" w:line="228" w:lineRule="auto"/>
              <w:ind w:left="104"/>
              <w:rPr>
                <w:sz w:val="20"/>
                <w:szCs w:val="20"/>
              </w:rPr>
            </w:pPr>
            <w:r>
              <w:rPr>
                <w:spacing w:val="8"/>
                <w:sz w:val="20"/>
                <w:szCs w:val="20"/>
              </w:rPr>
              <w:t>满石棉等多孔物质的钢桶或钢罐中，使多孔物质吸收丙酮后将乙炔压</w:t>
            </w:r>
            <w:r>
              <w:rPr>
                <w:spacing w:val="7"/>
                <w:sz w:val="20"/>
                <w:szCs w:val="20"/>
              </w:rPr>
              <w:t>入，</w:t>
            </w:r>
          </w:p>
          <w:p w14:paraId="6E0474FE">
            <w:pPr>
              <w:pStyle w:val="6"/>
              <w:spacing w:before="27" w:line="219" w:lineRule="auto"/>
              <w:ind w:left="2571"/>
              <w:rPr>
                <w:sz w:val="20"/>
                <w:szCs w:val="20"/>
              </w:rPr>
            </w:pPr>
            <w:r>
              <w:rPr>
                <w:spacing w:val="4"/>
                <w:sz w:val="20"/>
                <w:szCs w:val="20"/>
              </w:rPr>
              <w:t>以便贮存和运输。</w:t>
            </w:r>
          </w:p>
        </w:tc>
      </w:tr>
      <w:tr w14:paraId="5D1E0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trPr>
        <w:tc>
          <w:tcPr>
            <w:tcW w:w="467" w:type="dxa"/>
            <w:vMerge w:val="continue"/>
            <w:tcBorders>
              <w:top w:val="nil"/>
              <w:left w:val="single" w:color="000000" w:sz="10" w:space="0"/>
              <w:bottom w:val="nil"/>
            </w:tcBorders>
            <w:vAlign w:val="top"/>
          </w:tcPr>
          <w:p w14:paraId="534EF737">
            <w:pPr>
              <w:rPr>
                <w:rFonts w:ascii="Arial"/>
                <w:sz w:val="21"/>
              </w:rPr>
            </w:pPr>
          </w:p>
        </w:tc>
        <w:tc>
          <w:tcPr>
            <w:tcW w:w="760" w:type="dxa"/>
            <w:vAlign w:val="top"/>
          </w:tcPr>
          <w:p w14:paraId="4D46C763">
            <w:pPr>
              <w:spacing w:line="278" w:lineRule="auto"/>
              <w:rPr>
                <w:rFonts w:ascii="Arial"/>
                <w:sz w:val="21"/>
              </w:rPr>
            </w:pPr>
          </w:p>
          <w:p w14:paraId="0A974E4C">
            <w:pPr>
              <w:spacing w:before="57" w:line="195" w:lineRule="auto"/>
              <w:ind w:left="36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737" w:type="dxa"/>
            <w:gridSpan w:val="2"/>
            <w:vAlign w:val="top"/>
          </w:tcPr>
          <w:p w14:paraId="629F6CCC">
            <w:pPr>
              <w:pStyle w:val="6"/>
              <w:spacing w:before="301" w:line="227" w:lineRule="auto"/>
              <w:ind w:left="651"/>
              <w:rPr>
                <w:sz w:val="20"/>
                <w:szCs w:val="20"/>
              </w:rPr>
            </w:pPr>
            <w:r>
              <w:rPr>
                <w:spacing w:val="4"/>
                <w:sz w:val="20"/>
                <w:szCs w:val="20"/>
              </w:rPr>
              <w:t>氧气</w:t>
            </w:r>
          </w:p>
        </w:tc>
        <w:tc>
          <w:tcPr>
            <w:tcW w:w="6893" w:type="dxa"/>
            <w:gridSpan w:val="3"/>
            <w:tcBorders>
              <w:right w:val="single" w:color="000000" w:sz="10" w:space="0"/>
            </w:tcBorders>
            <w:vAlign w:val="top"/>
          </w:tcPr>
          <w:p w14:paraId="59CA17A4">
            <w:pPr>
              <w:pStyle w:val="6"/>
              <w:spacing w:line="269" w:lineRule="exact"/>
              <w:ind w:left="106"/>
              <w:rPr>
                <w:sz w:val="20"/>
                <w:szCs w:val="20"/>
              </w:rPr>
            </w:pPr>
            <w:r>
              <w:rPr>
                <w:spacing w:val="6"/>
                <w:position w:val="1"/>
                <w:sz w:val="20"/>
                <w:szCs w:val="20"/>
              </w:rPr>
              <w:t>无色无味</w:t>
            </w:r>
            <w:r>
              <w:fldChar w:fldCharType="begin"/>
            </w:r>
            <w:r>
              <w:instrText xml:space="preserve"> HYPERLINK "https://baike.baidu.com/item/%E6%B0%94%E4%BD%93/254432" </w:instrText>
            </w:r>
            <w:r>
              <w:fldChar w:fldCharType="separate"/>
            </w:r>
            <w:r>
              <w:rPr>
                <w:spacing w:val="6"/>
                <w:position w:val="1"/>
                <w:sz w:val="20"/>
                <w:szCs w:val="20"/>
              </w:rPr>
              <w:t>气体</w:t>
            </w:r>
            <w:r>
              <w:rPr>
                <w:spacing w:val="6"/>
                <w:position w:val="1"/>
                <w:sz w:val="20"/>
                <w:szCs w:val="20"/>
              </w:rPr>
              <w:fldChar w:fldCharType="end"/>
            </w:r>
            <w:r>
              <w:rPr>
                <w:spacing w:val="6"/>
                <w:position w:val="1"/>
                <w:sz w:val="20"/>
                <w:szCs w:val="20"/>
              </w:rPr>
              <w:t>，</w:t>
            </w:r>
            <w:r>
              <w:fldChar w:fldCharType="begin"/>
            </w:r>
            <w:r>
              <w:instrText xml:space="preserve"> HYPERLINK "https://baike.baidu.com/item/%E6%B0%A7/83765" </w:instrText>
            </w:r>
            <w:r>
              <w:fldChar w:fldCharType="separate"/>
            </w:r>
            <w:r>
              <w:rPr>
                <w:spacing w:val="6"/>
                <w:position w:val="1"/>
                <w:sz w:val="20"/>
                <w:szCs w:val="20"/>
              </w:rPr>
              <w:t>氧</w:t>
            </w:r>
            <w:r>
              <w:rPr>
                <w:spacing w:val="6"/>
                <w:position w:val="1"/>
                <w:sz w:val="20"/>
                <w:szCs w:val="20"/>
              </w:rPr>
              <w:fldChar w:fldCharType="end"/>
            </w:r>
            <w:r>
              <w:rPr>
                <w:spacing w:val="6"/>
                <w:position w:val="1"/>
                <w:sz w:val="20"/>
                <w:szCs w:val="20"/>
              </w:rPr>
              <w:t>元素最常见的</w:t>
            </w:r>
            <w:r>
              <w:fldChar w:fldCharType="begin"/>
            </w:r>
            <w:r>
              <w:instrText xml:space="preserve"> HYPERLINK "https://baike.baidu.com/item/%E5%8D%95%E8%B4%A8/1143527" </w:instrText>
            </w:r>
            <w:r>
              <w:fldChar w:fldCharType="separate"/>
            </w:r>
            <w:r>
              <w:rPr>
                <w:spacing w:val="6"/>
                <w:position w:val="1"/>
                <w:sz w:val="20"/>
                <w:szCs w:val="20"/>
              </w:rPr>
              <w:t>单质</w:t>
            </w:r>
            <w:r>
              <w:rPr>
                <w:spacing w:val="6"/>
                <w:position w:val="1"/>
                <w:sz w:val="20"/>
                <w:szCs w:val="20"/>
              </w:rPr>
              <w:fldChar w:fldCharType="end"/>
            </w:r>
            <w:r>
              <w:rPr>
                <w:spacing w:val="6"/>
                <w:position w:val="1"/>
                <w:sz w:val="20"/>
                <w:szCs w:val="20"/>
              </w:rPr>
              <w:t>形态。</w:t>
            </w:r>
            <w:r>
              <w:fldChar w:fldCharType="begin"/>
            </w:r>
            <w:r>
              <w:instrText xml:space="preserve"> HYPERLINK "https://baike.baidu.com/item/%E7%86%94%E7%82%B9/2144633" </w:instrText>
            </w:r>
            <w:r>
              <w:fldChar w:fldCharType="separate"/>
            </w:r>
            <w:r>
              <w:rPr>
                <w:spacing w:val="6"/>
                <w:position w:val="1"/>
                <w:sz w:val="20"/>
                <w:szCs w:val="20"/>
              </w:rPr>
              <w:t>熔</w:t>
            </w:r>
            <w:r>
              <w:rPr>
                <w:spacing w:val="5"/>
                <w:position w:val="1"/>
                <w:sz w:val="20"/>
                <w:szCs w:val="20"/>
              </w:rPr>
              <w:t>点</w:t>
            </w:r>
            <w:r>
              <w:rPr>
                <w:spacing w:val="5"/>
                <w:position w:val="1"/>
                <w:sz w:val="20"/>
                <w:szCs w:val="20"/>
              </w:rPr>
              <w:fldChar w:fldCharType="end"/>
            </w:r>
            <w:r>
              <w:rPr>
                <w:rFonts w:ascii="Times New Roman" w:hAnsi="Times New Roman" w:eastAsia="Times New Roman" w:cs="Times New Roman"/>
                <w:spacing w:val="5"/>
                <w:position w:val="1"/>
                <w:sz w:val="20"/>
                <w:szCs w:val="20"/>
              </w:rPr>
              <w:t>-218.4℃</w:t>
            </w:r>
            <w:r>
              <w:rPr>
                <w:rFonts w:ascii="Times New Roman" w:hAnsi="Times New Roman" w:eastAsia="Times New Roman" w:cs="Times New Roman"/>
                <w:spacing w:val="-25"/>
                <w:position w:val="1"/>
                <w:sz w:val="20"/>
                <w:szCs w:val="20"/>
              </w:rPr>
              <w:t xml:space="preserve"> </w:t>
            </w:r>
            <w:r>
              <w:rPr>
                <w:spacing w:val="5"/>
                <w:position w:val="1"/>
                <w:sz w:val="20"/>
                <w:szCs w:val="20"/>
              </w:rPr>
              <w:t>,</w:t>
            </w:r>
            <w:r>
              <w:rPr>
                <w:spacing w:val="60"/>
                <w:position w:val="1"/>
                <w:sz w:val="20"/>
                <w:szCs w:val="20"/>
              </w:rPr>
              <w:t xml:space="preserve"> </w:t>
            </w:r>
            <w:r>
              <w:rPr>
                <w:spacing w:val="5"/>
                <w:position w:val="1"/>
                <w:sz w:val="20"/>
                <w:szCs w:val="20"/>
              </w:rPr>
              <w:t>沸点</w:t>
            </w:r>
            <w:r>
              <w:rPr>
                <w:rFonts w:ascii="Times New Roman" w:hAnsi="Times New Roman" w:eastAsia="Times New Roman" w:cs="Times New Roman"/>
                <w:spacing w:val="5"/>
                <w:position w:val="1"/>
                <w:sz w:val="20"/>
                <w:szCs w:val="20"/>
              </w:rPr>
              <w:t>-183℃</w:t>
            </w:r>
            <w:r>
              <w:rPr>
                <w:rFonts w:ascii="Times New Roman" w:hAnsi="Times New Roman" w:eastAsia="Times New Roman" w:cs="Times New Roman"/>
                <w:spacing w:val="-23"/>
                <w:position w:val="1"/>
                <w:sz w:val="20"/>
                <w:szCs w:val="20"/>
              </w:rPr>
              <w:t xml:space="preserve"> </w:t>
            </w:r>
            <w:r>
              <w:rPr>
                <w:spacing w:val="5"/>
                <w:position w:val="1"/>
                <w:sz w:val="20"/>
                <w:szCs w:val="20"/>
              </w:rPr>
              <w:t>,</w:t>
            </w:r>
          </w:p>
          <w:p w14:paraId="5CABB9B4">
            <w:pPr>
              <w:pStyle w:val="6"/>
              <w:spacing w:before="32" w:line="221" w:lineRule="auto"/>
              <w:ind w:left="141"/>
              <w:rPr>
                <w:sz w:val="20"/>
                <w:szCs w:val="20"/>
              </w:rPr>
            </w:pPr>
            <w:r>
              <w:rPr>
                <w:spacing w:val="8"/>
                <w:sz w:val="20"/>
                <w:szCs w:val="20"/>
              </w:rPr>
              <w:t>不易溶于水。在金属的切割和焊接中，是用纯度</w:t>
            </w:r>
            <w:r>
              <w:rPr>
                <w:spacing w:val="-39"/>
                <w:sz w:val="20"/>
                <w:szCs w:val="20"/>
              </w:rPr>
              <w:t xml:space="preserve"> </w:t>
            </w:r>
            <w:r>
              <w:rPr>
                <w:rFonts w:ascii="Times New Roman" w:hAnsi="Times New Roman" w:eastAsia="Times New Roman" w:cs="Times New Roman"/>
                <w:spacing w:val="8"/>
                <w:sz w:val="20"/>
                <w:szCs w:val="20"/>
              </w:rPr>
              <w:t>93.5%~99.</w:t>
            </w:r>
            <w:r>
              <w:rPr>
                <w:rFonts w:ascii="Times New Roman" w:hAnsi="Times New Roman" w:eastAsia="Times New Roman" w:cs="Times New Roman"/>
                <w:spacing w:val="7"/>
                <w:sz w:val="20"/>
                <w:szCs w:val="20"/>
              </w:rPr>
              <w:t>2%</w:t>
            </w:r>
            <w:r>
              <w:rPr>
                <w:spacing w:val="7"/>
                <w:sz w:val="20"/>
                <w:szCs w:val="20"/>
              </w:rPr>
              <w:t>的氧气与</w:t>
            </w:r>
          </w:p>
          <w:p w14:paraId="5D5B3CD5">
            <w:pPr>
              <w:pStyle w:val="6"/>
              <w:spacing w:before="31" w:line="220" w:lineRule="auto"/>
              <w:ind w:left="346"/>
              <w:rPr>
                <w:sz w:val="20"/>
                <w:szCs w:val="20"/>
              </w:rPr>
            </w:pPr>
            <w:r>
              <w:rPr>
                <w:spacing w:val="9"/>
                <w:sz w:val="20"/>
                <w:szCs w:val="20"/>
              </w:rPr>
              <w:t>可燃气（如</w:t>
            </w:r>
            <w:r>
              <w:fldChar w:fldCharType="begin"/>
            </w:r>
            <w:r>
              <w:instrText xml:space="preserve"> HYPERLINK "https://baike.baidu.com/item/%E4%B9%99%E7%82%94" </w:instrText>
            </w:r>
            <w:r>
              <w:fldChar w:fldCharType="separate"/>
            </w:r>
            <w:r>
              <w:rPr>
                <w:spacing w:val="9"/>
                <w:sz w:val="20"/>
                <w:szCs w:val="20"/>
              </w:rPr>
              <w:t>乙炔</w:t>
            </w:r>
            <w:r>
              <w:rPr>
                <w:spacing w:val="9"/>
                <w:sz w:val="20"/>
                <w:szCs w:val="20"/>
              </w:rPr>
              <w:fldChar w:fldCharType="end"/>
            </w:r>
            <w:r>
              <w:rPr>
                <w:spacing w:val="9"/>
                <w:sz w:val="20"/>
                <w:szCs w:val="20"/>
              </w:rPr>
              <w:t>）混合，产生极高温度的火焰，从而使金属熔融。</w:t>
            </w:r>
          </w:p>
        </w:tc>
      </w:tr>
      <w:tr w14:paraId="7F940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2" w:hRule="atLeast"/>
        </w:trPr>
        <w:tc>
          <w:tcPr>
            <w:tcW w:w="467" w:type="dxa"/>
            <w:vMerge w:val="continue"/>
            <w:tcBorders>
              <w:top w:val="nil"/>
              <w:left w:val="single" w:color="000000" w:sz="10" w:space="0"/>
              <w:bottom w:val="nil"/>
            </w:tcBorders>
            <w:vAlign w:val="top"/>
          </w:tcPr>
          <w:p w14:paraId="5EFF75C8">
            <w:pPr>
              <w:rPr>
                <w:rFonts w:ascii="Arial"/>
                <w:sz w:val="21"/>
              </w:rPr>
            </w:pPr>
          </w:p>
        </w:tc>
        <w:tc>
          <w:tcPr>
            <w:tcW w:w="760" w:type="dxa"/>
            <w:vAlign w:val="top"/>
          </w:tcPr>
          <w:p w14:paraId="29436BE9">
            <w:pPr>
              <w:spacing w:line="413" w:lineRule="auto"/>
              <w:rPr>
                <w:rFonts w:ascii="Arial"/>
                <w:sz w:val="21"/>
              </w:rPr>
            </w:pPr>
          </w:p>
          <w:p w14:paraId="6A0B9C86">
            <w:pPr>
              <w:spacing w:before="57" w:line="195" w:lineRule="auto"/>
              <w:ind w:left="37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737" w:type="dxa"/>
            <w:gridSpan w:val="2"/>
            <w:vAlign w:val="top"/>
          </w:tcPr>
          <w:p w14:paraId="299E27FF">
            <w:pPr>
              <w:spacing w:line="369" w:lineRule="auto"/>
              <w:rPr>
                <w:rFonts w:ascii="Arial"/>
                <w:sz w:val="21"/>
              </w:rPr>
            </w:pPr>
          </w:p>
          <w:p w14:paraId="502878DA">
            <w:pPr>
              <w:pStyle w:val="6"/>
              <w:spacing w:before="65" w:line="228" w:lineRule="auto"/>
              <w:ind w:left="651"/>
              <w:rPr>
                <w:sz w:val="20"/>
                <w:szCs w:val="20"/>
              </w:rPr>
            </w:pPr>
            <w:r>
              <w:rPr>
                <w:spacing w:val="4"/>
                <w:sz w:val="20"/>
                <w:szCs w:val="20"/>
              </w:rPr>
              <w:t>焊条</w:t>
            </w:r>
          </w:p>
        </w:tc>
        <w:tc>
          <w:tcPr>
            <w:tcW w:w="6893" w:type="dxa"/>
            <w:gridSpan w:val="3"/>
            <w:tcBorders>
              <w:right w:val="single" w:color="000000" w:sz="10" w:space="0"/>
            </w:tcBorders>
            <w:vAlign w:val="top"/>
          </w:tcPr>
          <w:p w14:paraId="302B854C">
            <w:pPr>
              <w:pStyle w:val="6"/>
              <w:spacing w:before="28" w:line="243" w:lineRule="auto"/>
              <w:ind w:left="109" w:right="207" w:hanging="2"/>
              <w:jc w:val="both"/>
              <w:rPr>
                <w:sz w:val="20"/>
                <w:szCs w:val="20"/>
              </w:rPr>
            </w:pPr>
            <w:r>
              <w:rPr>
                <w:spacing w:val="6"/>
                <w:sz w:val="20"/>
                <w:szCs w:val="20"/>
              </w:rPr>
              <w:t>项目使用的焊条为</w:t>
            </w:r>
            <w:r>
              <w:rPr>
                <w:spacing w:val="-39"/>
                <w:sz w:val="20"/>
                <w:szCs w:val="20"/>
              </w:rPr>
              <w:t xml:space="preserve"> </w:t>
            </w:r>
            <w:r>
              <w:rPr>
                <w:rFonts w:ascii="Times New Roman" w:hAnsi="Times New Roman" w:eastAsia="Times New Roman" w:cs="Times New Roman"/>
                <w:sz w:val="20"/>
                <w:szCs w:val="20"/>
              </w:rPr>
              <w:t>CHE</w:t>
            </w:r>
            <w:r>
              <w:rPr>
                <w:rFonts w:ascii="Times New Roman" w:hAnsi="Times New Roman" w:eastAsia="Times New Roman" w:cs="Times New Roman"/>
                <w:spacing w:val="6"/>
                <w:sz w:val="20"/>
                <w:szCs w:val="20"/>
              </w:rPr>
              <w:t>422</w:t>
            </w:r>
            <w:r>
              <w:rPr>
                <w:rFonts w:ascii="Times New Roman" w:hAnsi="Times New Roman" w:eastAsia="Times New Roman" w:cs="Times New Roman"/>
                <w:spacing w:val="15"/>
                <w:sz w:val="20"/>
                <w:szCs w:val="20"/>
              </w:rPr>
              <w:t xml:space="preserve"> </w:t>
            </w:r>
            <w:r>
              <w:rPr>
                <w:spacing w:val="6"/>
                <w:sz w:val="20"/>
                <w:szCs w:val="20"/>
              </w:rPr>
              <w:t>焊条。</w:t>
            </w:r>
            <w:r>
              <w:rPr>
                <w:rFonts w:ascii="Times New Roman" w:hAnsi="Times New Roman" w:eastAsia="Times New Roman" w:cs="Times New Roman"/>
                <w:sz w:val="20"/>
                <w:szCs w:val="20"/>
              </w:rPr>
              <w:t>CHE</w:t>
            </w:r>
            <w:r>
              <w:rPr>
                <w:rFonts w:ascii="Times New Roman" w:hAnsi="Times New Roman" w:eastAsia="Times New Roman" w:cs="Times New Roman"/>
                <w:spacing w:val="6"/>
                <w:sz w:val="20"/>
                <w:szCs w:val="20"/>
              </w:rPr>
              <w:t xml:space="preserve">422 </w:t>
            </w:r>
            <w:r>
              <w:rPr>
                <w:spacing w:val="6"/>
                <w:sz w:val="20"/>
                <w:szCs w:val="20"/>
              </w:rPr>
              <w:t>焊条是钛钙型药</w:t>
            </w:r>
            <w:r>
              <w:rPr>
                <w:spacing w:val="5"/>
                <w:sz w:val="20"/>
                <w:szCs w:val="20"/>
              </w:rPr>
              <w:t>皮的压力容器</w:t>
            </w:r>
            <w:r>
              <w:rPr>
                <w:spacing w:val="9"/>
                <w:sz w:val="20"/>
                <w:szCs w:val="20"/>
              </w:rPr>
              <w:t>用专用碳钢焊条，具有优良的焊接工艺性能，</w:t>
            </w:r>
            <w:r>
              <w:rPr>
                <w:spacing w:val="-57"/>
                <w:sz w:val="20"/>
                <w:szCs w:val="20"/>
              </w:rPr>
              <w:t xml:space="preserve"> </w:t>
            </w:r>
            <w:r>
              <w:rPr>
                <w:spacing w:val="9"/>
                <w:sz w:val="20"/>
                <w:szCs w:val="20"/>
              </w:rPr>
              <w:t>电弧稳定，焊道美观、飞</w:t>
            </w:r>
            <w:r>
              <w:rPr>
                <w:spacing w:val="10"/>
                <w:sz w:val="20"/>
                <w:szCs w:val="20"/>
              </w:rPr>
              <w:t>溅小，交直流两用。可进行全位置焊接。用途：用于压力容器及承压管</w:t>
            </w:r>
            <w:r>
              <w:rPr>
                <w:spacing w:val="6"/>
                <w:sz w:val="20"/>
                <w:szCs w:val="20"/>
              </w:rPr>
              <w:t>道碳素钢的焊接。其熔敷金属化学成份（</w:t>
            </w:r>
            <w:r>
              <w:rPr>
                <w:rFonts w:ascii="Times New Roman" w:hAnsi="Times New Roman" w:eastAsia="Times New Roman" w:cs="Times New Roman"/>
                <w:spacing w:val="6"/>
                <w:sz w:val="20"/>
                <w:szCs w:val="20"/>
              </w:rPr>
              <w:t>%</w:t>
            </w:r>
            <w:r>
              <w:rPr>
                <w:spacing w:val="23"/>
                <w:sz w:val="20"/>
                <w:szCs w:val="20"/>
              </w:rPr>
              <w:t>）：</w:t>
            </w:r>
            <w:r>
              <w:rPr>
                <w:rFonts w:ascii="Times New Roman" w:hAnsi="Times New Roman" w:eastAsia="Times New Roman" w:cs="Times New Roman"/>
                <w:spacing w:val="6"/>
                <w:sz w:val="20"/>
                <w:szCs w:val="20"/>
              </w:rPr>
              <w:t>S≤0.035%</w:t>
            </w:r>
            <w:r>
              <w:rPr>
                <w:rFonts w:ascii="Times New Roman" w:hAnsi="Times New Roman" w:eastAsia="Times New Roman" w:cs="Times New Roman"/>
                <w:spacing w:val="-27"/>
                <w:sz w:val="20"/>
                <w:szCs w:val="20"/>
              </w:rPr>
              <w:t xml:space="preserve"> </w:t>
            </w:r>
            <w:r>
              <w:rPr>
                <w:spacing w:val="6"/>
                <w:sz w:val="20"/>
                <w:szCs w:val="20"/>
              </w:rPr>
              <w:t>、</w:t>
            </w:r>
            <w:r>
              <w:rPr>
                <w:rFonts w:ascii="Times New Roman" w:hAnsi="Times New Roman" w:eastAsia="Times New Roman" w:cs="Times New Roman"/>
                <w:spacing w:val="6"/>
                <w:sz w:val="20"/>
                <w:szCs w:val="20"/>
              </w:rPr>
              <w:t>P≤0.035%</w:t>
            </w:r>
            <w:r>
              <w:rPr>
                <w:spacing w:val="6"/>
                <w:sz w:val="20"/>
                <w:szCs w:val="20"/>
              </w:rPr>
              <w:t>。</w:t>
            </w:r>
          </w:p>
        </w:tc>
      </w:tr>
      <w:tr w14:paraId="5FBA0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5" w:hRule="atLeast"/>
        </w:trPr>
        <w:tc>
          <w:tcPr>
            <w:tcW w:w="467" w:type="dxa"/>
            <w:vMerge w:val="continue"/>
            <w:tcBorders>
              <w:top w:val="nil"/>
              <w:left w:val="single" w:color="000000" w:sz="10" w:space="0"/>
              <w:bottom w:val="nil"/>
            </w:tcBorders>
            <w:vAlign w:val="top"/>
          </w:tcPr>
          <w:p w14:paraId="0823464F">
            <w:pPr>
              <w:rPr>
                <w:rFonts w:ascii="Arial"/>
                <w:sz w:val="21"/>
              </w:rPr>
            </w:pPr>
          </w:p>
        </w:tc>
        <w:tc>
          <w:tcPr>
            <w:tcW w:w="760" w:type="dxa"/>
            <w:tcBorders>
              <w:bottom w:val="single" w:color="000000" w:sz="10" w:space="0"/>
            </w:tcBorders>
            <w:vAlign w:val="top"/>
          </w:tcPr>
          <w:p w14:paraId="4BA57B09">
            <w:pPr>
              <w:spacing w:line="281" w:lineRule="auto"/>
              <w:rPr>
                <w:rFonts w:ascii="Arial"/>
                <w:sz w:val="21"/>
              </w:rPr>
            </w:pPr>
          </w:p>
          <w:p w14:paraId="7ACE6886">
            <w:pPr>
              <w:spacing w:before="58" w:line="195" w:lineRule="auto"/>
              <w:ind w:left="36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737" w:type="dxa"/>
            <w:gridSpan w:val="2"/>
            <w:tcBorders>
              <w:bottom w:val="single" w:color="000000" w:sz="10" w:space="0"/>
            </w:tcBorders>
            <w:vAlign w:val="top"/>
          </w:tcPr>
          <w:p w14:paraId="5D4DBE78">
            <w:pPr>
              <w:pStyle w:val="6"/>
              <w:spacing w:before="304" w:line="227" w:lineRule="auto"/>
              <w:ind w:left="650"/>
              <w:rPr>
                <w:sz w:val="20"/>
                <w:szCs w:val="20"/>
              </w:rPr>
            </w:pPr>
            <w:r>
              <w:rPr>
                <w:spacing w:val="5"/>
                <w:sz w:val="20"/>
                <w:szCs w:val="20"/>
              </w:rPr>
              <w:t>机油</w:t>
            </w:r>
          </w:p>
        </w:tc>
        <w:tc>
          <w:tcPr>
            <w:tcW w:w="6893" w:type="dxa"/>
            <w:gridSpan w:val="3"/>
            <w:tcBorders>
              <w:bottom w:val="single" w:color="000000" w:sz="10" w:space="0"/>
              <w:right w:val="single" w:color="000000" w:sz="10" w:space="0"/>
            </w:tcBorders>
            <w:vAlign w:val="top"/>
          </w:tcPr>
          <w:p w14:paraId="5EC8C252">
            <w:pPr>
              <w:pStyle w:val="6"/>
              <w:spacing w:before="31" w:line="227" w:lineRule="auto"/>
              <w:ind w:left="132"/>
              <w:rPr>
                <w:sz w:val="20"/>
                <w:szCs w:val="20"/>
              </w:rPr>
            </w:pPr>
            <w:r>
              <w:rPr>
                <w:spacing w:val="10"/>
                <w:sz w:val="20"/>
                <w:szCs w:val="20"/>
              </w:rPr>
              <w:t>机油由基础油和添加剂两部分组成。基础油是润</w:t>
            </w:r>
            <w:r>
              <w:rPr>
                <w:spacing w:val="9"/>
                <w:sz w:val="20"/>
                <w:szCs w:val="20"/>
              </w:rPr>
              <w:t>滑油的主要成分，能对</w:t>
            </w:r>
          </w:p>
          <w:p w14:paraId="6A874975">
            <w:pPr>
              <w:pStyle w:val="6"/>
              <w:spacing w:before="27" w:line="227" w:lineRule="auto"/>
              <w:ind w:left="136"/>
              <w:rPr>
                <w:sz w:val="20"/>
                <w:szCs w:val="20"/>
              </w:rPr>
            </w:pPr>
            <w:r>
              <w:rPr>
                <w:spacing w:val="9"/>
                <w:sz w:val="20"/>
                <w:szCs w:val="20"/>
              </w:rPr>
              <w:t>发动机起到润滑减磨、辅助冷却降温、密封防漏、防锈防蚀、减震缓冲</w:t>
            </w:r>
          </w:p>
          <w:p w14:paraId="161CB3D8">
            <w:pPr>
              <w:pStyle w:val="6"/>
              <w:spacing w:before="24" w:line="221" w:lineRule="auto"/>
              <w:ind w:left="2969"/>
              <w:rPr>
                <w:sz w:val="20"/>
                <w:szCs w:val="20"/>
              </w:rPr>
            </w:pPr>
            <w:r>
              <w:rPr>
                <w:spacing w:val="4"/>
                <w:sz w:val="20"/>
                <w:szCs w:val="20"/>
              </w:rPr>
              <w:t>等作用。</w:t>
            </w:r>
          </w:p>
        </w:tc>
      </w:tr>
      <w:tr w14:paraId="09331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9" w:hRule="atLeast"/>
        </w:trPr>
        <w:tc>
          <w:tcPr>
            <w:tcW w:w="467" w:type="dxa"/>
            <w:vMerge w:val="continue"/>
            <w:tcBorders>
              <w:top w:val="nil"/>
              <w:left w:val="single" w:color="000000" w:sz="10" w:space="0"/>
              <w:bottom w:val="nil"/>
            </w:tcBorders>
            <w:vAlign w:val="top"/>
          </w:tcPr>
          <w:p w14:paraId="4EC466B3">
            <w:pPr>
              <w:rPr>
                <w:rFonts w:ascii="Arial"/>
                <w:sz w:val="21"/>
              </w:rPr>
            </w:pPr>
          </w:p>
        </w:tc>
        <w:tc>
          <w:tcPr>
            <w:tcW w:w="9390" w:type="dxa"/>
            <w:gridSpan w:val="6"/>
            <w:tcBorders>
              <w:top w:val="single" w:color="000000" w:sz="10" w:space="0"/>
              <w:bottom w:val="single" w:color="000000" w:sz="10" w:space="0"/>
              <w:right w:val="single" w:color="000000" w:sz="10" w:space="0"/>
            </w:tcBorders>
            <w:vAlign w:val="top"/>
          </w:tcPr>
          <w:p w14:paraId="3A013583">
            <w:pPr>
              <w:pStyle w:val="6"/>
              <w:spacing w:before="33" w:line="220" w:lineRule="auto"/>
              <w:ind w:left="581"/>
            </w:pPr>
            <w:r>
              <w:rPr>
                <w:rFonts w:ascii="Times New Roman" w:hAnsi="Times New Roman" w:eastAsia="Times New Roman" w:cs="Times New Roman"/>
                <w:spacing w:val="-7"/>
              </w:rPr>
              <w:t>5</w:t>
            </w:r>
            <w:r>
              <w:rPr>
                <w:rFonts w:ascii="Times New Roman" w:hAnsi="Times New Roman" w:eastAsia="Times New Roman" w:cs="Times New Roman"/>
                <w:spacing w:val="-31"/>
              </w:rPr>
              <w:t xml:space="preserve"> </w:t>
            </w:r>
            <w:r>
              <w:rPr>
                <w:spacing w:val="-7"/>
              </w:rPr>
              <w:t>、物料平衡</w:t>
            </w:r>
          </w:p>
          <w:p w14:paraId="4BE35C60">
            <w:pPr>
              <w:pStyle w:val="6"/>
              <w:spacing w:before="181" w:line="219" w:lineRule="auto"/>
              <w:ind w:left="580"/>
            </w:pPr>
            <w:r>
              <w:rPr>
                <w:spacing w:val="-1"/>
              </w:rPr>
              <w:t>本项目生产过程中总物料平衡见下表：</w:t>
            </w:r>
          </w:p>
          <w:p w14:paraId="51538B5D">
            <w:pPr>
              <w:pStyle w:val="6"/>
              <w:spacing w:before="176" w:line="219" w:lineRule="auto"/>
              <w:ind w:left="3704"/>
              <w:rPr>
                <w:sz w:val="20"/>
                <w:szCs w:val="20"/>
              </w:rPr>
            </w:pPr>
            <w:r>
              <w:rPr>
                <w:b/>
                <w:bCs/>
                <w:spacing w:val="5"/>
                <w:sz w:val="20"/>
                <w:szCs w:val="20"/>
              </w:rPr>
              <w:t>表</w:t>
            </w:r>
            <w:r>
              <w:rPr>
                <w:rFonts w:ascii="Times New Roman" w:hAnsi="Times New Roman" w:eastAsia="Times New Roman" w:cs="Times New Roman"/>
                <w:b/>
                <w:bCs/>
                <w:spacing w:val="5"/>
                <w:sz w:val="20"/>
                <w:szCs w:val="20"/>
              </w:rPr>
              <w:t xml:space="preserve">2-7    </w:t>
            </w:r>
            <w:r>
              <w:rPr>
                <w:b/>
                <w:bCs/>
                <w:spacing w:val="5"/>
                <w:sz w:val="20"/>
                <w:szCs w:val="20"/>
              </w:rPr>
              <w:t>总物料平衡表</w:t>
            </w:r>
          </w:p>
        </w:tc>
      </w:tr>
      <w:tr w14:paraId="5916C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67" w:type="dxa"/>
            <w:vMerge w:val="continue"/>
            <w:tcBorders>
              <w:top w:val="nil"/>
              <w:left w:val="single" w:color="000000" w:sz="10" w:space="0"/>
              <w:bottom w:val="nil"/>
            </w:tcBorders>
            <w:vAlign w:val="top"/>
          </w:tcPr>
          <w:p w14:paraId="2DB695F9">
            <w:pPr>
              <w:rPr>
                <w:rFonts w:ascii="Arial"/>
                <w:sz w:val="21"/>
              </w:rPr>
            </w:pPr>
          </w:p>
        </w:tc>
        <w:tc>
          <w:tcPr>
            <w:tcW w:w="4686" w:type="dxa"/>
            <w:gridSpan w:val="4"/>
            <w:tcBorders>
              <w:top w:val="single" w:color="000000" w:sz="10" w:space="0"/>
            </w:tcBorders>
            <w:vAlign w:val="top"/>
          </w:tcPr>
          <w:p w14:paraId="05E0EA46">
            <w:pPr>
              <w:pStyle w:val="6"/>
              <w:spacing w:before="63" w:line="228" w:lineRule="auto"/>
              <w:ind w:left="2183"/>
              <w:rPr>
                <w:sz w:val="20"/>
                <w:szCs w:val="20"/>
              </w:rPr>
            </w:pPr>
            <w:r>
              <w:rPr>
                <w:spacing w:val="5"/>
                <w:sz w:val="20"/>
                <w:szCs w:val="20"/>
              </w:rPr>
              <w:t>输入</w:t>
            </w:r>
          </w:p>
        </w:tc>
        <w:tc>
          <w:tcPr>
            <w:tcW w:w="4704" w:type="dxa"/>
            <w:gridSpan w:val="2"/>
            <w:tcBorders>
              <w:top w:val="single" w:color="000000" w:sz="10" w:space="0"/>
              <w:right w:val="single" w:color="000000" w:sz="10" w:space="0"/>
            </w:tcBorders>
            <w:vAlign w:val="top"/>
          </w:tcPr>
          <w:p w14:paraId="23FF0CD7">
            <w:pPr>
              <w:pStyle w:val="6"/>
              <w:spacing w:before="63" w:line="228" w:lineRule="auto"/>
              <w:ind w:left="2085"/>
              <w:rPr>
                <w:sz w:val="20"/>
                <w:szCs w:val="20"/>
              </w:rPr>
            </w:pPr>
            <w:r>
              <w:rPr>
                <w:spacing w:val="5"/>
                <w:sz w:val="20"/>
                <w:szCs w:val="20"/>
              </w:rPr>
              <w:t>输出</w:t>
            </w:r>
          </w:p>
        </w:tc>
      </w:tr>
      <w:tr w14:paraId="459EE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55AD062E">
            <w:pPr>
              <w:rPr>
                <w:rFonts w:ascii="Arial"/>
                <w:sz w:val="21"/>
              </w:rPr>
            </w:pPr>
          </w:p>
        </w:tc>
        <w:tc>
          <w:tcPr>
            <w:tcW w:w="2395" w:type="dxa"/>
            <w:gridSpan w:val="2"/>
            <w:vAlign w:val="top"/>
          </w:tcPr>
          <w:p w14:paraId="29842505">
            <w:pPr>
              <w:pStyle w:val="6"/>
              <w:spacing w:before="69" w:line="228" w:lineRule="auto"/>
              <w:ind w:left="1034"/>
              <w:rPr>
                <w:sz w:val="20"/>
                <w:szCs w:val="20"/>
              </w:rPr>
            </w:pPr>
            <w:r>
              <w:rPr>
                <w:spacing w:val="4"/>
                <w:sz w:val="20"/>
                <w:szCs w:val="20"/>
              </w:rPr>
              <w:t>物料</w:t>
            </w:r>
          </w:p>
        </w:tc>
        <w:tc>
          <w:tcPr>
            <w:tcW w:w="2291" w:type="dxa"/>
            <w:gridSpan w:val="2"/>
            <w:vAlign w:val="top"/>
          </w:tcPr>
          <w:p w14:paraId="35E0A5F5">
            <w:pPr>
              <w:pStyle w:val="6"/>
              <w:spacing w:before="68" w:line="228" w:lineRule="auto"/>
              <w:ind w:left="621"/>
              <w:rPr>
                <w:sz w:val="20"/>
                <w:szCs w:val="20"/>
              </w:rPr>
            </w:pPr>
            <w:r>
              <w:rPr>
                <w:spacing w:val="3"/>
                <w:sz w:val="20"/>
                <w:szCs w:val="20"/>
              </w:rPr>
              <w:t>数量（</w:t>
            </w:r>
            <w:r>
              <w:rPr>
                <w:rFonts w:ascii="Times New Roman" w:hAnsi="Times New Roman" w:eastAsia="Times New Roman" w:cs="Times New Roman"/>
                <w:spacing w:val="3"/>
                <w:sz w:val="20"/>
                <w:szCs w:val="20"/>
              </w:rPr>
              <w:t>t/a</w:t>
            </w:r>
            <w:r>
              <w:rPr>
                <w:spacing w:val="3"/>
                <w:sz w:val="20"/>
                <w:szCs w:val="20"/>
              </w:rPr>
              <w:t>）</w:t>
            </w:r>
          </w:p>
        </w:tc>
        <w:tc>
          <w:tcPr>
            <w:tcW w:w="2290" w:type="dxa"/>
            <w:vAlign w:val="top"/>
          </w:tcPr>
          <w:p w14:paraId="78913FD1">
            <w:pPr>
              <w:pStyle w:val="6"/>
              <w:spacing w:before="69" w:line="229" w:lineRule="auto"/>
              <w:ind w:left="942"/>
              <w:rPr>
                <w:sz w:val="20"/>
                <w:szCs w:val="20"/>
              </w:rPr>
            </w:pPr>
            <w:r>
              <w:rPr>
                <w:spacing w:val="3"/>
                <w:sz w:val="20"/>
                <w:szCs w:val="20"/>
              </w:rPr>
              <w:t>去向</w:t>
            </w:r>
          </w:p>
        </w:tc>
        <w:tc>
          <w:tcPr>
            <w:tcW w:w="2414" w:type="dxa"/>
            <w:tcBorders>
              <w:right w:val="single" w:color="000000" w:sz="10" w:space="0"/>
            </w:tcBorders>
            <w:vAlign w:val="top"/>
          </w:tcPr>
          <w:p w14:paraId="1FA5D7F0">
            <w:pPr>
              <w:pStyle w:val="6"/>
              <w:spacing w:before="68" w:line="228" w:lineRule="auto"/>
              <w:ind w:left="631"/>
              <w:rPr>
                <w:sz w:val="20"/>
                <w:szCs w:val="20"/>
              </w:rPr>
            </w:pPr>
            <w:r>
              <w:rPr>
                <w:spacing w:val="4"/>
                <w:sz w:val="20"/>
                <w:szCs w:val="20"/>
              </w:rPr>
              <w:t>数量（</w:t>
            </w:r>
            <w:r>
              <w:rPr>
                <w:rFonts w:ascii="Times New Roman" w:hAnsi="Times New Roman" w:eastAsia="Times New Roman" w:cs="Times New Roman"/>
                <w:spacing w:val="4"/>
                <w:sz w:val="20"/>
                <w:szCs w:val="20"/>
              </w:rPr>
              <w:t>t/a</w:t>
            </w:r>
            <w:r>
              <w:rPr>
                <w:spacing w:val="4"/>
                <w:sz w:val="20"/>
                <w:szCs w:val="20"/>
              </w:rPr>
              <w:t>）</w:t>
            </w:r>
          </w:p>
        </w:tc>
      </w:tr>
      <w:tr w14:paraId="12912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0A3AB4E2">
            <w:pPr>
              <w:rPr>
                <w:rFonts w:ascii="Arial"/>
                <w:sz w:val="21"/>
              </w:rPr>
            </w:pPr>
          </w:p>
        </w:tc>
        <w:tc>
          <w:tcPr>
            <w:tcW w:w="2395" w:type="dxa"/>
            <w:gridSpan w:val="2"/>
            <w:vAlign w:val="top"/>
          </w:tcPr>
          <w:p w14:paraId="53A92D29">
            <w:pPr>
              <w:pStyle w:val="6"/>
              <w:spacing w:before="70" w:line="228" w:lineRule="auto"/>
              <w:ind w:left="1033"/>
              <w:rPr>
                <w:sz w:val="20"/>
                <w:szCs w:val="20"/>
              </w:rPr>
            </w:pPr>
            <w:r>
              <w:rPr>
                <w:spacing w:val="5"/>
                <w:sz w:val="20"/>
                <w:szCs w:val="20"/>
              </w:rPr>
              <w:t>砂子</w:t>
            </w:r>
          </w:p>
        </w:tc>
        <w:tc>
          <w:tcPr>
            <w:tcW w:w="2291" w:type="dxa"/>
            <w:gridSpan w:val="2"/>
            <w:vAlign w:val="top"/>
          </w:tcPr>
          <w:p w14:paraId="15D226F5">
            <w:pPr>
              <w:spacing w:before="108" w:line="195" w:lineRule="auto"/>
              <w:ind w:left="95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1890</w:t>
            </w:r>
          </w:p>
        </w:tc>
        <w:tc>
          <w:tcPr>
            <w:tcW w:w="2290" w:type="dxa"/>
            <w:vAlign w:val="top"/>
          </w:tcPr>
          <w:p w14:paraId="1CE8EA29">
            <w:pPr>
              <w:pStyle w:val="6"/>
              <w:spacing w:before="69" w:line="227" w:lineRule="auto"/>
              <w:ind w:left="306"/>
              <w:rPr>
                <w:sz w:val="20"/>
                <w:szCs w:val="20"/>
              </w:rPr>
            </w:pPr>
            <w:r>
              <w:rPr>
                <w:spacing w:val="8"/>
                <w:sz w:val="20"/>
                <w:szCs w:val="20"/>
              </w:rPr>
              <w:t>钢筋边角料及废料</w:t>
            </w:r>
          </w:p>
        </w:tc>
        <w:tc>
          <w:tcPr>
            <w:tcW w:w="2414" w:type="dxa"/>
            <w:tcBorders>
              <w:right w:val="single" w:color="000000" w:sz="10" w:space="0"/>
            </w:tcBorders>
            <w:vAlign w:val="top"/>
          </w:tcPr>
          <w:p w14:paraId="33A88831">
            <w:pPr>
              <w:spacing w:before="108"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4.95</w:t>
            </w:r>
          </w:p>
        </w:tc>
      </w:tr>
      <w:tr w14:paraId="46E34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7A21DD3F">
            <w:pPr>
              <w:rPr>
                <w:rFonts w:ascii="Arial"/>
                <w:sz w:val="21"/>
              </w:rPr>
            </w:pPr>
          </w:p>
        </w:tc>
        <w:tc>
          <w:tcPr>
            <w:tcW w:w="2395" w:type="dxa"/>
            <w:gridSpan w:val="2"/>
            <w:vAlign w:val="top"/>
          </w:tcPr>
          <w:p w14:paraId="22A3163E">
            <w:pPr>
              <w:pStyle w:val="6"/>
              <w:spacing w:before="70" w:line="228" w:lineRule="auto"/>
              <w:ind w:left="1033"/>
              <w:rPr>
                <w:sz w:val="20"/>
                <w:szCs w:val="20"/>
              </w:rPr>
            </w:pPr>
            <w:r>
              <w:rPr>
                <w:spacing w:val="5"/>
                <w:sz w:val="20"/>
                <w:szCs w:val="20"/>
              </w:rPr>
              <w:t>碎石</w:t>
            </w:r>
          </w:p>
        </w:tc>
        <w:tc>
          <w:tcPr>
            <w:tcW w:w="2291" w:type="dxa"/>
            <w:gridSpan w:val="2"/>
            <w:vAlign w:val="top"/>
          </w:tcPr>
          <w:p w14:paraId="71D4C760">
            <w:pPr>
              <w:spacing w:before="109" w:line="195" w:lineRule="auto"/>
              <w:ind w:left="93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3105</w:t>
            </w:r>
          </w:p>
        </w:tc>
        <w:tc>
          <w:tcPr>
            <w:tcW w:w="2290" w:type="dxa"/>
            <w:vAlign w:val="top"/>
          </w:tcPr>
          <w:p w14:paraId="0E487EE0">
            <w:pPr>
              <w:pStyle w:val="6"/>
              <w:spacing w:before="70" w:line="228" w:lineRule="auto"/>
              <w:ind w:left="731"/>
              <w:rPr>
                <w:sz w:val="20"/>
                <w:szCs w:val="20"/>
              </w:rPr>
            </w:pPr>
            <w:r>
              <w:rPr>
                <w:spacing w:val="6"/>
                <w:sz w:val="20"/>
                <w:szCs w:val="20"/>
              </w:rPr>
              <w:t>不合格品</w:t>
            </w:r>
          </w:p>
        </w:tc>
        <w:tc>
          <w:tcPr>
            <w:tcW w:w="2414" w:type="dxa"/>
            <w:tcBorders>
              <w:right w:val="single" w:color="000000" w:sz="10" w:space="0"/>
            </w:tcBorders>
            <w:vAlign w:val="top"/>
          </w:tcPr>
          <w:p w14:paraId="5B8E0C90">
            <w:pPr>
              <w:spacing w:before="109" w:line="195" w:lineRule="auto"/>
              <w:ind w:left="9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7.46</w:t>
            </w:r>
          </w:p>
        </w:tc>
      </w:tr>
      <w:tr w14:paraId="1F3DC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319577DC">
            <w:pPr>
              <w:rPr>
                <w:rFonts w:ascii="Arial"/>
                <w:sz w:val="21"/>
              </w:rPr>
            </w:pPr>
          </w:p>
        </w:tc>
        <w:tc>
          <w:tcPr>
            <w:tcW w:w="2395" w:type="dxa"/>
            <w:gridSpan w:val="2"/>
            <w:vAlign w:val="top"/>
          </w:tcPr>
          <w:p w14:paraId="4C3B167C">
            <w:pPr>
              <w:pStyle w:val="6"/>
              <w:spacing w:before="71" w:line="228" w:lineRule="auto"/>
              <w:ind w:left="1036"/>
              <w:rPr>
                <w:sz w:val="20"/>
                <w:szCs w:val="20"/>
              </w:rPr>
            </w:pPr>
            <w:r>
              <w:rPr>
                <w:spacing w:val="3"/>
                <w:sz w:val="20"/>
                <w:szCs w:val="20"/>
              </w:rPr>
              <w:t>水泥</w:t>
            </w:r>
          </w:p>
        </w:tc>
        <w:tc>
          <w:tcPr>
            <w:tcW w:w="2291" w:type="dxa"/>
            <w:gridSpan w:val="2"/>
            <w:vAlign w:val="top"/>
          </w:tcPr>
          <w:p w14:paraId="1AC1EA28">
            <w:pPr>
              <w:spacing w:before="110" w:line="195" w:lineRule="auto"/>
              <w:ind w:left="95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1350</w:t>
            </w:r>
          </w:p>
        </w:tc>
        <w:tc>
          <w:tcPr>
            <w:tcW w:w="2290" w:type="dxa"/>
            <w:vAlign w:val="top"/>
          </w:tcPr>
          <w:p w14:paraId="22E27EFB">
            <w:pPr>
              <w:pStyle w:val="6"/>
              <w:spacing w:before="72" w:line="228" w:lineRule="auto"/>
              <w:ind w:left="624"/>
              <w:rPr>
                <w:sz w:val="20"/>
                <w:szCs w:val="20"/>
              </w:rPr>
            </w:pPr>
            <w:r>
              <w:rPr>
                <w:spacing w:val="8"/>
                <w:sz w:val="20"/>
                <w:szCs w:val="20"/>
              </w:rPr>
              <w:t>废混凝土块</w:t>
            </w:r>
          </w:p>
        </w:tc>
        <w:tc>
          <w:tcPr>
            <w:tcW w:w="2414" w:type="dxa"/>
            <w:tcBorders>
              <w:right w:val="single" w:color="000000" w:sz="10" w:space="0"/>
            </w:tcBorders>
            <w:vAlign w:val="top"/>
          </w:tcPr>
          <w:p w14:paraId="74A5DC42">
            <w:pPr>
              <w:spacing w:before="110" w:line="195" w:lineRule="auto"/>
              <w:ind w:left="9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0.70</w:t>
            </w:r>
          </w:p>
        </w:tc>
      </w:tr>
      <w:tr w14:paraId="35837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4D77B00D">
            <w:pPr>
              <w:rPr>
                <w:rFonts w:ascii="Arial"/>
                <w:sz w:val="21"/>
              </w:rPr>
            </w:pPr>
          </w:p>
        </w:tc>
        <w:tc>
          <w:tcPr>
            <w:tcW w:w="2395" w:type="dxa"/>
            <w:gridSpan w:val="2"/>
            <w:vAlign w:val="top"/>
          </w:tcPr>
          <w:p w14:paraId="6C781E87">
            <w:pPr>
              <w:pStyle w:val="6"/>
              <w:spacing w:before="72" w:line="228" w:lineRule="auto"/>
              <w:ind w:left="1142"/>
              <w:rPr>
                <w:sz w:val="20"/>
                <w:szCs w:val="20"/>
              </w:rPr>
            </w:pPr>
            <w:r>
              <w:rPr>
                <w:sz w:val="20"/>
                <w:szCs w:val="20"/>
              </w:rPr>
              <w:t>水</w:t>
            </w:r>
          </w:p>
        </w:tc>
        <w:tc>
          <w:tcPr>
            <w:tcW w:w="2291" w:type="dxa"/>
            <w:gridSpan w:val="2"/>
            <w:vAlign w:val="top"/>
          </w:tcPr>
          <w:p w14:paraId="0C39362C">
            <w:pPr>
              <w:spacing w:before="111" w:line="195" w:lineRule="auto"/>
              <w:ind w:left="9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750</w:t>
            </w:r>
          </w:p>
        </w:tc>
        <w:tc>
          <w:tcPr>
            <w:tcW w:w="2290" w:type="dxa"/>
            <w:vAlign w:val="top"/>
          </w:tcPr>
          <w:p w14:paraId="774AB36D">
            <w:pPr>
              <w:pStyle w:val="6"/>
              <w:spacing w:before="73" w:line="228" w:lineRule="auto"/>
              <w:ind w:left="833"/>
              <w:rPr>
                <w:sz w:val="20"/>
                <w:szCs w:val="20"/>
              </w:rPr>
            </w:pPr>
            <w:r>
              <w:rPr>
                <w:spacing w:val="7"/>
                <w:sz w:val="20"/>
                <w:szCs w:val="20"/>
              </w:rPr>
              <w:t>颗粒物</w:t>
            </w:r>
          </w:p>
        </w:tc>
        <w:tc>
          <w:tcPr>
            <w:tcW w:w="2414" w:type="dxa"/>
            <w:tcBorders>
              <w:right w:val="single" w:color="000000" w:sz="10" w:space="0"/>
            </w:tcBorders>
            <w:vAlign w:val="top"/>
          </w:tcPr>
          <w:p w14:paraId="7C99ECD7">
            <w:pPr>
              <w:spacing w:before="111" w:line="195" w:lineRule="auto"/>
              <w:ind w:left="9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1.92</w:t>
            </w:r>
          </w:p>
        </w:tc>
      </w:tr>
      <w:tr w14:paraId="01F69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330F5E99">
            <w:pPr>
              <w:rPr>
                <w:rFonts w:ascii="Arial"/>
                <w:sz w:val="21"/>
              </w:rPr>
            </w:pPr>
          </w:p>
        </w:tc>
        <w:tc>
          <w:tcPr>
            <w:tcW w:w="2395" w:type="dxa"/>
            <w:gridSpan w:val="2"/>
            <w:vAlign w:val="top"/>
          </w:tcPr>
          <w:p w14:paraId="690172C5">
            <w:pPr>
              <w:pStyle w:val="6"/>
              <w:spacing w:before="73" w:line="228" w:lineRule="auto"/>
              <w:ind w:left="1032"/>
              <w:rPr>
                <w:sz w:val="20"/>
                <w:szCs w:val="20"/>
              </w:rPr>
            </w:pPr>
            <w:r>
              <w:rPr>
                <w:spacing w:val="5"/>
                <w:sz w:val="20"/>
                <w:szCs w:val="20"/>
              </w:rPr>
              <w:t>钢筋</w:t>
            </w:r>
          </w:p>
        </w:tc>
        <w:tc>
          <w:tcPr>
            <w:tcW w:w="2291" w:type="dxa"/>
            <w:gridSpan w:val="2"/>
            <w:vAlign w:val="top"/>
          </w:tcPr>
          <w:p w14:paraId="47237822">
            <w:pPr>
              <w:spacing w:before="112" w:line="195" w:lineRule="auto"/>
              <w:ind w:left="98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450</w:t>
            </w:r>
          </w:p>
        </w:tc>
        <w:tc>
          <w:tcPr>
            <w:tcW w:w="2290" w:type="dxa"/>
            <w:vAlign w:val="top"/>
          </w:tcPr>
          <w:p w14:paraId="3A5816AE">
            <w:pPr>
              <w:pStyle w:val="6"/>
              <w:spacing w:before="73" w:line="228" w:lineRule="auto"/>
              <w:ind w:left="730"/>
              <w:rPr>
                <w:sz w:val="20"/>
                <w:szCs w:val="20"/>
              </w:rPr>
            </w:pPr>
            <w:r>
              <w:rPr>
                <w:spacing w:val="6"/>
                <w:sz w:val="20"/>
                <w:szCs w:val="20"/>
              </w:rPr>
              <w:t>蒸发水量</w:t>
            </w:r>
          </w:p>
        </w:tc>
        <w:tc>
          <w:tcPr>
            <w:tcW w:w="2414" w:type="dxa"/>
            <w:tcBorders>
              <w:right w:val="single" w:color="000000" w:sz="10" w:space="0"/>
            </w:tcBorders>
            <w:vAlign w:val="top"/>
          </w:tcPr>
          <w:p w14:paraId="17F7C26A">
            <w:pPr>
              <w:spacing w:before="112" w:line="195" w:lineRule="auto"/>
              <w:ind w:left="91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75.00</w:t>
            </w:r>
          </w:p>
        </w:tc>
      </w:tr>
      <w:tr w14:paraId="0EC5F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090210FA">
            <w:pPr>
              <w:rPr>
                <w:rFonts w:ascii="Arial"/>
                <w:sz w:val="21"/>
              </w:rPr>
            </w:pPr>
          </w:p>
        </w:tc>
        <w:tc>
          <w:tcPr>
            <w:tcW w:w="2395" w:type="dxa"/>
            <w:gridSpan w:val="2"/>
            <w:vAlign w:val="top"/>
          </w:tcPr>
          <w:p w14:paraId="1B39DA4C">
            <w:pPr>
              <w:pStyle w:val="6"/>
              <w:spacing w:before="75" w:line="229" w:lineRule="auto"/>
              <w:ind w:left="1036"/>
              <w:rPr>
                <w:sz w:val="20"/>
                <w:szCs w:val="20"/>
              </w:rPr>
            </w:pPr>
            <w:r>
              <w:rPr>
                <w:spacing w:val="3"/>
                <w:sz w:val="20"/>
                <w:szCs w:val="20"/>
              </w:rPr>
              <w:t>扎丝</w:t>
            </w:r>
          </w:p>
        </w:tc>
        <w:tc>
          <w:tcPr>
            <w:tcW w:w="2291" w:type="dxa"/>
            <w:gridSpan w:val="2"/>
            <w:vAlign w:val="top"/>
          </w:tcPr>
          <w:p w14:paraId="09ED8550">
            <w:pPr>
              <w:spacing w:before="113" w:line="195" w:lineRule="auto"/>
              <w:ind w:left="101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2290" w:type="dxa"/>
            <w:vAlign w:val="top"/>
          </w:tcPr>
          <w:p w14:paraId="51DFF464">
            <w:pPr>
              <w:pStyle w:val="6"/>
              <w:spacing w:before="75" w:line="228" w:lineRule="auto"/>
              <w:ind w:left="833"/>
              <w:rPr>
                <w:sz w:val="20"/>
                <w:szCs w:val="20"/>
              </w:rPr>
            </w:pPr>
            <w:r>
              <w:rPr>
                <w:spacing w:val="7"/>
                <w:sz w:val="20"/>
                <w:szCs w:val="20"/>
              </w:rPr>
              <w:t>废扎丝</w:t>
            </w:r>
          </w:p>
        </w:tc>
        <w:tc>
          <w:tcPr>
            <w:tcW w:w="2414" w:type="dxa"/>
            <w:tcBorders>
              <w:right w:val="single" w:color="000000" w:sz="10" w:space="0"/>
            </w:tcBorders>
            <w:vAlign w:val="top"/>
          </w:tcPr>
          <w:p w14:paraId="1A490B1C">
            <w:pPr>
              <w:spacing w:before="113" w:line="195" w:lineRule="auto"/>
              <w:ind w:left="9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0.01</w:t>
            </w:r>
          </w:p>
        </w:tc>
      </w:tr>
      <w:tr w14:paraId="041A9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300CC756">
            <w:pPr>
              <w:rPr>
                <w:rFonts w:ascii="Arial"/>
                <w:sz w:val="21"/>
              </w:rPr>
            </w:pPr>
          </w:p>
        </w:tc>
        <w:tc>
          <w:tcPr>
            <w:tcW w:w="2395" w:type="dxa"/>
            <w:gridSpan w:val="2"/>
            <w:vAlign w:val="top"/>
          </w:tcPr>
          <w:p w14:paraId="55FE6BBA">
            <w:pPr>
              <w:pStyle w:val="6"/>
              <w:spacing w:before="75" w:line="229" w:lineRule="auto"/>
              <w:ind w:left="1035"/>
              <w:rPr>
                <w:sz w:val="20"/>
                <w:szCs w:val="20"/>
              </w:rPr>
            </w:pPr>
            <w:r>
              <w:rPr>
                <w:spacing w:val="4"/>
                <w:sz w:val="20"/>
                <w:szCs w:val="20"/>
              </w:rPr>
              <w:t>合计</w:t>
            </w:r>
          </w:p>
        </w:tc>
        <w:tc>
          <w:tcPr>
            <w:tcW w:w="2291" w:type="dxa"/>
            <w:gridSpan w:val="2"/>
            <w:vAlign w:val="top"/>
          </w:tcPr>
          <w:p w14:paraId="2A0C47E1">
            <w:pPr>
              <w:spacing w:before="113" w:line="195" w:lineRule="auto"/>
              <w:ind w:left="85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7545.5</w:t>
            </w:r>
          </w:p>
        </w:tc>
        <w:tc>
          <w:tcPr>
            <w:tcW w:w="2290" w:type="dxa"/>
            <w:vAlign w:val="top"/>
          </w:tcPr>
          <w:p w14:paraId="4B29FBA4">
            <w:pPr>
              <w:pStyle w:val="6"/>
              <w:spacing w:before="74" w:line="228" w:lineRule="auto"/>
              <w:ind w:left="939"/>
              <w:rPr>
                <w:sz w:val="20"/>
                <w:szCs w:val="20"/>
              </w:rPr>
            </w:pPr>
            <w:r>
              <w:rPr>
                <w:spacing w:val="4"/>
                <w:sz w:val="20"/>
                <w:szCs w:val="20"/>
              </w:rPr>
              <w:t>产品</w:t>
            </w:r>
          </w:p>
        </w:tc>
        <w:tc>
          <w:tcPr>
            <w:tcW w:w="2414" w:type="dxa"/>
            <w:tcBorders>
              <w:right w:val="single" w:color="000000" w:sz="10" w:space="0"/>
            </w:tcBorders>
            <w:vAlign w:val="top"/>
          </w:tcPr>
          <w:p w14:paraId="7EA7C6C9">
            <w:pPr>
              <w:spacing w:before="113" w:line="195" w:lineRule="auto"/>
              <w:ind w:left="81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7455.46</w:t>
            </w:r>
          </w:p>
        </w:tc>
      </w:tr>
      <w:tr w14:paraId="22262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467" w:type="dxa"/>
            <w:vMerge w:val="continue"/>
            <w:tcBorders>
              <w:top w:val="nil"/>
              <w:left w:val="single" w:color="000000" w:sz="10" w:space="0"/>
              <w:bottom w:val="nil"/>
            </w:tcBorders>
            <w:vAlign w:val="top"/>
          </w:tcPr>
          <w:p w14:paraId="0F0317D6">
            <w:pPr>
              <w:rPr>
                <w:rFonts w:ascii="Arial"/>
                <w:sz w:val="21"/>
              </w:rPr>
            </w:pPr>
          </w:p>
        </w:tc>
        <w:tc>
          <w:tcPr>
            <w:tcW w:w="2395" w:type="dxa"/>
            <w:gridSpan w:val="2"/>
            <w:tcBorders>
              <w:bottom w:val="single" w:color="000000" w:sz="10" w:space="0"/>
            </w:tcBorders>
            <w:vAlign w:val="top"/>
          </w:tcPr>
          <w:p w14:paraId="632FE50D">
            <w:pPr>
              <w:spacing w:before="109" w:line="199" w:lineRule="auto"/>
              <w:ind w:left="120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2291" w:type="dxa"/>
            <w:gridSpan w:val="2"/>
            <w:tcBorders>
              <w:bottom w:val="single" w:color="000000" w:sz="10" w:space="0"/>
            </w:tcBorders>
            <w:vAlign w:val="top"/>
          </w:tcPr>
          <w:p w14:paraId="6B93C434">
            <w:pPr>
              <w:spacing w:before="109" w:line="199" w:lineRule="auto"/>
              <w:ind w:left="110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2290" w:type="dxa"/>
            <w:tcBorders>
              <w:bottom w:val="single" w:color="000000" w:sz="10" w:space="0"/>
            </w:tcBorders>
            <w:vAlign w:val="top"/>
          </w:tcPr>
          <w:p w14:paraId="148A7F13">
            <w:pPr>
              <w:pStyle w:val="6"/>
              <w:spacing w:before="75" w:line="229" w:lineRule="auto"/>
              <w:ind w:left="940"/>
              <w:rPr>
                <w:sz w:val="20"/>
                <w:szCs w:val="20"/>
              </w:rPr>
            </w:pPr>
            <w:r>
              <w:rPr>
                <w:spacing w:val="4"/>
                <w:sz w:val="20"/>
                <w:szCs w:val="20"/>
              </w:rPr>
              <w:t>合计</w:t>
            </w:r>
          </w:p>
        </w:tc>
        <w:tc>
          <w:tcPr>
            <w:tcW w:w="2414" w:type="dxa"/>
            <w:tcBorders>
              <w:bottom w:val="single" w:color="000000" w:sz="10" w:space="0"/>
              <w:right w:val="single" w:color="000000" w:sz="10" w:space="0"/>
            </w:tcBorders>
            <w:vAlign w:val="top"/>
          </w:tcPr>
          <w:p w14:paraId="6765FA3A">
            <w:pPr>
              <w:spacing w:before="113" w:line="195" w:lineRule="auto"/>
              <w:ind w:left="94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7545</w:t>
            </w:r>
          </w:p>
        </w:tc>
      </w:tr>
      <w:tr w14:paraId="45E0F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8" w:hRule="atLeast"/>
        </w:trPr>
        <w:tc>
          <w:tcPr>
            <w:tcW w:w="467" w:type="dxa"/>
            <w:vMerge w:val="continue"/>
            <w:tcBorders>
              <w:top w:val="nil"/>
              <w:left w:val="single" w:color="000000" w:sz="10" w:space="0"/>
              <w:bottom w:val="single" w:color="000000" w:sz="10" w:space="0"/>
            </w:tcBorders>
            <w:vAlign w:val="top"/>
          </w:tcPr>
          <w:p w14:paraId="6A8745BA">
            <w:pPr>
              <w:rPr>
                <w:rFonts w:ascii="Arial"/>
                <w:sz w:val="21"/>
              </w:rPr>
            </w:pPr>
          </w:p>
        </w:tc>
        <w:tc>
          <w:tcPr>
            <w:tcW w:w="9390" w:type="dxa"/>
            <w:gridSpan w:val="6"/>
            <w:tcBorders>
              <w:top w:val="single" w:color="000000" w:sz="10" w:space="0"/>
              <w:bottom w:val="single" w:color="000000" w:sz="10" w:space="0"/>
              <w:right w:val="single" w:color="000000" w:sz="10" w:space="0"/>
            </w:tcBorders>
            <w:vAlign w:val="top"/>
          </w:tcPr>
          <w:p w14:paraId="565E18AA">
            <w:pPr>
              <w:spacing w:line="267" w:lineRule="auto"/>
              <w:rPr>
                <w:rFonts w:ascii="Arial"/>
                <w:sz w:val="21"/>
              </w:rPr>
            </w:pPr>
          </w:p>
          <w:p w14:paraId="1CD0F73F">
            <w:pPr>
              <w:spacing w:line="3736" w:lineRule="exact"/>
              <w:ind w:firstLine="130"/>
            </w:pPr>
            <w:r>
              <w:rPr>
                <w:position w:val="-74"/>
              </w:rPr>
              <w:drawing>
                <wp:inline distT="0" distB="0" distL="0" distR="0">
                  <wp:extent cx="5674995" cy="237236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6"/>
                          <a:stretch>
                            <a:fillRect/>
                          </a:stretch>
                        </pic:blipFill>
                        <pic:spPr>
                          <a:xfrm>
                            <a:off x="0" y="0"/>
                            <a:ext cx="5675283" cy="2372677"/>
                          </a:xfrm>
                          <a:prstGeom prst="rect">
                            <a:avLst/>
                          </a:prstGeom>
                        </pic:spPr>
                      </pic:pic>
                    </a:graphicData>
                  </a:graphic>
                </wp:inline>
              </w:drawing>
            </w:r>
          </w:p>
          <w:p w14:paraId="1C7D5DCB">
            <w:pPr>
              <w:pStyle w:val="6"/>
              <w:spacing w:before="89" w:line="227" w:lineRule="auto"/>
              <w:ind w:left="3382"/>
              <w:rPr>
                <w:sz w:val="20"/>
                <w:szCs w:val="20"/>
              </w:rPr>
            </w:pPr>
            <w:r>
              <w:rPr>
                <w:b/>
                <w:bCs/>
                <w:spacing w:val="4"/>
                <w:sz w:val="20"/>
                <w:szCs w:val="20"/>
              </w:rPr>
              <w:t>图</w:t>
            </w:r>
            <w:r>
              <w:rPr>
                <w:spacing w:val="-36"/>
                <w:sz w:val="20"/>
                <w:szCs w:val="20"/>
              </w:rPr>
              <w:t xml:space="preserve"> </w:t>
            </w:r>
            <w:r>
              <w:rPr>
                <w:rFonts w:ascii="Times New Roman" w:hAnsi="Times New Roman" w:eastAsia="Times New Roman" w:cs="Times New Roman"/>
                <w:b/>
                <w:bCs/>
                <w:spacing w:val="4"/>
                <w:sz w:val="20"/>
                <w:szCs w:val="20"/>
              </w:rPr>
              <w:t xml:space="preserve">2-1    </w:t>
            </w:r>
            <w:r>
              <w:rPr>
                <w:b/>
                <w:bCs/>
                <w:spacing w:val="4"/>
                <w:sz w:val="20"/>
                <w:szCs w:val="20"/>
              </w:rPr>
              <w:t>本项目总物料平衡图</w:t>
            </w:r>
          </w:p>
          <w:p w14:paraId="5C0D750F">
            <w:pPr>
              <w:pStyle w:val="6"/>
              <w:spacing w:before="167" w:line="219" w:lineRule="auto"/>
              <w:ind w:left="578"/>
            </w:pPr>
            <w:r>
              <w:rPr>
                <w:rFonts w:ascii="Times New Roman" w:hAnsi="Times New Roman" w:eastAsia="Times New Roman" w:cs="Times New Roman"/>
                <w:b/>
                <w:bCs/>
                <w:spacing w:val="-6"/>
              </w:rPr>
              <w:t>5</w:t>
            </w:r>
            <w:r>
              <w:rPr>
                <w:rFonts w:ascii="Times New Roman" w:hAnsi="Times New Roman" w:eastAsia="Times New Roman" w:cs="Times New Roman"/>
                <w:b/>
                <w:bCs/>
                <w:spacing w:val="-29"/>
              </w:rPr>
              <w:t xml:space="preserve"> </w:t>
            </w:r>
            <w:r>
              <w:rPr>
                <w:b/>
                <w:bCs/>
                <w:spacing w:val="-6"/>
              </w:rPr>
              <w:t>、给排水及水平衡</w:t>
            </w:r>
          </w:p>
          <w:p w14:paraId="4AB509F5">
            <w:pPr>
              <w:pStyle w:val="6"/>
              <w:spacing w:before="183" w:line="219" w:lineRule="auto"/>
              <w:ind w:left="591"/>
            </w:pPr>
            <w:r>
              <w:rPr>
                <w:spacing w:val="-5"/>
              </w:rPr>
              <w:t>（</w:t>
            </w:r>
            <w:r>
              <w:rPr>
                <w:rFonts w:ascii="Times New Roman" w:hAnsi="Times New Roman" w:eastAsia="Times New Roman" w:cs="Times New Roman"/>
                <w:spacing w:val="-5"/>
              </w:rPr>
              <w:t>1</w:t>
            </w:r>
            <w:r>
              <w:rPr>
                <w:spacing w:val="-5"/>
              </w:rPr>
              <w:t>）给水</w:t>
            </w:r>
          </w:p>
        </w:tc>
      </w:tr>
    </w:tbl>
    <w:p w14:paraId="6885E3C8">
      <w:pPr>
        <w:pStyle w:val="2"/>
        <w:spacing w:line="181" w:lineRule="exact"/>
        <w:rPr>
          <w:sz w:val="15"/>
        </w:rPr>
      </w:pPr>
    </w:p>
    <w:p w14:paraId="0814A7D1">
      <w:pPr>
        <w:spacing w:line="181" w:lineRule="exact"/>
        <w:rPr>
          <w:sz w:val="15"/>
          <w:szCs w:val="15"/>
        </w:rPr>
        <w:sectPr>
          <w:footerReference r:id="rId26" w:type="default"/>
          <w:pgSz w:w="11906" w:h="16839"/>
          <w:pgMar w:top="1134" w:right="1011" w:bottom="1014" w:left="1011" w:header="0" w:footer="852" w:gutter="0"/>
          <w:cols w:space="720" w:num="1"/>
        </w:sectPr>
      </w:pPr>
    </w:p>
    <w:tbl>
      <w:tblPr>
        <w:tblStyle w:val="5"/>
        <w:tblW w:w="98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7"/>
        <w:gridCol w:w="9390"/>
      </w:tblGrid>
      <w:tr w14:paraId="01BF93B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79" w:hRule="atLeast"/>
        </w:trPr>
        <w:tc>
          <w:tcPr>
            <w:tcW w:w="467" w:type="dxa"/>
            <w:tcBorders>
              <w:right w:val="single" w:color="000000" w:sz="6" w:space="0"/>
            </w:tcBorders>
            <w:vAlign w:val="top"/>
          </w:tcPr>
          <w:p w14:paraId="6ECBD1AF">
            <w:pPr>
              <w:rPr>
                <w:rFonts w:ascii="Arial"/>
                <w:sz w:val="21"/>
              </w:rPr>
            </w:pPr>
          </w:p>
        </w:tc>
        <w:tc>
          <w:tcPr>
            <w:tcW w:w="9390" w:type="dxa"/>
            <w:tcBorders>
              <w:left w:val="single" w:color="000000" w:sz="6" w:space="0"/>
            </w:tcBorders>
            <w:vAlign w:val="top"/>
          </w:tcPr>
          <w:p w14:paraId="55E5CF94">
            <w:pPr>
              <w:pStyle w:val="6"/>
              <w:spacing w:before="40" w:line="359" w:lineRule="auto"/>
              <w:ind w:left="101" w:right="95" w:firstLine="479"/>
            </w:pPr>
            <w:r>
              <w:rPr>
                <w:spacing w:val="1"/>
              </w:rPr>
              <w:t>本项目用水由市政供水管网供应。项目用水主要是员工生活用水和生产用水（锅炉</w:t>
            </w:r>
            <w:r>
              <w:rPr>
                <w:spacing w:val="-1"/>
              </w:rPr>
              <w:t>用水、搅拌用水、养护用水和降尘用水）。</w:t>
            </w:r>
          </w:p>
          <w:p w14:paraId="37992300">
            <w:pPr>
              <w:pStyle w:val="6"/>
              <w:spacing w:line="219" w:lineRule="auto"/>
              <w:ind w:left="598"/>
            </w:pPr>
            <w:r>
              <w:rPr>
                <w:rFonts w:ascii="Times New Roman" w:hAnsi="Times New Roman" w:eastAsia="Times New Roman" w:cs="Times New Roman"/>
                <w:spacing w:val="-4"/>
              </w:rPr>
              <w:t>1</w:t>
            </w:r>
            <w:r>
              <w:rPr>
                <w:spacing w:val="-4"/>
              </w:rPr>
              <w:t>）员工生活用水</w:t>
            </w:r>
          </w:p>
          <w:p w14:paraId="79FD05CB">
            <w:pPr>
              <w:pStyle w:val="6"/>
              <w:spacing w:before="181" w:line="359" w:lineRule="auto"/>
              <w:ind w:left="99" w:right="97" w:firstLine="483"/>
            </w:pPr>
            <w:r>
              <w:rPr>
                <w:spacing w:val="-3"/>
              </w:rPr>
              <w:t>项目共有员工人数</w:t>
            </w:r>
            <w:r>
              <w:rPr>
                <w:spacing w:val="-18"/>
              </w:rPr>
              <w:t xml:space="preserve"> </w:t>
            </w:r>
            <w:r>
              <w:rPr>
                <w:rFonts w:ascii="Times New Roman" w:hAnsi="Times New Roman" w:eastAsia="Times New Roman" w:cs="Times New Roman"/>
                <w:spacing w:val="-3"/>
              </w:rPr>
              <w:t xml:space="preserve">18 </w:t>
            </w:r>
            <w:r>
              <w:rPr>
                <w:spacing w:val="-3"/>
              </w:rPr>
              <w:t>人，均不在厂内食宿，生活用水根据广东省地方标准《用水定</w:t>
            </w:r>
            <w:r>
              <w:t>额 第</w:t>
            </w:r>
            <w:r>
              <w:rPr>
                <w:spacing w:val="-50"/>
              </w:rPr>
              <w:t xml:space="preserve"> </w:t>
            </w:r>
            <w:r>
              <w:rPr>
                <w:rFonts w:ascii="Times New Roman" w:hAnsi="Times New Roman" w:eastAsia="Times New Roman" w:cs="Times New Roman"/>
              </w:rPr>
              <w:t xml:space="preserve">3 </w:t>
            </w:r>
            <w:r>
              <w:t>部分：生活》（</w:t>
            </w:r>
            <w:r>
              <w:rPr>
                <w:rFonts w:ascii="Times New Roman" w:hAnsi="Times New Roman" w:eastAsia="Times New Roman" w:cs="Times New Roman"/>
              </w:rPr>
              <w:t>DB44/T1461.3-2021</w:t>
            </w:r>
            <w:r>
              <w:t>）表</w:t>
            </w:r>
            <w:r>
              <w:rPr>
                <w:spacing w:val="-58"/>
              </w:rPr>
              <w:t xml:space="preserve"> </w:t>
            </w:r>
            <w:r>
              <w:rPr>
                <w:rFonts w:ascii="Times New Roman" w:hAnsi="Times New Roman" w:eastAsia="Times New Roman" w:cs="Times New Roman"/>
              </w:rPr>
              <w:t xml:space="preserve">A.1 </w:t>
            </w:r>
            <w:r>
              <w:t>服务业用水定额表，办公楼</w:t>
            </w:r>
            <w:r>
              <w:rPr>
                <w:rFonts w:ascii="Times New Roman" w:hAnsi="Times New Roman" w:eastAsia="Times New Roman" w:cs="Times New Roman"/>
              </w:rPr>
              <w:t>-</w:t>
            </w:r>
            <w:r>
              <w:t>无食堂</w:t>
            </w:r>
            <w:r>
              <w:rPr>
                <w:spacing w:val="-2"/>
              </w:rPr>
              <w:t>和浴室用水定额按</w:t>
            </w:r>
            <w:r>
              <w:rPr>
                <w:spacing w:val="-14"/>
              </w:rPr>
              <w:t xml:space="preserve"> </w:t>
            </w:r>
            <w:r>
              <w:rPr>
                <w:rFonts w:ascii="Times New Roman" w:hAnsi="Times New Roman" w:eastAsia="Times New Roman" w:cs="Times New Roman"/>
                <w:spacing w:val="-2"/>
              </w:rPr>
              <w:t>10m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2"/>
              </w:rPr>
              <w:t>/</w:t>
            </w:r>
            <w:r>
              <w:rPr>
                <w:spacing w:val="-2"/>
              </w:rPr>
              <w:t>（人</w:t>
            </w:r>
            <w:r>
              <w:rPr>
                <w:rFonts w:ascii="Times New Roman" w:hAnsi="Times New Roman" w:eastAsia="Times New Roman" w:cs="Times New Roman"/>
                <w:spacing w:val="-2"/>
              </w:rPr>
              <w:t>·a</w:t>
            </w:r>
            <w:r>
              <w:rPr>
                <w:spacing w:val="-2"/>
              </w:rPr>
              <w:t>）计算，则员工生活用水量为</w:t>
            </w:r>
            <w:r>
              <w:rPr>
                <w:spacing w:val="-31"/>
              </w:rPr>
              <w:t xml:space="preserve"> </w:t>
            </w:r>
            <w:r>
              <w:rPr>
                <w:rFonts w:ascii="Times New Roman" w:hAnsi="Times New Roman" w:eastAsia="Times New Roman" w:cs="Times New Roman"/>
                <w:spacing w:val="-2"/>
              </w:rPr>
              <w:t>180t/a</w:t>
            </w:r>
            <w:r>
              <w:rPr>
                <w:spacing w:val="-2"/>
              </w:rPr>
              <w:t>（折合</w:t>
            </w:r>
            <w:r>
              <w:rPr>
                <w:spacing w:val="-52"/>
              </w:rPr>
              <w:t xml:space="preserve"> </w:t>
            </w:r>
            <w:r>
              <w:rPr>
                <w:rFonts w:ascii="Times New Roman" w:hAnsi="Times New Roman" w:eastAsia="Times New Roman" w:cs="Times New Roman"/>
                <w:spacing w:val="-2"/>
              </w:rPr>
              <w:t>0.6t/d</w:t>
            </w:r>
            <w:r>
              <w:rPr>
                <w:spacing w:val="-2"/>
              </w:rPr>
              <w:t>）。</w:t>
            </w:r>
          </w:p>
          <w:p w14:paraId="68A1762F">
            <w:pPr>
              <w:pStyle w:val="6"/>
              <w:spacing w:line="219" w:lineRule="auto"/>
              <w:ind w:left="575"/>
            </w:pPr>
            <w:r>
              <w:rPr>
                <w:rFonts w:ascii="Times New Roman" w:hAnsi="Times New Roman" w:eastAsia="Times New Roman" w:cs="Times New Roman"/>
                <w:spacing w:val="-1"/>
              </w:rPr>
              <w:t>2</w:t>
            </w:r>
            <w:r>
              <w:rPr>
                <w:spacing w:val="-1"/>
              </w:rPr>
              <w:t>）生产用水</w:t>
            </w:r>
          </w:p>
          <w:p w14:paraId="1EACFAED">
            <w:pPr>
              <w:pStyle w:val="6"/>
              <w:spacing w:before="183" w:line="217" w:lineRule="auto"/>
              <w:ind w:left="578"/>
            </w:pPr>
            <w:r>
              <w:rPr>
                <w:spacing w:val="-2"/>
              </w:rPr>
              <w:t>①锅炉用水</w:t>
            </w:r>
          </w:p>
          <w:p w14:paraId="3A8EF4FA">
            <w:pPr>
              <w:pStyle w:val="6"/>
              <w:spacing w:before="184" w:line="359" w:lineRule="auto"/>
              <w:ind w:left="99" w:right="35" w:firstLine="480"/>
              <w:jc w:val="both"/>
            </w:pPr>
            <w:r>
              <w:rPr>
                <w:spacing w:val="-2"/>
              </w:rPr>
              <w:t>本项目设有</w:t>
            </w:r>
            <w:r>
              <w:rPr>
                <w:spacing w:val="-32"/>
              </w:rPr>
              <w:t xml:space="preserve"> </w:t>
            </w:r>
            <w:r>
              <w:rPr>
                <w:rFonts w:ascii="Times New Roman" w:hAnsi="Times New Roman" w:eastAsia="Times New Roman" w:cs="Times New Roman"/>
                <w:spacing w:val="-2"/>
              </w:rPr>
              <w:t xml:space="preserve">1 </w:t>
            </w:r>
            <w:r>
              <w:rPr>
                <w:spacing w:val="-2"/>
              </w:rPr>
              <w:t>个锅炉，额定蒸发量为</w:t>
            </w:r>
            <w:r>
              <w:rPr>
                <w:spacing w:val="-51"/>
              </w:rPr>
              <w:t xml:space="preserve"> </w:t>
            </w:r>
            <w:r>
              <w:rPr>
                <w:rFonts w:ascii="Times New Roman" w:hAnsi="Times New Roman" w:eastAsia="Times New Roman" w:cs="Times New Roman"/>
                <w:spacing w:val="-2"/>
              </w:rPr>
              <w:t>0.05</w:t>
            </w:r>
            <w:r>
              <w:rPr>
                <w:rFonts w:ascii="Times New Roman" w:hAnsi="Times New Roman" w:eastAsia="Times New Roman" w:cs="Times New Roman"/>
                <w:spacing w:val="-3"/>
              </w:rPr>
              <w:t>4t/h</w:t>
            </w:r>
            <w:r>
              <w:rPr>
                <w:rFonts w:ascii="Times New Roman" w:hAnsi="Times New Roman" w:eastAsia="Times New Roman" w:cs="Times New Roman"/>
                <w:spacing w:val="-33"/>
              </w:rPr>
              <w:t xml:space="preserve"> </w:t>
            </w:r>
            <w:r>
              <w:rPr>
                <w:spacing w:val="-3"/>
              </w:rPr>
              <w:t>，水容量为</w:t>
            </w:r>
            <w:r>
              <w:rPr>
                <w:spacing w:val="-55"/>
              </w:rPr>
              <w:t xml:space="preserve"> </w:t>
            </w:r>
            <w:r>
              <w:rPr>
                <w:rFonts w:ascii="Times New Roman" w:hAnsi="Times New Roman" w:eastAsia="Times New Roman" w:cs="Times New Roman"/>
                <w:spacing w:val="-3"/>
              </w:rPr>
              <w:t>22.5L</w:t>
            </w:r>
            <w:r>
              <w:rPr>
                <w:rFonts w:ascii="Times New Roman" w:hAnsi="Times New Roman" w:eastAsia="Times New Roman" w:cs="Times New Roman"/>
                <w:spacing w:val="-31"/>
              </w:rPr>
              <w:t xml:space="preserve"> </w:t>
            </w:r>
            <w:r>
              <w:rPr>
                <w:spacing w:val="-3"/>
              </w:rPr>
              <w:t>，本项目锅炉只在赶</w:t>
            </w:r>
            <w:r>
              <w:rPr>
                <w:spacing w:val="-8"/>
              </w:rPr>
              <w:t>货期间使用，年用时间约为</w:t>
            </w:r>
            <w:r>
              <w:rPr>
                <w:spacing w:val="-33"/>
              </w:rPr>
              <w:t xml:space="preserve"> </w:t>
            </w:r>
            <w:r>
              <w:rPr>
                <w:rFonts w:ascii="Times New Roman" w:hAnsi="Times New Roman" w:eastAsia="Times New Roman" w:cs="Times New Roman"/>
                <w:spacing w:val="-8"/>
              </w:rPr>
              <w:t>30</w:t>
            </w:r>
            <w:r>
              <w:rPr>
                <w:rFonts w:ascii="Times New Roman" w:hAnsi="Times New Roman" w:eastAsia="Times New Roman" w:cs="Times New Roman"/>
                <w:spacing w:val="14"/>
              </w:rPr>
              <w:t xml:space="preserve"> </w:t>
            </w:r>
            <w:r>
              <w:rPr>
                <w:spacing w:val="-8"/>
              </w:rPr>
              <w:t>天，则本项目锅炉用水补充损耗量为</w:t>
            </w:r>
            <w:r>
              <w:rPr>
                <w:spacing w:val="-51"/>
              </w:rPr>
              <w:t xml:space="preserve"> </w:t>
            </w:r>
            <w:r>
              <w:rPr>
                <w:rFonts w:ascii="Times New Roman" w:hAnsi="Times New Roman" w:eastAsia="Times New Roman" w:cs="Times New Roman"/>
                <w:spacing w:val="-8"/>
              </w:rPr>
              <w:t>0.432m</w:t>
            </w:r>
            <w:r>
              <w:rPr>
                <w:rFonts w:ascii="Times New Roman" w:hAnsi="Times New Roman" w:eastAsia="Times New Roman" w:cs="Times New Roman"/>
                <w:spacing w:val="-8"/>
                <w:position w:val="8"/>
                <w:sz w:val="15"/>
                <w:szCs w:val="15"/>
              </w:rPr>
              <w:t>3</w:t>
            </w:r>
            <w:r>
              <w:rPr>
                <w:rFonts w:ascii="Times New Roman" w:hAnsi="Times New Roman" w:eastAsia="Times New Roman" w:cs="Times New Roman"/>
                <w:spacing w:val="-8"/>
              </w:rPr>
              <w:t>/d</w:t>
            </w:r>
            <w:r>
              <w:rPr>
                <w:spacing w:val="-8"/>
              </w:rPr>
              <w:t>，</w:t>
            </w:r>
            <w:r>
              <w:rPr>
                <w:rFonts w:ascii="Times New Roman" w:hAnsi="Times New Roman" w:eastAsia="Times New Roman" w:cs="Times New Roman"/>
                <w:spacing w:val="-8"/>
              </w:rPr>
              <w:t>12.96m</w:t>
            </w:r>
            <w:r>
              <w:rPr>
                <w:rFonts w:ascii="Times New Roman" w:hAnsi="Times New Roman" w:eastAsia="Times New Roman" w:cs="Times New Roman"/>
                <w:spacing w:val="-8"/>
                <w:position w:val="8"/>
                <w:sz w:val="15"/>
                <w:szCs w:val="15"/>
              </w:rPr>
              <w:t>3</w:t>
            </w:r>
            <w:r>
              <w:rPr>
                <w:rFonts w:ascii="Times New Roman" w:hAnsi="Times New Roman" w:eastAsia="Times New Roman" w:cs="Times New Roman"/>
                <w:spacing w:val="-8"/>
              </w:rPr>
              <w:t>/a</w:t>
            </w:r>
            <w:r>
              <w:rPr>
                <w:spacing w:val="-8"/>
              </w:rPr>
              <w:t>，</w:t>
            </w:r>
            <w:r>
              <w:rPr>
                <w:spacing w:val="-2"/>
              </w:rPr>
              <w:t>锅炉用水循环水量为</w:t>
            </w:r>
            <w:r>
              <w:rPr>
                <w:spacing w:val="-51"/>
              </w:rPr>
              <w:t xml:space="preserve"> </w:t>
            </w:r>
            <w:r>
              <w:rPr>
                <w:rFonts w:ascii="Times New Roman" w:hAnsi="Times New Roman" w:eastAsia="Times New Roman" w:cs="Times New Roman"/>
                <w:spacing w:val="-2"/>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2"/>
              </w:rPr>
              <w:t>18m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/d</w:t>
            </w:r>
            <w:r>
              <w:rPr>
                <w:spacing w:val="-2"/>
              </w:rPr>
              <w:t>（</w:t>
            </w:r>
            <w:r>
              <w:rPr>
                <w:rFonts w:ascii="Times New Roman" w:hAnsi="Times New Roman" w:eastAsia="Times New Roman" w:cs="Times New Roman"/>
                <w:spacing w:val="-2"/>
              </w:rPr>
              <w:t>5.4m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/a</w:t>
            </w:r>
            <w:r>
              <w:rPr>
                <w:spacing w:val="9"/>
              </w:rPr>
              <w:t>），</w:t>
            </w:r>
            <w:r>
              <w:rPr>
                <w:spacing w:val="-2"/>
              </w:rPr>
              <w:t>本项目锅炉排水量为</w:t>
            </w:r>
            <w:r>
              <w:rPr>
                <w:spacing w:val="-55"/>
              </w:rPr>
              <w:t xml:space="preserve"> </w:t>
            </w:r>
            <w:r>
              <w:rPr>
                <w:rFonts w:ascii="Times New Roman" w:hAnsi="Times New Roman" w:eastAsia="Times New Roman" w:cs="Times New Roman"/>
                <w:spacing w:val="-2"/>
              </w:rPr>
              <w:t>22.5L/</w:t>
            </w:r>
            <w:r>
              <w:rPr>
                <w:spacing w:val="-2"/>
              </w:rPr>
              <w:t>次，本项目按</w:t>
            </w:r>
            <w:r>
              <w:rPr>
                <w:spacing w:val="-32"/>
              </w:rPr>
              <w:t xml:space="preserve"> </w:t>
            </w:r>
            <w:r>
              <w:rPr>
                <w:rFonts w:ascii="Times New Roman" w:hAnsi="Times New Roman" w:eastAsia="Times New Roman" w:cs="Times New Roman"/>
                <w:spacing w:val="-2"/>
              </w:rPr>
              <w:t>15</w:t>
            </w:r>
            <w:r>
              <w:rPr>
                <w:spacing w:val="-2"/>
              </w:rPr>
              <w:t>天更换一次计算，则锅炉排水量约为</w:t>
            </w:r>
            <w:r>
              <w:rPr>
                <w:spacing w:val="-51"/>
              </w:rPr>
              <w:t xml:space="preserve"> </w:t>
            </w:r>
            <w:r>
              <w:rPr>
                <w:rFonts w:ascii="Times New Roman" w:hAnsi="Times New Roman" w:eastAsia="Times New Roman" w:cs="Times New Roman"/>
                <w:spacing w:val="-2"/>
              </w:rPr>
              <w:t>0.045m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2"/>
              </w:rPr>
              <w:t>/a</w:t>
            </w:r>
            <w:r>
              <w:rPr>
                <w:rFonts w:ascii="Times New Roman" w:hAnsi="Times New Roman" w:eastAsia="Times New Roman" w:cs="Times New Roman"/>
                <w:spacing w:val="-32"/>
              </w:rPr>
              <w:t xml:space="preserve"> </w:t>
            </w:r>
            <w:r>
              <w:rPr>
                <w:spacing w:val="-2"/>
              </w:rPr>
              <w:t>，故本项目锅炉年用软水量为</w:t>
            </w:r>
            <w:r>
              <w:rPr>
                <w:spacing w:val="-32"/>
              </w:rPr>
              <w:t xml:space="preserve"> </w:t>
            </w:r>
            <w:r>
              <w:rPr>
                <w:rFonts w:ascii="Times New Roman" w:hAnsi="Times New Roman" w:eastAsia="Times New Roman" w:cs="Times New Roman"/>
                <w:spacing w:val="-2"/>
              </w:rPr>
              <w:t>13.0</w:t>
            </w:r>
            <w:r>
              <w:rPr>
                <w:rFonts w:ascii="Times New Roman" w:hAnsi="Times New Roman" w:eastAsia="Times New Roman" w:cs="Times New Roman"/>
                <w:spacing w:val="-3"/>
              </w:rPr>
              <w:t>1m</w:t>
            </w:r>
            <w:r>
              <w:rPr>
                <w:rFonts w:ascii="Times New Roman" w:hAnsi="Times New Roman" w:eastAsia="Times New Roman" w:cs="Times New Roman"/>
                <w:spacing w:val="-3"/>
                <w:position w:val="8"/>
                <w:sz w:val="15"/>
                <w:szCs w:val="15"/>
              </w:rPr>
              <w:t>3</w:t>
            </w:r>
            <w:r>
              <w:rPr>
                <w:rFonts w:ascii="Times New Roman" w:hAnsi="Times New Roman" w:eastAsia="Times New Roman" w:cs="Times New Roman"/>
                <w:spacing w:val="-3"/>
              </w:rPr>
              <w:t>/a</w:t>
            </w:r>
            <w:r>
              <w:rPr>
                <w:spacing w:val="-3"/>
              </w:rPr>
              <w:t>，软水制备率为</w:t>
            </w:r>
            <w:r>
              <w:rPr>
                <w:spacing w:val="-44"/>
              </w:rPr>
              <w:t xml:space="preserve"> </w:t>
            </w:r>
            <w:r>
              <w:rPr>
                <w:rFonts w:ascii="Times New Roman" w:hAnsi="Times New Roman" w:eastAsia="Times New Roman" w:cs="Times New Roman"/>
                <w:spacing w:val="-3"/>
              </w:rPr>
              <w:t>80%</w:t>
            </w:r>
            <w:r>
              <w:rPr>
                <w:rFonts w:ascii="Times New Roman" w:hAnsi="Times New Roman" w:eastAsia="Times New Roman" w:cs="Times New Roman"/>
                <w:spacing w:val="-32"/>
              </w:rPr>
              <w:t xml:space="preserve"> </w:t>
            </w:r>
            <w:r>
              <w:rPr>
                <w:spacing w:val="-3"/>
              </w:rPr>
              <w:t>，则锅炉用水量为</w:t>
            </w:r>
            <w:r>
              <w:rPr>
                <w:spacing w:val="-32"/>
              </w:rPr>
              <w:t xml:space="preserve"> </w:t>
            </w:r>
            <w:r>
              <w:rPr>
                <w:rFonts w:ascii="Times New Roman" w:hAnsi="Times New Roman" w:eastAsia="Times New Roman" w:cs="Times New Roman"/>
                <w:spacing w:val="-3"/>
              </w:rPr>
              <w:t>16.26m</w:t>
            </w:r>
            <w:r>
              <w:rPr>
                <w:rFonts w:ascii="Times New Roman" w:hAnsi="Times New Roman" w:eastAsia="Times New Roman" w:cs="Times New Roman"/>
                <w:spacing w:val="-3"/>
                <w:position w:val="8"/>
                <w:sz w:val="15"/>
                <w:szCs w:val="15"/>
              </w:rPr>
              <w:t>3</w:t>
            </w:r>
            <w:r>
              <w:rPr>
                <w:rFonts w:ascii="Times New Roman" w:hAnsi="Times New Roman" w:eastAsia="Times New Roman" w:cs="Times New Roman"/>
                <w:spacing w:val="-3"/>
              </w:rPr>
              <w:t>/a</w:t>
            </w:r>
            <w:r>
              <w:rPr>
                <w:spacing w:val="-3"/>
              </w:rPr>
              <w:t>。</w:t>
            </w:r>
          </w:p>
          <w:p w14:paraId="5C516B77">
            <w:pPr>
              <w:pStyle w:val="6"/>
              <w:spacing w:before="1" w:line="217" w:lineRule="auto"/>
              <w:ind w:left="577"/>
            </w:pPr>
            <w:r>
              <w:rPr>
                <w:spacing w:val="-2"/>
              </w:rPr>
              <w:t>②搅拌用水</w:t>
            </w:r>
          </w:p>
          <w:p w14:paraId="6AC178B6">
            <w:pPr>
              <w:pStyle w:val="6"/>
              <w:spacing w:before="185" w:line="359" w:lineRule="auto"/>
              <w:ind w:left="98" w:right="35" w:firstLine="481"/>
            </w:pPr>
            <w:r>
              <w:rPr>
                <w:spacing w:val="-3"/>
              </w:rPr>
              <w:t>本项目搅拌工序需要加水进行搅拌，砂子、碎石、水泥与水的</w:t>
            </w:r>
            <w:r>
              <w:rPr>
                <w:spacing w:val="-4"/>
              </w:rPr>
              <w:t>比例为</w:t>
            </w:r>
            <w:r>
              <w:rPr>
                <w:spacing w:val="-56"/>
              </w:rPr>
              <w:t xml:space="preserve"> </w:t>
            </w:r>
            <w:r>
              <w:rPr>
                <w:rFonts w:ascii="Times New Roman" w:hAnsi="Times New Roman" w:eastAsia="Times New Roman" w:cs="Times New Roman"/>
                <w:spacing w:val="-4"/>
              </w:rPr>
              <w:t>4.7</w:t>
            </w:r>
            <w:r>
              <w:rPr>
                <w:spacing w:val="-4"/>
              </w:rPr>
              <w:t>：</w:t>
            </w:r>
            <w:r>
              <w:rPr>
                <w:rFonts w:ascii="Times New Roman" w:hAnsi="Times New Roman" w:eastAsia="Times New Roman" w:cs="Times New Roman"/>
                <w:spacing w:val="-4"/>
              </w:rPr>
              <w:t>0.5</w:t>
            </w:r>
            <w:r>
              <w:rPr>
                <w:spacing w:val="-4"/>
              </w:rPr>
              <w:t>，本项</w:t>
            </w:r>
            <w:r>
              <w:rPr>
                <w:spacing w:val="-2"/>
              </w:rPr>
              <w:t>目砂子、碎石、水泥原料用量为</w:t>
            </w:r>
            <w:r>
              <w:rPr>
                <w:spacing w:val="-50"/>
              </w:rPr>
              <w:t xml:space="preserve"> </w:t>
            </w:r>
            <w:r>
              <w:rPr>
                <w:rFonts w:ascii="Times New Roman" w:hAnsi="Times New Roman" w:eastAsia="Times New Roman" w:cs="Times New Roman"/>
                <w:spacing w:val="-2"/>
              </w:rPr>
              <w:t>6345t/a</w:t>
            </w:r>
            <w:r>
              <w:rPr>
                <w:rFonts w:ascii="Times New Roman" w:hAnsi="Times New Roman" w:eastAsia="Times New Roman" w:cs="Times New Roman"/>
                <w:spacing w:val="-31"/>
              </w:rPr>
              <w:t xml:space="preserve"> </w:t>
            </w:r>
            <w:r>
              <w:rPr>
                <w:spacing w:val="-2"/>
              </w:rPr>
              <w:t>，由于搅拌过程中会有</w:t>
            </w:r>
            <w:r>
              <w:rPr>
                <w:spacing w:val="-32"/>
              </w:rPr>
              <w:t xml:space="preserve"> </w:t>
            </w:r>
            <w:r>
              <w:rPr>
                <w:rFonts w:ascii="Times New Roman" w:hAnsi="Times New Roman" w:eastAsia="Times New Roman" w:cs="Times New Roman"/>
                <w:spacing w:val="-2"/>
              </w:rPr>
              <w:t>10%</w:t>
            </w:r>
            <w:r>
              <w:rPr>
                <w:spacing w:val="-2"/>
              </w:rPr>
              <w:t>左</w:t>
            </w:r>
            <w:r>
              <w:rPr>
                <w:spacing w:val="-3"/>
              </w:rPr>
              <w:t>右的水蒸发，因此</w:t>
            </w:r>
            <w:r>
              <w:rPr>
                <w:spacing w:val="-4"/>
              </w:rPr>
              <w:t>搅拌用水量为</w:t>
            </w:r>
            <w:r>
              <w:rPr>
                <w:spacing w:val="-41"/>
              </w:rPr>
              <w:t xml:space="preserve"> </w:t>
            </w:r>
            <w:r>
              <w:rPr>
                <w:rFonts w:ascii="Times New Roman" w:hAnsi="Times New Roman" w:eastAsia="Times New Roman" w:cs="Times New Roman"/>
                <w:spacing w:val="-4"/>
              </w:rPr>
              <w:t>2.50m</w:t>
            </w:r>
            <w:r>
              <w:rPr>
                <w:rFonts w:ascii="Times New Roman" w:hAnsi="Times New Roman" w:eastAsia="Times New Roman" w:cs="Times New Roman"/>
                <w:spacing w:val="-4"/>
                <w:position w:val="8"/>
                <w:sz w:val="15"/>
                <w:szCs w:val="15"/>
              </w:rPr>
              <w:t>3</w:t>
            </w:r>
            <w:r>
              <w:rPr>
                <w:rFonts w:ascii="Times New Roman" w:hAnsi="Times New Roman" w:eastAsia="Times New Roman" w:cs="Times New Roman"/>
                <w:spacing w:val="-4"/>
              </w:rPr>
              <w:t>/d</w:t>
            </w:r>
            <w:r>
              <w:rPr>
                <w:spacing w:val="-4"/>
              </w:rPr>
              <w:t>，</w:t>
            </w:r>
            <w:r>
              <w:rPr>
                <w:rFonts w:ascii="Times New Roman" w:hAnsi="Times New Roman" w:eastAsia="Times New Roman" w:cs="Times New Roman"/>
                <w:spacing w:val="-4"/>
              </w:rPr>
              <w:t>750m</w:t>
            </w:r>
            <w:r>
              <w:rPr>
                <w:rFonts w:ascii="Times New Roman" w:hAnsi="Times New Roman" w:eastAsia="Times New Roman" w:cs="Times New Roman"/>
                <w:spacing w:val="-4"/>
                <w:position w:val="8"/>
                <w:sz w:val="15"/>
                <w:szCs w:val="15"/>
              </w:rPr>
              <w:t>3</w:t>
            </w:r>
            <w:r>
              <w:rPr>
                <w:rFonts w:ascii="Times New Roman" w:hAnsi="Times New Roman" w:eastAsia="Times New Roman" w:cs="Times New Roman"/>
                <w:spacing w:val="-4"/>
              </w:rPr>
              <w:t>/a</w:t>
            </w:r>
            <w:r>
              <w:rPr>
                <w:spacing w:val="-4"/>
              </w:rPr>
              <w:t>，搅拌机清洗废水经沉淀池处理后回用于搅拌生产用水，</w:t>
            </w:r>
            <w:r>
              <w:rPr>
                <w:spacing w:val="1"/>
              </w:rPr>
              <w:t>根据下文分析可知，搅拌机清洗废水回用于搅拌生产用水量为</w:t>
            </w:r>
            <w:r>
              <w:rPr>
                <w:spacing w:val="-35"/>
              </w:rPr>
              <w:t xml:space="preserve"> </w:t>
            </w:r>
            <w:r>
              <w:rPr>
                <w:rFonts w:ascii="Times New Roman" w:hAnsi="Times New Roman" w:eastAsia="Times New Roman" w:cs="Times New Roman"/>
                <w:spacing w:val="1"/>
              </w:rPr>
              <w:t>67.5m</w:t>
            </w:r>
            <w:r>
              <w:rPr>
                <w:rFonts w:ascii="Times New Roman" w:hAnsi="Times New Roman" w:eastAsia="Times New Roman" w:cs="Times New Roman"/>
                <w:spacing w:val="1"/>
                <w:position w:val="8"/>
                <w:sz w:val="15"/>
                <w:szCs w:val="15"/>
              </w:rPr>
              <w:t>3</w:t>
            </w:r>
            <w:r>
              <w:rPr>
                <w:rFonts w:ascii="Times New Roman" w:hAnsi="Times New Roman" w:eastAsia="Times New Roman" w:cs="Times New Roman"/>
                <w:spacing w:val="1"/>
              </w:rPr>
              <w:t>/a</w:t>
            </w:r>
            <w:r>
              <w:rPr>
                <w:rFonts w:ascii="Times New Roman" w:hAnsi="Times New Roman" w:eastAsia="Times New Roman" w:cs="Times New Roman"/>
                <w:spacing w:val="-29"/>
              </w:rPr>
              <w:t xml:space="preserve"> </w:t>
            </w:r>
            <w:r>
              <w:rPr>
                <w:spacing w:val="1"/>
              </w:rPr>
              <w:t>，因此搅拌新鲜</w:t>
            </w:r>
            <w:r>
              <w:rPr>
                <w:spacing w:val="-2"/>
              </w:rPr>
              <w:t>补充用水为</w:t>
            </w:r>
            <w:r>
              <w:rPr>
                <w:spacing w:val="-37"/>
              </w:rPr>
              <w:t xml:space="preserve"> </w:t>
            </w:r>
            <w:r>
              <w:rPr>
                <w:rFonts w:ascii="Times New Roman" w:hAnsi="Times New Roman" w:eastAsia="Times New Roman" w:cs="Times New Roman"/>
                <w:spacing w:val="-2"/>
              </w:rPr>
              <w:t>682.5m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/a</w:t>
            </w:r>
            <w:r>
              <w:rPr>
                <w:spacing w:val="-2"/>
              </w:rPr>
              <w:t>。</w:t>
            </w:r>
          </w:p>
          <w:p w14:paraId="4A9DE8DF">
            <w:pPr>
              <w:pStyle w:val="6"/>
              <w:spacing w:line="217" w:lineRule="auto"/>
              <w:ind w:left="577"/>
            </w:pPr>
            <w:r>
              <w:rPr>
                <w:spacing w:val="-2"/>
              </w:rPr>
              <w:t>③养护用水</w:t>
            </w:r>
          </w:p>
          <w:p w14:paraId="475FC5BE">
            <w:pPr>
              <w:pStyle w:val="6"/>
              <w:spacing w:before="186" w:line="359" w:lineRule="auto"/>
              <w:ind w:left="99" w:right="155" w:firstLine="480"/>
            </w:pPr>
            <w:r>
              <w:rPr>
                <w:spacing w:val="6"/>
              </w:rPr>
              <w:t>本项目半成品自然养护包括洒水养护和浸泡养护，喷洒养护用水量为</w:t>
            </w:r>
            <w:r>
              <w:rPr>
                <w:spacing w:val="-30"/>
              </w:rPr>
              <w:t xml:space="preserve"> </w:t>
            </w:r>
            <w:r>
              <w:rPr>
                <w:rFonts w:ascii="Times New Roman" w:hAnsi="Times New Roman" w:eastAsia="Times New Roman" w:cs="Times New Roman"/>
                <w:spacing w:val="6"/>
              </w:rPr>
              <w:t>0.36m</w:t>
            </w:r>
            <w:r>
              <w:rPr>
                <w:rFonts w:ascii="Times New Roman" w:hAnsi="Times New Roman" w:eastAsia="Times New Roman" w:cs="Times New Roman"/>
                <w:spacing w:val="6"/>
                <w:position w:val="8"/>
                <w:sz w:val="15"/>
                <w:szCs w:val="15"/>
              </w:rPr>
              <w:t>3</w:t>
            </w:r>
            <w:r>
              <w:rPr>
                <w:rFonts w:ascii="Times New Roman" w:hAnsi="Times New Roman" w:eastAsia="Times New Roman" w:cs="Times New Roman"/>
                <w:spacing w:val="6"/>
              </w:rPr>
              <w:t>/d</w:t>
            </w:r>
            <w:r>
              <w:rPr>
                <w:spacing w:val="6"/>
              </w:rPr>
              <w:t>，</w:t>
            </w:r>
            <w:r>
              <w:t xml:space="preserve"> </w:t>
            </w:r>
            <w:r>
              <w:rPr>
                <w:rFonts w:ascii="Times New Roman" w:hAnsi="Times New Roman" w:eastAsia="Times New Roman" w:cs="Times New Roman"/>
                <w:spacing w:val="-2"/>
              </w:rPr>
              <w:t>97.2m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/a</w:t>
            </w:r>
            <w:r>
              <w:rPr>
                <w:rFonts w:ascii="Times New Roman" w:hAnsi="Times New Roman" w:eastAsia="Times New Roman" w:cs="Times New Roman"/>
                <w:spacing w:val="-31"/>
              </w:rPr>
              <w:t xml:space="preserve"> </w:t>
            </w:r>
            <w:r>
              <w:rPr>
                <w:spacing w:val="-2"/>
              </w:rPr>
              <w:t>，浸泡养护用水量约为</w:t>
            </w:r>
            <w:r>
              <w:rPr>
                <w:spacing w:val="-51"/>
              </w:rPr>
              <w:t xml:space="preserve"> </w:t>
            </w:r>
            <w:r>
              <w:rPr>
                <w:rFonts w:ascii="Times New Roman" w:hAnsi="Times New Roman" w:eastAsia="Times New Roman" w:cs="Times New Roman"/>
                <w:spacing w:val="-2"/>
              </w:rPr>
              <w:t>0.48m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/d</w:t>
            </w:r>
            <w:r>
              <w:rPr>
                <w:rFonts w:ascii="Times New Roman" w:hAnsi="Times New Roman" w:eastAsia="Times New Roman" w:cs="Times New Roman"/>
                <w:spacing w:val="-32"/>
              </w:rPr>
              <w:t xml:space="preserve"> </w:t>
            </w:r>
            <w:r>
              <w:rPr>
                <w:spacing w:val="-2"/>
              </w:rPr>
              <w:t>，</w:t>
            </w:r>
            <w:r>
              <w:rPr>
                <w:rFonts w:ascii="Times New Roman" w:hAnsi="Times New Roman" w:eastAsia="Times New Roman" w:cs="Times New Roman"/>
                <w:spacing w:val="-2"/>
              </w:rPr>
              <w:t>144m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/a</w:t>
            </w:r>
            <w:r>
              <w:rPr>
                <w:spacing w:val="-2"/>
              </w:rPr>
              <w:t>。</w:t>
            </w:r>
          </w:p>
          <w:p w14:paraId="4EC95A54">
            <w:pPr>
              <w:pStyle w:val="6"/>
              <w:spacing w:line="217" w:lineRule="auto"/>
              <w:ind w:left="577"/>
            </w:pPr>
            <w:r>
              <w:rPr>
                <w:spacing w:val="-2"/>
              </w:rPr>
              <w:t>④降尘用水</w:t>
            </w:r>
          </w:p>
          <w:p w14:paraId="328376DF">
            <w:pPr>
              <w:pStyle w:val="6"/>
              <w:spacing w:before="185" w:line="359" w:lineRule="auto"/>
              <w:ind w:left="100" w:right="35" w:firstLine="482"/>
            </w:pPr>
            <w:r>
              <w:rPr>
                <w:spacing w:val="-2"/>
              </w:rPr>
              <w:t>项</w:t>
            </w:r>
            <w:r>
              <w:rPr>
                <w:spacing w:val="-29"/>
              </w:rPr>
              <w:t xml:space="preserve"> </w:t>
            </w:r>
            <w:r>
              <w:rPr>
                <w:spacing w:val="-2"/>
              </w:rPr>
              <w:t>目</w:t>
            </w:r>
            <w:r>
              <w:rPr>
                <w:spacing w:val="-71"/>
              </w:rPr>
              <w:t xml:space="preserve"> </w:t>
            </w:r>
            <w:r>
              <w:rPr>
                <w:spacing w:val="-2"/>
              </w:rPr>
              <w:t>堆场</w:t>
            </w:r>
            <w:r>
              <w:rPr>
                <w:spacing w:val="-59"/>
              </w:rPr>
              <w:t xml:space="preserve"> </w:t>
            </w:r>
            <w:r>
              <w:rPr>
                <w:spacing w:val="-2"/>
              </w:rPr>
              <w:t>需要</w:t>
            </w:r>
            <w:r>
              <w:rPr>
                <w:spacing w:val="-69"/>
              </w:rPr>
              <w:t xml:space="preserve"> </w:t>
            </w:r>
            <w:r>
              <w:rPr>
                <w:spacing w:val="-2"/>
              </w:rPr>
              <w:t>定</w:t>
            </w:r>
            <w:r>
              <w:rPr>
                <w:spacing w:val="-72"/>
              </w:rPr>
              <w:t xml:space="preserve"> </w:t>
            </w:r>
            <w:r>
              <w:rPr>
                <w:spacing w:val="-2"/>
              </w:rPr>
              <w:t>期</w:t>
            </w:r>
            <w:r>
              <w:rPr>
                <w:spacing w:val="-69"/>
              </w:rPr>
              <w:t xml:space="preserve"> </w:t>
            </w:r>
            <w:r>
              <w:rPr>
                <w:spacing w:val="-2"/>
              </w:rPr>
              <w:t>洒</w:t>
            </w:r>
            <w:r>
              <w:rPr>
                <w:spacing w:val="-72"/>
              </w:rPr>
              <w:t xml:space="preserve"> </w:t>
            </w:r>
            <w:r>
              <w:rPr>
                <w:spacing w:val="-2"/>
              </w:rPr>
              <w:t>水抑尘</w:t>
            </w:r>
            <w:r>
              <w:rPr>
                <w:spacing w:val="-55"/>
              </w:rPr>
              <w:t xml:space="preserve"> </w:t>
            </w:r>
            <w:r>
              <w:rPr>
                <w:spacing w:val="-2"/>
              </w:rPr>
              <w:t>，根据《</w:t>
            </w:r>
            <w:r>
              <w:rPr>
                <w:spacing w:val="-51"/>
              </w:rPr>
              <w:t xml:space="preserve"> </w:t>
            </w:r>
            <w:r>
              <w:rPr>
                <w:spacing w:val="-2"/>
              </w:rPr>
              <w:t>广</w:t>
            </w:r>
            <w:r>
              <w:rPr>
                <w:spacing w:val="-64"/>
              </w:rPr>
              <w:t xml:space="preserve"> </w:t>
            </w:r>
            <w:r>
              <w:rPr>
                <w:spacing w:val="-2"/>
              </w:rPr>
              <w:t>东</w:t>
            </w:r>
            <w:r>
              <w:rPr>
                <w:spacing w:val="-70"/>
              </w:rPr>
              <w:t xml:space="preserve"> </w:t>
            </w:r>
            <w:r>
              <w:rPr>
                <w:spacing w:val="-2"/>
              </w:rPr>
              <w:t>省</w:t>
            </w:r>
            <w:r>
              <w:rPr>
                <w:spacing w:val="-71"/>
              </w:rPr>
              <w:t xml:space="preserve"> </w:t>
            </w:r>
            <w:r>
              <w:rPr>
                <w:spacing w:val="-2"/>
              </w:rPr>
              <w:t>用</w:t>
            </w:r>
            <w:r>
              <w:rPr>
                <w:spacing w:val="-72"/>
              </w:rPr>
              <w:t xml:space="preserve"> </w:t>
            </w:r>
            <w:r>
              <w:rPr>
                <w:spacing w:val="-2"/>
              </w:rPr>
              <w:t>水</w:t>
            </w:r>
            <w:r>
              <w:rPr>
                <w:spacing w:val="-68"/>
              </w:rPr>
              <w:t xml:space="preserve"> </w:t>
            </w:r>
            <w:r>
              <w:rPr>
                <w:spacing w:val="-2"/>
              </w:rPr>
              <w:t>定额</w:t>
            </w:r>
            <w:r>
              <w:rPr>
                <w:spacing w:val="81"/>
              </w:rPr>
              <w:t xml:space="preserve"> </w:t>
            </w:r>
            <w:r>
              <w:rPr>
                <w:spacing w:val="-2"/>
              </w:rPr>
              <w:t xml:space="preserve">第 </w:t>
            </w:r>
            <w:r>
              <w:rPr>
                <w:rFonts w:ascii="Times New Roman" w:hAnsi="Times New Roman" w:eastAsia="Times New Roman" w:cs="Times New Roman"/>
                <w:spacing w:val="-3"/>
              </w:rPr>
              <w:t>3</w:t>
            </w:r>
            <w:r>
              <w:rPr>
                <w:rFonts w:ascii="Times New Roman" w:hAnsi="Times New Roman" w:eastAsia="Times New Roman" w:cs="Times New Roman"/>
                <w:spacing w:val="48"/>
                <w:w w:val="101"/>
              </w:rPr>
              <w:t xml:space="preserve"> </w:t>
            </w:r>
            <w:r>
              <w:rPr>
                <w:spacing w:val="-3"/>
              </w:rPr>
              <w:t>部</w:t>
            </w:r>
            <w:r>
              <w:rPr>
                <w:spacing w:val="-72"/>
              </w:rPr>
              <w:t xml:space="preserve"> </w:t>
            </w:r>
            <w:r>
              <w:rPr>
                <w:spacing w:val="-3"/>
              </w:rPr>
              <w:t>分：</w:t>
            </w:r>
            <w:r>
              <w:rPr>
                <w:spacing w:val="-35"/>
              </w:rPr>
              <w:t xml:space="preserve"> </w:t>
            </w:r>
            <w:r>
              <w:rPr>
                <w:spacing w:val="-3"/>
              </w:rPr>
              <w:t>生</w:t>
            </w:r>
            <w:r>
              <w:rPr>
                <w:spacing w:val="-68"/>
              </w:rPr>
              <w:t xml:space="preserve"> </w:t>
            </w:r>
            <w:r>
              <w:rPr>
                <w:spacing w:val="-3"/>
              </w:rPr>
              <w:t>活</w:t>
            </w:r>
            <w:r>
              <w:rPr>
                <w:spacing w:val="-61"/>
              </w:rPr>
              <w:t xml:space="preserve"> </w:t>
            </w:r>
            <w:r>
              <w:rPr>
                <w:spacing w:val="-3"/>
              </w:rPr>
              <w:t>》</w:t>
            </w:r>
            <w:r>
              <w:t xml:space="preserve"> </w:t>
            </w:r>
            <w:r>
              <w:rPr>
                <w:spacing w:val="-4"/>
              </w:rPr>
              <w:t>（</w:t>
            </w:r>
            <w:r>
              <w:rPr>
                <w:rFonts w:ascii="Times New Roman" w:hAnsi="Times New Roman" w:eastAsia="Times New Roman" w:cs="Times New Roman"/>
                <w:spacing w:val="-4"/>
              </w:rPr>
              <w:t>DB44/T1461-2021</w:t>
            </w:r>
            <w:r>
              <w:rPr>
                <w:spacing w:val="-27"/>
              </w:rPr>
              <w:t>），</w:t>
            </w:r>
            <w:r>
              <w:rPr>
                <w:spacing w:val="-4"/>
              </w:rPr>
              <w:t>环境卫生管理（</w:t>
            </w:r>
            <w:r>
              <w:rPr>
                <w:rFonts w:ascii="Times New Roman" w:hAnsi="Times New Roman" w:eastAsia="Times New Roman" w:cs="Times New Roman"/>
                <w:spacing w:val="-4"/>
              </w:rPr>
              <w:t>782</w:t>
            </w:r>
            <w:r>
              <w:rPr>
                <w:spacing w:val="-4"/>
              </w:rPr>
              <w:t>）浇洒道路和场地用水定额先进值</w:t>
            </w:r>
            <w:r>
              <w:rPr>
                <w:spacing w:val="-31"/>
              </w:rPr>
              <w:t xml:space="preserve"> </w:t>
            </w:r>
            <w:r>
              <w:rPr>
                <w:rFonts w:ascii="Times New Roman" w:hAnsi="Times New Roman" w:eastAsia="Times New Roman" w:cs="Times New Roman"/>
                <w:spacing w:val="-4"/>
              </w:rPr>
              <w:t>1.5L/m</w:t>
            </w:r>
            <w:r>
              <w:rPr>
                <w:rFonts w:ascii="Times New Roman" w:hAnsi="Times New Roman" w:eastAsia="Times New Roman" w:cs="Times New Roman"/>
                <w:spacing w:val="-4"/>
                <w:position w:val="8"/>
                <w:sz w:val="15"/>
                <w:szCs w:val="15"/>
              </w:rPr>
              <w:t>2</w:t>
            </w:r>
            <w:r>
              <w:rPr>
                <w:rFonts w:ascii="Times New Roman" w:hAnsi="Times New Roman" w:eastAsia="Times New Roman" w:cs="Times New Roman"/>
                <w:spacing w:val="-4"/>
              </w:rPr>
              <w:t>·d</w:t>
            </w:r>
            <w:r>
              <w:rPr>
                <w:spacing w:val="-4"/>
              </w:rPr>
              <w:t>，</w:t>
            </w:r>
            <w:r>
              <w:rPr>
                <w:spacing w:val="-2"/>
              </w:rPr>
              <w:t>本项目洒水抑尘面积约为</w:t>
            </w:r>
            <w:r>
              <w:rPr>
                <w:spacing w:val="-32"/>
              </w:rPr>
              <w:t xml:space="preserve"> </w:t>
            </w:r>
            <w:r>
              <w:rPr>
                <w:rFonts w:ascii="Times New Roman" w:hAnsi="Times New Roman" w:eastAsia="Times New Roman" w:cs="Times New Roman"/>
                <w:spacing w:val="-2"/>
              </w:rPr>
              <w:t>120m</w:t>
            </w:r>
            <w:r>
              <w:rPr>
                <w:rFonts w:ascii="Times New Roman" w:hAnsi="Times New Roman" w:eastAsia="Times New Roman" w:cs="Times New Roman"/>
                <w:spacing w:val="-2"/>
                <w:position w:val="7"/>
                <w:sz w:val="15"/>
                <w:szCs w:val="15"/>
              </w:rPr>
              <w:t>2</w:t>
            </w:r>
            <w:r>
              <w:rPr>
                <w:spacing w:val="-2"/>
              </w:rPr>
              <w:t>（堆场面积</w:t>
            </w:r>
            <w:r>
              <w:rPr>
                <w:spacing w:val="12"/>
              </w:rPr>
              <w:t>），</w:t>
            </w:r>
            <w:r>
              <w:rPr>
                <w:spacing w:val="-2"/>
              </w:rPr>
              <w:t>则降尘用水量为</w:t>
            </w:r>
            <w:r>
              <w:rPr>
                <w:spacing w:val="-49"/>
              </w:rPr>
              <w:t xml:space="preserve"> </w:t>
            </w:r>
            <w:r>
              <w:rPr>
                <w:rFonts w:ascii="Times New Roman" w:hAnsi="Times New Roman" w:eastAsia="Times New Roman" w:cs="Times New Roman"/>
                <w:spacing w:val="-2"/>
              </w:rPr>
              <w:t>54m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/a</w:t>
            </w:r>
            <w:r>
              <w:rPr>
                <w:spacing w:val="-2"/>
              </w:rPr>
              <w:t>。</w:t>
            </w:r>
          </w:p>
          <w:p w14:paraId="263D47FD">
            <w:pPr>
              <w:pStyle w:val="6"/>
              <w:spacing w:line="217" w:lineRule="auto"/>
              <w:ind w:left="577"/>
            </w:pPr>
            <w:r>
              <w:rPr>
                <w:spacing w:val="-1"/>
              </w:rPr>
              <w:t>⑤肥皂水配比用水</w:t>
            </w:r>
          </w:p>
          <w:p w14:paraId="152C3627">
            <w:pPr>
              <w:pStyle w:val="6"/>
              <w:spacing w:before="183" w:line="360" w:lineRule="auto"/>
              <w:ind w:left="102" w:right="157" w:firstLine="480"/>
            </w:pPr>
            <w:r>
              <w:t>项目装模前需要使用肥皂水将钢模均匀涂刷，项目肥</w:t>
            </w:r>
            <w:r>
              <w:rPr>
                <w:spacing w:val="-1"/>
              </w:rPr>
              <w:t>皂水为外购肥皂回来按肥皂：</w:t>
            </w:r>
            <w:r>
              <w:rPr>
                <w:spacing w:val="-3"/>
              </w:rPr>
              <w:t>水</w:t>
            </w:r>
            <w:r>
              <w:rPr>
                <w:rFonts w:ascii="Times New Roman" w:hAnsi="Times New Roman" w:eastAsia="Times New Roman" w:cs="Times New Roman"/>
                <w:spacing w:val="-3"/>
              </w:rPr>
              <w:t>=1</w:t>
            </w:r>
            <w:r>
              <w:rPr>
                <w:rFonts w:ascii="Times New Roman" w:hAnsi="Times New Roman" w:eastAsia="Times New Roman" w:cs="Times New Roman"/>
                <w:spacing w:val="-30"/>
              </w:rPr>
              <w:t xml:space="preserve"> </w:t>
            </w:r>
            <w:r>
              <w:rPr>
                <w:spacing w:val="-3"/>
              </w:rPr>
              <w:t>：</w:t>
            </w:r>
            <w:r>
              <w:rPr>
                <w:rFonts w:ascii="Times New Roman" w:hAnsi="Times New Roman" w:eastAsia="Times New Roman" w:cs="Times New Roman"/>
                <w:spacing w:val="-3"/>
              </w:rPr>
              <w:t>20</w:t>
            </w:r>
            <w:r>
              <w:rPr>
                <w:rFonts w:ascii="Times New Roman" w:hAnsi="Times New Roman" w:eastAsia="Times New Roman" w:cs="Times New Roman"/>
                <w:spacing w:val="29"/>
              </w:rPr>
              <w:t xml:space="preserve"> </w:t>
            </w:r>
            <w:r>
              <w:rPr>
                <w:spacing w:val="-3"/>
              </w:rPr>
              <w:t>的比例进行调配，项目肥皂使用量为</w:t>
            </w:r>
            <w:r>
              <w:rPr>
                <w:spacing w:val="-51"/>
              </w:rPr>
              <w:t xml:space="preserve"> </w:t>
            </w:r>
            <w:r>
              <w:rPr>
                <w:rFonts w:ascii="Times New Roman" w:hAnsi="Times New Roman" w:eastAsia="Times New Roman" w:cs="Times New Roman"/>
                <w:spacing w:val="-4"/>
              </w:rPr>
              <w:t>0.3</w:t>
            </w:r>
            <w:r>
              <w:rPr>
                <w:rFonts w:ascii="Times New Roman" w:hAnsi="Times New Roman" w:eastAsia="Times New Roman" w:cs="Times New Roman"/>
                <w:spacing w:val="20"/>
                <w:w w:val="101"/>
              </w:rPr>
              <w:t xml:space="preserve"> </w:t>
            </w:r>
            <w:r>
              <w:rPr>
                <w:spacing w:val="-4"/>
              </w:rPr>
              <w:t>吨，则需要自来水用量为</w:t>
            </w:r>
            <w:r>
              <w:rPr>
                <w:spacing w:val="-50"/>
              </w:rPr>
              <w:t xml:space="preserve"> </w:t>
            </w:r>
            <w:r>
              <w:rPr>
                <w:rFonts w:ascii="Times New Roman" w:hAnsi="Times New Roman" w:eastAsia="Times New Roman" w:cs="Times New Roman"/>
                <w:spacing w:val="-4"/>
              </w:rPr>
              <w:t>6</w:t>
            </w:r>
            <w:r>
              <w:rPr>
                <w:rFonts w:ascii="Times New Roman" w:hAnsi="Times New Roman" w:eastAsia="Times New Roman" w:cs="Times New Roman"/>
                <w:spacing w:val="21"/>
              </w:rPr>
              <w:t xml:space="preserve"> </w:t>
            </w:r>
            <w:r>
              <w:rPr>
                <w:spacing w:val="-4"/>
              </w:rPr>
              <w:t>吨。</w:t>
            </w:r>
          </w:p>
          <w:p w14:paraId="35B2467E">
            <w:pPr>
              <w:pStyle w:val="6"/>
              <w:spacing w:line="217" w:lineRule="auto"/>
              <w:ind w:left="577"/>
            </w:pPr>
            <w:r>
              <w:rPr>
                <w:spacing w:val="-1"/>
              </w:rPr>
              <w:t>⑥搅拌机清洗用水</w:t>
            </w:r>
          </w:p>
          <w:p w14:paraId="4D5E6737">
            <w:pPr>
              <w:pStyle w:val="6"/>
              <w:spacing w:before="183" w:line="219" w:lineRule="auto"/>
              <w:ind w:left="579"/>
            </w:pPr>
            <w:r>
              <w:rPr>
                <w:spacing w:val="-1"/>
              </w:rPr>
              <w:t>根据下文分析可知，项目搅拌机清洗用水量为</w:t>
            </w:r>
            <w:r>
              <w:rPr>
                <w:spacing w:val="-44"/>
              </w:rPr>
              <w:t xml:space="preserve"> </w:t>
            </w:r>
            <w:r>
              <w:rPr>
                <w:rFonts w:ascii="Times New Roman" w:hAnsi="Times New Roman" w:eastAsia="Times New Roman" w:cs="Times New Roman"/>
                <w:spacing w:val="-1"/>
              </w:rPr>
              <w:t>75t/a</w:t>
            </w:r>
            <w:r>
              <w:rPr>
                <w:spacing w:val="-1"/>
              </w:rPr>
              <w:t>。</w:t>
            </w:r>
          </w:p>
        </w:tc>
      </w:tr>
    </w:tbl>
    <w:p w14:paraId="41DD5FA5">
      <w:pPr>
        <w:pStyle w:val="2"/>
        <w:spacing w:line="149" w:lineRule="exact"/>
        <w:rPr>
          <w:sz w:val="12"/>
        </w:rPr>
      </w:pPr>
    </w:p>
    <w:p w14:paraId="2A01480B">
      <w:pPr>
        <w:spacing w:line="149" w:lineRule="exact"/>
        <w:rPr>
          <w:sz w:val="12"/>
          <w:szCs w:val="12"/>
        </w:rPr>
        <w:sectPr>
          <w:footerReference r:id="rId27" w:type="default"/>
          <w:pgSz w:w="11906" w:h="16839"/>
          <w:pgMar w:top="1134" w:right="1011" w:bottom="1014" w:left="1011" w:header="0" w:footer="852" w:gutter="0"/>
          <w:cols w:space="720" w:num="1"/>
        </w:sectPr>
      </w:pPr>
    </w:p>
    <w:tbl>
      <w:tblPr>
        <w:tblStyle w:val="5"/>
        <w:tblW w:w="98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7"/>
        <w:gridCol w:w="9390"/>
      </w:tblGrid>
      <w:tr w14:paraId="53615A3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943" w:hRule="atLeast"/>
        </w:trPr>
        <w:tc>
          <w:tcPr>
            <w:tcW w:w="467" w:type="dxa"/>
            <w:tcBorders>
              <w:right w:val="single" w:color="000000" w:sz="6" w:space="0"/>
            </w:tcBorders>
            <w:vAlign w:val="top"/>
          </w:tcPr>
          <w:p w14:paraId="683A2CF8">
            <w:pPr>
              <w:rPr>
                <w:rFonts w:ascii="Arial"/>
                <w:sz w:val="21"/>
              </w:rPr>
            </w:pPr>
          </w:p>
        </w:tc>
        <w:tc>
          <w:tcPr>
            <w:tcW w:w="9390" w:type="dxa"/>
            <w:tcBorders>
              <w:left w:val="single" w:color="000000" w:sz="6" w:space="0"/>
            </w:tcBorders>
            <w:vAlign w:val="top"/>
          </w:tcPr>
          <w:p w14:paraId="43FCD22C">
            <w:pPr>
              <w:pStyle w:val="6"/>
              <w:spacing w:before="40" w:line="217" w:lineRule="auto"/>
              <w:ind w:left="577"/>
            </w:pPr>
            <w:r>
              <w:rPr>
                <w:spacing w:val="-2"/>
              </w:rPr>
              <w:t>⑦车辆清洗用水</w:t>
            </w:r>
          </w:p>
          <w:p w14:paraId="45CA3CE9">
            <w:pPr>
              <w:pStyle w:val="6"/>
              <w:spacing w:before="186" w:line="219" w:lineRule="auto"/>
              <w:ind w:left="579"/>
            </w:pPr>
            <w:r>
              <w:rPr>
                <w:spacing w:val="-1"/>
              </w:rPr>
              <w:t>根据下文分析可知，项目车辆清洗用水量为</w:t>
            </w:r>
            <w:r>
              <w:rPr>
                <w:spacing w:val="-45"/>
              </w:rPr>
              <w:t xml:space="preserve"> </w:t>
            </w:r>
            <w:r>
              <w:rPr>
                <w:rFonts w:ascii="Times New Roman" w:hAnsi="Times New Roman" w:eastAsia="Times New Roman" w:cs="Times New Roman"/>
                <w:spacing w:val="-1"/>
              </w:rPr>
              <w:t>30t/a</w:t>
            </w:r>
            <w:r>
              <w:rPr>
                <w:spacing w:val="-1"/>
              </w:rPr>
              <w:t>。</w:t>
            </w:r>
          </w:p>
          <w:p w14:paraId="6A6CD6E1">
            <w:pPr>
              <w:pStyle w:val="6"/>
              <w:spacing w:before="179" w:line="219" w:lineRule="auto"/>
              <w:ind w:left="582"/>
            </w:pPr>
            <w:r>
              <w:rPr>
                <w:spacing w:val="-2"/>
              </w:rPr>
              <w:t>综上，本项目新鲜用水总量为</w:t>
            </w:r>
            <w:r>
              <w:rPr>
                <w:spacing w:val="-25"/>
              </w:rPr>
              <w:t xml:space="preserve"> </w:t>
            </w:r>
            <w:r>
              <w:rPr>
                <w:rFonts w:ascii="Times New Roman" w:hAnsi="Times New Roman" w:eastAsia="Times New Roman" w:cs="Times New Roman"/>
                <w:spacing w:val="-2"/>
              </w:rPr>
              <w:t>1284.96t/a</w:t>
            </w:r>
            <w:r>
              <w:rPr>
                <w:spacing w:val="-2"/>
              </w:rPr>
              <w:t>。</w:t>
            </w:r>
          </w:p>
          <w:p w14:paraId="6112890A">
            <w:pPr>
              <w:pStyle w:val="6"/>
              <w:spacing w:before="184" w:line="219" w:lineRule="auto"/>
              <w:ind w:left="591"/>
            </w:pPr>
            <w:r>
              <w:rPr>
                <w:spacing w:val="-5"/>
              </w:rPr>
              <w:t>（</w:t>
            </w:r>
            <w:r>
              <w:rPr>
                <w:rFonts w:ascii="Times New Roman" w:hAnsi="Times New Roman" w:eastAsia="Times New Roman" w:cs="Times New Roman"/>
                <w:spacing w:val="-5"/>
              </w:rPr>
              <w:t>2</w:t>
            </w:r>
            <w:r>
              <w:rPr>
                <w:spacing w:val="-5"/>
              </w:rPr>
              <w:t>）排水</w:t>
            </w:r>
          </w:p>
          <w:p w14:paraId="708CD4A8">
            <w:pPr>
              <w:pStyle w:val="6"/>
              <w:spacing w:before="173" w:line="357" w:lineRule="auto"/>
              <w:ind w:left="99" w:firstLine="483"/>
            </w:pPr>
            <w:r>
              <w:rPr>
                <w:spacing w:val="2"/>
              </w:rPr>
              <w:t>项目排水系统采取雨污分流制。项目运营期废水主要为员工生活污水</w:t>
            </w:r>
            <w:r>
              <w:rPr>
                <w:spacing w:val="1"/>
              </w:rPr>
              <w:t>、初期雨水、锅炉废水、锅炉排污水、锅炉软水制备废水、车辆清洗废水、搅拌机清洗废水及降尘废水，锅炉废水和浸泡养护用水循环使用不外排，定期补充损耗；锅炉排污水和锅炉软水制备废水属于清净下水，与生活污水一起排入市政管网进入海丰县城第二污水处理厂进行处理；喷洒养护废水和降尘废水通过场地自然蒸发损耗，不外排；搅拌机清洗废水经</w:t>
            </w:r>
            <w:r>
              <w:rPr>
                <w:spacing w:val="-2"/>
              </w:rPr>
              <w:t>沉淀池处理后回用于搅拌生产用水；项目生活用水</w:t>
            </w:r>
            <w:r>
              <w:rPr>
                <w:rFonts w:ascii="Times New Roman" w:hAnsi="Times New Roman" w:eastAsia="Times New Roman" w:cs="Times New Roman"/>
                <w:spacing w:val="-2"/>
              </w:rPr>
              <w:t>180m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2"/>
              </w:rPr>
              <w:t>/a</w:t>
            </w:r>
            <w:r>
              <w:rPr>
                <w:spacing w:val="-2"/>
              </w:rPr>
              <w:t>，污水排放系数取</w:t>
            </w:r>
            <w:r>
              <w:rPr>
                <w:rFonts w:ascii="Times New Roman" w:hAnsi="Times New Roman" w:eastAsia="Times New Roman" w:cs="Times New Roman"/>
                <w:spacing w:val="-2"/>
              </w:rPr>
              <w:t>0.9</w:t>
            </w:r>
            <w:r>
              <w:rPr>
                <w:spacing w:val="-2"/>
              </w:rPr>
              <w:t>，</w:t>
            </w:r>
            <w:r>
              <w:rPr>
                <w:spacing w:val="-3"/>
              </w:rPr>
              <w:t>则生活</w:t>
            </w:r>
            <w:r>
              <w:rPr>
                <w:spacing w:val="-4"/>
              </w:rPr>
              <w:t>污水排放量为</w:t>
            </w:r>
            <w:r>
              <w:rPr>
                <w:rFonts w:ascii="Times New Roman" w:hAnsi="Times New Roman" w:eastAsia="Times New Roman" w:cs="Times New Roman"/>
                <w:spacing w:val="-4"/>
              </w:rPr>
              <w:t>162m</w:t>
            </w:r>
            <w:r>
              <w:rPr>
                <w:rFonts w:ascii="Times New Roman" w:hAnsi="Times New Roman" w:eastAsia="Times New Roman" w:cs="Times New Roman"/>
                <w:spacing w:val="-4"/>
                <w:position w:val="7"/>
                <w:sz w:val="15"/>
                <w:szCs w:val="15"/>
              </w:rPr>
              <w:t>3</w:t>
            </w:r>
            <w:r>
              <w:rPr>
                <w:rFonts w:ascii="Times New Roman" w:hAnsi="Times New Roman" w:eastAsia="Times New Roman" w:cs="Times New Roman"/>
                <w:spacing w:val="-4"/>
              </w:rPr>
              <w:t>/a</w:t>
            </w:r>
            <w:r>
              <w:rPr>
                <w:spacing w:val="-4"/>
              </w:rPr>
              <w:t>，生活污水经三级化粪池处理达到《污水排入城镇下水道水质标准》</w:t>
            </w:r>
            <w:r>
              <w:rPr>
                <w:spacing w:val="6"/>
              </w:rPr>
              <w:t xml:space="preserve"> </w:t>
            </w:r>
            <w:r>
              <w:rPr>
                <w:spacing w:val="-2"/>
              </w:rPr>
              <w:t>（</w:t>
            </w:r>
            <w:r>
              <w:rPr>
                <w:rFonts w:ascii="Times New Roman" w:hAnsi="Times New Roman" w:eastAsia="Times New Roman" w:cs="Times New Roman"/>
                <w:spacing w:val="-2"/>
              </w:rPr>
              <w:t>GB/T 31962-2015</w:t>
            </w:r>
            <w:r>
              <w:rPr>
                <w:spacing w:val="-2"/>
              </w:rPr>
              <w:t>）</w:t>
            </w:r>
            <w:r>
              <w:rPr>
                <w:rFonts w:ascii="Times New Roman" w:hAnsi="Times New Roman" w:eastAsia="Times New Roman" w:cs="Times New Roman"/>
                <w:spacing w:val="-2"/>
              </w:rPr>
              <w:t>C</w:t>
            </w:r>
            <w:r>
              <w:rPr>
                <w:spacing w:val="-2"/>
              </w:rPr>
              <w:t>级标准和广东省地方标准《水污染物排放限值》（</w:t>
            </w:r>
            <w:r>
              <w:rPr>
                <w:rFonts w:ascii="Times New Roman" w:hAnsi="Times New Roman" w:eastAsia="Times New Roman" w:cs="Times New Roman"/>
                <w:spacing w:val="-2"/>
              </w:rPr>
              <w:t>DB44/26-2001</w:t>
            </w:r>
            <w:r>
              <w:rPr>
                <w:spacing w:val="-2"/>
              </w:rPr>
              <w:t>）</w:t>
            </w:r>
            <w:r>
              <w:rPr>
                <w:spacing w:val="1"/>
              </w:rPr>
              <w:t>第二时段三级标准的较严者经过市政管网排入海丰县城第二污水处理厂进行处理；初期</w:t>
            </w:r>
            <w:r>
              <w:rPr>
                <w:spacing w:val="-3"/>
              </w:rPr>
              <w:t>雨水量为</w:t>
            </w:r>
            <w:r>
              <w:rPr>
                <w:rFonts w:ascii="Times New Roman" w:hAnsi="Times New Roman" w:eastAsia="Times New Roman" w:cs="Times New Roman"/>
                <w:spacing w:val="-3"/>
              </w:rPr>
              <w:t>1127.</w:t>
            </w:r>
            <w:r>
              <w:rPr>
                <w:rFonts w:ascii="Times New Roman" w:hAnsi="Times New Roman" w:eastAsia="Times New Roman" w:cs="Times New Roman"/>
                <w:spacing w:val="-16"/>
              </w:rPr>
              <w:t xml:space="preserve"> </w:t>
            </w:r>
            <w:r>
              <w:rPr>
                <w:rFonts w:ascii="Times New Roman" w:hAnsi="Times New Roman" w:eastAsia="Times New Roman" w:cs="Times New Roman"/>
                <w:spacing w:val="-3"/>
              </w:rPr>
              <w:t>115m</w:t>
            </w:r>
            <w:r>
              <w:rPr>
                <w:rFonts w:ascii="Times New Roman" w:hAnsi="Times New Roman" w:eastAsia="Times New Roman" w:cs="Times New Roman"/>
                <w:spacing w:val="-3"/>
                <w:position w:val="8"/>
                <w:sz w:val="15"/>
                <w:szCs w:val="15"/>
              </w:rPr>
              <w:t>3</w:t>
            </w:r>
            <w:r>
              <w:rPr>
                <w:rFonts w:ascii="Times New Roman" w:hAnsi="Times New Roman" w:eastAsia="Times New Roman" w:cs="Times New Roman"/>
                <w:spacing w:val="-3"/>
              </w:rPr>
              <w:t>/a</w:t>
            </w:r>
            <w:r>
              <w:rPr>
                <w:spacing w:val="-3"/>
              </w:rPr>
              <w:t>，初期雨水经雨水排放口直接排入市政管网；车辆清洗废水经隔油</w:t>
            </w:r>
            <w:r>
              <w:rPr>
                <w:spacing w:val="-5"/>
              </w:rPr>
              <w:t>沉淀池预处理后经过市政管网排入海丰县城第二污水处理厂进行处理；最终出水满足</w:t>
            </w:r>
            <w:r>
              <w:rPr>
                <w:spacing w:val="-6"/>
              </w:rPr>
              <w:t>《城</w:t>
            </w:r>
            <w:r>
              <w:rPr>
                <w:spacing w:val="1"/>
              </w:rPr>
              <w:t>镇污水处理厂污染物排放标准》（</w:t>
            </w:r>
            <w:r>
              <w:rPr>
                <w:rFonts w:ascii="Times New Roman" w:hAnsi="Times New Roman" w:eastAsia="Times New Roman" w:cs="Times New Roman"/>
              </w:rPr>
              <w:t>GB</w:t>
            </w:r>
            <w:r>
              <w:rPr>
                <w:rFonts w:ascii="Times New Roman" w:hAnsi="Times New Roman" w:eastAsia="Times New Roman" w:cs="Times New Roman"/>
                <w:spacing w:val="1"/>
              </w:rPr>
              <w:t>18918-2002</w:t>
            </w:r>
            <w:r>
              <w:rPr>
                <w:spacing w:val="1"/>
              </w:rPr>
              <w:t>）一级</w:t>
            </w:r>
            <w:r>
              <w:rPr>
                <w:rFonts w:ascii="Times New Roman" w:hAnsi="Times New Roman" w:eastAsia="Times New Roman" w:cs="Times New Roman"/>
                <w:spacing w:val="1"/>
              </w:rPr>
              <w:t>A</w:t>
            </w:r>
            <w:r>
              <w:rPr>
                <w:spacing w:val="1"/>
              </w:rPr>
              <w:t>标准及广东省《水污染物排放</w:t>
            </w:r>
            <w:r>
              <w:rPr>
                <w:spacing w:val="-1"/>
              </w:rPr>
              <w:t>限值》（</w:t>
            </w:r>
            <w:r>
              <w:rPr>
                <w:rFonts w:ascii="Times New Roman" w:hAnsi="Times New Roman" w:eastAsia="Times New Roman" w:cs="Times New Roman"/>
                <w:spacing w:val="-1"/>
              </w:rPr>
              <w:t>DB44/26-2001</w:t>
            </w:r>
            <w:r>
              <w:rPr>
                <w:spacing w:val="-1"/>
              </w:rPr>
              <w:t>）第二时段一级标准较严者后排放。</w:t>
            </w:r>
          </w:p>
        </w:tc>
      </w:tr>
    </w:tbl>
    <w:p w14:paraId="34E9960C">
      <w:pPr>
        <w:pStyle w:val="2"/>
      </w:pPr>
    </w:p>
    <w:p w14:paraId="5F89D8F7">
      <w:pPr>
        <w:sectPr>
          <w:footerReference r:id="rId28" w:type="default"/>
          <w:pgSz w:w="11906" w:h="16839"/>
          <w:pgMar w:top="1134" w:right="1011" w:bottom="1014" w:left="1011" w:header="0" w:footer="852" w:gutter="0"/>
          <w:cols w:space="720" w:num="1"/>
        </w:sectPr>
      </w:pPr>
    </w:p>
    <w:p w14:paraId="7B44F23E">
      <w:pPr>
        <w:spacing w:before="3"/>
      </w:pPr>
    </w:p>
    <w:p w14:paraId="212EDC1D">
      <w:pPr>
        <w:spacing w:before="3"/>
      </w:pPr>
    </w:p>
    <w:p w14:paraId="5B82FC3F">
      <w:pPr>
        <w:spacing w:before="3"/>
      </w:pPr>
    </w:p>
    <w:tbl>
      <w:tblPr>
        <w:tblStyle w:val="5"/>
        <w:tblW w:w="98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7"/>
        <w:gridCol w:w="9390"/>
      </w:tblGrid>
      <w:tr w14:paraId="2A5617A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53" w:hRule="atLeast"/>
        </w:trPr>
        <w:tc>
          <w:tcPr>
            <w:tcW w:w="467" w:type="dxa"/>
            <w:tcBorders>
              <w:right w:val="single" w:color="000000" w:sz="6" w:space="0"/>
            </w:tcBorders>
            <w:vAlign w:val="top"/>
          </w:tcPr>
          <w:p w14:paraId="7C8DD337">
            <w:pPr>
              <w:rPr>
                <w:rFonts w:ascii="Arial"/>
                <w:sz w:val="21"/>
              </w:rPr>
            </w:pPr>
          </w:p>
        </w:tc>
        <w:tc>
          <w:tcPr>
            <w:tcW w:w="9390" w:type="dxa"/>
            <w:tcBorders>
              <w:left w:val="single" w:color="000000" w:sz="6" w:space="0"/>
            </w:tcBorders>
            <w:vAlign w:val="top"/>
          </w:tcPr>
          <w:p w14:paraId="18E020C2">
            <w:pPr>
              <w:spacing w:line="244" w:lineRule="auto"/>
              <w:rPr>
                <w:rFonts w:ascii="Arial"/>
                <w:sz w:val="21"/>
              </w:rPr>
            </w:pPr>
          </w:p>
          <w:p w14:paraId="69DCB486">
            <w:pPr>
              <w:spacing w:line="244" w:lineRule="auto"/>
              <w:rPr>
                <w:rFonts w:ascii="Arial"/>
                <w:sz w:val="21"/>
              </w:rPr>
            </w:pPr>
          </w:p>
          <w:p w14:paraId="64F58633">
            <w:pPr>
              <w:spacing w:line="244" w:lineRule="auto"/>
              <w:rPr>
                <w:rFonts w:ascii="Arial"/>
                <w:sz w:val="21"/>
              </w:rPr>
            </w:pPr>
          </w:p>
          <w:p w14:paraId="126A7423">
            <w:pPr>
              <w:spacing w:line="244" w:lineRule="auto"/>
              <w:rPr>
                <w:rFonts w:ascii="Arial"/>
                <w:sz w:val="21"/>
              </w:rPr>
            </w:pPr>
          </w:p>
          <w:p w14:paraId="7538BB62">
            <w:pPr>
              <w:spacing w:line="244" w:lineRule="auto"/>
              <w:rPr>
                <w:rFonts w:ascii="Arial"/>
                <w:sz w:val="21"/>
              </w:rPr>
            </w:pPr>
          </w:p>
          <w:p w14:paraId="65919250">
            <w:pPr>
              <w:spacing w:line="244" w:lineRule="auto"/>
              <w:rPr>
                <w:rFonts w:ascii="Arial"/>
                <w:sz w:val="21"/>
              </w:rPr>
            </w:pPr>
          </w:p>
          <w:p w14:paraId="7B373F9C">
            <w:pPr>
              <w:spacing w:line="244" w:lineRule="auto"/>
              <w:rPr>
                <w:rFonts w:ascii="Arial"/>
                <w:sz w:val="21"/>
              </w:rPr>
            </w:pPr>
          </w:p>
          <w:p w14:paraId="4F01DC40">
            <w:pPr>
              <w:spacing w:line="244" w:lineRule="auto"/>
              <w:rPr>
                <w:rFonts w:ascii="Arial"/>
                <w:sz w:val="21"/>
              </w:rPr>
            </w:pPr>
          </w:p>
          <w:p w14:paraId="33D7A757">
            <w:pPr>
              <w:spacing w:line="244" w:lineRule="auto"/>
              <w:rPr>
                <w:rFonts w:ascii="Arial"/>
                <w:sz w:val="21"/>
              </w:rPr>
            </w:pPr>
          </w:p>
          <w:p w14:paraId="33F6825C">
            <w:pPr>
              <w:spacing w:line="244" w:lineRule="auto"/>
              <w:rPr>
                <w:rFonts w:ascii="Arial"/>
                <w:sz w:val="21"/>
              </w:rPr>
            </w:pPr>
          </w:p>
          <w:p w14:paraId="495B5871">
            <w:pPr>
              <w:spacing w:line="244" w:lineRule="auto"/>
              <w:rPr>
                <w:rFonts w:ascii="Arial"/>
                <w:sz w:val="21"/>
              </w:rPr>
            </w:pPr>
          </w:p>
          <w:p w14:paraId="73CF9D97">
            <w:pPr>
              <w:spacing w:line="244" w:lineRule="auto"/>
              <w:rPr>
                <w:rFonts w:ascii="Arial"/>
                <w:sz w:val="21"/>
              </w:rPr>
            </w:pPr>
          </w:p>
          <w:p w14:paraId="41E65B88">
            <w:pPr>
              <w:spacing w:line="244" w:lineRule="auto"/>
              <w:rPr>
                <w:rFonts w:ascii="Arial"/>
                <w:sz w:val="21"/>
              </w:rPr>
            </w:pPr>
          </w:p>
          <w:p w14:paraId="50944D66">
            <w:pPr>
              <w:spacing w:line="244" w:lineRule="auto"/>
              <w:rPr>
                <w:rFonts w:ascii="Arial"/>
                <w:sz w:val="21"/>
              </w:rPr>
            </w:pPr>
          </w:p>
          <w:p w14:paraId="54E1F8F7">
            <w:pPr>
              <w:spacing w:line="244" w:lineRule="auto"/>
              <w:rPr>
                <w:rFonts w:ascii="Arial"/>
                <w:sz w:val="21"/>
              </w:rPr>
            </w:pPr>
          </w:p>
          <w:p w14:paraId="081452A9">
            <w:pPr>
              <w:spacing w:line="244" w:lineRule="auto"/>
              <w:rPr>
                <w:rFonts w:ascii="Arial"/>
                <w:sz w:val="21"/>
              </w:rPr>
            </w:pPr>
          </w:p>
          <w:p w14:paraId="4BB3CEBD">
            <w:pPr>
              <w:spacing w:line="244" w:lineRule="auto"/>
              <w:rPr>
                <w:rFonts w:ascii="Arial"/>
                <w:sz w:val="21"/>
              </w:rPr>
            </w:pPr>
          </w:p>
          <w:p w14:paraId="79150700">
            <w:pPr>
              <w:spacing w:line="244" w:lineRule="auto"/>
              <w:rPr>
                <w:rFonts w:ascii="Arial"/>
                <w:sz w:val="21"/>
              </w:rPr>
            </w:pPr>
          </w:p>
          <w:p w14:paraId="0BB324F9">
            <w:pPr>
              <w:spacing w:line="244" w:lineRule="auto"/>
              <w:rPr>
                <w:rFonts w:ascii="Arial"/>
                <w:sz w:val="21"/>
              </w:rPr>
            </w:pPr>
          </w:p>
          <w:p w14:paraId="2B5D2BDC">
            <w:pPr>
              <w:spacing w:line="244" w:lineRule="auto"/>
              <w:rPr>
                <w:rFonts w:ascii="Arial"/>
                <w:sz w:val="21"/>
              </w:rPr>
            </w:pPr>
          </w:p>
          <w:p w14:paraId="7FE0DB78">
            <w:pPr>
              <w:spacing w:line="244" w:lineRule="auto"/>
              <w:rPr>
                <w:rFonts w:ascii="Arial"/>
                <w:sz w:val="21"/>
              </w:rPr>
            </w:pPr>
          </w:p>
          <w:p w14:paraId="48453A27">
            <w:pPr>
              <w:spacing w:line="244" w:lineRule="auto"/>
              <w:rPr>
                <w:rFonts w:ascii="Arial"/>
                <w:sz w:val="21"/>
              </w:rPr>
            </w:pPr>
          </w:p>
          <w:p w14:paraId="677FEF96">
            <w:pPr>
              <w:spacing w:line="244" w:lineRule="auto"/>
              <w:rPr>
                <w:rFonts w:ascii="Arial"/>
                <w:sz w:val="21"/>
              </w:rPr>
            </w:pPr>
          </w:p>
          <w:p w14:paraId="28F3C425">
            <w:pPr>
              <w:spacing w:line="244" w:lineRule="auto"/>
              <w:rPr>
                <w:rFonts w:ascii="Arial"/>
                <w:sz w:val="21"/>
              </w:rPr>
            </w:pPr>
          </w:p>
          <w:p w14:paraId="35C38159">
            <w:pPr>
              <w:spacing w:line="244" w:lineRule="auto"/>
              <w:rPr>
                <w:rFonts w:ascii="Arial"/>
                <w:sz w:val="21"/>
              </w:rPr>
            </w:pPr>
          </w:p>
          <w:p w14:paraId="321C7A78">
            <w:pPr>
              <w:spacing w:line="244" w:lineRule="auto"/>
              <w:rPr>
                <w:rFonts w:ascii="Arial"/>
                <w:sz w:val="21"/>
              </w:rPr>
            </w:pPr>
          </w:p>
          <w:p w14:paraId="5302A4C8">
            <w:pPr>
              <w:spacing w:line="245" w:lineRule="auto"/>
              <w:rPr>
                <w:rFonts w:ascii="Arial"/>
                <w:sz w:val="21"/>
              </w:rPr>
            </w:pPr>
          </w:p>
          <w:p w14:paraId="1B4DD039">
            <w:pPr>
              <w:spacing w:line="245" w:lineRule="auto"/>
              <w:rPr>
                <w:rFonts w:ascii="Arial"/>
                <w:sz w:val="21"/>
              </w:rPr>
            </w:pPr>
          </w:p>
          <w:p w14:paraId="23C9D4EE">
            <w:pPr>
              <w:spacing w:line="245" w:lineRule="auto"/>
              <w:rPr>
                <w:rFonts w:ascii="Arial"/>
                <w:sz w:val="21"/>
              </w:rPr>
            </w:pPr>
          </w:p>
          <w:p w14:paraId="6CD2435D">
            <w:pPr>
              <w:spacing w:line="245" w:lineRule="auto"/>
              <w:rPr>
                <w:rFonts w:ascii="Arial"/>
                <w:sz w:val="21"/>
              </w:rPr>
            </w:pPr>
          </w:p>
          <w:p w14:paraId="27B28559">
            <w:pPr>
              <w:spacing w:line="245" w:lineRule="auto"/>
              <w:rPr>
                <w:rFonts w:ascii="Arial"/>
                <w:sz w:val="21"/>
              </w:rPr>
            </w:pPr>
          </w:p>
          <w:p w14:paraId="71AFB066">
            <w:pPr>
              <w:spacing w:line="245" w:lineRule="auto"/>
              <w:rPr>
                <w:rFonts w:ascii="Arial"/>
                <w:sz w:val="21"/>
              </w:rPr>
            </w:pPr>
          </w:p>
          <w:p w14:paraId="0545FDE3">
            <w:pPr>
              <w:spacing w:line="245" w:lineRule="auto"/>
              <w:rPr>
                <w:rFonts w:ascii="Arial"/>
                <w:sz w:val="21"/>
              </w:rPr>
            </w:pPr>
          </w:p>
          <w:p w14:paraId="36541EF6">
            <w:pPr>
              <w:spacing w:line="245" w:lineRule="auto"/>
              <w:rPr>
                <w:rFonts w:ascii="Arial"/>
                <w:sz w:val="21"/>
              </w:rPr>
            </w:pPr>
          </w:p>
          <w:p w14:paraId="095FEC14">
            <w:pPr>
              <w:spacing w:line="245" w:lineRule="auto"/>
              <w:rPr>
                <w:rFonts w:ascii="Arial"/>
                <w:sz w:val="21"/>
              </w:rPr>
            </w:pPr>
          </w:p>
          <w:p w14:paraId="27491307">
            <w:pPr>
              <w:spacing w:line="245" w:lineRule="auto"/>
              <w:rPr>
                <w:rFonts w:ascii="Arial"/>
                <w:sz w:val="21"/>
              </w:rPr>
            </w:pPr>
          </w:p>
          <w:p w14:paraId="6783E5D5">
            <w:pPr>
              <w:spacing w:line="245" w:lineRule="auto"/>
              <w:rPr>
                <w:rFonts w:ascii="Arial"/>
                <w:sz w:val="21"/>
              </w:rPr>
            </w:pPr>
          </w:p>
          <w:p w14:paraId="5B9617EF">
            <w:pPr>
              <w:spacing w:line="245" w:lineRule="auto"/>
              <w:rPr>
                <w:rFonts w:ascii="Arial"/>
                <w:sz w:val="21"/>
              </w:rPr>
            </w:pPr>
          </w:p>
          <w:p w14:paraId="4E9827D7">
            <w:pPr>
              <w:pStyle w:val="6"/>
              <w:spacing w:before="65" w:line="228" w:lineRule="auto"/>
              <w:ind w:left="3752"/>
              <w:rPr>
                <w:sz w:val="20"/>
                <w:szCs w:val="20"/>
              </w:rPr>
            </w:pPr>
            <w:r>
              <w:rPr>
                <w:b/>
                <w:bCs/>
                <w:spacing w:val="3"/>
                <w:sz w:val="20"/>
                <w:szCs w:val="20"/>
              </w:rPr>
              <w:t>图</w:t>
            </w:r>
            <w:r>
              <w:rPr>
                <w:spacing w:val="-37"/>
                <w:sz w:val="20"/>
                <w:szCs w:val="20"/>
              </w:rPr>
              <w:t xml:space="preserve"> </w:t>
            </w:r>
            <w:r>
              <w:rPr>
                <w:rFonts w:ascii="Times New Roman" w:hAnsi="Times New Roman" w:eastAsia="Times New Roman" w:cs="Times New Roman"/>
                <w:b/>
                <w:bCs/>
                <w:spacing w:val="3"/>
                <w:sz w:val="20"/>
                <w:szCs w:val="20"/>
              </w:rPr>
              <w:t xml:space="preserve">2-2  </w:t>
            </w:r>
            <w:r>
              <w:rPr>
                <w:b/>
                <w:bCs/>
                <w:spacing w:val="3"/>
                <w:sz w:val="20"/>
                <w:szCs w:val="20"/>
              </w:rPr>
              <w:t>项目水平衡图</w:t>
            </w:r>
          </w:p>
          <w:p w14:paraId="26633F57">
            <w:pPr>
              <w:pStyle w:val="6"/>
              <w:spacing w:before="166" w:line="219" w:lineRule="auto"/>
              <w:ind w:left="579"/>
            </w:pPr>
            <w:r>
              <w:rPr>
                <w:rFonts w:ascii="Times New Roman" w:hAnsi="Times New Roman" w:eastAsia="Times New Roman" w:cs="Times New Roman"/>
                <w:b/>
                <w:bCs/>
                <w:spacing w:val="-5"/>
              </w:rPr>
              <w:t>6</w:t>
            </w:r>
            <w:r>
              <w:rPr>
                <w:rFonts w:ascii="Times New Roman" w:hAnsi="Times New Roman" w:eastAsia="Times New Roman" w:cs="Times New Roman"/>
                <w:b/>
                <w:bCs/>
                <w:spacing w:val="-31"/>
              </w:rPr>
              <w:t xml:space="preserve"> </w:t>
            </w:r>
            <w:r>
              <w:rPr>
                <w:b/>
                <w:bCs/>
                <w:spacing w:val="-5"/>
              </w:rPr>
              <w:t>、劳动定员及工作制度</w:t>
            </w:r>
          </w:p>
          <w:p w14:paraId="6C9E2073">
            <w:pPr>
              <w:pStyle w:val="6"/>
              <w:spacing w:before="180" w:line="359" w:lineRule="auto"/>
              <w:ind w:left="98" w:right="97" w:firstLine="481"/>
            </w:pPr>
            <w:r>
              <w:rPr>
                <w:spacing w:val="-3"/>
              </w:rPr>
              <w:t>本项目劳动定员共计</w:t>
            </w:r>
            <w:r>
              <w:rPr>
                <w:spacing w:val="-31"/>
              </w:rPr>
              <w:t xml:space="preserve"> </w:t>
            </w:r>
            <w:r>
              <w:rPr>
                <w:rFonts w:ascii="Times New Roman" w:hAnsi="Times New Roman" w:eastAsia="Times New Roman" w:cs="Times New Roman"/>
                <w:spacing w:val="-3"/>
              </w:rPr>
              <w:t xml:space="preserve">18 </w:t>
            </w:r>
            <w:r>
              <w:rPr>
                <w:spacing w:val="-3"/>
              </w:rPr>
              <w:t>人，均不在厂内食宿，年工作时间为</w:t>
            </w:r>
            <w:r>
              <w:rPr>
                <w:spacing w:val="-51"/>
              </w:rPr>
              <w:t xml:space="preserve"> </w:t>
            </w:r>
            <w:r>
              <w:rPr>
                <w:rFonts w:ascii="Times New Roman" w:hAnsi="Times New Roman" w:eastAsia="Times New Roman" w:cs="Times New Roman"/>
                <w:spacing w:val="-3"/>
              </w:rPr>
              <w:t>300</w:t>
            </w:r>
            <w:r>
              <w:rPr>
                <w:rFonts w:ascii="Times New Roman" w:hAnsi="Times New Roman" w:eastAsia="Times New Roman" w:cs="Times New Roman"/>
                <w:spacing w:val="15"/>
              </w:rPr>
              <w:t xml:space="preserve"> </w:t>
            </w:r>
            <w:r>
              <w:rPr>
                <w:spacing w:val="-3"/>
              </w:rPr>
              <w:t>天，一</w:t>
            </w:r>
            <w:r>
              <w:rPr>
                <w:spacing w:val="-4"/>
              </w:rPr>
              <w:t>班制，每个</w:t>
            </w:r>
            <w:r>
              <w:rPr>
                <w:spacing w:val="-7"/>
              </w:rPr>
              <w:t>班次</w:t>
            </w:r>
            <w:r>
              <w:rPr>
                <w:spacing w:val="-44"/>
              </w:rPr>
              <w:t xml:space="preserve"> </w:t>
            </w:r>
            <w:r>
              <w:rPr>
                <w:rFonts w:ascii="Times New Roman" w:hAnsi="Times New Roman" w:eastAsia="Times New Roman" w:cs="Times New Roman"/>
                <w:spacing w:val="-7"/>
              </w:rPr>
              <w:t>8</w:t>
            </w:r>
            <w:r>
              <w:rPr>
                <w:rFonts w:ascii="Times New Roman" w:hAnsi="Times New Roman" w:eastAsia="Times New Roman" w:cs="Times New Roman"/>
                <w:spacing w:val="16"/>
                <w:w w:val="101"/>
              </w:rPr>
              <w:t xml:space="preserve"> </w:t>
            </w:r>
            <w:r>
              <w:rPr>
                <w:spacing w:val="-7"/>
              </w:rPr>
              <w:t>小时。</w:t>
            </w:r>
          </w:p>
          <w:p w14:paraId="235B111E">
            <w:pPr>
              <w:pStyle w:val="6"/>
              <w:spacing w:line="218" w:lineRule="auto"/>
              <w:ind w:left="578"/>
            </w:pPr>
            <w:r>
              <w:rPr>
                <w:rFonts w:ascii="Times New Roman" w:hAnsi="Times New Roman" w:eastAsia="Times New Roman" w:cs="Times New Roman"/>
                <w:b/>
                <w:bCs/>
                <w:spacing w:val="-5"/>
              </w:rPr>
              <w:t>7</w:t>
            </w:r>
            <w:r>
              <w:rPr>
                <w:rFonts w:ascii="Times New Roman" w:hAnsi="Times New Roman" w:eastAsia="Times New Roman" w:cs="Times New Roman"/>
                <w:b/>
                <w:bCs/>
                <w:spacing w:val="-30"/>
              </w:rPr>
              <w:t xml:space="preserve"> </w:t>
            </w:r>
            <w:r>
              <w:rPr>
                <w:b/>
                <w:bCs/>
                <w:spacing w:val="-5"/>
              </w:rPr>
              <w:t>、四至情况及平面布局</w:t>
            </w:r>
          </w:p>
          <w:p w14:paraId="6FE14B22">
            <w:pPr>
              <w:pStyle w:val="6"/>
              <w:spacing w:before="184" w:line="220" w:lineRule="auto"/>
              <w:ind w:left="591"/>
            </w:pPr>
            <w:r>
              <w:rPr>
                <w:spacing w:val="-3"/>
              </w:rPr>
              <w:t>（</w:t>
            </w:r>
            <w:r>
              <w:rPr>
                <w:rFonts w:ascii="Times New Roman" w:hAnsi="Times New Roman" w:eastAsia="Times New Roman" w:cs="Times New Roman"/>
                <w:spacing w:val="-3"/>
              </w:rPr>
              <w:t>1</w:t>
            </w:r>
            <w:r>
              <w:rPr>
                <w:spacing w:val="-3"/>
              </w:rPr>
              <w:t>）项目四至情况</w:t>
            </w:r>
          </w:p>
          <w:p w14:paraId="29AEA6C0">
            <w:pPr>
              <w:pStyle w:val="6"/>
              <w:spacing w:before="181" w:line="359" w:lineRule="auto"/>
              <w:ind w:left="98" w:right="35" w:firstLine="481"/>
            </w:pPr>
            <w:r>
              <w:rPr>
                <w:spacing w:val="1"/>
              </w:rPr>
              <w:t>本项目位于海丰县老区经济试验区工业区（城东镇赤岸桥边</w:t>
            </w:r>
            <w:r>
              <w:rPr>
                <w:spacing w:val="10"/>
              </w:rPr>
              <w:t>），</w:t>
            </w:r>
            <w:r>
              <w:rPr>
                <w:spacing w:val="1"/>
              </w:rPr>
              <w:t>项目所在</w:t>
            </w:r>
            <w:r>
              <w:t>地东面为</w:t>
            </w:r>
            <w:r>
              <w:rPr>
                <w:spacing w:val="-3"/>
              </w:rPr>
              <w:t>道路，南面为家具城及仓库，西面为闲置厂房和农田，北面为广东省</w:t>
            </w:r>
            <w:r>
              <w:rPr>
                <w:spacing w:val="-4"/>
              </w:rPr>
              <w:t>源天工程有限公司，</w:t>
            </w:r>
            <w:r>
              <w:rPr>
                <w:spacing w:val="-2"/>
              </w:rPr>
              <w:t>项目四至见附图</w:t>
            </w:r>
            <w:r>
              <w:rPr>
                <w:spacing w:val="-52"/>
              </w:rPr>
              <w:t xml:space="preserve"> </w:t>
            </w:r>
            <w:r>
              <w:rPr>
                <w:rFonts w:ascii="Times New Roman" w:hAnsi="Times New Roman" w:eastAsia="Times New Roman" w:cs="Times New Roman"/>
                <w:spacing w:val="-2"/>
              </w:rPr>
              <w:t>2</w:t>
            </w:r>
            <w:r>
              <w:rPr>
                <w:spacing w:val="-2"/>
              </w:rPr>
              <w:t>。</w:t>
            </w:r>
          </w:p>
          <w:p w14:paraId="65BFA94A">
            <w:pPr>
              <w:pStyle w:val="6"/>
              <w:spacing w:before="1" w:line="218" w:lineRule="auto"/>
              <w:ind w:left="591"/>
            </w:pPr>
            <w:r>
              <w:rPr>
                <w:spacing w:val="-3"/>
              </w:rPr>
              <w:t>（</w:t>
            </w:r>
            <w:r>
              <w:rPr>
                <w:rFonts w:ascii="Times New Roman" w:hAnsi="Times New Roman" w:eastAsia="Times New Roman" w:cs="Times New Roman"/>
                <w:spacing w:val="-3"/>
              </w:rPr>
              <w:t>2</w:t>
            </w:r>
            <w:r>
              <w:rPr>
                <w:spacing w:val="-3"/>
              </w:rPr>
              <w:t>）平面布局</w:t>
            </w:r>
          </w:p>
          <w:p w14:paraId="671D44C6">
            <w:pPr>
              <w:pStyle w:val="6"/>
              <w:spacing w:before="182" w:line="219" w:lineRule="auto"/>
              <w:ind w:left="583"/>
            </w:pPr>
            <w:r>
              <w:rPr>
                <w:spacing w:val="1"/>
              </w:rPr>
              <w:t>项目大门位于东侧，大门北面为办公楼，南面为电杆堆放区，西南面产品检测检验</w:t>
            </w:r>
          </w:p>
        </w:tc>
      </w:tr>
    </w:tbl>
    <w:p w14:paraId="4A29F658">
      <w:pPr>
        <w:pStyle w:val="2"/>
        <w:spacing w:line="175" w:lineRule="exact"/>
        <w:rPr>
          <w:sz w:val="15"/>
        </w:rPr>
      </w:pPr>
    </w:p>
    <w:p w14:paraId="166FEC6D">
      <w:pPr>
        <w:spacing w:line="175" w:lineRule="exact"/>
        <w:rPr>
          <w:sz w:val="15"/>
          <w:szCs w:val="15"/>
        </w:rPr>
        <w:sectPr>
          <w:headerReference r:id="rId29" w:type="default"/>
          <w:footerReference r:id="rId30" w:type="default"/>
          <w:pgSz w:w="11906" w:h="16839"/>
          <w:pgMar w:top="400" w:right="1011" w:bottom="1014" w:left="1011" w:header="0" w:footer="852" w:gutter="0"/>
          <w:cols w:space="720" w:num="1"/>
        </w:sectPr>
      </w:pPr>
    </w:p>
    <w:p w14:paraId="7F60FBD1">
      <w:pPr>
        <w:spacing w:before="3"/>
      </w:pPr>
    </w:p>
    <w:p w14:paraId="639BF0E4">
      <w:pPr>
        <w:spacing w:before="3"/>
      </w:pPr>
    </w:p>
    <w:p w14:paraId="381B5D61">
      <w:pPr>
        <w:spacing w:before="3"/>
      </w:pPr>
    </w:p>
    <w:tbl>
      <w:tblPr>
        <w:tblStyle w:val="5"/>
        <w:tblW w:w="98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7"/>
        <w:gridCol w:w="9390"/>
      </w:tblGrid>
      <w:tr w14:paraId="07904E2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13" w:hRule="atLeast"/>
        </w:trPr>
        <w:tc>
          <w:tcPr>
            <w:tcW w:w="467" w:type="dxa"/>
            <w:tcBorders>
              <w:bottom w:val="single" w:color="000000" w:sz="6" w:space="0"/>
              <w:right w:val="single" w:color="000000" w:sz="6" w:space="0"/>
            </w:tcBorders>
            <w:vAlign w:val="top"/>
          </w:tcPr>
          <w:p w14:paraId="7B0FCECF">
            <w:pPr>
              <w:rPr>
                <w:rFonts w:ascii="Arial"/>
                <w:sz w:val="21"/>
              </w:rPr>
            </w:pPr>
          </w:p>
        </w:tc>
        <w:tc>
          <w:tcPr>
            <w:tcW w:w="9390" w:type="dxa"/>
            <w:tcBorders>
              <w:left w:val="single" w:color="000000" w:sz="6" w:space="0"/>
              <w:bottom w:val="single" w:color="000000" w:sz="6" w:space="0"/>
            </w:tcBorders>
            <w:vAlign w:val="top"/>
          </w:tcPr>
          <w:p w14:paraId="21902653">
            <w:pPr>
              <w:pStyle w:val="6"/>
              <w:spacing w:before="38" w:line="350" w:lineRule="auto"/>
              <w:ind w:left="101" w:right="17" w:firstLine="15"/>
              <w:jc w:val="both"/>
            </w:pPr>
            <w:r>
              <w:rPr>
                <w:spacing w:val="-3"/>
              </w:rPr>
              <w:t>区、钢筋骨架成型区，西面为电杆生产区、搅拌区和砂石堆放区，西</w:t>
            </w:r>
            <w:r>
              <w:rPr>
                <w:spacing w:val="-4"/>
              </w:rPr>
              <w:t>北面为井盖生产区、</w:t>
            </w:r>
            <w:r>
              <w:rPr>
                <w:spacing w:val="1"/>
              </w:rPr>
              <w:t>路面砖、生态护坡砌块生产区以及成品区，一般固废间位于项目东面，具体平面布置详</w:t>
            </w:r>
            <w:r>
              <w:rPr>
                <w:spacing w:val="-5"/>
              </w:rPr>
              <w:t>见附图</w:t>
            </w:r>
            <w:r>
              <w:rPr>
                <w:spacing w:val="-48"/>
              </w:rPr>
              <w:t xml:space="preserve"> </w:t>
            </w:r>
            <w:r>
              <w:rPr>
                <w:rFonts w:ascii="Times New Roman" w:hAnsi="Times New Roman" w:eastAsia="Times New Roman" w:cs="Times New Roman"/>
                <w:spacing w:val="-5"/>
              </w:rPr>
              <w:t>5</w:t>
            </w:r>
            <w:r>
              <w:rPr>
                <w:spacing w:val="-5"/>
              </w:rPr>
              <w:t>。</w:t>
            </w:r>
          </w:p>
        </w:tc>
      </w:tr>
      <w:tr w14:paraId="055C727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872" w:hRule="atLeast"/>
        </w:trPr>
        <w:tc>
          <w:tcPr>
            <w:tcW w:w="467" w:type="dxa"/>
            <w:tcBorders>
              <w:top w:val="single" w:color="000000" w:sz="6" w:space="0"/>
              <w:right w:val="single" w:color="000000" w:sz="6" w:space="0"/>
            </w:tcBorders>
            <w:textDirection w:val="tbRlV"/>
            <w:vAlign w:val="top"/>
          </w:tcPr>
          <w:p w14:paraId="2C46BFF8">
            <w:pPr>
              <w:pStyle w:val="6"/>
              <w:spacing w:before="110" w:line="209" w:lineRule="auto"/>
              <w:ind w:left="4911"/>
            </w:pPr>
            <w:r>
              <w:rPr>
                <w:b/>
                <w:bCs/>
                <w:spacing w:val="27"/>
                <w:w w:val="114"/>
              </w:rPr>
              <w:t>工艺流程和产排污环节</w:t>
            </w:r>
          </w:p>
        </w:tc>
        <w:tc>
          <w:tcPr>
            <w:tcW w:w="9390" w:type="dxa"/>
            <w:tcBorders>
              <w:top w:val="single" w:color="000000" w:sz="6" w:space="0"/>
              <w:left w:val="single" w:color="000000" w:sz="6" w:space="0"/>
            </w:tcBorders>
            <w:vAlign w:val="top"/>
          </w:tcPr>
          <w:p w14:paraId="2A29731D">
            <w:pPr>
              <w:pStyle w:val="6"/>
              <w:spacing w:before="32" w:line="219" w:lineRule="auto"/>
              <w:ind w:left="580"/>
            </w:pPr>
            <w:r>
              <w:rPr>
                <w:spacing w:val="-1"/>
              </w:rPr>
              <w:t>本项目各产品生产工艺流程及产污环节见下图。</w:t>
            </w:r>
          </w:p>
          <w:p w14:paraId="307E0229">
            <w:pPr>
              <w:spacing w:line="284" w:lineRule="auto"/>
              <w:rPr>
                <w:rFonts w:ascii="Arial"/>
                <w:sz w:val="21"/>
              </w:rPr>
            </w:pPr>
          </w:p>
          <w:p w14:paraId="0D6EFD7A">
            <w:pPr>
              <w:spacing w:line="9628" w:lineRule="exact"/>
              <w:ind w:firstLine="90"/>
            </w:pPr>
            <w:r>
              <w:rPr>
                <w:position w:val="-192"/>
              </w:rPr>
              <w:drawing>
                <wp:inline distT="0" distB="0" distL="0" distR="0">
                  <wp:extent cx="5786120" cy="611378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7"/>
                          <a:stretch>
                            <a:fillRect/>
                          </a:stretch>
                        </pic:blipFill>
                        <pic:spPr>
                          <a:xfrm>
                            <a:off x="0" y="0"/>
                            <a:ext cx="5786587" cy="6114070"/>
                          </a:xfrm>
                          <a:prstGeom prst="rect">
                            <a:avLst/>
                          </a:prstGeom>
                        </pic:spPr>
                      </pic:pic>
                    </a:graphicData>
                  </a:graphic>
                </wp:inline>
              </w:drawing>
            </w:r>
          </w:p>
          <w:p w14:paraId="142D9A20">
            <w:pPr>
              <w:spacing w:line="328" w:lineRule="auto"/>
              <w:rPr>
                <w:rFonts w:ascii="Arial"/>
                <w:sz w:val="21"/>
              </w:rPr>
            </w:pPr>
          </w:p>
          <w:p w14:paraId="26D08F2E">
            <w:pPr>
              <w:pStyle w:val="6"/>
              <w:spacing w:before="65" w:line="367" w:lineRule="auto"/>
              <w:ind w:left="579" w:right="939" w:firstLine="379"/>
            </w:pPr>
            <w:r>
              <w:rPr>
                <w:b/>
                <w:bCs/>
                <w:spacing w:val="7"/>
                <w:sz w:val="20"/>
                <w:szCs w:val="20"/>
              </w:rPr>
              <w:t>图</w:t>
            </w:r>
            <w:r>
              <w:rPr>
                <w:spacing w:val="-40"/>
                <w:sz w:val="20"/>
                <w:szCs w:val="20"/>
              </w:rPr>
              <w:t xml:space="preserve"> </w:t>
            </w:r>
            <w:r>
              <w:rPr>
                <w:rFonts w:ascii="Times New Roman" w:hAnsi="Times New Roman" w:eastAsia="Times New Roman" w:cs="Times New Roman"/>
                <w:b/>
                <w:bCs/>
                <w:spacing w:val="7"/>
                <w:sz w:val="20"/>
                <w:szCs w:val="20"/>
              </w:rPr>
              <w:t xml:space="preserve">2-3    </w:t>
            </w:r>
            <w:r>
              <w:rPr>
                <w:b/>
                <w:bCs/>
                <w:spacing w:val="7"/>
                <w:sz w:val="20"/>
                <w:szCs w:val="20"/>
              </w:rPr>
              <w:t>环形预应力电杆、钢纤维井盖、生态护坡砌块生产工艺及产</w:t>
            </w:r>
            <w:r>
              <w:rPr>
                <w:b/>
                <w:bCs/>
                <w:spacing w:val="6"/>
                <w:sz w:val="20"/>
                <w:szCs w:val="20"/>
              </w:rPr>
              <w:t>污环节流程图</w:t>
            </w:r>
            <w:r>
              <w:rPr>
                <w:b/>
                <w:bCs/>
                <w:spacing w:val="-2"/>
              </w:rPr>
              <w:t>环形预应力电杆、钢纤维井盖、生态护坡砌块工艺流程</w:t>
            </w:r>
            <w:r>
              <w:rPr>
                <w:b/>
                <w:bCs/>
                <w:spacing w:val="-3"/>
              </w:rPr>
              <w:t>说明：</w:t>
            </w:r>
          </w:p>
          <w:p w14:paraId="4993FFDC">
            <w:pPr>
              <w:pStyle w:val="6"/>
              <w:spacing w:before="2" w:line="348" w:lineRule="auto"/>
              <w:ind w:left="98" w:right="95" w:firstLine="486"/>
              <w:jc w:val="both"/>
            </w:pPr>
            <w:r>
              <w:rPr>
                <w:spacing w:val="1"/>
              </w:rPr>
              <w:t>张拉、切割：将外购的钢筋利用张拉机拉直，然后根据所需的尺寸在切割机、裁断</w:t>
            </w:r>
            <w:r>
              <w:rPr>
                <w:spacing w:val="-3"/>
              </w:rPr>
              <w:t>机等设备上进行切割加工，该工序年工作时长为</w:t>
            </w:r>
            <w:r>
              <w:rPr>
                <w:spacing w:val="-49"/>
              </w:rPr>
              <w:t xml:space="preserve"> </w:t>
            </w:r>
            <w:r>
              <w:rPr>
                <w:rFonts w:ascii="Times New Roman" w:hAnsi="Times New Roman" w:eastAsia="Times New Roman" w:cs="Times New Roman"/>
                <w:spacing w:val="-3"/>
              </w:rPr>
              <w:t>6h/d</w:t>
            </w:r>
            <w:r>
              <w:rPr>
                <w:spacing w:val="-3"/>
              </w:rPr>
              <w:t>，</w:t>
            </w:r>
            <w:r>
              <w:rPr>
                <w:rFonts w:ascii="Times New Roman" w:hAnsi="Times New Roman" w:eastAsia="Times New Roman" w:cs="Times New Roman"/>
                <w:spacing w:val="-3"/>
              </w:rPr>
              <w:t>300d/a</w:t>
            </w:r>
            <w:r>
              <w:rPr>
                <w:spacing w:val="-3"/>
              </w:rPr>
              <w:t>，此过程产生</w:t>
            </w:r>
            <w:r>
              <w:rPr>
                <w:spacing w:val="-4"/>
              </w:rPr>
              <w:t>金属粉尘及钢</w:t>
            </w:r>
            <w:r>
              <w:rPr>
                <w:spacing w:val="-1"/>
              </w:rPr>
              <w:t>筋边角料，同时设备运转产生噪音。</w:t>
            </w:r>
          </w:p>
        </w:tc>
      </w:tr>
    </w:tbl>
    <w:p w14:paraId="6BFE6C23">
      <w:pPr>
        <w:pStyle w:val="2"/>
      </w:pPr>
    </w:p>
    <w:p w14:paraId="0CEAF1CD">
      <w:pPr>
        <w:sectPr>
          <w:headerReference r:id="rId31" w:type="default"/>
          <w:footerReference r:id="rId32" w:type="default"/>
          <w:pgSz w:w="11906" w:h="16839"/>
          <w:pgMar w:top="400" w:right="1011" w:bottom="1014" w:left="1011" w:header="0" w:footer="852" w:gutter="0"/>
          <w:cols w:space="720" w:num="1"/>
        </w:sectPr>
      </w:pPr>
    </w:p>
    <w:p w14:paraId="6123B8A5">
      <w:pPr>
        <w:spacing w:before="3"/>
      </w:pPr>
    </w:p>
    <w:p w14:paraId="2A22EA00">
      <w:pPr>
        <w:spacing w:before="3"/>
      </w:pPr>
    </w:p>
    <w:p w14:paraId="5287AC79">
      <w:pPr>
        <w:spacing w:before="3"/>
      </w:pPr>
    </w:p>
    <w:tbl>
      <w:tblPr>
        <w:tblStyle w:val="5"/>
        <w:tblW w:w="98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7"/>
        <w:gridCol w:w="9390"/>
      </w:tblGrid>
      <w:tr w14:paraId="05C8E3C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69" w:hRule="atLeast"/>
        </w:trPr>
        <w:tc>
          <w:tcPr>
            <w:tcW w:w="467" w:type="dxa"/>
            <w:tcBorders>
              <w:right w:val="single" w:color="000000" w:sz="6" w:space="0"/>
            </w:tcBorders>
            <w:vAlign w:val="top"/>
          </w:tcPr>
          <w:p w14:paraId="7AF0BE9E">
            <w:pPr>
              <w:rPr>
                <w:rFonts w:ascii="Arial"/>
                <w:sz w:val="21"/>
              </w:rPr>
            </w:pPr>
          </w:p>
        </w:tc>
        <w:tc>
          <w:tcPr>
            <w:tcW w:w="9390" w:type="dxa"/>
            <w:tcBorders>
              <w:left w:val="single" w:color="000000" w:sz="6" w:space="0"/>
            </w:tcBorders>
            <w:vAlign w:val="top"/>
          </w:tcPr>
          <w:p w14:paraId="2B8C89AE">
            <w:pPr>
              <w:pStyle w:val="6"/>
              <w:spacing w:before="30" w:line="359" w:lineRule="auto"/>
              <w:ind w:left="119" w:right="97" w:firstLine="462"/>
            </w:pPr>
            <w:r>
              <w:rPr>
                <w:spacing w:val="1"/>
              </w:rPr>
              <w:t>折弯：将切割后的钢筋在折弯机、墩头机、绕圈机等设备上通过机械压力折成需要</w:t>
            </w:r>
            <w:r>
              <w:rPr>
                <w:spacing w:val="-2"/>
              </w:rPr>
              <w:t>的弯度，此过程有设备噪声产生。</w:t>
            </w:r>
          </w:p>
          <w:p w14:paraId="13C37172">
            <w:pPr>
              <w:pStyle w:val="6"/>
              <w:spacing w:line="359" w:lineRule="auto"/>
              <w:ind w:left="100" w:right="17" w:firstLine="480"/>
            </w:pPr>
            <w:r>
              <w:rPr>
                <w:spacing w:val="1"/>
              </w:rPr>
              <w:t>焊接：将经过上述加工的钢筋，使用电焊机焊接在一起，本项目采用的焊接方式为</w:t>
            </w:r>
            <w:r>
              <w:rPr>
                <w:spacing w:val="-6"/>
              </w:rPr>
              <w:t>气焊和电焊，年工作时长为</w:t>
            </w:r>
            <w:r>
              <w:rPr>
                <w:spacing w:val="-56"/>
              </w:rPr>
              <w:t xml:space="preserve"> </w:t>
            </w:r>
            <w:r>
              <w:rPr>
                <w:rFonts w:ascii="Times New Roman" w:hAnsi="Times New Roman" w:eastAsia="Times New Roman" w:cs="Times New Roman"/>
                <w:spacing w:val="-6"/>
              </w:rPr>
              <w:t>4h/d</w:t>
            </w:r>
            <w:r>
              <w:rPr>
                <w:spacing w:val="-6"/>
              </w:rPr>
              <w:t>，</w:t>
            </w:r>
            <w:r>
              <w:rPr>
                <w:rFonts w:ascii="Times New Roman" w:hAnsi="Times New Roman" w:eastAsia="Times New Roman" w:cs="Times New Roman"/>
                <w:spacing w:val="-6"/>
              </w:rPr>
              <w:t>300d/</w:t>
            </w:r>
            <w:r>
              <w:rPr>
                <w:rFonts w:ascii="Times New Roman" w:hAnsi="Times New Roman" w:eastAsia="Times New Roman" w:cs="Times New Roman"/>
                <w:spacing w:val="-7"/>
              </w:rPr>
              <w:t>a</w:t>
            </w:r>
            <w:r>
              <w:rPr>
                <w:spacing w:val="-7"/>
              </w:rPr>
              <w:t>，焊接过程会产生一定量的焊接烟尘及设备噪声。</w:t>
            </w:r>
          </w:p>
          <w:p w14:paraId="1E556CF4">
            <w:pPr>
              <w:pStyle w:val="6"/>
              <w:spacing w:line="359" w:lineRule="auto"/>
              <w:ind w:left="100" w:right="95" w:firstLine="480"/>
            </w:pPr>
            <w:r>
              <w:rPr>
                <w:spacing w:val="1"/>
              </w:rPr>
              <w:t>骨架成型：将焊接好的钢筋放入骨架成型机中使用扎丝进行绑扎制成钢筋骨架，此</w:t>
            </w:r>
            <w:r>
              <w:rPr>
                <w:spacing w:val="-1"/>
              </w:rPr>
              <w:t>过程产生设备噪声和废扎丝。</w:t>
            </w:r>
          </w:p>
          <w:p w14:paraId="42ED0889">
            <w:pPr>
              <w:pStyle w:val="6"/>
              <w:spacing w:line="343" w:lineRule="auto"/>
              <w:ind w:left="98" w:right="95" w:firstLine="480"/>
              <w:jc w:val="both"/>
            </w:pPr>
            <w:r>
              <w:rPr>
                <w:spacing w:val="1"/>
              </w:rPr>
              <w:t>装模：把制作好的钢筋骨架放入钢模中，钢筋骨架放入钢模前需要使用肥皂水将钢</w:t>
            </w:r>
            <w:r>
              <w:rPr>
                <w:spacing w:val="-2"/>
              </w:rPr>
              <w:t>模均匀涂刷，项目肥皂水为外购肥皂回来按肥皂：水</w:t>
            </w:r>
            <w:r>
              <w:rPr>
                <w:rFonts w:ascii="Times New Roman" w:hAnsi="Times New Roman" w:eastAsia="Times New Roman" w:cs="Times New Roman"/>
                <w:spacing w:val="-2"/>
              </w:rPr>
              <w:t>=1</w:t>
            </w:r>
            <w:r>
              <w:rPr>
                <w:rFonts w:ascii="Times New Roman" w:hAnsi="Times New Roman" w:eastAsia="Times New Roman" w:cs="Times New Roman"/>
                <w:spacing w:val="-30"/>
              </w:rPr>
              <w:t xml:space="preserve"> </w:t>
            </w:r>
            <w:r>
              <w:rPr>
                <w:spacing w:val="-2"/>
              </w:rPr>
              <w:t>：</w:t>
            </w:r>
            <w:r>
              <w:rPr>
                <w:rFonts w:ascii="Times New Roman" w:hAnsi="Times New Roman" w:eastAsia="Times New Roman" w:cs="Times New Roman"/>
                <w:spacing w:val="-2"/>
              </w:rPr>
              <w:t>20</w:t>
            </w:r>
            <w:r>
              <w:rPr>
                <w:rFonts w:ascii="Times New Roman" w:hAnsi="Times New Roman" w:eastAsia="Times New Roman" w:cs="Times New Roman"/>
                <w:spacing w:val="29"/>
                <w:w w:val="101"/>
              </w:rPr>
              <w:t xml:space="preserve"> </w:t>
            </w:r>
            <w:r>
              <w:rPr>
                <w:spacing w:val="-2"/>
              </w:rPr>
              <w:t>的比例进行调配，此过</w:t>
            </w:r>
            <w:r>
              <w:rPr>
                <w:spacing w:val="-3"/>
              </w:rPr>
              <w:t>程会</w:t>
            </w:r>
            <w:r>
              <w:rPr>
                <w:spacing w:val="-2"/>
              </w:rPr>
              <w:t>产生噪声。</w:t>
            </w:r>
          </w:p>
          <w:p w14:paraId="7CEEF944">
            <w:pPr>
              <w:pStyle w:val="6"/>
              <w:spacing w:before="17" w:line="365" w:lineRule="auto"/>
              <w:ind w:left="98" w:right="35" w:firstLine="482"/>
              <w:jc w:val="both"/>
            </w:pPr>
            <w:r>
              <w:rPr>
                <w:spacing w:val="-5"/>
              </w:rPr>
              <w:t>上料、搅拌（密封</w:t>
            </w:r>
            <w:r>
              <w:rPr>
                <w:spacing w:val="14"/>
              </w:rPr>
              <w:t>）：</w:t>
            </w:r>
            <w:r>
              <w:rPr>
                <w:spacing w:val="-5"/>
              </w:rPr>
              <w:t>混凝土原料配比为水泥：砂子：碎石：水</w:t>
            </w:r>
            <w:r>
              <w:rPr>
                <w:rFonts w:ascii="Times New Roman" w:hAnsi="Times New Roman" w:eastAsia="Times New Roman" w:cs="Times New Roman"/>
                <w:spacing w:val="-5"/>
              </w:rPr>
              <w:t>=1</w:t>
            </w:r>
            <w:r>
              <w:rPr>
                <w:rFonts w:ascii="Times New Roman" w:hAnsi="Times New Roman" w:eastAsia="Times New Roman" w:cs="Times New Roman"/>
                <w:spacing w:val="-27"/>
              </w:rPr>
              <w:t xml:space="preserve"> </w:t>
            </w:r>
            <w:r>
              <w:rPr>
                <w:spacing w:val="-5"/>
              </w:rPr>
              <w:t>：</w:t>
            </w:r>
            <w:r>
              <w:rPr>
                <w:rFonts w:ascii="Times New Roman" w:hAnsi="Times New Roman" w:eastAsia="Times New Roman" w:cs="Times New Roman"/>
                <w:spacing w:val="-5"/>
              </w:rPr>
              <w:t>1.4</w:t>
            </w:r>
            <w:r>
              <w:rPr>
                <w:rFonts w:ascii="Times New Roman" w:hAnsi="Times New Roman" w:eastAsia="Times New Roman" w:cs="Times New Roman"/>
                <w:spacing w:val="-30"/>
              </w:rPr>
              <w:t xml:space="preserve"> </w:t>
            </w:r>
            <w:r>
              <w:rPr>
                <w:spacing w:val="-5"/>
              </w:rPr>
              <w:t>：</w:t>
            </w:r>
            <w:r>
              <w:rPr>
                <w:rFonts w:ascii="Times New Roman" w:hAnsi="Times New Roman" w:eastAsia="Times New Roman" w:cs="Times New Roman"/>
                <w:spacing w:val="-5"/>
              </w:rPr>
              <w:t>2.3</w:t>
            </w:r>
            <w:r>
              <w:rPr>
                <w:rFonts w:ascii="Times New Roman" w:hAnsi="Times New Roman" w:eastAsia="Times New Roman" w:cs="Times New Roman"/>
                <w:spacing w:val="-30"/>
              </w:rPr>
              <w:t xml:space="preserve"> </w:t>
            </w:r>
            <w:r>
              <w:rPr>
                <w:spacing w:val="-5"/>
              </w:rPr>
              <w:t>：</w:t>
            </w:r>
            <w:r>
              <w:rPr>
                <w:rFonts w:ascii="Times New Roman" w:hAnsi="Times New Roman" w:eastAsia="Times New Roman" w:cs="Times New Roman"/>
                <w:spacing w:val="-5"/>
              </w:rPr>
              <w:t>0.5</w:t>
            </w:r>
            <w:r>
              <w:rPr>
                <w:spacing w:val="-5"/>
              </w:rPr>
              <w:t>，</w:t>
            </w:r>
            <w:r>
              <w:rPr>
                <w:spacing w:val="2"/>
              </w:rPr>
              <w:t>按照该配比利用铲车将外购的砂子、碎石运输至搅拌机内，水泥由罐车运输至厂区内，</w:t>
            </w:r>
            <w:r>
              <w:rPr>
                <w:spacing w:val="1"/>
              </w:rPr>
              <w:t>经气力输送至水泥筒内储存，运输过程运输车辆会产生扬尘，再通过螺旋输送引入搅拌机内，然后按配比加入一定量的水，然后利用搅拌机对各物料进行充分搅拌，年工作时</w:t>
            </w:r>
            <w:r>
              <w:rPr>
                <w:spacing w:val="-3"/>
              </w:rPr>
              <w:t>长为</w:t>
            </w:r>
            <w:r>
              <w:rPr>
                <w:spacing w:val="-45"/>
              </w:rPr>
              <w:t xml:space="preserve"> </w:t>
            </w:r>
            <w:r>
              <w:rPr>
                <w:rFonts w:ascii="Times New Roman" w:hAnsi="Times New Roman" w:eastAsia="Times New Roman" w:cs="Times New Roman"/>
                <w:spacing w:val="-3"/>
              </w:rPr>
              <w:t>8h/d</w:t>
            </w:r>
            <w:r>
              <w:rPr>
                <w:spacing w:val="-3"/>
              </w:rPr>
              <w:t>，</w:t>
            </w:r>
            <w:r>
              <w:rPr>
                <w:rFonts w:ascii="Times New Roman" w:hAnsi="Times New Roman" w:eastAsia="Times New Roman" w:cs="Times New Roman"/>
                <w:spacing w:val="-3"/>
              </w:rPr>
              <w:t>300d/a</w:t>
            </w:r>
            <w:r>
              <w:rPr>
                <w:spacing w:val="-3"/>
              </w:rPr>
              <w:t>，上料工序会产生上料粉尘和设备噪声，搅拌工</w:t>
            </w:r>
            <w:r>
              <w:rPr>
                <w:spacing w:val="-4"/>
              </w:rPr>
              <w:t>序为密闭过程，该过程</w:t>
            </w:r>
            <w:r>
              <w:rPr>
                <w:spacing w:val="-2"/>
              </w:rPr>
              <w:t>只产生设备噪声。</w:t>
            </w:r>
          </w:p>
          <w:p w14:paraId="7F41A697">
            <w:pPr>
              <w:pStyle w:val="6"/>
              <w:spacing w:line="359" w:lineRule="auto"/>
              <w:ind w:left="100" w:right="95" w:firstLine="480"/>
            </w:pPr>
            <w:r>
              <w:rPr>
                <w:spacing w:val="1"/>
              </w:rPr>
              <w:t>浇注：利用混凝土喂料机将经搅拌机搅拌好的混凝土喂入模具中进行浇注。该工序</w:t>
            </w:r>
            <w:r>
              <w:rPr>
                <w:spacing w:val="-3"/>
              </w:rPr>
              <w:t>年工作时长为</w:t>
            </w:r>
            <w:r>
              <w:rPr>
                <w:spacing w:val="-45"/>
              </w:rPr>
              <w:t xml:space="preserve"> </w:t>
            </w:r>
            <w:r>
              <w:rPr>
                <w:rFonts w:ascii="Times New Roman" w:hAnsi="Times New Roman" w:eastAsia="Times New Roman" w:cs="Times New Roman"/>
                <w:spacing w:val="-3"/>
              </w:rPr>
              <w:t>8h/d</w:t>
            </w:r>
            <w:r>
              <w:rPr>
                <w:rFonts w:ascii="Times New Roman" w:hAnsi="Times New Roman" w:eastAsia="Times New Roman" w:cs="Times New Roman"/>
                <w:spacing w:val="-33"/>
              </w:rPr>
              <w:t xml:space="preserve"> </w:t>
            </w:r>
            <w:r>
              <w:rPr>
                <w:spacing w:val="-3"/>
              </w:rPr>
              <w:t>，</w:t>
            </w:r>
            <w:r>
              <w:rPr>
                <w:rFonts w:ascii="Times New Roman" w:hAnsi="Times New Roman" w:eastAsia="Times New Roman" w:cs="Times New Roman"/>
                <w:spacing w:val="-3"/>
              </w:rPr>
              <w:t>300d/a</w:t>
            </w:r>
            <w:r>
              <w:rPr>
                <w:rFonts w:ascii="Times New Roman" w:hAnsi="Times New Roman" w:eastAsia="Times New Roman" w:cs="Times New Roman"/>
                <w:spacing w:val="-32"/>
              </w:rPr>
              <w:t xml:space="preserve"> </w:t>
            </w:r>
            <w:r>
              <w:rPr>
                <w:spacing w:val="-3"/>
              </w:rPr>
              <w:t>，此工序产生设备噪声。</w:t>
            </w:r>
          </w:p>
          <w:p w14:paraId="7B862623">
            <w:pPr>
              <w:pStyle w:val="6"/>
              <w:spacing w:before="1" w:line="359" w:lineRule="auto"/>
              <w:ind w:left="99" w:right="97" w:firstLine="483"/>
              <w:jc w:val="both"/>
            </w:pPr>
            <w:r>
              <w:rPr>
                <w:spacing w:val="-1"/>
              </w:rPr>
              <w:t>离心</w:t>
            </w:r>
            <w:r>
              <w:rPr>
                <w:rFonts w:ascii="Times New Roman" w:hAnsi="Times New Roman" w:eastAsia="Times New Roman" w:cs="Times New Roman"/>
                <w:spacing w:val="-1"/>
              </w:rPr>
              <w:t>/</w:t>
            </w:r>
            <w:r>
              <w:rPr>
                <w:spacing w:val="-1"/>
              </w:rPr>
              <w:t>振动成型：将浇注后的电杆钢模用吊机放在离心机上（钢纤维井盖、生态护坡</w:t>
            </w:r>
            <w:r>
              <w:rPr>
                <w:spacing w:val="1"/>
              </w:rPr>
              <w:t>砌块不涉及该工序</w:t>
            </w:r>
            <w:r>
              <w:rPr>
                <w:spacing w:val="8"/>
              </w:rPr>
              <w:t>），</w:t>
            </w:r>
            <w:r>
              <w:rPr>
                <w:spacing w:val="1"/>
              </w:rPr>
              <w:t>按一定的离心速度逐级加速，通过离心密实成型工艺，使混凝土沿钢四周均匀密实，同时，管桩形成一圆形内腔。另外将浇注好的井盖钢膜和护坡钢膜用吊机放在振动台上，按一定的振动频率振动钢模，使混凝土均匀结实。该工序产生设</w:t>
            </w:r>
            <w:r>
              <w:rPr>
                <w:spacing w:val="-3"/>
              </w:rPr>
              <w:t>备噪声。</w:t>
            </w:r>
          </w:p>
          <w:p w14:paraId="2628A95D">
            <w:pPr>
              <w:pStyle w:val="6"/>
              <w:spacing w:before="6" w:line="358" w:lineRule="auto"/>
              <w:ind w:left="99" w:right="97" w:firstLine="486"/>
              <w:jc w:val="both"/>
            </w:pPr>
            <w:r>
              <w:rPr>
                <w:spacing w:val="-1"/>
              </w:rPr>
              <w:t>带模养护（自然</w:t>
            </w:r>
            <w:r>
              <w:rPr>
                <w:rFonts w:ascii="Times New Roman" w:hAnsi="Times New Roman" w:eastAsia="Times New Roman" w:cs="Times New Roman"/>
                <w:spacing w:val="-1"/>
              </w:rPr>
              <w:t>/</w:t>
            </w:r>
            <w:r>
              <w:rPr>
                <w:spacing w:val="-1"/>
              </w:rPr>
              <w:t>蒸汽养护</w:t>
            </w:r>
            <w:r>
              <w:rPr>
                <w:spacing w:val="6"/>
              </w:rPr>
              <w:t>）：</w:t>
            </w:r>
            <w:r>
              <w:rPr>
                <w:spacing w:val="-1"/>
              </w:rPr>
              <w:t>将成型的带模环形预应力电杆、生态护坡砌块运至养</w:t>
            </w:r>
            <w:r>
              <w:rPr>
                <w:spacing w:val="2"/>
              </w:rPr>
              <w:t>护区堆放，定期洒水养护，养护</w:t>
            </w:r>
            <w:r>
              <w:rPr>
                <w:spacing w:val="-54"/>
              </w:rPr>
              <w:t xml:space="preserve"> </w:t>
            </w:r>
            <w:r>
              <w:rPr>
                <w:rFonts w:ascii="Times New Roman" w:hAnsi="Times New Roman" w:eastAsia="Times New Roman" w:cs="Times New Roman"/>
                <w:spacing w:val="2"/>
              </w:rPr>
              <w:t>2-3</w:t>
            </w:r>
            <w:r>
              <w:rPr>
                <w:rFonts w:ascii="Times New Roman" w:hAnsi="Times New Roman" w:eastAsia="Times New Roman" w:cs="Times New Roman"/>
                <w:spacing w:val="19"/>
              </w:rPr>
              <w:t xml:space="preserve"> </w:t>
            </w:r>
            <w:r>
              <w:rPr>
                <w:spacing w:val="2"/>
              </w:rPr>
              <w:t>天左右即可。当赶货时需</w:t>
            </w:r>
            <w:r>
              <w:rPr>
                <w:spacing w:val="1"/>
              </w:rPr>
              <w:t>要将成型后的带模环形预应力电杆、生态护坡砌块运至蒸汽养护池内养护，本项目使用电热锅炉输送蒸汽，电热</w:t>
            </w:r>
            <w:r>
              <w:rPr>
                <w:spacing w:val="-2"/>
              </w:rPr>
              <w:t>锅炉年使用时间为</w:t>
            </w:r>
            <w:r>
              <w:rPr>
                <w:spacing w:val="-51"/>
              </w:rPr>
              <w:t xml:space="preserve"> </w:t>
            </w:r>
            <w:r>
              <w:rPr>
                <w:rFonts w:ascii="Times New Roman" w:hAnsi="Times New Roman" w:eastAsia="Times New Roman" w:cs="Times New Roman"/>
                <w:spacing w:val="-2"/>
              </w:rPr>
              <w:t>30d/a</w:t>
            </w:r>
            <w:r>
              <w:rPr>
                <w:spacing w:val="-2"/>
              </w:rPr>
              <w:t>，共</w:t>
            </w:r>
            <w:r>
              <w:rPr>
                <w:spacing w:val="-55"/>
              </w:rPr>
              <w:t xml:space="preserve"> </w:t>
            </w:r>
            <w:r>
              <w:rPr>
                <w:rFonts w:ascii="Times New Roman" w:hAnsi="Times New Roman" w:eastAsia="Times New Roman" w:cs="Times New Roman"/>
                <w:spacing w:val="-2"/>
              </w:rPr>
              <w:t>240</w:t>
            </w:r>
            <w:r>
              <w:rPr>
                <w:rFonts w:ascii="Times New Roman" w:hAnsi="Times New Roman" w:eastAsia="Times New Roman" w:cs="Times New Roman"/>
                <w:spacing w:val="16"/>
                <w:w w:val="101"/>
              </w:rPr>
              <w:t xml:space="preserve"> </w:t>
            </w:r>
            <w:r>
              <w:rPr>
                <w:spacing w:val="-2"/>
              </w:rPr>
              <w:t>小时。成型的带模钢纤维井盖直接放</w:t>
            </w:r>
            <w:r>
              <w:rPr>
                <w:spacing w:val="-3"/>
              </w:rPr>
              <w:t>入井盖养护池内浸泡</w:t>
            </w:r>
            <w:r>
              <w:rPr>
                <w:spacing w:val="-15"/>
              </w:rPr>
              <w:t xml:space="preserve"> </w:t>
            </w:r>
            <w:r>
              <w:rPr>
                <w:rFonts w:ascii="Times New Roman" w:hAnsi="Times New Roman" w:eastAsia="Times New Roman" w:cs="Times New Roman"/>
                <w:spacing w:val="-3"/>
              </w:rPr>
              <w:t xml:space="preserve">1-2 </w:t>
            </w:r>
            <w:r>
              <w:rPr>
                <w:spacing w:val="-3"/>
              </w:rPr>
              <w:t>天后晾干，不需要再洒水养护。</w:t>
            </w:r>
          </w:p>
          <w:p w14:paraId="247A2A42">
            <w:pPr>
              <w:pStyle w:val="6"/>
              <w:spacing w:before="4" w:line="350" w:lineRule="auto"/>
              <w:ind w:left="94" w:right="17" w:firstLine="485"/>
              <w:jc w:val="both"/>
            </w:pPr>
            <w:r>
              <w:rPr>
                <w:spacing w:val="1"/>
              </w:rPr>
              <w:t>锅炉软水制备过程：经市政给水管网引来的自来水，须经预先软化处理后才能进入</w:t>
            </w:r>
            <w:r>
              <w:rPr>
                <w:spacing w:val="2"/>
              </w:rPr>
              <w:t>锅炉，否则易引起锅炉的腐蚀和结垢。本项目采</w:t>
            </w:r>
            <w:r>
              <w:rPr>
                <w:spacing w:val="1"/>
              </w:rPr>
              <w:t>用锅外水的软化处理，即钠离子交换转</w:t>
            </w:r>
            <w:r>
              <w:rPr>
                <w:spacing w:val="-8"/>
              </w:rPr>
              <w:t>化水处理技术。其原理是在交换器中装入阳离</w:t>
            </w:r>
            <w:r>
              <w:rPr>
                <w:spacing w:val="-9"/>
              </w:rPr>
              <w:t>子交换剂，水流过离子交换层后，水中</w:t>
            </w:r>
            <w:r>
              <w:rPr>
                <w:spacing w:val="-51"/>
              </w:rPr>
              <w:t xml:space="preserve"> </w:t>
            </w:r>
            <w:r>
              <w:rPr>
                <w:rFonts w:ascii="Times New Roman" w:hAnsi="Times New Roman" w:eastAsia="Times New Roman" w:cs="Times New Roman"/>
                <w:spacing w:val="-9"/>
              </w:rPr>
              <w:t>Ca</w:t>
            </w:r>
            <w:r>
              <w:rPr>
                <w:rFonts w:ascii="Times New Roman" w:hAnsi="Times New Roman" w:eastAsia="Times New Roman" w:cs="Times New Roman"/>
                <w:spacing w:val="-9"/>
                <w:position w:val="7"/>
                <w:sz w:val="15"/>
                <w:szCs w:val="15"/>
              </w:rPr>
              <w:t>2+</w:t>
            </w:r>
            <w:r>
              <w:rPr>
                <w:spacing w:val="-9"/>
              </w:rPr>
              <w:t>、</w:t>
            </w:r>
            <w:r>
              <w:t xml:space="preserve"> </w:t>
            </w:r>
            <w:r>
              <w:rPr>
                <w:rFonts w:ascii="Times New Roman" w:hAnsi="Times New Roman" w:eastAsia="Times New Roman" w:cs="Times New Roman"/>
                <w:spacing w:val="-2"/>
              </w:rPr>
              <w:t>Mg</w:t>
            </w:r>
            <w:r>
              <w:rPr>
                <w:rFonts w:ascii="Times New Roman" w:hAnsi="Times New Roman" w:eastAsia="Times New Roman" w:cs="Times New Roman"/>
                <w:spacing w:val="-2"/>
                <w:position w:val="7"/>
                <w:sz w:val="15"/>
                <w:szCs w:val="15"/>
              </w:rPr>
              <w:t>2+</w:t>
            </w:r>
            <w:r>
              <w:rPr>
                <w:spacing w:val="-2"/>
              </w:rPr>
              <w:t>与交换剂中的</w:t>
            </w:r>
            <w:r>
              <w:rPr>
                <w:spacing w:val="-63"/>
              </w:rPr>
              <w:t xml:space="preserve"> </w:t>
            </w:r>
            <w:r>
              <w:rPr>
                <w:rFonts w:ascii="Times New Roman" w:hAnsi="Times New Roman" w:eastAsia="Times New Roman" w:cs="Times New Roman"/>
                <w:spacing w:val="-2"/>
              </w:rPr>
              <w:t>Na</w:t>
            </w:r>
            <w:r>
              <w:rPr>
                <w:rFonts w:ascii="Times New Roman" w:hAnsi="Times New Roman" w:eastAsia="Times New Roman" w:cs="Times New Roman"/>
                <w:spacing w:val="-2"/>
                <w:position w:val="7"/>
                <w:sz w:val="15"/>
                <w:szCs w:val="15"/>
              </w:rPr>
              <w:t>+</w:t>
            </w:r>
            <w:r>
              <w:rPr>
                <w:spacing w:val="-2"/>
              </w:rPr>
              <w:t>置换而成为无</w:t>
            </w:r>
            <w:r>
              <w:rPr>
                <w:spacing w:val="-51"/>
              </w:rPr>
              <w:t xml:space="preserve"> </w:t>
            </w:r>
            <w:r>
              <w:rPr>
                <w:rFonts w:ascii="Times New Roman" w:hAnsi="Times New Roman" w:eastAsia="Times New Roman" w:cs="Times New Roman"/>
                <w:spacing w:val="-2"/>
              </w:rPr>
              <w:t>Ca</w:t>
            </w:r>
            <w:r>
              <w:rPr>
                <w:rFonts w:ascii="Times New Roman" w:hAnsi="Times New Roman" w:eastAsia="Times New Roman" w:cs="Times New Roman"/>
                <w:spacing w:val="-2"/>
                <w:position w:val="7"/>
                <w:sz w:val="15"/>
                <w:szCs w:val="15"/>
              </w:rPr>
              <w:t>2+</w:t>
            </w:r>
            <w:r>
              <w:rPr>
                <w:spacing w:val="-2"/>
              </w:rPr>
              <w:t>，</w:t>
            </w:r>
            <w:r>
              <w:rPr>
                <w:rFonts w:ascii="Times New Roman" w:hAnsi="Times New Roman" w:eastAsia="Times New Roman" w:cs="Times New Roman"/>
                <w:spacing w:val="-2"/>
              </w:rPr>
              <w:t>Mg</w:t>
            </w:r>
            <w:r>
              <w:rPr>
                <w:rFonts w:ascii="Times New Roman" w:hAnsi="Times New Roman" w:eastAsia="Times New Roman" w:cs="Times New Roman"/>
                <w:spacing w:val="-2"/>
                <w:position w:val="7"/>
                <w:sz w:val="15"/>
                <w:szCs w:val="15"/>
              </w:rPr>
              <w:t>2+</w:t>
            </w:r>
            <w:r>
              <w:rPr>
                <w:spacing w:val="-2"/>
              </w:rPr>
              <w:t>的软水。当钠</w:t>
            </w:r>
            <w:r>
              <w:rPr>
                <w:spacing w:val="-3"/>
              </w:rPr>
              <w:t>离子交换剂中的</w:t>
            </w:r>
            <w:r>
              <w:rPr>
                <w:spacing w:val="-63"/>
              </w:rPr>
              <w:t xml:space="preserve"> </w:t>
            </w:r>
            <w:r>
              <w:rPr>
                <w:rFonts w:ascii="Times New Roman" w:hAnsi="Times New Roman" w:eastAsia="Times New Roman" w:cs="Times New Roman"/>
                <w:spacing w:val="-3"/>
              </w:rPr>
              <w:t>Na</w:t>
            </w:r>
            <w:r>
              <w:rPr>
                <w:rFonts w:ascii="Times New Roman" w:hAnsi="Times New Roman" w:eastAsia="Times New Roman" w:cs="Times New Roman"/>
                <w:spacing w:val="-3"/>
                <w:position w:val="7"/>
                <w:sz w:val="15"/>
                <w:szCs w:val="15"/>
              </w:rPr>
              <w:t>+</w:t>
            </w:r>
            <w:r>
              <w:rPr>
                <w:spacing w:val="-3"/>
              </w:rPr>
              <w:t>全部被</w:t>
            </w:r>
          </w:p>
        </w:tc>
      </w:tr>
    </w:tbl>
    <w:p w14:paraId="19ADE06A">
      <w:pPr>
        <w:pStyle w:val="2"/>
        <w:spacing w:line="159" w:lineRule="exact"/>
        <w:rPr>
          <w:sz w:val="13"/>
        </w:rPr>
      </w:pPr>
    </w:p>
    <w:p w14:paraId="540625FA">
      <w:pPr>
        <w:spacing w:line="159" w:lineRule="exact"/>
        <w:rPr>
          <w:sz w:val="13"/>
          <w:szCs w:val="13"/>
        </w:rPr>
        <w:sectPr>
          <w:footerReference r:id="rId33" w:type="default"/>
          <w:pgSz w:w="11906" w:h="16839"/>
          <w:pgMar w:top="400" w:right="1011" w:bottom="1014" w:left="1011" w:header="0" w:footer="852" w:gutter="0"/>
          <w:cols w:space="720" w:num="1"/>
        </w:sectPr>
      </w:pPr>
    </w:p>
    <w:p w14:paraId="631DE394">
      <w:pPr>
        <w:spacing w:before="3"/>
      </w:pPr>
    </w:p>
    <w:p w14:paraId="3C1AFB37">
      <w:pPr>
        <w:spacing w:before="3"/>
      </w:pPr>
    </w:p>
    <w:p w14:paraId="05980BEA">
      <w:pPr>
        <w:spacing w:before="3"/>
      </w:pPr>
    </w:p>
    <w:tbl>
      <w:tblPr>
        <w:tblStyle w:val="5"/>
        <w:tblW w:w="98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7"/>
        <w:gridCol w:w="9390"/>
      </w:tblGrid>
      <w:tr w14:paraId="10E2BC6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067" w:hRule="atLeast"/>
        </w:trPr>
        <w:tc>
          <w:tcPr>
            <w:tcW w:w="467" w:type="dxa"/>
            <w:tcBorders>
              <w:right w:val="single" w:color="000000" w:sz="6" w:space="0"/>
            </w:tcBorders>
            <w:vAlign w:val="top"/>
          </w:tcPr>
          <w:p w14:paraId="23BAB002">
            <w:pPr>
              <w:rPr>
                <w:rFonts w:ascii="Arial"/>
                <w:sz w:val="21"/>
              </w:rPr>
            </w:pPr>
          </w:p>
        </w:tc>
        <w:tc>
          <w:tcPr>
            <w:tcW w:w="9390" w:type="dxa"/>
            <w:tcBorders>
              <w:left w:val="single" w:color="000000" w:sz="6" w:space="0"/>
            </w:tcBorders>
            <w:vAlign w:val="top"/>
          </w:tcPr>
          <w:p w14:paraId="5044D99A">
            <w:pPr>
              <w:pStyle w:val="6"/>
              <w:spacing w:before="31" w:line="359" w:lineRule="auto"/>
              <w:ind w:left="98" w:right="95"/>
              <w:jc w:val="both"/>
            </w:pPr>
            <w:r>
              <w:rPr>
                <w:rFonts w:ascii="Times New Roman" w:hAnsi="Times New Roman" w:eastAsia="Times New Roman" w:cs="Times New Roman"/>
              </w:rPr>
              <w:t>Ca</w:t>
            </w:r>
            <w:r>
              <w:rPr>
                <w:rFonts w:ascii="Times New Roman" w:hAnsi="Times New Roman" w:eastAsia="Times New Roman" w:cs="Times New Roman"/>
                <w:spacing w:val="2"/>
                <w:position w:val="7"/>
                <w:sz w:val="15"/>
                <w:szCs w:val="15"/>
              </w:rPr>
              <w:t>2+</w:t>
            </w:r>
            <w:r>
              <w:rPr>
                <w:rFonts w:ascii="Times New Roman" w:hAnsi="Times New Roman" w:eastAsia="Times New Roman" w:cs="Times New Roman"/>
                <w:spacing w:val="-8"/>
                <w:position w:val="7"/>
                <w:sz w:val="15"/>
                <w:szCs w:val="15"/>
              </w:rPr>
              <w:t xml:space="preserve"> </w:t>
            </w:r>
            <w:r>
              <w:rPr>
                <w:spacing w:val="2"/>
              </w:rPr>
              <w:t>，</w:t>
            </w:r>
            <w:r>
              <w:rPr>
                <w:rFonts w:ascii="Times New Roman" w:hAnsi="Times New Roman" w:eastAsia="Times New Roman" w:cs="Times New Roman"/>
              </w:rPr>
              <w:t>Mg</w:t>
            </w:r>
            <w:r>
              <w:rPr>
                <w:rFonts w:ascii="Times New Roman" w:hAnsi="Times New Roman" w:eastAsia="Times New Roman" w:cs="Times New Roman"/>
                <w:spacing w:val="2"/>
                <w:position w:val="7"/>
                <w:sz w:val="15"/>
                <w:szCs w:val="15"/>
              </w:rPr>
              <w:t>2+</w:t>
            </w:r>
            <w:r>
              <w:rPr>
                <w:spacing w:val="2"/>
              </w:rPr>
              <w:t>置换后，交换剂就无效，不再起软化作用，这</w:t>
            </w:r>
            <w:r>
              <w:rPr>
                <w:spacing w:val="1"/>
              </w:rPr>
              <w:t>时就要用食盐水进行还原。经还原后失效的交换剂，恢复其软化能力，交换剂可以重复应用。本锅炉软化水系统工作过程一般为软化、反洗、还原、正洗，四个过程不断循环运行。生产出合格的软化水存入炉前软化水箱然后经由水泵供给锅炉生产，此过程会产生锅炉软水制备废水和软水制</w:t>
            </w:r>
            <w:r>
              <w:rPr>
                <w:spacing w:val="-3"/>
              </w:rPr>
              <w:t>备固废。</w:t>
            </w:r>
          </w:p>
          <w:p w14:paraId="381F6DE5">
            <w:pPr>
              <w:pStyle w:val="6"/>
              <w:spacing w:before="2" w:line="358" w:lineRule="auto"/>
              <w:ind w:left="103" w:right="97" w:firstLine="416"/>
              <w:jc w:val="both"/>
            </w:pPr>
            <w:r>
              <w:rPr>
                <w:spacing w:val="-3"/>
              </w:rPr>
              <w:t>拆模、人工检验：经过养护后的带模环形预应</w:t>
            </w:r>
            <w:r>
              <w:rPr>
                <w:spacing w:val="-4"/>
              </w:rPr>
              <w:t>力电杆、钢纤维井盖、生态护坡砌块进</w:t>
            </w:r>
            <w:r>
              <w:t>行外力敲击脱模，清理上下半模、锚固件、张拉杆。</w:t>
            </w:r>
            <w:r>
              <w:rPr>
                <w:spacing w:val="-1"/>
              </w:rPr>
              <w:t>将脱模后的环形预应力电杆、钢纤</w:t>
            </w:r>
            <w:r>
              <w:t>维井盖、生态护坡砌块进行人工检验，如检验合格无</w:t>
            </w:r>
            <w:r>
              <w:rPr>
                <w:spacing w:val="-1"/>
              </w:rPr>
              <w:t>需漏补、粘皮、补面、重新装配，</w:t>
            </w:r>
          </w:p>
          <w:p w14:paraId="11C78695">
            <w:pPr>
              <w:pStyle w:val="6"/>
              <w:spacing w:before="1" w:line="360" w:lineRule="auto"/>
              <w:ind w:left="99" w:right="17" w:firstLine="17"/>
              <w:jc w:val="both"/>
            </w:pPr>
            <w:r>
              <w:rPr>
                <w:spacing w:val="-1"/>
              </w:rPr>
              <w:t>即准备进行预应力放张；检验不合格品敲碎后将钢筋和水泥块屑集中收集交由有主体资</w:t>
            </w:r>
            <w:r>
              <w:rPr>
                <w:spacing w:val="-3"/>
              </w:rPr>
              <w:t>格和技术能力的单位回收处理，筛选出不合格品得到最终成品，此过程产生废混凝土块、</w:t>
            </w:r>
            <w:r>
              <w:rPr>
                <w:spacing w:val="-2"/>
              </w:rPr>
              <w:t>噪声和不合格品。</w:t>
            </w:r>
          </w:p>
          <w:p w14:paraId="12B4B723">
            <w:pPr>
              <w:spacing w:before="118" w:line="6338" w:lineRule="exact"/>
              <w:ind w:firstLine="1371"/>
            </w:pPr>
            <w:r>
              <w:rPr>
                <w:position w:val="-126"/>
              </w:rPr>
              <w:drawing>
                <wp:inline distT="0" distB="0" distL="0" distR="0">
                  <wp:extent cx="4203065" cy="402399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8"/>
                          <a:stretch>
                            <a:fillRect/>
                          </a:stretch>
                        </pic:blipFill>
                        <pic:spPr>
                          <a:xfrm>
                            <a:off x="0" y="0"/>
                            <a:ext cx="4203425" cy="4024228"/>
                          </a:xfrm>
                          <a:prstGeom prst="rect">
                            <a:avLst/>
                          </a:prstGeom>
                        </pic:spPr>
                      </pic:pic>
                    </a:graphicData>
                  </a:graphic>
                </wp:inline>
              </w:drawing>
            </w:r>
          </w:p>
          <w:p w14:paraId="71E96E16">
            <w:pPr>
              <w:pStyle w:val="6"/>
              <w:spacing w:before="169" w:line="228" w:lineRule="auto"/>
              <w:ind w:left="2751"/>
              <w:rPr>
                <w:sz w:val="20"/>
                <w:szCs w:val="20"/>
              </w:rPr>
            </w:pPr>
            <w:r>
              <w:rPr>
                <w:b/>
                <w:bCs/>
                <w:spacing w:val="5"/>
                <w:sz w:val="20"/>
                <w:szCs w:val="20"/>
              </w:rPr>
              <w:t>图</w:t>
            </w:r>
            <w:r>
              <w:rPr>
                <w:spacing w:val="-31"/>
                <w:sz w:val="20"/>
                <w:szCs w:val="20"/>
              </w:rPr>
              <w:t xml:space="preserve"> </w:t>
            </w:r>
            <w:r>
              <w:rPr>
                <w:rFonts w:ascii="Times New Roman" w:hAnsi="Times New Roman" w:eastAsia="Times New Roman" w:cs="Times New Roman"/>
                <w:b/>
                <w:bCs/>
                <w:spacing w:val="5"/>
                <w:sz w:val="20"/>
                <w:szCs w:val="20"/>
              </w:rPr>
              <w:t xml:space="preserve">2-4    </w:t>
            </w:r>
            <w:r>
              <w:rPr>
                <w:b/>
                <w:bCs/>
                <w:spacing w:val="5"/>
                <w:sz w:val="20"/>
                <w:szCs w:val="20"/>
              </w:rPr>
              <w:t>路面砖生产工艺及产污环节流程图</w:t>
            </w:r>
          </w:p>
          <w:p w14:paraId="722C8E9A">
            <w:pPr>
              <w:pStyle w:val="6"/>
              <w:spacing w:before="166" w:line="219" w:lineRule="auto"/>
              <w:ind w:left="101"/>
            </w:pPr>
            <w:r>
              <w:rPr>
                <w:b/>
                <w:bCs/>
                <w:spacing w:val="-3"/>
              </w:rPr>
              <w:t>路面砖生产工艺流程说明：</w:t>
            </w:r>
          </w:p>
          <w:p w14:paraId="646A654F">
            <w:pPr>
              <w:pStyle w:val="6"/>
              <w:spacing w:before="116" w:line="365" w:lineRule="auto"/>
              <w:ind w:left="101" w:right="35" w:firstLine="480"/>
              <w:jc w:val="both"/>
            </w:pPr>
            <w:r>
              <w:rPr>
                <w:spacing w:val="-5"/>
              </w:rPr>
              <w:t>上料、搅拌（密封</w:t>
            </w:r>
            <w:r>
              <w:rPr>
                <w:spacing w:val="4"/>
              </w:rPr>
              <w:t>）：</w:t>
            </w:r>
            <w:r>
              <w:rPr>
                <w:spacing w:val="-5"/>
              </w:rPr>
              <w:t>混凝土原料配比为水泥：砂子：碎石：水</w:t>
            </w:r>
            <w:r>
              <w:rPr>
                <w:rFonts w:ascii="Times New Roman" w:hAnsi="Times New Roman" w:eastAsia="Times New Roman" w:cs="Times New Roman"/>
                <w:spacing w:val="-5"/>
                <w:sz w:val="28"/>
                <w:szCs w:val="28"/>
              </w:rPr>
              <w:t>=</w:t>
            </w:r>
            <w:r>
              <w:rPr>
                <w:rFonts w:ascii="Times New Roman" w:hAnsi="Times New Roman" w:eastAsia="Times New Roman" w:cs="Times New Roman"/>
                <w:spacing w:val="-5"/>
              </w:rPr>
              <w:t>1</w:t>
            </w:r>
            <w:r>
              <w:rPr>
                <w:rFonts w:ascii="Times New Roman" w:hAnsi="Times New Roman" w:eastAsia="Times New Roman" w:cs="Times New Roman"/>
                <w:spacing w:val="-30"/>
              </w:rPr>
              <w:t xml:space="preserve"> </w:t>
            </w:r>
            <w:r>
              <w:rPr>
                <w:spacing w:val="-5"/>
              </w:rPr>
              <w:t>：</w:t>
            </w:r>
            <w:r>
              <w:rPr>
                <w:rFonts w:ascii="Times New Roman" w:hAnsi="Times New Roman" w:eastAsia="Times New Roman" w:cs="Times New Roman"/>
                <w:spacing w:val="-5"/>
              </w:rPr>
              <w:t>1.4</w:t>
            </w:r>
            <w:r>
              <w:rPr>
                <w:rFonts w:ascii="Times New Roman" w:hAnsi="Times New Roman" w:eastAsia="Times New Roman" w:cs="Times New Roman"/>
                <w:spacing w:val="-30"/>
              </w:rPr>
              <w:t xml:space="preserve"> </w:t>
            </w:r>
            <w:r>
              <w:rPr>
                <w:spacing w:val="-5"/>
              </w:rPr>
              <w:t>：</w:t>
            </w:r>
            <w:r>
              <w:rPr>
                <w:rFonts w:ascii="Times New Roman" w:hAnsi="Times New Roman" w:eastAsia="Times New Roman" w:cs="Times New Roman"/>
                <w:spacing w:val="-5"/>
              </w:rPr>
              <w:t>2.3</w:t>
            </w:r>
            <w:r>
              <w:rPr>
                <w:rFonts w:ascii="Times New Roman" w:hAnsi="Times New Roman" w:eastAsia="Times New Roman" w:cs="Times New Roman"/>
                <w:spacing w:val="-30"/>
              </w:rPr>
              <w:t xml:space="preserve"> </w:t>
            </w:r>
            <w:r>
              <w:rPr>
                <w:spacing w:val="-5"/>
              </w:rPr>
              <w:t>：</w:t>
            </w:r>
            <w:r>
              <w:rPr>
                <w:rFonts w:ascii="Times New Roman" w:hAnsi="Times New Roman" w:eastAsia="Times New Roman" w:cs="Times New Roman"/>
                <w:spacing w:val="-5"/>
              </w:rPr>
              <w:t>0.5</w:t>
            </w:r>
            <w:r>
              <w:rPr>
                <w:spacing w:val="-5"/>
              </w:rPr>
              <w:t>，</w:t>
            </w:r>
            <w:r>
              <w:rPr>
                <w:spacing w:val="2"/>
              </w:rPr>
              <w:t>按照该配比利用铲车将外购的砂子、碎石运输至搅拌机内，水泥由罐车运输至厂区内，</w:t>
            </w:r>
            <w:r>
              <w:rPr>
                <w:spacing w:val="1"/>
              </w:rPr>
              <w:t>经气力输送至水泥筒内储存，运输过程运输车辆会产生扬尘，再通过螺旋输送引入搅拌</w:t>
            </w:r>
          </w:p>
        </w:tc>
      </w:tr>
    </w:tbl>
    <w:p w14:paraId="6DC071A9">
      <w:pPr>
        <w:pStyle w:val="2"/>
      </w:pPr>
    </w:p>
    <w:p w14:paraId="4ADC88B4">
      <w:pPr>
        <w:sectPr>
          <w:footerReference r:id="rId34" w:type="default"/>
          <w:pgSz w:w="11906" w:h="16839"/>
          <w:pgMar w:top="400" w:right="1011" w:bottom="1014" w:left="1011" w:header="0" w:footer="852" w:gutter="0"/>
          <w:cols w:space="720" w:num="1"/>
        </w:sectPr>
      </w:pPr>
    </w:p>
    <w:p w14:paraId="0B31D4F5">
      <w:pPr>
        <w:spacing w:before="3"/>
      </w:pPr>
    </w:p>
    <w:p w14:paraId="75CC6F7B">
      <w:pPr>
        <w:spacing w:before="3"/>
      </w:pPr>
    </w:p>
    <w:p w14:paraId="378E364C">
      <w:pPr>
        <w:spacing w:before="3"/>
      </w:pPr>
    </w:p>
    <w:tbl>
      <w:tblPr>
        <w:tblStyle w:val="5"/>
        <w:tblW w:w="98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7"/>
        <w:gridCol w:w="9390"/>
      </w:tblGrid>
      <w:tr w14:paraId="26AA0C4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326" w:hRule="atLeast"/>
        </w:trPr>
        <w:tc>
          <w:tcPr>
            <w:tcW w:w="467" w:type="dxa"/>
            <w:tcBorders>
              <w:bottom w:val="nil"/>
              <w:right w:val="single" w:color="000000" w:sz="6" w:space="0"/>
            </w:tcBorders>
            <w:vAlign w:val="top"/>
          </w:tcPr>
          <w:p w14:paraId="3B44DCE2">
            <w:pPr>
              <w:rPr>
                <w:rFonts w:ascii="Arial"/>
                <w:sz w:val="21"/>
              </w:rPr>
            </w:pPr>
          </w:p>
        </w:tc>
        <w:tc>
          <w:tcPr>
            <w:tcW w:w="9390" w:type="dxa"/>
            <w:tcBorders>
              <w:left w:val="single" w:color="000000" w:sz="6" w:space="0"/>
              <w:bottom w:val="nil"/>
            </w:tcBorders>
            <w:vAlign w:val="top"/>
          </w:tcPr>
          <w:p w14:paraId="636BA774">
            <w:pPr>
              <w:pStyle w:val="6"/>
              <w:spacing w:before="31" w:line="359" w:lineRule="auto"/>
              <w:ind w:left="99" w:right="97" w:hanging="1"/>
              <w:jc w:val="both"/>
            </w:pPr>
            <w:r>
              <w:rPr>
                <w:spacing w:val="1"/>
              </w:rPr>
              <w:t>机内，然后按配比加入一定量的水，然后利用搅拌机对各物料进行充分搅拌，年工作时</w:t>
            </w:r>
            <w:r>
              <w:rPr>
                <w:spacing w:val="-3"/>
              </w:rPr>
              <w:t>长为</w:t>
            </w:r>
            <w:r>
              <w:rPr>
                <w:spacing w:val="-45"/>
              </w:rPr>
              <w:t xml:space="preserve"> </w:t>
            </w:r>
            <w:r>
              <w:rPr>
                <w:rFonts w:ascii="Times New Roman" w:hAnsi="Times New Roman" w:eastAsia="Times New Roman" w:cs="Times New Roman"/>
                <w:spacing w:val="-3"/>
              </w:rPr>
              <w:t>8h/d</w:t>
            </w:r>
            <w:r>
              <w:rPr>
                <w:spacing w:val="-3"/>
              </w:rPr>
              <w:t>，</w:t>
            </w:r>
            <w:r>
              <w:rPr>
                <w:rFonts w:ascii="Times New Roman" w:hAnsi="Times New Roman" w:eastAsia="Times New Roman" w:cs="Times New Roman"/>
                <w:spacing w:val="-3"/>
              </w:rPr>
              <w:t>300d/a</w:t>
            </w:r>
            <w:r>
              <w:rPr>
                <w:spacing w:val="-3"/>
              </w:rPr>
              <w:t>，上料工序会产生上料粉尘和设备噪声，搅</w:t>
            </w:r>
            <w:r>
              <w:rPr>
                <w:spacing w:val="-4"/>
              </w:rPr>
              <w:t>拌工序为密闭过程，该过程</w:t>
            </w:r>
            <w:r>
              <w:rPr>
                <w:spacing w:val="-2"/>
              </w:rPr>
              <w:t>只产生设备噪声。</w:t>
            </w:r>
          </w:p>
          <w:p w14:paraId="165467E8">
            <w:pPr>
              <w:pStyle w:val="6"/>
              <w:spacing w:line="359" w:lineRule="auto"/>
              <w:ind w:left="99" w:right="95" w:firstLine="480"/>
            </w:pPr>
            <w:r>
              <w:rPr>
                <w:spacing w:val="1"/>
              </w:rPr>
              <w:t>制砖：将搅拌后的混凝土送至砌块成型机，砌块成型机将混凝土压制成型规定规格</w:t>
            </w:r>
            <w:r>
              <w:rPr>
                <w:spacing w:val="-1"/>
              </w:rPr>
              <w:t>产。此过程产生设备噪声。</w:t>
            </w:r>
          </w:p>
          <w:p w14:paraId="6D2CB393">
            <w:pPr>
              <w:pStyle w:val="6"/>
              <w:spacing w:line="359" w:lineRule="auto"/>
              <w:ind w:left="104" w:right="97" w:firstLine="514"/>
            </w:pPr>
            <w:r>
              <w:rPr>
                <w:spacing w:val="3"/>
              </w:rPr>
              <w:t>自然养护：将压制成型的路面砖半成品运至养护区堆放，定期洒</w:t>
            </w:r>
            <w:r>
              <w:rPr>
                <w:spacing w:val="2"/>
              </w:rPr>
              <w:t>水养护，养护</w:t>
            </w:r>
            <w:r>
              <w:rPr>
                <w:spacing w:val="-50"/>
              </w:rPr>
              <w:t xml:space="preserve"> </w:t>
            </w:r>
            <w:r>
              <w:rPr>
                <w:rFonts w:ascii="Times New Roman" w:hAnsi="Times New Roman" w:eastAsia="Times New Roman" w:cs="Times New Roman"/>
                <w:spacing w:val="2"/>
              </w:rPr>
              <w:t>2-3</w:t>
            </w:r>
            <w:r>
              <w:rPr>
                <w:spacing w:val="-1"/>
              </w:rPr>
              <w:t>天左右即可。此工序会产生养护废水。</w:t>
            </w:r>
          </w:p>
          <w:p w14:paraId="6B1F5BBF">
            <w:pPr>
              <w:pStyle w:val="6"/>
              <w:spacing w:line="360" w:lineRule="auto"/>
              <w:ind w:left="99" w:right="95" w:firstLine="481"/>
            </w:pPr>
            <w:r>
              <w:rPr>
                <w:spacing w:val="1"/>
              </w:rPr>
              <w:t>人工检验：经过养护后的路面砖通过人工检验筛选出不合格品后即为成品，该过程</w:t>
            </w:r>
            <w:r>
              <w:rPr>
                <w:spacing w:val="-2"/>
              </w:rPr>
              <w:t>产生不合格品。</w:t>
            </w:r>
          </w:p>
        </w:tc>
      </w:tr>
      <w:tr w14:paraId="5858635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329" w:hRule="atLeast"/>
        </w:trPr>
        <w:tc>
          <w:tcPr>
            <w:tcW w:w="467" w:type="dxa"/>
            <w:tcBorders>
              <w:top w:val="nil"/>
              <w:bottom w:val="nil"/>
              <w:right w:val="single" w:color="000000" w:sz="6" w:space="0"/>
            </w:tcBorders>
            <w:vAlign w:val="top"/>
          </w:tcPr>
          <w:p w14:paraId="43D32167">
            <w:pPr>
              <w:rPr>
                <w:rFonts w:ascii="Arial"/>
                <w:sz w:val="21"/>
              </w:rPr>
            </w:pPr>
          </w:p>
        </w:tc>
        <w:tc>
          <w:tcPr>
            <w:tcW w:w="9390" w:type="dxa"/>
            <w:tcBorders>
              <w:top w:val="nil"/>
              <w:left w:val="single" w:color="000000" w:sz="6" w:space="0"/>
              <w:bottom w:val="nil"/>
            </w:tcBorders>
            <w:vAlign w:val="top"/>
          </w:tcPr>
          <w:p w14:paraId="460F3218">
            <w:pPr>
              <w:spacing w:before="7" w:line="2312" w:lineRule="exact"/>
              <w:ind w:firstLine="190"/>
            </w:pPr>
            <w:r>
              <w:rPr>
                <w:position w:val="-46"/>
              </w:rPr>
              <w:drawing>
                <wp:inline distT="0" distB="0" distL="0" distR="0">
                  <wp:extent cx="5704205" cy="14674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9"/>
                          <a:stretch>
                            <a:fillRect/>
                          </a:stretch>
                        </pic:blipFill>
                        <pic:spPr>
                          <a:xfrm>
                            <a:off x="0" y="0"/>
                            <a:ext cx="5704472" cy="1467604"/>
                          </a:xfrm>
                          <a:prstGeom prst="rect">
                            <a:avLst/>
                          </a:prstGeom>
                        </pic:spPr>
                      </pic:pic>
                    </a:graphicData>
                  </a:graphic>
                </wp:inline>
              </w:drawing>
            </w:r>
          </w:p>
        </w:tc>
      </w:tr>
      <w:tr w14:paraId="7819D08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639" w:hRule="atLeast"/>
        </w:trPr>
        <w:tc>
          <w:tcPr>
            <w:tcW w:w="467" w:type="dxa"/>
            <w:tcBorders>
              <w:top w:val="nil"/>
              <w:right w:val="single" w:color="000000" w:sz="6" w:space="0"/>
            </w:tcBorders>
            <w:vAlign w:val="top"/>
          </w:tcPr>
          <w:p w14:paraId="5D824059">
            <w:pPr>
              <w:rPr>
                <w:rFonts w:ascii="Arial"/>
                <w:sz w:val="21"/>
              </w:rPr>
            </w:pPr>
          </w:p>
        </w:tc>
        <w:tc>
          <w:tcPr>
            <w:tcW w:w="9390" w:type="dxa"/>
            <w:tcBorders>
              <w:top w:val="nil"/>
              <w:left w:val="single" w:color="000000" w:sz="6" w:space="0"/>
            </w:tcBorders>
            <w:vAlign w:val="top"/>
          </w:tcPr>
          <w:p w14:paraId="30988D97">
            <w:pPr>
              <w:spacing w:line="292" w:lineRule="auto"/>
              <w:rPr>
                <w:rFonts w:ascii="Arial"/>
                <w:sz w:val="21"/>
              </w:rPr>
            </w:pPr>
          </w:p>
          <w:p w14:paraId="695DBB6C">
            <w:pPr>
              <w:pStyle w:val="6"/>
              <w:spacing w:before="65" w:line="228" w:lineRule="auto"/>
              <w:ind w:left="3279"/>
              <w:rPr>
                <w:sz w:val="20"/>
                <w:szCs w:val="20"/>
              </w:rPr>
            </w:pPr>
            <w:r>
              <w:rPr>
                <w:b/>
                <w:bCs/>
                <w:spacing w:val="4"/>
                <w:sz w:val="20"/>
                <w:szCs w:val="20"/>
              </w:rPr>
              <w:t>图</w:t>
            </w:r>
            <w:r>
              <w:rPr>
                <w:spacing w:val="-33"/>
                <w:sz w:val="20"/>
                <w:szCs w:val="20"/>
              </w:rPr>
              <w:t xml:space="preserve"> </w:t>
            </w:r>
            <w:r>
              <w:rPr>
                <w:rFonts w:ascii="Times New Roman" w:hAnsi="Times New Roman" w:eastAsia="Times New Roman" w:cs="Times New Roman"/>
                <w:b/>
                <w:bCs/>
                <w:spacing w:val="4"/>
                <w:sz w:val="20"/>
                <w:szCs w:val="20"/>
              </w:rPr>
              <w:t xml:space="preserve">2-5    </w:t>
            </w:r>
            <w:r>
              <w:rPr>
                <w:b/>
                <w:bCs/>
                <w:spacing w:val="4"/>
                <w:sz w:val="20"/>
                <w:szCs w:val="20"/>
              </w:rPr>
              <w:t>袋装水泥使用工艺流程</w:t>
            </w:r>
          </w:p>
          <w:p w14:paraId="63D4E117">
            <w:pPr>
              <w:pStyle w:val="6"/>
              <w:spacing w:before="168" w:line="355" w:lineRule="auto"/>
              <w:ind w:left="101" w:right="95" w:firstLine="477"/>
              <w:jc w:val="both"/>
            </w:pPr>
            <w:r>
              <w:rPr>
                <w:b/>
                <w:bCs/>
                <w:spacing w:val="1"/>
              </w:rPr>
              <w:t>搅拌：</w:t>
            </w:r>
            <w:r>
              <w:rPr>
                <w:spacing w:val="1"/>
              </w:rPr>
              <w:t>项目养护过程中部分产品需要进行漏补、粘皮、补面，该工序会使用袋装的水泥与水按照比例人工搅拌成混凝土对产品进行漏补、粘皮、补面，漏补、粘皮、补面</w:t>
            </w:r>
            <w:r>
              <w:t>完成后即可进行下一工序，该过程中会产生投料粉</w:t>
            </w:r>
            <w:r>
              <w:rPr>
                <w:spacing w:val="-1"/>
              </w:rPr>
              <w:t>尘（拆包粉尘）和搅拌粉尘。</w:t>
            </w:r>
          </w:p>
          <w:p w14:paraId="4AD2FF07">
            <w:pPr>
              <w:spacing w:line="1605" w:lineRule="exact"/>
              <w:ind w:firstLine="301"/>
            </w:pPr>
            <w:r>
              <w:rPr>
                <w:position w:val="-32"/>
              </w:rPr>
              <w:drawing>
                <wp:inline distT="0" distB="0" distL="0" distR="0">
                  <wp:extent cx="5560695" cy="10191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0"/>
                          <a:stretch>
                            <a:fillRect/>
                          </a:stretch>
                        </pic:blipFill>
                        <pic:spPr>
                          <a:xfrm>
                            <a:off x="0" y="0"/>
                            <a:ext cx="5561096" cy="1019502"/>
                          </a:xfrm>
                          <a:prstGeom prst="rect">
                            <a:avLst/>
                          </a:prstGeom>
                        </pic:spPr>
                      </pic:pic>
                    </a:graphicData>
                  </a:graphic>
                </wp:inline>
              </w:drawing>
            </w:r>
          </w:p>
          <w:p w14:paraId="1C9234A4">
            <w:pPr>
              <w:pStyle w:val="6"/>
              <w:spacing w:before="226" w:line="228" w:lineRule="auto"/>
              <w:ind w:left="3279"/>
              <w:rPr>
                <w:sz w:val="20"/>
                <w:szCs w:val="20"/>
              </w:rPr>
            </w:pPr>
            <w:r>
              <w:rPr>
                <w:b/>
                <w:bCs/>
                <w:spacing w:val="4"/>
                <w:sz w:val="20"/>
                <w:szCs w:val="20"/>
              </w:rPr>
              <w:t>图</w:t>
            </w:r>
            <w:r>
              <w:rPr>
                <w:spacing w:val="-33"/>
                <w:sz w:val="20"/>
                <w:szCs w:val="20"/>
              </w:rPr>
              <w:t xml:space="preserve"> </w:t>
            </w:r>
            <w:r>
              <w:rPr>
                <w:rFonts w:ascii="Times New Roman" w:hAnsi="Times New Roman" w:eastAsia="Times New Roman" w:cs="Times New Roman"/>
                <w:b/>
                <w:bCs/>
                <w:spacing w:val="4"/>
                <w:sz w:val="20"/>
                <w:szCs w:val="20"/>
              </w:rPr>
              <w:t xml:space="preserve">2-6    </w:t>
            </w:r>
            <w:r>
              <w:rPr>
                <w:b/>
                <w:bCs/>
                <w:spacing w:val="4"/>
                <w:sz w:val="20"/>
                <w:szCs w:val="20"/>
              </w:rPr>
              <w:t>项目纯水制备工艺流程</w:t>
            </w:r>
          </w:p>
          <w:p w14:paraId="1FF2CED1">
            <w:pPr>
              <w:pStyle w:val="6"/>
              <w:spacing w:before="168" w:line="359" w:lineRule="auto"/>
              <w:ind w:left="98" w:right="95" w:firstLine="483"/>
              <w:jc w:val="both"/>
            </w:pPr>
            <w:r>
              <w:rPr>
                <w:b/>
                <w:bCs/>
                <w:spacing w:val="-6"/>
              </w:rPr>
              <w:t>纯水制备：</w:t>
            </w:r>
            <w:r>
              <w:rPr>
                <w:spacing w:val="-6"/>
              </w:rPr>
              <w:t>项目锅炉用水需要用到纯水，利用纯水处理设备将自来水制备成纯水，纯</w:t>
            </w:r>
            <w:r>
              <w:t>水作为配料用水。</w:t>
            </w:r>
            <w:r>
              <w:rPr>
                <w:spacing w:val="-65"/>
              </w:rPr>
              <w:t xml:space="preserve"> </w:t>
            </w:r>
            <w:r>
              <w:t>自来水经过石英砂过滤悬浮物等，接着经过活性炭过滤余氯等可吸性</w:t>
            </w:r>
            <w:r>
              <w:rPr>
                <w:spacing w:val="2"/>
              </w:rPr>
              <w:t>气体，再经过</w:t>
            </w:r>
            <w:r>
              <w:rPr>
                <w:spacing w:val="-54"/>
              </w:rPr>
              <w:t xml:space="preserve"> </w:t>
            </w:r>
            <w:r>
              <w:rPr>
                <w:rFonts w:ascii="Times New Roman" w:hAnsi="Times New Roman" w:eastAsia="Times New Roman" w:cs="Times New Roman"/>
              </w:rPr>
              <w:t>RO</w:t>
            </w:r>
            <w:r>
              <w:rPr>
                <w:rFonts w:ascii="Times New Roman" w:hAnsi="Times New Roman" w:eastAsia="Times New Roman" w:cs="Times New Roman"/>
                <w:spacing w:val="2"/>
              </w:rPr>
              <w:t xml:space="preserve"> </w:t>
            </w:r>
            <w:r>
              <w:rPr>
                <w:spacing w:val="2"/>
              </w:rPr>
              <w:t>反渗透膜处理掉大分子化合物后即为纯水可用于生产线。本项目纯水</w:t>
            </w:r>
            <w:r>
              <w:rPr>
                <w:spacing w:val="-1"/>
              </w:rPr>
              <w:t>机制纯水率为</w:t>
            </w:r>
            <w:r>
              <w:rPr>
                <w:spacing w:val="-43"/>
              </w:rPr>
              <w:t xml:space="preserve"> </w:t>
            </w:r>
            <w:r>
              <w:rPr>
                <w:rFonts w:ascii="Times New Roman" w:hAnsi="Times New Roman" w:eastAsia="Times New Roman" w:cs="Times New Roman"/>
                <w:spacing w:val="-1"/>
              </w:rPr>
              <w:t>80%</w:t>
            </w:r>
            <w:r>
              <w:rPr>
                <w:rFonts w:ascii="Times New Roman" w:hAnsi="Times New Roman" w:eastAsia="Times New Roman" w:cs="Times New Roman"/>
                <w:spacing w:val="-29"/>
              </w:rPr>
              <w:t xml:space="preserve"> </w:t>
            </w:r>
            <w:r>
              <w:rPr>
                <w:spacing w:val="-1"/>
              </w:rPr>
              <w:t>，即</w:t>
            </w:r>
            <w:r>
              <w:rPr>
                <w:spacing w:val="-55"/>
              </w:rPr>
              <w:t xml:space="preserve"> </w:t>
            </w:r>
            <w:r>
              <w:rPr>
                <w:rFonts w:ascii="Times New Roman" w:hAnsi="Times New Roman" w:eastAsia="Times New Roman" w:cs="Times New Roman"/>
                <w:spacing w:val="-1"/>
              </w:rPr>
              <w:t>20%</w:t>
            </w:r>
            <w:r>
              <w:rPr>
                <w:spacing w:val="-1"/>
              </w:rPr>
              <w:t>为制作纯水时产生的浓水，浓水主要成分为可溶性盐类，产</w:t>
            </w:r>
            <w:r>
              <w:rPr>
                <w:spacing w:val="1"/>
              </w:rPr>
              <w:t>生的浓水可作为清净水直接排入市政污水管网；纯水系统维护过程产生废砂料、废活性</w:t>
            </w:r>
            <w:r>
              <w:rPr>
                <w:spacing w:val="-2"/>
              </w:rPr>
              <w:t>炭和废反渗膜。</w:t>
            </w:r>
          </w:p>
          <w:p w14:paraId="687A3023">
            <w:pPr>
              <w:pStyle w:val="6"/>
              <w:spacing w:line="219" w:lineRule="auto"/>
              <w:ind w:left="583"/>
            </w:pPr>
            <w:r>
              <w:rPr>
                <w:b/>
                <w:bCs/>
                <w:spacing w:val="-4"/>
              </w:rPr>
              <w:t>项目主要产污环节：</w:t>
            </w:r>
          </w:p>
        </w:tc>
      </w:tr>
    </w:tbl>
    <w:p w14:paraId="3F0C5325">
      <w:pPr>
        <w:pStyle w:val="2"/>
      </w:pPr>
    </w:p>
    <w:p w14:paraId="4B3AA1E2">
      <w:pPr>
        <w:sectPr>
          <w:footerReference r:id="rId35" w:type="default"/>
          <w:pgSz w:w="11906" w:h="16839"/>
          <w:pgMar w:top="400" w:right="1011" w:bottom="1014" w:left="1011" w:header="0" w:footer="852" w:gutter="0"/>
          <w:cols w:space="720" w:num="1"/>
        </w:sectPr>
      </w:pPr>
    </w:p>
    <w:p w14:paraId="00E286A2">
      <w:pPr>
        <w:spacing w:before="3"/>
      </w:pPr>
    </w:p>
    <w:p w14:paraId="18D2E0A1">
      <w:pPr>
        <w:spacing w:before="3"/>
      </w:pPr>
    </w:p>
    <w:p w14:paraId="3142CA6C">
      <w:pPr>
        <w:spacing w:before="3"/>
      </w:pPr>
    </w:p>
    <w:tbl>
      <w:tblPr>
        <w:tblStyle w:val="5"/>
        <w:tblW w:w="9857"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7"/>
        <w:gridCol w:w="786"/>
        <w:gridCol w:w="1338"/>
        <w:gridCol w:w="2107"/>
        <w:gridCol w:w="5159"/>
      </w:tblGrid>
      <w:tr w14:paraId="1816D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9" w:hRule="atLeast"/>
        </w:trPr>
        <w:tc>
          <w:tcPr>
            <w:tcW w:w="467" w:type="dxa"/>
            <w:vMerge w:val="restart"/>
            <w:tcBorders>
              <w:top w:val="single" w:color="000000" w:sz="10" w:space="0"/>
              <w:left w:val="single" w:color="000000" w:sz="10" w:space="0"/>
              <w:bottom w:val="nil"/>
            </w:tcBorders>
            <w:vAlign w:val="top"/>
          </w:tcPr>
          <w:p w14:paraId="66A69BE3">
            <w:pPr>
              <w:rPr>
                <w:rFonts w:ascii="Arial"/>
                <w:sz w:val="21"/>
              </w:rPr>
            </w:pPr>
          </w:p>
        </w:tc>
        <w:tc>
          <w:tcPr>
            <w:tcW w:w="9390" w:type="dxa"/>
            <w:gridSpan w:val="4"/>
            <w:tcBorders>
              <w:top w:val="single" w:color="000000" w:sz="10" w:space="0"/>
              <w:bottom w:val="single" w:color="000000" w:sz="10" w:space="0"/>
              <w:right w:val="single" w:color="000000" w:sz="10" w:space="0"/>
            </w:tcBorders>
            <w:vAlign w:val="top"/>
          </w:tcPr>
          <w:p w14:paraId="172F9F42">
            <w:pPr>
              <w:pStyle w:val="6"/>
              <w:spacing w:before="30" w:line="220" w:lineRule="auto"/>
              <w:ind w:left="586"/>
            </w:pPr>
            <w:r>
              <w:rPr>
                <w:rFonts w:ascii="Times New Roman" w:hAnsi="Times New Roman" w:eastAsia="Times New Roman" w:cs="Times New Roman"/>
                <w:b/>
                <w:bCs/>
                <w:spacing w:val="-10"/>
              </w:rPr>
              <w:t>1</w:t>
            </w:r>
            <w:r>
              <w:rPr>
                <w:rFonts w:ascii="Times New Roman" w:hAnsi="Times New Roman" w:eastAsia="Times New Roman" w:cs="Times New Roman"/>
                <w:b/>
                <w:bCs/>
                <w:spacing w:val="-34"/>
              </w:rPr>
              <w:t xml:space="preserve"> </w:t>
            </w:r>
            <w:r>
              <w:rPr>
                <w:b/>
                <w:bCs/>
                <w:spacing w:val="-10"/>
              </w:rPr>
              <w:t>、施工期</w:t>
            </w:r>
          </w:p>
          <w:p w14:paraId="1E7EA242">
            <w:pPr>
              <w:pStyle w:val="6"/>
              <w:spacing w:before="179" w:line="360" w:lineRule="auto"/>
              <w:ind w:left="101" w:right="95" w:firstLine="479"/>
            </w:pPr>
            <w:r>
              <w:rPr>
                <w:spacing w:val="1"/>
              </w:rPr>
              <w:t>本项目在已建厂房内进行建设，无需进行土建，只需进行机械安装。施工期的影响</w:t>
            </w:r>
            <w:r>
              <w:rPr>
                <w:spacing w:val="-1"/>
              </w:rPr>
              <w:t>主要为设备安装产生的机械噪声，施工期环境影响较小。</w:t>
            </w:r>
          </w:p>
          <w:p w14:paraId="5CAAE906">
            <w:pPr>
              <w:pStyle w:val="6"/>
              <w:spacing w:line="220" w:lineRule="auto"/>
              <w:ind w:left="575"/>
            </w:pPr>
            <w:r>
              <w:rPr>
                <w:rFonts w:ascii="Times New Roman" w:hAnsi="Times New Roman" w:eastAsia="Times New Roman" w:cs="Times New Roman"/>
                <w:b/>
                <w:bCs/>
                <w:spacing w:val="-8"/>
              </w:rPr>
              <w:t>2</w:t>
            </w:r>
            <w:r>
              <w:rPr>
                <w:rFonts w:ascii="Times New Roman" w:hAnsi="Times New Roman" w:eastAsia="Times New Roman" w:cs="Times New Roman"/>
                <w:b/>
                <w:bCs/>
                <w:spacing w:val="-34"/>
              </w:rPr>
              <w:t xml:space="preserve"> </w:t>
            </w:r>
            <w:r>
              <w:rPr>
                <w:b/>
                <w:bCs/>
                <w:spacing w:val="-8"/>
              </w:rPr>
              <w:t>、营运期</w:t>
            </w:r>
          </w:p>
          <w:p w14:paraId="00C9D8AE">
            <w:pPr>
              <w:pStyle w:val="6"/>
              <w:spacing w:before="180" w:line="289" w:lineRule="auto"/>
              <w:ind w:left="100" w:right="17" w:firstLine="490"/>
            </w:pPr>
            <w:r>
              <w:rPr>
                <w:spacing w:val="-6"/>
              </w:rPr>
              <w:t>（</w:t>
            </w:r>
            <w:r>
              <w:rPr>
                <w:rFonts w:ascii="Times New Roman" w:hAnsi="Times New Roman" w:eastAsia="Times New Roman" w:cs="Times New Roman"/>
                <w:spacing w:val="-6"/>
              </w:rPr>
              <w:t>1</w:t>
            </w:r>
            <w:r>
              <w:rPr>
                <w:spacing w:val="-6"/>
              </w:rPr>
              <w:t>）废水：员工生活污水、生产废水（锅炉废水、锅炉排</w:t>
            </w:r>
            <w:r>
              <w:rPr>
                <w:spacing w:val="-7"/>
              </w:rPr>
              <w:t>污水、锅炉软水制备废水、</w:t>
            </w:r>
            <w:r>
              <w:rPr>
                <w:spacing w:val="-3"/>
              </w:rPr>
              <w:t>养护废水（喷洒养护废水）、车辆清洗废水、搅拌机清洗废水及降尘</w:t>
            </w:r>
            <w:r>
              <w:rPr>
                <w:spacing w:val="-4"/>
              </w:rPr>
              <w:t>废水）、初期雨水；</w:t>
            </w:r>
          </w:p>
          <w:p w14:paraId="305C1792">
            <w:pPr>
              <w:pStyle w:val="6"/>
              <w:spacing w:before="180" w:line="290" w:lineRule="auto"/>
              <w:ind w:left="100" w:right="97" w:firstLine="490"/>
            </w:pPr>
            <w:r>
              <w:rPr>
                <w:spacing w:val="-2"/>
              </w:rPr>
              <w:t>（</w:t>
            </w:r>
            <w:r>
              <w:rPr>
                <w:rFonts w:ascii="Times New Roman" w:hAnsi="Times New Roman" w:eastAsia="Times New Roman" w:cs="Times New Roman"/>
                <w:spacing w:val="-2"/>
              </w:rPr>
              <w:t>2</w:t>
            </w:r>
            <w:r>
              <w:rPr>
                <w:spacing w:val="-2"/>
              </w:rPr>
              <w:t>）废气：金属粉尘、焊接烟尘、水泥筒仓仓顶粉尘、原料输送、投</w:t>
            </w:r>
            <w:r>
              <w:rPr>
                <w:spacing w:val="-3"/>
              </w:rPr>
              <w:t>料粉尘、砂石</w:t>
            </w:r>
            <w:r>
              <w:rPr>
                <w:spacing w:val="-1"/>
              </w:rPr>
              <w:t>堆场堆放、装卸产生的扬尘、投料（拆包装）粉尘、搅拌粉尘；</w:t>
            </w:r>
          </w:p>
          <w:p w14:paraId="2AB44199">
            <w:pPr>
              <w:pStyle w:val="6"/>
              <w:spacing w:before="180" w:line="220" w:lineRule="auto"/>
              <w:ind w:left="591"/>
            </w:pPr>
            <w:r>
              <w:rPr>
                <w:spacing w:val="-2"/>
              </w:rPr>
              <w:t>（</w:t>
            </w:r>
            <w:r>
              <w:rPr>
                <w:rFonts w:ascii="Times New Roman" w:hAnsi="Times New Roman" w:eastAsia="Times New Roman" w:cs="Times New Roman"/>
                <w:spacing w:val="-2"/>
              </w:rPr>
              <w:t>3</w:t>
            </w:r>
            <w:r>
              <w:rPr>
                <w:spacing w:val="-2"/>
              </w:rPr>
              <w:t>）噪声：设备运行噪声；</w:t>
            </w:r>
          </w:p>
          <w:p w14:paraId="355A4C81">
            <w:pPr>
              <w:pStyle w:val="6"/>
              <w:spacing w:before="183" w:line="312" w:lineRule="auto"/>
              <w:ind w:left="102" w:right="95" w:firstLine="488"/>
            </w:pPr>
            <w:r>
              <w:rPr>
                <w:spacing w:val="-2"/>
              </w:rPr>
              <w:t>（</w:t>
            </w:r>
            <w:r>
              <w:rPr>
                <w:rFonts w:ascii="Times New Roman" w:hAnsi="Times New Roman" w:eastAsia="Times New Roman" w:cs="Times New Roman"/>
                <w:spacing w:val="-2"/>
              </w:rPr>
              <w:t>4</w:t>
            </w:r>
            <w:r>
              <w:rPr>
                <w:spacing w:val="-2"/>
              </w:rPr>
              <w:t>）固废：员工生活垃圾，生产过程中会产生钢筋边角料及废料、不</w:t>
            </w:r>
            <w:r>
              <w:rPr>
                <w:spacing w:val="-3"/>
              </w:rPr>
              <w:t>合格产品、废</w:t>
            </w:r>
            <w:r>
              <w:rPr>
                <w:spacing w:val="1"/>
              </w:rPr>
              <w:t>混凝土块和袋除尘器收集的粉尘、软水制备固废、废扎丝、废包装袋、废包装桶、废机</w:t>
            </w:r>
            <w:r>
              <w:rPr>
                <w:spacing w:val="-2"/>
              </w:rPr>
              <w:t>油、含油废抹布。</w:t>
            </w:r>
          </w:p>
          <w:p w14:paraId="05A0E617">
            <w:pPr>
              <w:pStyle w:val="6"/>
              <w:spacing w:before="176" w:line="227" w:lineRule="auto"/>
              <w:ind w:left="2624"/>
              <w:rPr>
                <w:sz w:val="20"/>
                <w:szCs w:val="20"/>
              </w:rPr>
            </w:pPr>
            <w:r>
              <w:rPr>
                <w:b/>
                <w:bCs/>
                <w:spacing w:val="6"/>
                <w:sz w:val="20"/>
                <w:szCs w:val="20"/>
              </w:rPr>
              <w:t>表</w:t>
            </w:r>
            <w:r>
              <w:rPr>
                <w:spacing w:val="-29"/>
                <w:sz w:val="20"/>
                <w:szCs w:val="20"/>
              </w:rPr>
              <w:t xml:space="preserve"> </w:t>
            </w:r>
            <w:r>
              <w:rPr>
                <w:rFonts w:ascii="Times New Roman" w:hAnsi="Times New Roman" w:eastAsia="Times New Roman" w:cs="Times New Roman"/>
                <w:b/>
                <w:bCs/>
                <w:spacing w:val="6"/>
                <w:sz w:val="20"/>
                <w:szCs w:val="20"/>
              </w:rPr>
              <w:t xml:space="preserve">2-8    </w:t>
            </w:r>
            <w:r>
              <w:rPr>
                <w:b/>
                <w:bCs/>
                <w:spacing w:val="6"/>
                <w:sz w:val="20"/>
                <w:szCs w:val="20"/>
              </w:rPr>
              <w:t>本项目主要污染源和污染因子识别表</w:t>
            </w:r>
          </w:p>
        </w:tc>
      </w:tr>
      <w:tr w14:paraId="5DADF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67" w:type="dxa"/>
            <w:vMerge w:val="continue"/>
            <w:tcBorders>
              <w:top w:val="nil"/>
              <w:left w:val="single" w:color="000000" w:sz="10" w:space="0"/>
              <w:bottom w:val="nil"/>
            </w:tcBorders>
            <w:vAlign w:val="top"/>
          </w:tcPr>
          <w:p w14:paraId="6AD91A80">
            <w:pPr>
              <w:rPr>
                <w:rFonts w:ascii="Arial"/>
                <w:sz w:val="21"/>
              </w:rPr>
            </w:pPr>
          </w:p>
        </w:tc>
        <w:tc>
          <w:tcPr>
            <w:tcW w:w="786" w:type="dxa"/>
            <w:tcBorders>
              <w:top w:val="single" w:color="000000" w:sz="10" w:space="0"/>
            </w:tcBorders>
            <w:vAlign w:val="top"/>
          </w:tcPr>
          <w:p w14:paraId="5B033538">
            <w:pPr>
              <w:pStyle w:val="6"/>
              <w:spacing w:before="66" w:line="228" w:lineRule="auto"/>
              <w:ind w:left="240"/>
              <w:rPr>
                <w:sz w:val="20"/>
                <w:szCs w:val="20"/>
              </w:rPr>
            </w:pPr>
            <w:r>
              <w:rPr>
                <w:spacing w:val="-1"/>
                <w:sz w:val="20"/>
                <w:szCs w:val="20"/>
              </w:rPr>
              <w:t>时期</w:t>
            </w:r>
          </w:p>
        </w:tc>
        <w:tc>
          <w:tcPr>
            <w:tcW w:w="1338" w:type="dxa"/>
            <w:tcBorders>
              <w:top w:val="single" w:color="000000" w:sz="10" w:space="0"/>
            </w:tcBorders>
            <w:vAlign w:val="top"/>
          </w:tcPr>
          <w:p w14:paraId="64373D2C">
            <w:pPr>
              <w:pStyle w:val="6"/>
              <w:spacing w:before="65" w:line="228" w:lineRule="auto"/>
              <w:ind w:left="139"/>
              <w:rPr>
                <w:sz w:val="20"/>
                <w:szCs w:val="20"/>
              </w:rPr>
            </w:pPr>
            <w:r>
              <w:rPr>
                <w:spacing w:val="7"/>
                <w:sz w:val="20"/>
                <w:szCs w:val="20"/>
              </w:rPr>
              <w:t>污染源分类</w:t>
            </w:r>
          </w:p>
        </w:tc>
        <w:tc>
          <w:tcPr>
            <w:tcW w:w="2107" w:type="dxa"/>
            <w:tcBorders>
              <w:top w:val="single" w:color="000000" w:sz="10" w:space="0"/>
            </w:tcBorders>
            <w:vAlign w:val="top"/>
          </w:tcPr>
          <w:p w14:paraId="36BE31C6">
            <w:pPr>
              <w:pStyle w:val="6"/>
              <w:spacing w:before="65" w:line="228" w:lineRule="auto"/>
              <w:ind w:left="632"/>
              <w:rPr>
                <w:sz w:val="20"/>
                <w:szCs w:val="20"/>
              </w:rPr>
            </w:pPr>
            <w:r>
              <w:rPr>
                <w:spacing w:val="6"/>
                <w:sz w:val="20"/>
                <w:szCs w:val="20"/>
              </w:rPr>
              <w:t>污染来源</w:t>
            </w:r>
          </w:p>
        </w:tc>
        <w:tc>
          <w:tcPr>
            <w:tcW w:w="5159" w:type="dxa"/>
            <w:tcBorders>
              <w:top w:val="single" w:color="000000" w:sz="10" w:space="0"/>
              <w:right w:val="single" w:color="000000" w:sz="10" w:space="0"/>
            </w:tcBorders>
            <w:vAlign w:val="top"/>
          </w:tcPr>
          <w:p w14:paraId="2A79D106">
            <w:pPr>
              <w:pStyle w:val="6"/>
              <w:spacing w:before="66" w:line="228" w:lineRule="auto"/>
              <w:ind w:left="1895"/>
              <w:rPr>
                <w:sz w:val="20"/>
                <w:szCs w:val="20"/>
              </w:rPr>
            </w:pPr>
            <w:r>
              <w:rPr>
                <w:spacing w:val="7"/>
                <w:sz w:val="20"/>
                <w:szCs w:val="20"/>
              </w:rPr>
              <w:t>主要污染因子</w:t>
            </w:r>
          </w:p>
        </w:tc>
      </w:tr>
      <w:tr w14:paraId="33DBF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2EC15CDD">
            <w:pPr>
              <w:rPr>
                <w:rFonts w:ascii="Arial"/>
                <w:sz w:val="21"/>
              </w:rPr>
            </w:pPr>
          </w:p>
        </w:tc>
        <w:tc>
          <w:tcPr>
            <w:tcW w:w="786" w:type="dxa"/>
            <w:vMerge w:val="restart"/>
            <w:tcBorders>
              <w:bottom w:val="nil"/>
            </w:tcBorders>
            <w:vAlign w:val="top"/>
          </w:tcPr>
          <w:p w14:paraId="1554054C">
            <w:pPr>
              <w:spacing w:line="242" w:lineRule="auto"/>
              <w:rPr>
                <w:rFonts w:ascii="Arial"/>
                <w:sz w:val="21"/>
              </w:rPr>
            </w:pPr>
          </w:p>
          <w:p w14:paraId="4309793F">
            <w:pPr>
              <w:spacing w:line="242" w:lineRule="auto"/>
              <w:rPr>
                <w:rFonts w:ascii="Arial"/>
                <w:sz w:val="21"/>
              </w:rPr>
            </w:pPr>
          </w:p>
          <w:p w14:paraId="36934C1C">
            <w:pPr>
              <w:spacing w:line="242" w:lineRule="auto"/>
              <w:rPr>
                <w:rFonts w:ascii="Arial"/>
                <w:sz w:val="21"/>
              </w:rPr>
            </w:pPr>
          </w:p>
          <w:p w14:paraId="06B2C4C5">
            <w:pPr>
              <w:spacing w:line="242" w:lineRule="auto"/>
              <w:rPr>
                <w:rFonts w:ascii="Arial"/>
                <w:sz w:val="21"/>
              </w:rPr>
            </w:pPr>
          </w:p>
          <w:p w14:paraId="2E9EE765">
            <w:pPr>
              <w:spacing w:line="242" w:lineRule="auto"/>
              <w:rPr>
                <w:rFonts w:ascii="Arial"/>
                <w:sz w:val="21"/>
              </w:rPr>
            </w:pPr>
          </w:p>
          <w:p w14:paraId="053B2367">
            <w:pPr>
              <w:spacing w:line="242" w:lineRule="auto"/>
              <w:rPr>
                <w:rFonts w:ascii="Arial"/>
                <w:sz w:val="21"/>
              </w:rPr>
            </w:pPr>
          </w:p>
          <w:p w14:paraId="2FA47807">
            <w:pPr>
              <w:spacing w:line="242" w:lineRule="auto"/>
              <w:rPr>
                <w:rFonts w:ascii="Arial"/>
                <w:sz w:val="21"/>
              </w:rPr>
            </w:pPr>
          </w:p>
          <w:p w14:paraId="282DF32F">
            <w:pPr>
              <w:spacing w:line="242" w:lineRule="auto"/>
              <w:rPr>
                <w:rFonts w:ascii="Arial"/>
                <w:sz w:val="21"/>
              </w:rPr>
            </w:pPr>
          </w:p>
          <w:p w14:paraId="6014AE9A">
            <w:pPr>
              <w:spacing w:line="242" w:lineRule="auto"/>
              <w:rPr>
                <w:rFonts w:ascii="Arial"/>
                <w:sz w:val="21"/>
              </w:rPr>
            </w:pPr>
          </w:p>
          <w:p w14:paraId="096D1228">
            <w:pPr>
              <w:spacing w:line="243" w:lineRule="auto"/>
              <w:rPr>
                <w:rFonts w:ascii="Arial"/>
                <w:sz w:val="21"/>
              </w:rPr>
            </w:pPr>
          </w:p>
          <w:p w14:paraId="3E33C0AC">
            <w:pPr>
              <w:spacing w:line="243" w:lineRule="auto"/>
              <w:rPr>
                <w:rFonts w:ascii="Arial"/>
                <w:sz w:val="21"/>
              </w:rPr>
            </w:pPr>
          </w:p>
          <w:p w14:paraId="774D054C">
            <w:pPr>
              <w:spacing w:line="243" w:lineRule="auto"/>
              <w:rPr>
                <w:rFonts w:ascii="Arial"/>
                <w:sz w:val="21"/>
              </w:rPr>
            </w:pPr>
          </w:p>
          <w:p w14:paraId="752A6B0A">
            <w:pPr>
              <w:spacing w:line="243" w:lineRule="auto"/>
              <w:rPr>
                <w:rFonts w:ascii="Arial"/>
                <w:sz w:val="21"/>
              </w:rPr>
            </w:pPr>
          </w:p>
          <w:p w14:paraId="784A400F">
            <w:pPr>
              <w:pStyle w:val="6"/>
              <w:spacing w:before="65" w:line="252" w:lineRule="auto"/>
              <w:ind w:left="335" w:right="131" w:hanging="105"/>
              <w:rPr>
                <w:sz w:val="20"/>
                <w:szCs w:val="20"/>
              </w:rPr>
            </w:pPr>
            <w:r>
              <w:rPr>
                <w:spacing w:val="4"/>
                <w:sz w:val="20"/>
                <w:szCs w:val="20"/>
              </w:rPr>
              <w:t>运营</w:t>
            </w:r>
            <w:r>
              <w:rPr>
                <w:sz w:val="20"/>
                <w:szCs w:val="20"/>
              </w:rPr>
              <w:t>期</w:t>
            </w:r>
          </w:p>
        </w:tc>
        <w:tc>
          <w:tcPr>
            <w:tcW w:w="1338" w:type="dxa"/>
            <w:vMerge w:val="restart"/>
            <w:tcBorders>
              <w:bottom w:val="nil"/>
            </w:tcBorders>
            <w:vAlign w:val="top"/>
          </w:tcPr>
          <w:p w14:paraId="2CE95FCA">
            <w:pPr>
              <w:spacing w:line="251" w:lineRule="auto"/>
              <w:rPr>
                <w:rFonts w:ascii="Arial"/>
                <w:sz w:val="21"/>
              </w:rPr>
            </w:pPr>
          </w:p>
          <w:p w14:paraId="57C29A13">
            <w:pPr>
              <w:spacing w:line="251" w:lineRule="auto"/>
              <w:rPr>
                <w:rFonts w:ascii="Arial"/>
                <w:sz w:val="21"/>
              </w:rPr>
            </w:pPr>
          </w:p>
          <w:p w14:paraId="145F296C">
            <w:pPr>
              <w:spacing w:line="252" w:lineRule="auto"/>
              <w:rPr>
                <w:rFonts w:ascii="Arial"/>
                <w:sz w:val="21"/>
              </w:rPr>
            </w:pPr>
          </w:p>
          <w:p w14:paraId="277F8783">
            <w:pPr>
              <w:spacing w:line="252" w:lineRule="auto"/>
              <w:rPr>
                <w:rFonts w:ascii="Arial"/>
                <w:sz w:val="21"/>
              </w:rPr>
            </w:pPr>
          </w:p>
          <w:p w14:paraId="0DDA0493">
            <w:pPr>
              <w:spacing w:line="252" w:lineRule="auto"/>
              <w:rPr>
                <w:rFonts w:ascii="Arial"/>
                <w:sz w:val="21"/>
              </w:rPr>
            </w:pPr>
          </w:p>
          <w:p w14:paraId="0F2CF916">
            <w:pPr>
              <w:pStyle w:val="6"/>
              <w:spacing w:before="65" w:line="228" w:lineRule="auto"/>
              <w:ind w:left="451"/>
              <w:rPr>
                <w:sz w:val="20"/>
                <w:szCs w:val="20"/>
              </w:rPr>
            </w:pPr>
            <w:r>
              <w:rPr>
                <w:spacing w:val="5"/>
                <w:sz w:val="20"/>
                <w:szCs w:val="20"/>
              </w:rPr>
              <w:t>废气</w:t>
            </w:r>
          </w:p>
        </w:tc>
        <w:tc>
          <w:tcPr>
            <w:tcW w:w="2107" w:type="dxa"/>
            <w:vAlign w:val="top"/>
          </w:tcPr>
          <w:p w14:paraId="0AA2D36C">
            <w:pPr>
              <w:pStyle w:val="6"/>
              <w:spacing w:before="70" w:line="228" w:lineRule="auto"/>
              <w:ind w:left="632"/>
              <w:rPr>
                <w:sz w:val="20"/>
                <w:szCs w:val="20"/>
              </w:rPr>
            </w:pPr>
            <w:r>
              <w:rPr>
                <w:spacing w:val="6"/>
                <w:sz w:val="20"/>
                <w:szCs w:val="20"/>
              </w:rPr>
              <w:t>车辆运输</w:t>
            </w:r>
          </w:p>
        </w:tc>
        <w:tc>
          <w:tcPr>
            <w:tcW w:w="5159" w:type="dxa"/>
            <w:tcBorders>
              <w:right w:val="single" w:color="000000" w:sz="10" w:space="0"/>
            </w:tcBorders>
            <w:vAlign w:val="top"/>
          </w:tcPr>
          <w:p w14:paraId="5B68D35D">
            <w:pPr>
              <w:pStyle w:val="6"/>
              <w:spacing w:before="70" w:line="230" w:lineRule="auto"/>
              <w:ind w:left="2312"/>
              <w:rPr>
                <w:sz w:val="20"/>
                <w:szCs w:val="20"/>
              </w:rPr>
            </w:pPr>
            <w:r>
              <w:rPr>
                <w:spacing w:val="5"/>
                <w:sz w:val="20"/>
                <w:szCs w:val="20"/>
              </w:rPr>
              <w:t>扬尘</w:t>
            </w:r>
          </w:p>
        </w:tc>
      </w:tr>
      <w:tr w14:paraId="06FBB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296613DE">
            <w:pPr>
              <w:rPr>
                <w:rFonts w:ascii="Arial"/>
                <w:sz w:val="21"/>
              </w:rPr>
            </w:pPr>
          </w:p>
        </w:tc>
        <w:tc>
          <w:tcPr>
            <w:tcW w:w="786" w:type="dxa"/>
            <w:vMerge w:val="continue"/>
            <w:tcBorders>
              <w:top w:val="nil"/>
              <w:bottom w:val="nil"/>
            </w:tcBorders>
            <w:vAlign w:val="top"/>
          </w:tcPr>
          <w:p w14:paraId="5E0E9BE2">
            <w:pPr>
              <w:rPr>
                <w:rFonts w:ascii="Arial"/>
                <w:sz w:val="21"/>
              </w:rPr>
            </w:pPr>
          </w:p>
        </w:tc>
        <w:tc>
          <w:tcPr>
            <w:tcW w:w="1338" w:type="dxa"/>
            <w:vMerge w:val="continue"/>
            <w:tcBorders>
              <w:top w:val="nil"/>
              <w:bottom w:val="nil"/>
            </w:tcBorders>
            <w:vAlign w:val="top"/>
          </w:tcPr>
          <w:p w14:paraId="10E64895">
            <w:pPr>
              <w:rPr>
                <w:rFonts w:ascii="Arial"/>
                <w:sz w:val="21"/>
              </w:rPr>
            </w:pPr>
          </w:p>
        </w:tc>
        <w:tc>
          <w:tcPr>
            <w:tcW w:w="2107" w:type="dxa"/>
            <w:vAlign w:val="top"/>
          </w:tcPr>
          <w:p w14:paraId="53BF52E0">
            <w:pPr>
              <w:pStyle w:val="6"/>
              <w:spacing w:before="72" w:line="228" w:lineRule="auto"/>
              <w:ind w:left="530"/>
              <w:rPr>
                <w:sz w:val="20"/>
                <w:szCs w:val="20"/>
              </w:rPr>
            </w:pPr>
            <w:r>
              <w:rPr>
                <w:spacing w:val="7"/>
                <w:sz w:val="20"/>
                <w:szCs w:val="20"/>
              </w:rPr>
              <w:t>张拉、切割</w:t>
            </w:r>
          </w:p>
        </w:tc>
        <w:tc>
          <w:tcPr>
            <w:tcW w:w="5159" w:type="dxa"/>
            <w:tcBorders>
              <w:right w:val="single" w:color="000000" w:sz="10" w:space="0"/>
            </w:tcBorders>
            <w:vAlign w:val="top"/>
          </w:tcPr>
          <w:p w14:paraId="50483406">
            <w:pPr>
              <w:pStyle w:val="6"/>
              <w:spacing w:before="71" w:line="228" w:lineRule="auto"/>
              <w:ind w:left="2106"/>
              <w:rPr>
                <w:sz w:val="20"/>
                <w:szCs w:val="20"/>
              </w:rPr>
            </w:pPr>
            <w:r>
              <w:rPr>
                <w:spacing w:val="6"/>
                <w:sz w:val="20"/>
                <w:szCs w:val="20"/>
              </w:rPr>
              <w:t>金属粉尘</w:t>
            </w:r>
          </w:p>
        </w:tc>
      </w:tr>
      <w:tr w14:paraId="1DBA5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2FBE2BAA">
            <w:pPr>
              <w:rPr>
                <w:rFonts w:ascii="Arial"/>
                <w:sz w:val="21"/>
              </w:rPr>
            </w:pPr>
          </w:p>
        </w:tc>
        <w:tc>
          <w:tcPr>
            <w:tcW w:w="786" w:type="dxa"/>
            <w:vMerge w:val="continue"/>
            <w:tcBorders>
              <w:top w:val="nil"/>
              <w:bottom w:val="nil"/>
            </w:tcBorders>
            <w:vAlign w:val="top"/>
          </w:tcPr>
          <w:p w14:paraId="54A446E1">
            <w:pPr>
              <w:rPr>
                <w:rFonts w:ascii="Arial"/>
                <w:sz w:val="21"/>
              </w:rPr>
            </w:pPr>
          </w:p>
        </w:tc>
        <w:tc>
          <w:tcPr>
            <w:tcW w:w="1338" w:type="dxa"/>
            <w:vMerge w:val="continue"/>
            <w:tcBorders>
              <w:top w:val="nil"/>
              <w:bottom w:val="nil"/>
            </w:tcBorders>
            <w:vAlign w:val="top"/>
          </w:tcPr>
          <w:p w14:paraId="2DAAAB07">
            <w:pPr>
              <w:rPr>
                <w:rFonts w:ascii="Arial"/>
                <w:sz w:val="21"/>
              </w:rPr>
            </w:pPr>
          </w:p>
        </w:tc>
        <w:tc>
          <w:tcPr>
            <w:tcW w:w="2107" w:type="dxa"/>
            <w:vAlign w:val="top"/>
          </w:tcPr>
          <w:p w14:paraId="262D9C8A">
            <w:pPr>
              <w:pStyle w:val="6"/>
              <w:spacing w:before="72" w:line="228" w:lineRule="auto"/>
              <w:ind w:left="843"/>
              <w:rPr>
                <w:sz w:val="20"/>
                <w:szCs w:val="20"/>
              </w:rPr>
            </w:pPr>
            <w:r>
              <w:rPr>
                <w:spacing w:val="4"/>
                <w:sz w:val="20"/>
                <w:szCs w:val="20"/>
              </w:rPr>
              <w:t>焊接</w:t>
            </w:r>
          </w:p>
        </w:tc>
        <w:tc>
          <w:tcPr>
            <w:tcW w:w="5159" w:type="dxa"/>
            <w:tcBorders>
              <w:right w:val="single" w:color="000000" w:sz="10" w:space="0"/>
            </w:tcBorders>
            <w:vAlign w:val="top"/>
          </w:tcPr>
          <w:p w14:paraId="6A59F666">
            <w:pPr>
              <w:pStyle w:val="6"/>
              <w:spacing w:before="72" w:line="228" w:lineRule="auto"/>
              <w:ind w:left="2105"/>
              <w:rPr>
                <w:sz w:val="20"/>
                <w:szCs w:val="20"/>
              </w:rPr>
            </w:pPr>
            <w:r>
              <w:rPr>
                <w:spacing w:val="7"/>
                <w:sz w:val="20"/>
                <w:szCs w:val="20"/>
              </w:rPr>
              <w:t>焊接烟尘</w:t>
            </w:r>
          </w:p>
        </w:tc>
      </w:tr>
      <w:tr w14:paraId="2DBDB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5CA22BF2">
            <w:pPr>
              <w:rPr>
                <w:rFonts w:ascii="Arial"/>
                <w:sz w:val="21"/>
              </w:rPr>
            </w:pPr>
          </w:p>
        </w:tc>
        <w:tc>
          <w:tcPr>
            <w:tcW w:w="786" w:type="dxa"/>
            <w:vMerge w:val="continue"/>
            <w:tcBorders>
              <w:top w:val="nil"/>
              <w:bottom w:val="nil"/>
            </w:tcBorders>
            <w:vAlign w:val="top"/>
          </w:tcPr>
          <w:p w14:paraId="66DEB114">
            <w:pPr>
              <w:rPr>
                <w:rFonts w:ascii="Arial"/>
                <w:sz w:val="21"/>
              </w:rPr>
            </w:pPr>
          </w:p>
        </w:tc>
        <w:tc>
          <w:tcPr>
            <w:tcW w:w="1338" w:type="dxa"/>
            <w:vMerge w:val="continue"/>
            <w:tcBorders>
              <w:top w:val="nil"/>
              <w:bottom w:val="nil"/>
            </w:tcBorders>
            <w:vAlign w:val="top"/>
          </w:tcPr>
          <w:p w14:paraId="1F9613FA">
            <w:pPr>
              <w:rPr>
                <w:rFonts w:ascii="Arial"/>
                <w:sz w:val="21"/>
              </w:rPr>
            </w:pPr>
          </w:p>
        </w:tc>
        <w:tc>
          <w:tcPr>
            <w:tcW w:w="2107" w:type="dxa"/>
            <w:vAlign w:val="top"/>
          </w:tcPr>
          <w:p w14:paraId="69E1B540">
            <w:pPr>
              <w:pStyle w:val="6"/>
              <w:spacing w:before="73" w:line="228" w:lineRule="auto"/>
              <w:ind w:left="321"/>
              <w:rPr>
                <w:sz w:val="20"/>
                <w:szCs w:val="20"/>
              </w:rPr>
            </w:pPr>
            <w:r>
              <w:rPr>
                <w:spacing w:val="7"/>
                <w:sz w:val="20"/>
                <w:szCs w:val="20"/>
              </w:rPr>
              <w:t>原料输送、投料</w:t>
            </w:r>
          </w:p>
        </w:tc>
        <w:tc>
          <w:tcPr>
            <w:tcW w:w="5159" w:type="dxa"/>
            <w:tcBorders>
              <w:right w:val="single" w:color="000000" w:sz="10" w:space="0"/>
            </w:tcBorders>
            <w:vAlign w:val="top"/>
          </w:tcPr>
          <w:p w14:paraId="63F5CBBC">
            <w:pPr>
              <w:pStyle w:val="6"/>
              <w:spacing w:before="73" w:line="228" w:lineRule="auto"/>
              <w:ind w:left="2312"/>
              <w:rPr>
                <w:sz w:val="20"/>
                <w:szCs w:val="20"/>
              </w:rPr>
            </w:pPr>
            <w:r>
              <w:rPr>
                <w:spacing w:val="5"/>
                <w:sz w:val="20"/>
                <w:szCs w:val="20"/>
              </w:rPr>
              <w:t>粉尘</w:t>
            </w:r>
          </w:p>
        </w:tc>
      </w:tr>
      <w:tr w14:paraId="5F312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1B9C0059">
            <w:pPr>
              <w:rPr>
                <w:rFonts w:ascii="Arial"/>
                <w:sz w:val="21"/>
              </w:rPr>
            </w:pPr>
          </w:p>
        </w:tc>
        <w:tc>
          <w:tcPr>
            <w:tcW w:w="786" w:type="dxa"/>
            <w:vMerge w:val="continue"/>
            <w:tcBorders>
              <w:top w:val="nil"/>
              <w:bottom w:val="nil"/>
            </w:tcBorders>
            <w:vAlign w:val="top"/>
          </w:tcPr>
          <w:p w14:paraId="55D7C14B">
            <w:pPr>
              <w:rPr>
                <w:rFonts w:ascii="Arial"/>
                <w:sz w:val="21"/>
              </w:rPr>
            </w:pPr>
          </w:p>
        </w:tc>
        <w:tc>
          <w:tcPr>
            <w:tcW w:w="1338" w:type="dxa"/>
            <w:vMerge w:val="continue"/>
            <w:tcBorders>
              <w:top w:val="nil"/>
              <w:bottom w:val="nil"/>
            </w:tcBorders>
            <w:vAlign w:val="top"/>
          </w:tcPr>
          <w:p w14:paraId="5F3B7721">
            <w:pPr>
              <w:rPr>
                <w:rFonts w:ascii="Arial"/>
                <w:sz w:val="21"/>
              </w:rPr>
            </w:pPr>
          </w:p>
        </w:tc>
        <w:tc>
          <w:tcPr>
            <w:tcW w:w="2107" w:type="dxa"/>
            <w:vAlign w:val="top"/>
          </w:tcPr>
          <w:p w14:paraId="503D66BA">
            <w:pPr>
              <w:pStyle w:val="6"/>
              <w:spacing w:before="75" w:line="228" w:lineRule="auto"/>
              <w:ind w:left="319"/>
              <w:rPr>
                <w:sz w:val="20"/>
                <w:szCs w:val="20"/>
              </w:rPr>
            </w:pPr>
            <w:r>
              <w:rPr>
                <w:spacing w:val="6"/>
                <w:sz w:val="20"/>
                <w:szCs w:val="20"/>
              </w:rPr>
              <w:t>投料（拆包装）</w:t>
            </w:r>
          </w:p>
        </w:tc>
        <w:tc>
          <w:tcPr>
            <w:tcW w:w="5159" w:type="dxa"/>
            <w:tcBorders>
              <w:right w:val="single" w:color="000000" w:sz="10" w:space="0"/>
            </w:tcBorders>
            <w:vAlign w:val="top"/>
          </w:tcPr>
          <w:p w14:paraId="5536CC01">
            <w:pPr>
              <w:pStyle w:val="6"/>
              <w:spacing w:before="74" w:line="228" w:lineRule="auto"/>
              <w:ind w:left="2312"/>
              <w:rPr>
                <w:sz w:val="20"/>
                <w:szCs w:val="20"/>
              </w:rPr>
            </w:pPr>
            <w:r>
              <w:rPr>
                <w:spacing w:val="5"/>
                <w:sz w:val="20"/>
                <w:szCs w:val="20"/>
              </w:rPr>
              <w:t>粉尘</w:t>
            </w:r>
          </w:p>
        </w:tc>
      </w:tr>
      <w:tr w14:paraId="1C16C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5377F220">
            <w:pPr>
              <w:rPr>
                <w:rFonts w:ascii="Arial"/>
                <w:sz w:val="21"/>
              </w:rPr>
            </w:pPr>
          </w:p>
        </w:tc>
        <w:tc>
          <w:tcPr>
            <w:tcW w:w="786" w:type="dxa"/>
            <w:vMerge w:val="continue"/>
            <w:tcBorders>
              <w:top w:val="nil"/>
              <w:bottom w:val="nil"/>
            </w:tcBorders>
            <w:vAlign w:val="top"/>
          </w:tcPr>
          <w:p w14:paraId="39B8077D">
            <w:pPr>
              <w:rPr>
                <w:rFonts w:ascii="Arial"/>
                <w:sz w:val="21"/>
              </w:rPr>
            </w:pPr>
          </w:p>
        </w:tc>
        <w:tc>
          <w:tcPr>
            <w:tcW w:w="1338" w:type="dxa"/>
            <w:vMerge w:val="continue"/>
            <w:tcBorders>
              <w:top w:val="nil"/>
              <w:bottom w:val="nil"/>
            </w:tcBorders>
            <w:vAlign w:val="top"/>
          </w:tcPr>
          <w:p w14:paraId="172FAF5E">
            <w:pPr>
              <w:rPr>
                <w:rFonts w:ascii="Arial"/>
                <w:sz w:val="21"/>
              </w:rPr>
            </w:pPr>
          </w:p>
        </w:tc>
        <w:tc>
          <w:tcPr>
            <w:tcW w:w="2107" w:type="dxa"/>
            <w:vAlign w:val="top"/>
          </w:tcPr>
          <w:p w14:paraId="5632C82B">
            <w:pPr>
              <w:pStyle w:val="6"/>
              <w:spacing w:before="75" w:line="228" w:lineRule="auto"/>
              <w:ind w:left="630"/>
              <w:rPr>
                <w:sz w:val="20"/>
                <w:szCs w:val="20"/>
              </w:rPr>
            </w:pPr>
            <w:r>
              <w:rPr>
                <w:spacing w:val="7"/>
                <w:sz w:val="20"/>
                <w:szCs w:val="20"/>
              </w:rPr>
              <w:t>搅拌工序</w:t>
            </w:r>
          </w:p>
        </w:tc>
        <w:tc>
          <w:tcPr>
            <w:tcW w:w="5159" w:type="dxa"/>
            <w:tcBorders>
              <w:right w:val="single" w:color="000000" w:sz="10" w:space="0"/>
            </w:tcBorders>
            <w:vAlign w:val="top"/>
          </w:tcPr>
          <w:p w14:paraId="32A0B26F">
            <w:pPr>
              <w:pStyle w:val="6"/>
              <w:spacing w:before="75" w:line="228" w:lineRule="auto"/>
              <w:ind w:left="2312"/>
              <w:rPr>
                <w:sz w:val="20"/>
                <w:szCs w:val="20"/>
              </w:rPr>
            </w:pPr>
            <w:r>
              <w:rPr>
                <w:spacing w:val="5"/>
                <w:sz w:val="20"/>
                <w:szCs w:val="20"/>
              </w:rPr>
              <w:t>粉尘</w:t>
            </w:r>
          </w:p>
        </w:tc>
      </w:tr>
      <w:tr w14:paraId="729F6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3F861F4B">
            <w:pPr>
              <w:rPr>
                <w:rFonts w:ascii="Arial"/>
                <w:sz w:val="21"/>
              </w:rPr>
            </w:pPr>
          </w:p>
        </w:tc>
        <w:tc>
          <w:tcPr>
            <w:tcW w:w="786" w:type="dxa"/>
            <w:vMerge w:val="continue"/>
            <w:tcBorders>
              <w:top w:val="nil"/>
              <w:bottom w:val="nil"/>
            </w:tcBorders>
            <w:vAlign w:val="top"/>
          </w:tcPr>
          <w:p w14:paraId="47DAA71B">
            <w:pPr>
              <w:rPr>
                <w:rFonts w:ascii="Arial"/>
                <w:sz w:val="21"/>
              </w:rPr>
            </w:pPr>
          </w:p>
        </w:tc>
        <w:tc>
          <w:tcPr>
            <w:tcW w:w="1338" w:type="dxa"/>
            <w:vMerge w:val="continue"/>
            <w:tcBorders>
              <w:top w:val="nil"/>
              <w:bottom w:val="nil"/>
            </w:tcBorders>
            <w:vAlign w:val="top"/>
          </w:tcPr>
          <w:p w14:paraId="474E045C">
            <w:pPr>
              <w:rPr>
                <w:rFonts w:ascii="Arial"/>
                <w:sz w:val="21"/>
              </w:rPr>
            </w:pPr>
          </w:p>
        </w:tc>
        <w:tc>
          <w:tcPr>
            <w:tcW w:w="2107" w:type="dxa"/>
            <w:vAlign w:val="top"/>
          </w:tcPr>
          <w:p w14:paraId="58CA8243">
            <w:pPr>
              <w:pStyle w:val="6"/>
              <w:spacing w:before="76" w:line="228" w:lineRule="auto"/>
              <w:ind w:left="424"/>
              <w:rPr>
                <w:sz w:val="20"/>
                <w:szCs w:val="20"/>
              </w:rPr>
            </w:pPr>
            <w:r>
              <w:rPr>
                <w:spacing w:val="7"/>
                <w:sz w:val="20"/>
                <w:szCs w:val="20"/>
              </w:rPr>
              <w:t>水泥筒仓仓顶</w:t>
            </w:r>
          </w:p>
        </w:tc>
        <w:tc>
          <w:tcPr>
            <w:tcW w:w="5159" w:type="dxa"/>
            <w:tcBorders>
              <w:right w:val="single" w:color="000000" w:sz="10" w:space="0"/>
            </w:tcBorders>
            <w:vAlign w:val="top"/>
          </w:tcPr>
          <w:p w14:paraId="09447A55">
            <w:pPr>
              <w:pStyle w:val="6"/>
              <w:spacing w:before="76" w:line="228" w:lineRule="auto"/>
              <w:ind w:left="2312"/>
              <w:rPr>
                <w:sz w:val="20"/>
                <w:szCs w:val="20"/>
              </w:rPr>
            </w:pPr>
            <w:r>
              <w:rPr>
                <w:spacing w:val="5"/>
                <w:sz w:val="20"/>
                <w:szCs w:val="20"/>
              </w:rPr>
              <w:t>粉尘</w:t>
            </w:r>
          </w:p>
        </w:tc>
      </w:tr>
      <w:tr w14:paraId="55424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66534985">
            <w:pPr>
              <w:rPr>
                <w:rFonts w:ascii="Arial"/>
                <w:sz w:val="21"/>
              </w:rPr>
            </w:pPr>
          </w:p>
        </w:tc>
        <w:tc>
          <w:tcPr>
            <w:tcW w:w="786" w:type="dxa"/>
            <w:vMerge w:val="continue"/>
            <w:tcBorders>
              <w:top w:val="nil"/>
              <w:bottom w:val="nil"/>
            </w:tcBorders>
            <w:vAlign w:val="top"/>
          </w:tcPr>
          <w:p w14:paraId="57CCF974">
            <w:pPr>
              <w:rPr>
                <w:rFonts w:ascii="Arial"/>
                <w:sz w:val="21"/>
              </w:rPr>
            </w:pPr>
          </w:p>
        </w:tc>
        <w:tc>
          <w:tcPr>
            <w:tcW w:w="1338" w:type="dxa"/>
            <w:vMerge w:val="continue"/>
            <w:tcBorders>
              <w:top w:val="nil"/>
            </w:tcBorders>
            <w:vAlign w:val="top"/>
          </w:tcPr>
          <w:p w14:paraId="4B382335">
            <w:pPr>
              <w:rPr>
                <w:rFonts w:ascii="Arial"/>
                <w:sz w:val="21"/>
              </w:rPr>
            </w:pPr>
          </w:p>
        </w:tc>
        <w:tc>
          <w:tcPr>
            <w:tcW w:w="2107" w:type="dxa"/>
            <w:vAlign w:val="top"/>
          </w:tcPr>
          <w:p w14:paraId="17FBF3A7">
            <w:pPr>
              <w:pStyle w:val="6"/>
              <w:spacing w:before="78" w:line="228" w:lineRule="auto"/>
              <w:ind w:left="104"/>
              <w:rPr>
                <w:sz w:val="20"/>
                <w:szCs w:val="20"/>
              </w:rPr>
            </w:pPr>
            <w:r>
              <w:rPr>
                <w:spacing w:val="9"/>
                <w:sz w:val="20"/>
                <w:szCs w:val="20"/>
              </w:rPr>
              <w:t>砂石堆场堆放、装卸</w:t>
            </w:r>
          </w:p>
        </w:tc>
        <w:tc>
          <w:tcPr>
            <w:tcW w:w="5159" w:type="dxa"/>
            <w:tcBorders>
              <w:right w:val="single" w:color="000000" w:sz="10" w:space="0"/>
            </w:tcBorders>
            <w:vAlign w:val="top"/>
          </w:tcPr>
          <w:p w14:paraId="30C32748">
            <w:pPr>
              <w:pStyle w:val="6"/>
              <w:spacing w:before="77" w:line="230" w:lineRule="auto"/>
              <w:ind w:left="2312"/>
              <w:rPr>
                <w:sz w:val="20"/>
                <w:szCs w:val="20"/>
              </w:rPr>
            </w:pPr>
            <w:r>
              <w:rPr>
                <w:spacing w:val="5"/>
                <w:sz w:val="20"/>
                <w:szCs w:val="20"/>
              </w:rPr>
              <w:t>扬尘</w:t>
            </w:r>
          </w:p>
        </w:tc>
      </w:tr>
      <w:tr w14:paraId="2E537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6AE32143">
            <w:pPr>
              <w:rPr>
                <w:rFonts w:ascii="Arial"/>
                <w:sz w:val="21"/>
              </w:rPr>
            </w:pPr>
          </w:p>
        </w:tc>
        <w:tc>
          <w:tcPr>
            <w:tcW w:w="786" w:type="dxa"/>
            <w:vMerge w:val="continue"/>
            <w:tcBorders>
              <w:top w:val="nil"/>
              <w:bottom w:val="nil"/>
            </w:tcBorders>
            <w:vAlign w:val="top"/>
          </w:tcPr>
          <w:p w14:paraId="4A90EEF5">
            <w:pPr>
              <w:rPr>
                <w:rFonts w:ascii="Arial"/>
                <w:sz w:val="21"/>
              </w:rPr>
            </w:pPr>
          </w:p>
        </w:tc>
        <w:tc>
          <w:tcPr>
            <w:tcW w:w="1338" w:type="dxa"/>
            <w:vMerge w:val="restart"/>
            <w:tcBorders>
              <w:bottom w:val="nil"/>
            </w:tcBorders>
            <w:vAlign w:val="top"/>
          </w:tcPr>
          <w:p w14:paraId="36909502">
            <w:pPr>
              <w:spacing w:line="271" w:lineRule="auto"/>
              <w:rPr>
                <w:rFonts w:ascii="Arial"/>
                <w:sz w:val="21"/>
              </w:rPr>
            </w:pPr>
          </w:p>
          <w:p w14:paraId="440293BE">
            <w:pPr>
              <w:spacing w:line="271" w:lineRule="auto"/>
              <w:rPr>
                <w:rFonts w:ascii="Arial"/>
                <w:sz w:val="21"/>
              </w:rPr>
            </w:pPr>
          </w:p>
          <w:p w14:paraId="02DE1327">
            <w:pPr>
              <w:spacing w:line="271" w:lineRule="auto"/>
              <w:rPr>
                <w:rFonts w:ascii="Arial"/>
                <w:sz w:val="21"/>
              </w:rPr>
            </w:pPr>
          </w:p>
          <w:p w14:paraId="70E1834B">
            <w:pPr>
              <w:spacing w:line="272" w:lineRule="auto"/>
              <w:rPr>
                <w:rFonts w:ascii="Arial"/>
                <w:sz w:val="21"/>
              </w:rPr>
            </w:pPr>
          </w:p>
          <w:p w14:paraId="2DE32DB8">
            <w:pPr>
              <w:pStyle w:val="6"/>
              <w:spacing w:before="65" w:line="228" w:lineRule="auto"/>
              <w:ind w:left="451"/>
              <w:rPr>
                <w:sz w:val="20"/>
                <w:szCs w:val="20"/>
              </w:rPr>
            </w:pPr>
            <w:r>
              <w:rPr>
                <w:spacing w:val="5"/>
                <w:sz w:val="20"/>
                <w:szCs w:val="20"/>
              </w:rPr>
              <w:t>废水</w:t>
            </w:r>
          </w:p>
        </w:tc>
        <w:tc>
          <w:tcPr>
            <w:tcW w:w="2107" w:type="dxa"/>
            <w:vAlign w:val="top"/>
          </w:tcPr>
          <w:p w14:paraId="0D7CA037">
            <w:pPr>
              <w:pStyle w:val="6"/>
              <w:spacing w:before="78" w:line="228" w:lineRule="auto"/>
              <w:ind w:left="639"/>
              <w:rPr>
                <w:sz w:val="20"/>
                <w:szCs w:val="20"/>
              </w:rPr>
            </w:pPr>
            <w:r>
              <w:rPr>
                <w:spacing w:val="5"/>
                <w:sz w:val="20"/>
                <w:szCs w:val="20"/>
              </w:rPr>
              <w:t>员工生活</w:t>
            </w:r>
          </w:p>
        </w:tc>
        <w:tc>
          <w:tcPr>
            <w:tcW w:w="5159" w:type="dxa"/>
            <w:tcBorders>
              <w:right w:val="single" w:color="000000" w:sz="10" w:space="0"/>
            </w:tcBorders>
            <w:vAlign w:val="top"/>
          </w:tcPr>
          <w:p w14:paraId="7CE31FFC">
            <w:pPr>
              <w:pStyle w:val="6"/>
              <w:spacing w:before="114" w:line="192" w:lineRule="auto"/>
              <w:ind w:left="1249"/>
              <w:rPr>
                <w:rFonts w:ascii="Times New Roman" w:hAnsi="Times New Roman" w:eastAsia="Times New Roman" w:cs="Times New Roman"/>
                <w:sz w:val="20"/>
                <w:szCs w:val="20"/>
              </w:rPr>
            </w:pPr>
            <w:r>
              <w:rPr>
                <w:rFonts w:ascii="Times New Roman" w:hAnsi="Times New Roman" w:eastAsia="Times New Roman" w:cs="Times New Roman"/>
                <w:sz w:val="20"/>
                <w:szCs w:val="20"/>
              </w:rPr>
              <w:t>COD</w:t>
            </w:r>
            <w:r>
              <w:rPr>
                <w:rFonts w:ascii="Times New Roman" w:hAnsi="Times New Roman" w:eastAsia="Times New Roman" w:cs="Times New Roman"/>
                <w:position w:val="-1"/>
                <w:sz w:val="13"/>
                <w:szCs w:val="13"/>
              </w:rPr>
              <w:t>Cr</w:t>
            </w:r>
            <w:r>
              <w:rPr>
                <w:rFonts w:ascii="Times New Roman" w:hAnsi="Times New Roman" w:eastAsia="Times New Roman" w:cs="Times New Roman"/>
                <w:spacing w:val="-10"/>
                <w:position w:val="-1"/>
                <w:sz w:val="13"/>
                <w:szCs w:val="13"/>
              </w:rPr>
              <w:t xml:space="preserve"> </w:t>
            </w:r>
            <w:r>
              <w:rPr>
                <w:spacing w:val="5"/>
                <w:sz w:val="20"/>
                <w:szCs w:val="20"/>
              </w:rPr>
              <w:t>、</w:t>
            </w:r>
            <w:r>
              <w:rPr>
                <w:rFonts w:ascii="Times New Roman" w:hAnsi="Times New Roman" w:eastAsia="Times New Roman" w:cs="Times New Roman"/>
                <w:sz w:val="20"/>
                <w:szCs w:val="20"/>
              </w:rPr>
              <w:t>BOD</w:t>
            </w:r>
            <w:r>
              <w:rPr>
                <w:rFonts w:ascii="Times New Roman" w:hAnsi="Times New Roman" w:eastAsia="Times New Roman" w:cs="Times New Roman"/>
                <w:spacing w:val="5"/>
                <w:position w:val="-1"/>
                <w:sz w:val="13"/>
                <w:szCs w:val="13"/>
              </w:rPr>
              <w:t>5</w:t>
            </w:r>
            <w:r>
              <w:rPr>
                <w:rFonts w:ascii="Times New Roman" w:hAnsi="Times New Roman" w:eastAsia="Times New Roman" w:cs="Times New Roman"/>
                <w:spacing w:val="-9"/>
                <w:position w:val="-1"/>
                <w:sz w:val="13"/>
                <w:szCs w:val="13"/>
              </w:rPr>
              <w:t xml:space="preserve"> </w:t>
            </w:r>
            <w:r>
              <w:rPr>
                <w:spacing w:val="5"/>
                <w:sz w:val="20"/>
                <w:szCs w:val="20"/>
              </w:rPr>
              <w:t>、</w:t>
            </w:r>
            <w:r>
              <w:rPr>
                <w:rFonts w:ascii="Times New Roman" w:hAnsi="Times New Roman" w:eastAsia="Times New Roman" w:cs="Times New Roman"/>
                <w:sz w:val="20"/>
                <w:szCs w:val="20"/>
              </w:rPr>
              <w:t>SS</w:t>
            </w:r>
            <w:r>
              <w:rPr>
                <w:rFonts w:ascii="Times New Roman" w:hAnsi="Times New Roman" w:eastAsia="Times New Roman" w:cs="Times New Roman"/>
                <w:spacing w:val="-23"/>
                <w:sz w:val="20"/>
                <w:szCs w:val="20"/>
              </w:rPr>
              <w:t xml:space="preserve"> </w:t>
            </w:r>
            <w:r>
              <w:rPr>
                <w:spacing w:val="5"/>
                <w:sz w:val="20"/>
                <w:szCs w:val="20"/>
              </w:rPr>
              <w:t>、</w:t>
            </w:r>
            <w:r>
              <w:rPr>
                <w:rFonts w:ascii="Times New Roman" w:hAnsi="Times New Roman" w:eastAsia="Times New Roman" w:cs="Times New Roman"/>
                <w:sz w:val="20"/>
                <w:szCs w:val="20"/>
              </w:rPr>
              <w:t>NH</w:t>
            </w:r>
            <w:r>
              <w:rPr>
                <w:rFonts w:ascii="Times New Roman" w:hAnsi="Times New Roman" w:eastAsia="Times New Roman" w:cs="Times New Roman"/>
                <w:spacing w:val="5"/>
                <w:sz w:val="13"/>
                <w:szCs w:val="13"/>
              </w:rPr>
              <w:t>3</w:t>
            </w:r>
            <w:r>
              <w:rPr>
                <w:rFonts w:ascii="Times New Roman" w:hAnsi="Times New Roman" w:eastAsia="Times New Roman" w:cs="Times New Roman"/>
                <w:spacing w:val="5"/>
                <w:sz w:val="20"/>
                <w:szCs w:val="20"/>
              </w:rPr>
              <w:t>-N</w:t>
            </w:r>
          </w:p>
        </w:tc>
      </w:tr>
      <w:tr w14:paraId="5521A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2A3FF621">
            <w:pPr>
              <w:rPr>
                <w:rFonts w:ascii="Arial"/>
                <w:sz w:val="21"/>
              </w:rPr>
            </w:pPr>
          </w:p>
        </w:tc>
        <w:tc>
          <w:tcPr>
            <w:tcW w:w="786" w:type="dxa"/>
            <w:vMerge w:val="continue"/>
            <w:tcBorders>
              <w:top w:val="nil"/>
              <w:bottom w:val="nil"/>
            </w:tcBorders>
            <w:vAlign w:val="top"/>
          </w:tcPr>
          <w:p w14:paraId="4612158B">
            <w:pPr>
              <w:rPr>
                <w:rFonts w:ascii="Arial"/>
                <w:sz w:val="21"/>
              </w:rPr>
            </w:pPr>
          </w:p>
        </w:tc>
        <w:tc>
          <w:tcPr>
            <w:tcW w:w="1338" w:type="dxa"/>
            <w:vMerge w:val="continue"/>
            <w:tcBorders>
              <w:top w:val="nil"/>
              <w:bottom w:val="nil"/>
            </w:tcBorders>
            <w:vAlign w:val="top"/>
          </w:tcPr>
          <w:p w14:paraId="63FEE6FE">
            <w:pPr>
              <w:rPr>
                <w:rFonts w:ascii="Arial"/>
                <w:sz w:val="21"/>
              </w:rPr>
            </w:pPr>
          </w:p>
        </w:tc>
        <w:tc>
          <w:tcPr>
            <w:tcW w:w="2107" w:type="dxa"/>
            <w:vAlign w:val="top"/>
          </w:tcPr>
          <w:p w14:paraId="0A465BBE">
            <w:pPr>
              <w:pStyle w:val="6"/>
              <w:spacing w:before="78" w:line="228" w:lineRule="auto"/>
              <w:ind w:left="631"/>
              <w:rPr>
                <w:sz w:val="20"/>
                <w:szCs w:val="20"/>
              </w:rPr>
            </w:pPr>
            <w:r>
              <w:rPr>
                <w:spacing w:val="7"/>
                <w:sz w:val="20"/>
                <w:szCs w:val="20"/>
              </w:rPr>
              <w:t>锅炉废水</w:t>
            </w:r>
          </w:p>
        </w:tc>
        <w:tc>
          <w:tcPr>
            <w:tcW w:w="5159" w:type="dxa"/>
            <w:tcBorders>
              <w:right w:val="single" w:color="000000" w:sz="10" w:space="0"/>
            </w:tcBorders>
            <w:vAlign w:val="top"/>
          </w:tcPr>
          <w:p w14:paraId="7BF6EAF7">
            <w:pPr>
              <w:spacing w:before="113" w:line="199" w:lineRule="auto"/>
              <w:ind w:left="24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0EE97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1EE8EA1F">
            <w:pPr>
              <w:rPr>
                <w:rFonts w:ascii="Arial"/>
                <w:sz w:val="21"/>
              </w:rPr>
            </w:pPr>
          </w:p>
        </w:tc>
        <w:tc>
          <w:tcPr>
            <w:tcW w:w="786" w:type="dxa"/>
            <w:vMerge w:val="continue"/>
            <w:tcBorders>
              <w:top w:val="nil"/>
              <w:bottom w:val="nil"/>
            </w:tcBorders>
            <w:vAlign w:val="top"/>
          </w:tcPr>
          <w:p w14:paraId="2F22D52B">
            <w:pPr>
              <w:rPr>
                <w:rFonts w:ascii="Arial"/>
                <w:sz w:val="21"/>
              </w:rPr>
            </w:pPr>
          </w:p>
        </w:tc>
        <w:tc>
          <w:tcPr>
            <w:tcW w:w="1338" w:type="dxa"/>
            <w:vMerge w:val="continue"/>
            <w:tcBorders>
              <w:top w:val="nil"/>
              <w:bottom w:val="nil"/>
            </w:tcBorders>
            <w:vAlign w:val="top"/>
          </w:tcPr>
          <w:p w14:paraId="34D06577">
            <w:pPr>
              <w:rPr>
                <w:rFonts w:ascii="Arial"/>
                <w:sz w:val="21"/>
              </w:rPr>
            </w:pPr>
          </w:p>
        </w:tc>
        <w:tc>
          <w:tcPr>
            <w:tcW w:w="2107" w:type="dxa"/>
            <w:vAlign w:val="top"/>
          </w:tcPr>
          <w:p w14:paraId="23B2D0B5">
            <w:pPr>
              <w:pStyle w:val="6"/>
              <w:spacing w:before="79" w:line="228" w:lineRule="auto"/>
              <w:ind w:left="525"/>
              <w:rPr>
                <w:sz w:val="20"/>
                <w:szCs w:val="20"/>
              </w:rPr>
            </w:pPr>
            <w:r>
              <w:rPr>
                <w:spacing w:val="8"/>
                <w:sz w:val="20"/>
                <w:szCs w:val="20"/>
              </w:rPr>
              <w:t>锅炉排污水</w:t>
            </w:r>
          </w:p>
        </w:tc>
        <w:tc>
          <w:tcPr>
            <w:tcW w:w="5159" w:type="dxa"/>
            <w:tcBorders>
              <w:right w:val="single" w:color="000000" w:sz="10" w:space="0"/>
            </w:tcBorders>
            <w:vAlign w:val="top"/>
          </w:tcPr>
          <w:p w14:paraId="34E6E3F8">
            <w:pPr>
              <w:pStyle w:val="6"/>
              <w:spacing w:before="80" w:line="228" w:lineRule="auto"/>
              <w:ind w:left="2097"/>
              <w:rPr>
                <w:sz w:val="20"/>
                <w:szCs w:val="20"/>
              </w:rPr>
            </w:pPr>
            <w:r>
              <w:rPr>
                <w:rFonts w:ascii="Times New Roman" w:hAnsi="Times New Roman" w:eastAsia="Times New Roman" w:cs="Times New Roman"/>
                <w:sz w:val="20"/>
                <w:szCs w:val="20"/>
              </w:rPr>
              <w:t>SS</w:t>
            </w:r>
            <w:r>
              <w:rPr>
                <w:rFonts w:ascii="Times New Roman" w:hAnsi="Times New Roman" w:eastAsia="Times New Roman" w:cs="Times New Roman"/>
                <w:spacing w:val="-25"/>
                <w:sz w:val="20"/>
                <w:szCs w:val="20"/>
              </w:rPr>
              <w:t xml:space="preserve"> </w:t>
            </w:r>
            <w:r>
              <w:rPr>
                <w:sz w:val="20"/>
                <w:szCs w:val="20"/>
              </w:rPr>
              <w:t>、盐分</w:t>
            </w:r>
          </w:p>
        </w:tc>
      </w:tr>
      <w:tr w14:paraId="02B51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604CD8AD">
            <w:pPr>
              <w:rPr>
                <w:rFonts w:ascii="Arial"/>
                <w:sz w:val="21"/>
              </w:rPr>
            </w:pPr>
          </w:p>
        </w:tc>
        <w:tc>
          <w:tcPr>
            <w:tcW w:w="786" w:type="dxa"/>
            <w:vMerge w:val="continue"/>
            <w:tcBorders>
              <w:top w:val="nil"/>
              <w:bottom w:val="nil"/>
            </w:tcBorders>
            <w:vAlign w:val="top"/>
          </w:tcPr>
          <w:p w14:paraId="28BEB2D4">
            <w:pPr>
              <w:rPr>
                <w:rFonts w:ascii="Arial"/>
                <w:sz w:val="21"/>
              </w:rPr>
            </w:pPr>
          </w:p>
        </w:tc>
        <w:tc>
          <w:tcPr>
            <w:tcW w:w="1338" w:type="dxa"/>
            <w:vMerge w:val="continue"/>
            <w:tcBorders>
              <w:top w:val="nil"/>
              <w:bottom w:val="nil"/>
            </w:tcBorders>
            <w:vAlign w:val="top"/>
          </w:tcPr>
          <w:p w14:paraId="6F80A2FE">
            <w:pPr>
              <w:rPr>
                <w:rFonts w:ascii="Arial"/>
                <w:sz w:val="21"/>
              </w:rPr>
            </w:pPr>
          </w:p>
        </w:tc>
        <w:tc>
          <w:tcPr>
            <w:tcW w:w="2107" w:type="dxa"/>
            <w:vAlign w:val="top"/>
          </w:tcPr>
          <w:p w14:paraId="06EC8652">
            <w:pPr>
              <w:pStyle w:val="6"/>
              <w:spacing w:before="80" w:line="228" w:lineRule="auto"/>
              <w:ind w:left="211"/>
              <w:rPr>
                <w:sz w:val="20"/>
                <w:szCs w:val="20"/>
              </w:rPr>
            </w:pPr>
            <w:r>
              <w:rPr>
                <w:spacing w:val="8"/>
                <w:sz w:val="20"/>
                <w:szCs w:val="20"/>
              </w:rPr>
              <w:t>锅炉软水制备废水</w:t>
            </w:r>
          </w:p>
        </w:tc>
        <w:tc>
          <w:tcPr>
            <w:tcW w:w="5159" w:type="dxa"/>
            <w:tcBorders>
              <w:right w:val="single" w:color="000000" w:sz="10" w:space="0"/>
            </w:tcBorders>
            <w:vAlign w:val="top"/>
          </w:tcPr>
          <w:p w14:paraId="5A499DB8">
            <w:pPr>
              <w:pStyle w:val="6"/>
              <w:spacing w:before="81" w:line="228" w:lineRule="auto"/>
              <w:ind w:left="2097"/>
              <w:rPr>
                <w:sz w:val="20"/>
                <w:szCs w:val="20"/>
              </w:rPr>
            </w:pPr>
            <w:r>
              <w:rPr>
                <w:rFonts w:ascii="Times New Roman" w:hAnsi="Times New Roman" w:eastAsia="Times New Roman" w:cs="Times New Roman"/>
                <w:sz w:val="20"/>
                <w:szCs w:val="20"/>
              </w:rPr>
              <w:t>SS</w:t>
            </w:r>
            <w:r>
              <w:rPr>
                <w:rFonts w:ascii="Times New Roman" w:hAnsi="Times New Roman" w:eastAsia="Times New Roman" w:cs="Times New Roman"/>
                <w:spacing w:val="-25"/>
                <w:sz w:val="20"/>
                <w:szCs w:val="20"/>
              </w:rPr>
              <w:t xml:space="preserve"> </w:t>
            </w:r>
            <w:r>
              <w:rPr>
                <w:sz w:val="20"/>
                <w:szCs w:val="20"/>
              </w:rPr>
              <w:t>、盐分</w:t>
            </w:r>
          </w:p>
        </w:tc>
      </w:tr>
      <w:tr w14:paraId="4E0DB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3AC74E2D">
            <w:pPr>
              <w:rPr>
                <w:rFonts w:ascii="Arial"/>
                <w:sz w:val="21"/>
              </w:rPr>
            </w:pPr>
          </w:p>
        </w:tc>
        <w:tc>
          <w:tcPr>
            <w:tcW w:w="786" w:type="dxa"/>
            <w:vMerge w:val="continue"/>
            <w:tcBorders>
              <w:top w:val="nil"/>
              <w:bottom w:val="nil"/>
            </w:tcBorders>
            <w:vAlign w:val="top"/>
          </w:tcPr>
          <w:p w14:paraId="6658B388">
            <w:pPr>
              <w:rPr>
                <w:rFonts w:ascii="Arial"/>
                <w:sz w:val="21"/>
              </w:rPr>
            </w:pPr>
          </w:p>
        </w:tc>
        <w:tc>
          <w:tcPr>
            <w:tcW w:w="1338" w:type="dxa"/>
            <w:vMerge w:val="continue"/>
            <w:tcBorders>
              <w:top w:val="nil"/>
              <w:bottom w:val="nil"/>
            </w:tcBorders>
            <w:vAlign w:val="top"/>
          </w:tcPr>
          <w:p w14:paraId="1F710B6C">
            <w:pPr>
              <w:rPr>
                <w:rFonts w:ascii="Arial"/>
                <w:sz w:val="21"/>
              </w:rPr>
            </w:pPr>
          </w:p>
        </w:tc>
        <w:tc>
          <w:tcPr>
            <w:tcW w:w="2107" w:type="dxa"/>
            <w:vAlign w:val="top"/>
          </w:tcPr>
          <w:p w14:paraId="777CD1E8">
            <w:pPr>
              <w:pStyle w:val="6"/>
              <w:spacing w:before="81" w:line="228" w:lineRule="auto"/>
              <w:ind w:left="631"/>
              <w:rPr>
                <w:sz w:val="20"/>
                <w:szCs w:val="20"/>
              </w:rPr>
            </w:pPr>
            <w:r>
              <w:rPr>
                <w:spacing w:val="7"/>
                <w:sz w:val="20"/>
                <w:szCs w:val="20"/>
              </w:rPr>
              <w:t>养护废水</w:t>
            </w:r>
          </w:p>
        </w:tc>
        <w:tc>
          <w:tcPr>
            <w:tcW w:w="5159" w:type="dxa"/>
            <w:tcBorders>
              <w:right w:val="single" w:color="000000" w:sz="10" w:space="0"/>
            </w:tcBorders>
            <w:vAlign w:val="top"/>
          </w:tcPr>
          <w:p w14:paraId="21A41DF4">
            <w:pPr>
              <w:spacing w:before="116" w:line="199" w:lineRule="auto"/>
              <w:ind w:left="24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706FF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467" w:type="dxa"/>
            <w:vMerge w:val="continue"/>
            <w:tcBorders>
              <w:top w:val="nil"/>
              <w:left w:val="single" w:color="000000" w:sz="10" w:space="0"/>
              <w:bottom w:val="nil"/>
            </w:tcBorders>
            <w:vAlign w:val="top"/>
          </w:tcPr>
          <w:p w14:paraId="7590597E">
            <w:pPr>
              <w:rPr>
                <w:rFonts w:ascii="Arial"/>
                <w:sz w:val="21"/>
              </w:rPr>
            </w:pPr>
          </w:p>
        </w:tc>
        <w:tc>
          <w:tcPr>
            <w:tcW w:w="786" w:type="dxa"/>
            <w:vMerge w:val="continue"/>
            <w:tcBorders>
              <w:top w:val="nil"/>
              <w:bottom w:val="nil"/>
            </w:tcBorders>
            <w:vAlign w:val="top"/>
          </w:tcPr>
          <w:p w14:paraId="7112EDC6">
            <w:pPr>
              <w:rPr>
                <w:rFonts w:ascii="Arial"/>
                <w:sz w:val="21"/>
              </w:rPr>
            </w:pPr>
          </w:p>
        </w:tc>
        <w:tc>
          <w:tcPr>
            <w:tcW w:w="1338" w:type="dxa"/>
            <w:vMerge w:val="continue"/>
            <w:tcBorders>
              <w:top w:val="nil"/>
              <w:bottom w:val="nil"/>
            </w:tcBorders>
            <w:vAlign w:val="top"/>
          </w:tcPr>
          <w:p w14:paraId="3D96A2E4">
            <w:pPr>
              <w:rPr>
                <w:rFonts w:ascii="Arial"/>
                <w:sz w:val="21"/>
              </w:rPr>
            </w:pPr>
          </w:p>
        </w:tc>
        <w:tc>
          <w:tcPr>
            <w:tcW w:w="2107" w:type="dxa"/>
            <w:vAlign w:val="top"/>
          </w:tcPr>
          <w:p w14:paraId="5537E792">
            <w:pPr>
              <w:pStyle w:val="6"/>
              <w:spacing w:before="82" w:line="228" w:lineRule="auto"/>
              <w:ind w:left="647"/>
              <w:rPr>
                <w:sz w:val="20"/>
                <w:szCs w:val="20"/>
              </w:rPr>
            </w:pPr>
            <w:r>
              <w:rPr>
                <w:spacing w:val="3"/>
                <w:sz w:val="20"/>
                <w:szCs w:val="20"/>
              </w:rPr>
              <w:t>降尘废水</w:t>
            </w:r>
          </w:p>
        </w:tc>
        <w:tc>
          <w:tcPr>
            <w:tcW w:w="5159" w:type="dxa"/>
            <w:tcBorders>
              <w:right w:val="single" w:color="000000" w:sz="10" w:space="0"/>
            </w:tcBorders>
            <w:vAlign w:val="top"/>
          </w:tcPr>
          <w:p w14:paraId="1D51A5E0">
            <w:pPr>
              <w:spacing w:before="117" w:line="199" w:lineRule="auto"/>
              <w:ind w:left="24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27739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26920578">
            <w:pPr>
              <w:rPr>
                <w:rFonts w:ascii="Arial"/>
                <w:sz w:val="21"/>
              </w:rPr>
            </w:pPr>
          </w:p>
        </w:tc>
        <w:tc>
          <w:tcPr>
            <w:tcW w:w="786" w:type="dxa"/>
            <w:vMerge w:val="continue"/>
            <w:tcBorders>
              <w:top w:val="nil"/>
              <w:bottom w:val="nil"/>
            </w:tcBorders>
            <w:vAlign w:val="top"/>
          </w:tcPr>
          <w:p w14:paraId="7D7BCAC6">
            <w:pPr>
              <w:rPr>
                <w:rFonts w:ascii="Arial"/>
                <w:sz w:val="21"/>
              </w:rPr>
            </w:pPr>
          </w:p>
        </w:tc>
        <w:tc>
          <w:tcPr>
            <w:tcW w:w="1338" w:type="dxa"/>
            <w:vMerge w:val="continue"/>
            <w:tcBorders>
              <w:top w:val="nil"/>
            </w:tcBorders>
            <w:vAlign w:val="top"/>
          </w:tcPr>
          <w:p w14:paraId="1A2CE4F8">
            <w:pPr>
              <w:rPr>
                <w:rFonts w:ascii="Arial"/>
                <w:sz w:val="21"/>
              </w:rPr>
            </w:pPr>
          </w:p>
        </w:tc>
        <w:tc>
          <w:tcPr>
            <w:tcW w:w="2107" w:type="dxa"/>
            <w:vAlign w:val="top"/>
          </w:tcPr>
          <w:p w14:paraId="30948B6B">
            <w:pPr>
              <w:pStyle w:val="6"/>
              <w:spacing w:before="83" w:line="228" w:lineRule="auto"/>
              <w:ind w:left="630"/>
              <w:rPr>
                <w:sz w:val="20"/>
                <w:szCs w:val="20"/>
              </w:rPr>
            </w:pPr>
            <w:r>
              <w:rPr>
                <w:spacing w:val="7"/>
                <w:sz w:val="20"/>
                <w:szCs w:val="20"/>
              </w:rPr>
              <w:t>初期雨水</w:t>
            </w:r>
          </w:p>
        </w:tc>
        <w:tc>
          <w:tcPr>
            <w:tcW w:w="5159" w:type="dxa"/>
            <w:tcBorders>
              <w:right w:val="single" w:color="000000" w:sz="10" w:space="0"/>
            </w:tcBorders>
            <w:vAlign w:val="top"/>
          </w:tcPr>
          <w:p w14:paraId="3E33A59B">
            <w:pPr>
              <w:spacing w:before="122" w:line="195" w:lineRule="auto"/>
              <w:ind w:left="24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r>
      <w:tr w14:paraId="39ABA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1989DAC0">
            <w:pPr>
              <w:rPr>
                <w:rFonts w:ascii="Arial"/>
                <w:sz w:val="21"/>
              </w:rPr>
            </w:pPr>
          </w:p>
        </w:tc>
        <w:tc>
          <w:tcPr>
            <w:tcW w:w="786" w:type="dxa"/>
            <w:vMerge w:val="continue"/>
            <w:tcBorders>
              <w:top w:val="nil"/>
              <w:bottom w:val="nil"/>
            </w:tcBorders>
            <w:vAlign w:val="top"/>
          </w:tcPr>
          <w:p w14:paraId="054BC94D">
            <w:pPr>
              <w:rPr>
                <w:rFonts w:ascii="Arial"/>
                <w:sz w:val="21"/>
              </w:rPr>
            </w:pPr>
          </w:p>
        </w:tc>
        <w:tc>
          <w:tcPr>
            <w:tcW w:w="1338" w:type="dxa"/>
            <w:vAlign w:val="top"/>
          </w:tcPr>
          <w:p w14:paraId="017677DE">
            <w:pPr>
              <w:pStyle w:val="6"/>
              <w:spacing w:before="84" w:line="228" w:lineRule="auto"/>
              <w:ind w:left="462"/>
              <w:rPr>
                <w:sz w:val="20"/>
                <w:szCs w:val="20"/>
              </w:rPr>
            </w:pPr>
            <w:r>
              <w:rPr>
                <w:spacing w:val="-1"/>
                <w:sz w:val="20"/>
                <w:szCs w:val="20"/>
              </w:rPr>
              <w:t>噪声</w:t>
            </w:r>
          </w:p>
        </w:tc>
        <w:tc>
          <w:tcPr>
            <w:tcW w:w="2107" w:type="dxa"/>
            <w:vAlign w:val="top"/>
          </w:tcPr>
          <w:p w14:paraId="49A65FF9">
            <w:pPr>
              <w:pStyle w:val="6"/>
              <w:spacing w:before="83" w:line="228" w:lineRule="auto"/>
              <w:ind w:left="424"/>
              <w:rPr>
                <w:sz w:val="20"/>
                <w:szCs w:val="20"/>
              </w:rPr>
            </w:pPr>
            <w:r>
              <w:rPr>
                <w:spacing w:val="7"/>
                <w:sz w:val="20"/>
                <w:szCs w:val="20"/>
              </w:rPr>
              <w:t>生产设备运行</w:t>
            </w:r>
          </w:p>
        </w:tc>
        <w:tc>
          <w:tcPr>
            <w:tcW w:w="5159" w:type="dxa"/>
            <w:tcBorders>
              <w:right w:val="single" w:color="000000" w:sz="10" w:space="0"/>
            </w:tcBorders>
            <w:vAlign w:val="top"/>
          </w:tcPr>
          <w:p w14:paraId="211F1815">
            <w:pPr>
              <w:pStyle w:val="6"/>
              <w:spacing w:before="84" w:line="228" w:lineRule="auto"/>
              <w:ind w:left="2323"/>
              <w:rPr>
                <w:sz w:val="20"/>
                <w:szCs w:val="20"/>
              </w:rPr>
            </w:pPr>
            <w:r>
              <w:rPr>
                <w:spacing w:val="-1"/>
                <w:sz w:val="20"/>
                <w:szCs w:val="20"/>
              </w:rPr>
              <w:t>噪声</w:t>
            </w:r>
          </w:p>
        </w:tc>
      </w:tr>
      <w:tr w14:paraId="5AEDF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67" w:type="dxa"/>
            <w:vMerge w:val="continue"/>
            <w:tcBorders>
              <w:top w:val="nil"/>
              <w:left w:val="single" w:color="000000" w:sz="10" w:space="0"/>
              <w:bottom w:val="nil"/>
            </w:tcBorders>
            <w:vAlign w:val="top"/>
          </w:tcPr>
          <w:p w14:paraId="42CD8265">
            <w:pPr>
              <w:rPr>
                <w:rFonts w:ascii="Arial"/>
                <w:sz w:val="21"/>
              </w:rPr>
            </w:pPr>
          </w:p>
        </w:tc>
        <w:tc>
          <w:tcPr>
            <w:tcW w:w="786" w:type="dxa"/>
            <w:vMerge w:val="continue"/>
            <w:tcBorders>
              <w:top w:val="nil"/>
              <w:bottom w:val="nil"/>
            </w:tcBorders>
            <w:vAlign w:val="top"/>
          </w:tcPr>
          <w:p w14:paraId="18A92805">
            <w:pPr>
              <w:rPr>
                <w:rFonts w:ascii="Arial"/>
                <w:sz w:val="21"/>
              </w:rPr>
            </w:pPr>
          </w:p>
        </w:tc>
        <w:tc>
          <w:tcPr>
            <w:tcW w:w="1338" w:type="dxa"/>
            <w:vMerge w:val="restart"/>
            <w:tcBorders>
              <w:bottom w:val="nil"/>
            </w:tcBorders>
            <w:vAlign w:val="top"/>
          </w:tcPr>
          <w:p w14:paraId="491F5A3E">
            <w:pPr>
              <w:spacing w:line="436" w:lineRule="auto"/>
              <w:rPr>
                <w:rFonts w:ascii="Arial"/>
                <w:sz w:val="21"/>
              </w:rPr>
            </w:pPr>
          </w:p>
          <w:p w14:paraId="22F7516A">
            <w:pPr>
              <w:pStyle w:val="6"/>
              <w:spacing w:before="65" w:line="228" w:lineRule="auto"/>
              <w:ind w:left="261"/>
              <w:rPr>
                <w:sz w:val="20"/>
                <w:szCs w:val="20"/>
              </w:rPr>
            </w:pPr>
            <w:r>
              <w:rPr>
                <w:spacing w:val="2"/>
                <w:sz w:val="20"/>
                <w:szCs w:val="20"/>
              </w:rPr>
              <w:t>固体废物</w:t>
            </w:r>
          </w:p>
        </w:tc>
        <w:tc>
          <w:tcPr>
            <w:tcW w:w="2107" w:type="dxa"/>
            <w:vAlign w:val="top"/>
          </w:tcPr>
          <w:p w14:paraId="76165729">
            <w:pPr>
              <w:pStyle w:val="6"/>
              <w:spacing w:before="84" w:line="228" w:lineRule="auto"/>
              <w:ind w:left="639"/>
              <w:rPr>
                <w:sz w:val="20"/>
                <w:szCs w:val="20"/>
              </w:rPr>
            </w:pPr>
            <w:r>
              <w:rPr>
                <w:spacing w:val="5"/>
                <w:sz w:val="20"/>
                <w:szCs w:val="20"/>
              </w:rPr>
              <w:t>员工生活</w:t>
            </w:r>
          </w:p>
        </w:tc>
        <w:tc>
          <w:tcPr>
            <w:tcW w:w="5159" w:type="dxa"/>
            <w:tcBorders>
              <w:right w:val="single" w:color="000000" w:sz="10" w:space="0"/>
            </w:tcBorders>
            <w:vAlign w:val="top"/>
          </w:tcPr>
          <w:p w14:paraId="2C28ED45">
            <w:pPr>
              <w:pStyle w:val="6"/>
              <w:spacing w:before="84" w:line="228" w:lineRule="auto"/>
              <w:ind w:left="2106"/>
              <w:rPr>
                <w:sz w:val="20"/>
                <w:szCs w:val="20"/>
              </w:rPr>
            </w:pPr>
            <w:r>
              <w:rPr>
                <w:spacing w:val="6"/>
                <w:sz w:val="20"/>
                <w:szCs w:val="20"/>
              </w:rPr>
              <w:t>生活垃圾</w:t>
            </w:r>
          </w:p>
        </w:tc>
      </w:tr>
      <w:tr w14:paraId="07C05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8" w:hRule="atLeast"/>
        </w:trPr>
        <w:tc>
          <w:tcPr>
            <w:tcW w:w="467" w:type="dxa"/>
            <w:vMerge w:val="continue"/>
            <w:tcBorders>
              <w:top w:val="nil"/>
              <w:left w:val="single" w:color="000000" w:sz="10" w:space="0"/>
              <w:bottom w:val="single" w:color="000000" w:sz="10" w:space="0"/>
            </w:tcBorders>
            <w:vAlign w:val="top"/>
          </w:tcPr>
          <w:p w14:paraId="00DF3746">
            <w:pPr>
              <w:rPr>
                <w:rFonts w:ascii="Arial"/>
                <w:sz w:val="21"/>
              </w:rPr>
            </w:pPr>
          </w:p>
        </w:tc>
        <w:tc>
          <w:tcPr>
            <w:tcW w:w="786" w:type="dxa"/>
            <w:vMerge w:val="continue"/>
            <w:tcBorders>
              <w:top w:val="nil"/>
              <w:bottom w:val="single" w:color="000000" w:sz="10" w:space="0"/>
            </w:tcBorders>
            <w:vAlign w:val="top"/>
          </w:tcPr>
          <w:p w14:paraId="683EF01C">
            <w:pPr>
              <w:rPr>
                <w:rFonts w:ascii="Arial"/>
                <w:sz w:val="21"/>
              </w:rPr>
            </w:pPr>
          </w:p>
        </w:tc>
        <w:tc>
          <w:tcPr>
            <w:tcW w:w="1338" w:type="dxa"/>
            <w:vMerge w:val="continue"/>
            <w:tcBorders>
              <w:top w:val="nil"/>
              <w:bottom w:val="single" w:color="000000" w:sz="10" w:space="0"/>
            </w:tcBorders>
            <w:vAlign w:val="top"/>
          </w:tcPr>
          <w:p w14:paraId="7FDBF3F7">
            <w:pPr>
              <w:rPr>
                <w:rFonts w:ascii="Arial"/>
                <w:sz w:val="21"/>
              </w:rPr>
            </w:pPr>
          </w:p>
        </w:tc>
        <w:tc>
          <w:tcPr>
            <w:tcW w:w="2107" w:type="dxa"/>
            <w:tcBorders>
              <w:bottom w:val="single" w:color="000000" w:sz="10" w:space="0"/>
            </w:tcBorders>
            <w:vAlign w:val="top"/>
          </w:tcPr>
          <w:p w14:paraId="0A46FA0A">
            <w:pPr>
              <w:spacing w:line="257" w:lineRule="auto"/>
              <w:rPr>
                <w:rFonts w:ascii="Arial"/>
                <w:sz w:val="21"/>
              </w:rPr>
            </w:pPr>
          </w:p>
          <w:p w14:paraId="55D938D2">
            <w:pPr>
              <w:pStyle w:val="6"/>
              <w:spacing w:before="65" w:line="228" w:lineRule="auto"/>
              <w:ind w:left="632"/>
              <w:rPr>
                <w:sz w:val="20"/>
                <w:szCs w:val="20"/>
              </w:rPr>
            </w:pPr>
            <w:r>
              <w:rPr>
                <w:spacing w:val="6"/>
                <w:sz w:val="20"/>
                <w:szCs w:val="20"/>
              </w:rPr>
              <w:t>生产过程</w:t>
            </w:r>
          </w:p>
        </w:tc>
        <w:tc>
          <w:tcPr>
            <w:tcW w:w="5159" w:type="dxa"/>
            <w:tcBorders>
              <w:bottom w:val="single" w:color="000000" w:sz="10" w:space="0"/>
              <w:right w:val="single" w:color="000000" w:sz="10" w:space="0"/>
            </w:tcBorders>
            <w:vAlign w:val="top"/>
          </w:tcPr>
          <w:p w14:paraId="5EA44FAF">
            <w:pPr>
              <w:pStyle w:val="6"/>
              <w:spacing w:before="50" w:line="227" w:lineRule="auto"/>
              <w:ind w:left="108"/>
              <w:rPr>
                <w:sz w:val="20"/>
                <w:szCs w:val="20"/>
              </w:rPr>
            </w:pPr>
            <w:r>
              <w:rPr>
                <w:spacing w:val="9"/>
                <w:sz w:val="20"/>
                <w:szCs w:val="20"/>
              </w:rPr>
              <w:t>钢筋边角料及废料、不合格产品、废混凝土块和袋除</w:t>
            </w:r>
          </w:p>
          <w:p w14:paraId="41E79BA8">
            <w:pPr>
              <w:pStyle w:val="6"/>
              <w:spacing w:before="27" w:line="228" w:lineRule="auto"/>
              <w:ind w:left="109"/>
              <w:rPr>
                <w:sz w:val="20"/>
                <w:szCs w:val="20"/>
              </w:rPr>
            </w:pPr>
            <w:r>
              <w:rPr>
                <w:spacing w:val="4"/>
                <w:sz w:val="20"/>
                <w:szCs w:val="20"/>
              </w:rPr>
              <w:t>尘器收集的粉尘、软水制备、废扎丝、废包装袋固废；</w:t>
            </w:r>
          </w:p>
          <w:p w14:paraId="66B67602">
            <w:pPr>
              <w:pStyle w:val="6"/>
              <w:spacing w:before="24" w:line="227" w:lineRule="auto"/>
              <w:ind w:left="738"/>
              <w:rPr>
                <w:sz w:val="20"/>
                <w:szCs w:val="20"/>
              </w:rPr>
            </w:pPr>
            <w:r>
              <w:rPr>
                <w:spacing w:val="9"/>
                <w:sz w:val="20"/>
                <w:szCs w:val="20"/>
              </w:rPr>
              <w:t>废包装桶、废机油、含油废抹布等危废</w:t>
            </w:r>
          </w:p>
        </w:tc>
      </w:tr>
    </w:tbl>
    <w:p w14:paraId="397A7CAC">
      <w:pPr>
        <w:pStyle w:val="2"/>
      </w:pPr>
    </w:p>
    <w:p w14:paraId="1DF10C42">
      <w:pPr>
        <w:sectPr>
          <w:footerReference r:id="rId36" w:type="default"/>
          <w:pgSz w:w="11906" w:h="16839"/>
          <w:pgMar w:top="400" w:right="1011" w:bottom="1014" w:left="1011" w:header="0" w:footer="852" w:gutter="0"/>
          <w:cols w:space="720" w:num="1"/>
        </w:sectPr>
      </w:pPr>
    </w:p>
    <w:p w14:paraId="17BEEA56">
      <w:pPr>
        <w:spacing w:before="3"/>
      </w:pPr>
    </w:p>
    <w:p w14:paraId="2D798D7C">
      <w:pPr>
        <w:spacing w:before="3"/>
      </w:pPr>
    </w:p>
    <w:p w14:paraId="4CC9EF47">
      <w:pPr>
        <w:spacing w:before="3"/>
      </w:pPr>
    </w:p>
    <w:tbl>
      <w:tblPr>
        <w:tblStyle w:val="5"/>
        <w:tblW w:w="98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7"/>
        <w:gridCol w:w="9390"/>
      </w:tblGrid>
      <w:tr w14:paraId="55D4CBF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821" w:hRule="atLeast"/>
        </w:trPr>
        <w:tc>
          <w:tcPr>
            <w:tcW w:w="467" w:type="dxa"/>
            <w:tcBorders>
              <w:right w:val="single" w:color="000000" w:sz="6" w:space="0"/>
            </w:tcBorders>
            <w:textDirection w:val="tbRlV"/>
            <w:vAlign w:val="top"/>
          </w:tcPr>
          <w:p w14:paraId="511057EA">
            <w:pPr>
              <w:pStyle w:val="6"/>
              <w:spacing w:before="127" w:line="207" w:lineRule="auto"/>
              <w:ind w:left="35"/>
              <w:rPr>
                <w:sz w:val="20"/>
                <w:szCs w:val="20"/>
              </w:rPr>
            </w:pPr>
            <w:r>
              <w:rPr>
                <w:b/>
                <w:bCs/>
                <w:spacing w:val="6"/>
                <w:sz w:val="20"/>
                <w:szCs w:val="20"/>
              </w:rPr>
              <w:t>与</w:t>
            </w:r>
            <w:r>
              <w:rPr>
                <w:spacing w:val="-27"/>
                <w:sz w:val="20"/>
                <w:szCs w:val="20"/>
              </w:rPr>
              <w:t xml:space="preserve"> </w:t>
            </w:r>
            <w:r>
              <w:rPr>
                <w:b/>
                <w:bCs/>
                <w:spacing w:val="6"/>
                <w:sz w:val="20"/>
                <w:szCs w:val="20"/>
              </w:rPr>
              <w:t>项</w:t>
            </w:r>
            <w:r>
              <w:rPr>
                <w:spacing w:val="-38"/>
                <w:sz w:val="20"/>
                <w:szCs w:val="20"/>
              </w:rPr>
              <w:t xml:space="preserve"> </w:t>
            </w:r>
            <w:r>
              <w:rPr>
                <w:b/>
                <w:bCs/>
                <w:spacing w:val="6"/>
                <w:position w:val="1"/>
                <w:sz w:val="20"/>
                <w:szCs w:val="20"/>
              </w:rPr>
              <w:t>目</w:t>
            </w:r>
            <w:r>
              <w:rPr>
                <w:spacing w:val="-35"/>
                <w:position w:val="1"/>
                <w:sz w:val="20"/>
                <w:szCs w:val="20"/>
              </w:rPr>
              <w:t xml:space="preserve"> </w:t>
            </w:r>
            <w:r>
              <w:rPr>
                <w:b/>
                <w:bCs/>
                <w:spacing w:val="6"/>
                <w:sz w:val="20"/>
                <w:szCs w:val="20"/>
              </w:rPr>
              <w:t>有</w:t>
            </w:r>
            <w:r>
              <w:rPr>
                <w:spacing w:val="-37"/>
                <w:sz w:val="20"/>
                <w:szCs w:val="20"/>
              </w:rPr>
              <w:t xml:space="preserve"> </w:t>
            </w:r>
            <w:r>
              <w:rPr>
                <w:b/>
                <w:bCs/>
                <w:spacing w:val="6"/>
                <w:sz w:val="20"/>
                <w:szCs w:val="20"/>
              </w:rPr>
              <w:t>关</w:t>
            </w:r>
            <w:r>
              <w:rPr>
                <w:spacing w:val="-36"/>
                <w:sz w:val="20"/>
                <w:szCs w:val="20"/>
              </w:rPr>
              <w:t xml:space="preserve"> </w:t>
            </w:r>
            <w:r>
              <w:rPr>
                <w:b/>
                <w:bCs/>
                <w:spacing w:val="6"/>
                <w:sz w:val="20"/>
                <w:szCs w:val="20"/>
              </w:rPr>
              <w:t>的</w:t>
            </w:r>
            <w:r>
              <w:rPr>
                <w:spacing w:val="-37"/>
                <w:sz w:val="20"/>
                <w:szCs w:val="20"/>
              </w:rPr>
              <w:t xml:space="preserve"> </w:t>
            </w:r>
            <w:r>
              <w:rPr>
                <w:b/>
                <w:bCs/>
                <w:spacing w:val="6"/>
                <w:sz w:val="20"/>
                <w:szCs w:val="20"/>
              </w:rPr>
              <w:t>原</w:t>
            </w:r>
            <w:r>
              <w:rPr>
                <w:spacing w:val="-35"/>
                <w:sz w:val="20"/>
                <w:szCs w:val="20"/>
              </w:rPr>
              <w:t xml:space="preserve"> </w:t>
            </w:r>
            <w:r>
              <w:rPr>
                <w:b/>
                <w:bCs/>
                <w:spacing w:val="6"/>
                <w:sz w:val="20"/>
                <w:szCs w:val="20"/>
              </w:rPr>
              <w:t>有</w:t>
            </w:r>
            <w:r>
              <w:rPr>
                <w:spacing w:val="-38"/>
                <w:sz w:val="20"/>
                <w:szCs w:val="20"/>
              </w:rPr>
              <w:t xml:space="preserve"> </w:t>
            </w:r>
            <w:r>
              <w:rPr>
                <w:b/>
                <w:bCs/>
                <w:spacing w:val="6"/>
                <w:sz w:val="20"/>
                <w:szCs w:val="20"/>
              </w:rPr>
              <w:t>环</w:t>
            </w:r>
            <w:r>
              <w:rPr>
                <w:spacing w:val="-35"/>
                <w:sz w:val="20"/>
                <w:szCs w:val="20"/>
              </w:rPr>
              <w:t xml:space="preserve"> </w:t>
            </w:r>
            <w:r>
              <w:rPr>
                <w:b/>
                <w:bCs/>
                <w:spacing w:val="6"/>
                <w:sz w:val="20"/>
                <w:szCs w:val="20"/>
              </w:rPr>
              <w:t>境</w:t>
            </w:r>
            <w:r>
              <w:rPr>
                <w:spacing w:val="-38"/>
                <w:sz w:val="20"/>
                <w:szCs w:val="20"/>
              </w:rPr>
              <w:t xml:space="preserve"> </w:t>
            </w:r>
            <w:r>
              <w:rPr>
                <w:b/>
                <w:bCs/>
                <w:spacing w:val="6"/>
                <w:sz w:val="20"/>
                <w:szCs w:val="20"/>
              </w:rPr>
              <w:t>污</w:t>
            </w:r>
            <w:r>
              <w:rPr>
                <w:spacing w:val="-37"/>
                <w:sz w:val="20"/>
                <w:szCs w:val="20"/>
              </w:rPr>
              <w:t xml:space="preserve"> </w:t>
            </w:r>
            <w:r>
              <w:rPr>
                <w:b/>
                <w:bCs/>
                <w:spacing w:val="6"/>
                <w:sz w:val="20"/>
                <w:szCs w:val="20"/>
              </w:rPr>
              <w:t>染</w:t>
            </w:r>
            <w:r>
              <w:rPr>
                <w:spacing w:val="-36"/>
                <w:sz w:val="20"/>
                <w:szCs w:val="20"/>
              </w:rPr>
              <w:t xml:space="preserve"> </w:t>
            </w:r>
            <w:r>
              <w:rPr>
                <w:b/>
                <w:bCs/>
                <w:spacing w:val="6"/>
                <w:sz w:val="20"/>
                <w:szCs w:val="20"/>
              </w:rPr>
              <w:t>问</w:t>
            </w:r>
            <w:r>
              <w:rPr>
                <w:spacing w:val="-37"/>
                <w:sz w:val="20"/>
                <w:szCs w:val="20"/>
              </w:rPr>
              <w:t xml:space="preserve"> </w:t>
            </w:r>
            <w:r>
              <w:rPr>
                <w:b/>
                <w:bCs/>
                <w:spacing w:val="6"/>
                <w:sz w:val="20"/>
                <w:szCs w:val="20"/>
              </w:rPr>
              <w:t>题</w:t>
            </w:r>
          </w:p>
        </w:tc>
        <w:tc>
          <w:tcPr>
            <w:tcW w:w="9390" w:type="dxa"/>
            <w:tcBorders>
              <w:left w:val="single" w:color="000000" w:sz="6" w:space="0"/>
            </w:tcBorders>
            <w:vAlign w:val="top"/>
          </w:tcPr>
          <w:p w14:paraId="43550187">
            <w:pPr>
              <w:pStyle w:val="6"/>
              <w:spacing w:before="39" w:line="219" w:lineRule="auto"/>
              <w:ind w:left="580"/>
            </w:pPr>
            <w:r>
              <w:rPr>
                <w:spacing w:val="-1"/>
              </w:rPr>
              <w:t>本项目属于新建性质，不存在与本项目有关的现有污染情况。</w:t>
            </w:r>
          </w:p>
        </w:tc>
      </w:tr>
    </w:tbl>
    <w:p w14:paraId="52157E4B">
      <w:pPr>
        <w:pStyle w:val="2"/>
      </w:pPr>
    </w:p>
    <w:p w14:paraId="2E901392">
      <w:pPr>
        <w:sectPr>
          <w:footerReference r:id="rId37" w:type="default"/>
          <w:pgSz w:w="11906" w:h="16839"/>
          <w:pgMar w:top="400" w:right="1011" w:bottom="1014" w:left="1011" w:header="0" w:footer="852" w:gutter="0"/>
          <w:cols w:space="720" w:num="1"/>
        </w:sectPr>
      </w:pPr>
    </w:p>
    <w:p w14:paraId="62C6DCCE">
      <w:pPr>
        <w:pStyle w:val="2"/>
        <w:spacing w:line="251" w:lineRule="auto"/>
      </w:pPr>
    </w:p>
    <w:p w14:paraId="2DE94D97">
      <w:pPr>
        <w:pStyle w:val="2"/>
        <w:spacing w:line="251" w:lineRule="auto"/>
      </w:pPr>
    </w:p>
    <w:p w14:paraId="145DBE13">
      <w:pPr>
        <w:pStyle w:val="2"/>
        <w:spacing w:line="251" w:lineRule="auto"/>
      </w:pPr>
    </w:p>
    <w:p w14:paraId="0EAED152">
      <w:pPr>
        <w:pStyle w:val="2"/>
        <w:spacing w:line="251" w:lineRule="auto"/>
      </w:pPr>
    </w:p>
    <w:p w14:paraId="4E3C7296">
      <w:pPr>
        <w:pStyle w:val="2"/>
        <w:spacing w:line="252" w:lineRule="auto"/>
      </w:pPr>
    </w:p>
    <w:p w14:paraId="1C5F0B1B">
      <w:pPr>
        <w:spacing w:before="97" w:line="218" w:lineRule="auto"/>
        <w:ind w:left="1368"/>
        <w:outlineLvl w:val="0"/>
        <w:rPr>
          <w:rFonts w:ascii="宋体" w:hAnsi="宋体" w:eastAsia="宋体" w:cs="宋体"/>
          <w:sz w:val="30"/>
          <w:szCs w:val="30"/>
        </w:rPr>
      </w:pPr>
      <w:bookmarkStart w:id="2" w:name="bookmark3"/>
      <w:bookmarkEnd w:id="2"/>
      <w:r>
        <w:rPr>
          <w:rFonts w:ascii="宋体" w:hAnsi="宋体" w:eastAsia="宋体" w:cs="宋体"/>
          <w:spacing w:val="-1"/>
          <w:sz w:val="30"/>
          <w:szCs w:val="30"/>
        </w:rPr>
        <w:t>三、区域环境质量现状、环境保护目标及评价标准</w:t>
      </w:r>
    </w:p>
    <w:p w14:paraId="4A37FC99">
      <w:pPr>
        <w:spacing w:before="28"/>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762"/>
        <w:gridCol w:w="410"/>
        <w:gridCol w:w="740"/>
        <w:gridCol w:w="291"/>
        <w:gridCol w:w="432"/>
        <w:gridCol w:w="451"/>
        <w:gridCol w:w="699"/>
        <w:gridCol w:w="1141"/>
        <w:gridCol w:w="974"/>
        <w:gridCol w:w="367"/>
        <w:gridCol w:w="667"/>
        <w:gridCol w:w="338"/>
        <w:gridCol w:w="669"/>
        <w:gridCol w:w="807"/>
      </w:tblGrid>
      <w:tr w14:paraId="45BAA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6" w:hRule="atLeast"/>
        </w:trPr>
        <w:tc>
          <w:tcPr>
            <w:tcW w:w="542" w:type="dxa"/>
            <w:vMerge w:val="restart"/>
            <w:tcBorders>
              <w:top w:val="single" w:color="000000" w:sz="10" w:space="0"/>
              <w:left w:val="single" w:color="000000" w:sz="10" w:space="0"/>
              <w:bottom w:val="nil"/>
              <w:right w:val="single" w:color="000000" w:sz="6" w:space="0"/>
            </w:tcBorders>
            <w:textDirection w:val="tbRlV"/>
            <w:vAlign w:val="top"/>
          </w:tcPr>
          <w:p w14:paraId="2B5B41E8">
            <w:pPr>
              <w:pStyle w:val="6"/>
              <w:spacing w:before="147" w:line="208" w:lineRule="auto"/>
              <w:ind w:left="5248"/>
            </w:pPr>
            <w:r>
              <w:rPr>
                <w:b/>
                <w:bCs/>
                <w:spacing w:val="23"/>
                <w:w w:val="115"/>
              </w:rPr>
              <w:t>区域环境质量现状</w:t>
            </w:r>
          </w:p>
        </w:tc>
        <w:tc>
          <w:tcPr>
            <w:tcW w:w="8748" w:type="dxa"/>
            <w:gridSpan w:val="14"/>
            <w:tcBorders>
              <w:top w:val="single" w:color="000000" w:sz="10" w:space="0"/>
              <w:left w:val="single" w:color="000000" w:sz="6" w:space="0"/>
              <w:bottom w:val="single" w:color="000000" w:sz="10" w:space="0"/>
              <w:right w:val="single" w:color="000000" w:sz="10" w:space="0"/>
            </w:tcBorders>
            <w:vAlign w:val="top"/>
          </w:tcPr>
          <w:p w14:paraId="0D2D02A2">
            <w:pPr>
              <w:pStyle w:val="6"/>
              <w:spacing w:before="41" w:line="219" w:lineRule="auto"/>
              <w:ind w:left="584"/>
            </w:pPr>
            <w:r>
              <w:rPr>
                <w:rFonts w:ascii="Times New Roman" w:hAnsi="Times New Roman" w:eastAsia="Times New Roman" w:cs="Times New Roman"/>
                <w:b/>
                <w:bCs/>
                <w:spacing w:val="-6"/>
              </w:rPr>
              <w:t>1</w:t>
            </w:r>
            <w:r>
              <w:rPr>
                <w:rFonts w:ascii="Times New Roman" w:hAnsi="Times New Roman" w:eastAsia="Times New Roman" w:cs="Times New Roman"/>
                <w:b/>
                <w:bCs/>
                <w:spacing w:val="-33"/>
              </w:rPr>
              <w:t xml:space="preserve"> </w:t>
            </w:r>
            <w:r>
              <w:rPr>
                <w:b/>
                <w:bCs/>
                <w:spacing w:val="-6"/>
              </w:rPr>
              <w:t>、大气环境质量现状</w:t>
            </w:r>
          </w:p>
          <w:p w14:paraId="7F975730">
            <w:pPr>
              <w:pStyle w:val="6"/>
              <w:spacing w:before="178" w:line="360" w:lineRule="auto"/>
              <w:ind w:left="97" w:right="97" w:firstLine="481"/>
              <w:jc w:val="both"/>
            </w:pPr>
            <w:r>
              <w:rPr>
                <w:spacing w:val="-2"/>
              </w:rPr>
              <w:t>本项目位于海丰县老区经济试验区工业区（城东镇赤岸桥边</w:t>
            </w:r>
            <w:r>
              <w:rPr>
                <w:spacing w:val="-21"/>
              </w:rPr>
              <w:t>），</w:t>
            </w:r>
            <w:r>
              <w:rPr>
                <w:spacing w:val="-2"/>
              </w:rPr>
              <w:t>根</w:t>
            </w:r>
            <w:r>
              <w:rPr>
                <w:spacing w:val="-3"/>
              </w:rPr>
              <w:t>据《环境影</w:t>
            </w:r>
            <w:r>
              <w:rPr>
                <w:spacing w:val="2"/>
              </w:rPr>
              <w:t>响评价技术导则 大气环境》（</w:t>
            </w:r>
            <w:r>
              <w:rPr>
                <w:rFonts w:ascii="Times New Roman" w:hAnsi="Times New Roman" w:eastAsia="Times New Roman" w:cs="Times New Roman"/>
              </w:rPr>
              <w:t>HJ</w:t>
            </w:r>
            <w:r>
              <w:rPr>
                <w:rFonts w:ascii="Times New Roman" w:hAnsi="Times New Roman" w:eastAsia="Times New Roman" w:cs="Times New Roman"/>
                <w:spacing w:val="2"/>
              </w:rPr>
              <w:t>2.2-2018</w:t>
            </w:r>
            <w:r>
              <w:rPr>
                <w:spacing w:val="2"/>
              </w:rPr>
              <w:t>）的规定，基本污染物环境质量数据来</w:t>
            </w:r>
            <w:r>
              <w:rPr>
                <w:spacing w:val="4"/>
              </w:rPr>
              <w:t>源优先采用国家或地方生态环境主管部门公开发布的评价基准</w:t>
            </w:r>
            <w:r>
              <w:rPr>
                <w:spacing w:val="3"/>
              </w:rPr>
              <w:t>年环境质量公告或</w:t>
            </w:r>
            <w:r>
              <w:rPr>
                <w:spacing w:val="-1"/>
              </w:rPr>
              <w:t>环境质量报告中的数据或结论。</w:t>
            </w:r>
          </w:p>
          <w:p w14:paraId="4AD9A019">
            <w:pPr>
              <w:pStyle w:val="6"/>
              <w:spacing w:line="359" w:lineRule="auto"/>
              <w:ind w:left="100" w:right="97" w:firstLine="480"/>
            </w:pPr>
            <w:r>
              <w:t>为评价本项目所在区域的环境空气质量现状，根据海丰县城</w:t>
            </w:r>
            <w:r>
              <w:rPr>
                <w:spacing w:val="-52"/>
              </w:rPr>
              <w:t xml:space="preserve"> </w:t>
            </w:r>
            <w:r>
              <w:rPr>
                <w:rFonts w:ascii="Times New Roman" w:hAnsi="Times New Roman" w:eastAsia="Times New Roman" w:cs="Times New Roman"/>
              </w:rPr>
              <w:t xml:space="preserve">2022 </w:t>
            </w:r>
            <w:r>
              <w:t>年第一季度</w:t>
            </w:r>
            <w:r>
              <w:rPr>
                <w:spacing w:val="-11"/>
              </w:rPr>
              <w:t>至</w:t>
            </w:r>
            <w:r>
              <w:rPr>
                <w:spacing w:val="41"/>
              </w:rPr>
              <w:t xml:space="preserve">  </w:t>
            </w:r>
            <w:r>
              <w:rPr>
                <w:spacing w:val="-11"/>
              </w:rPr>
              <w:t>第   四</w:t>
            </w:r>
            <w:r>
              <w:rPr>
                <w:spacing w:val="42"/>
              </w:rPr>
              <w:t xml:space="preserve">  </w:t>
            </w:r>
            <w:r>
              <w:rPr>
                <w:spacing w:val="-11"/>
              </w:rPr>
              <w:t>季</w:t>
            </w:r>
            <w:r>
              <w:rPr>
                <w:spacing w:val="41"/>
              </w:rPr>
              <w:t xml:space="preserve">  </w:t>
            </w:r>
            <w:r>
              <w:rPr>
                <w:spacing w:val="-11"/>
              </w:rPr>
              <w:t>度   的</w:t>
            </w:r>
            <w:r>
              <w:rPr>
                <w:spacing w:val="41"/>
              </w:rPr>
              <w:t xml:space="preserve">  </w:t>
            </w:r>
            <w:r>
              <w:rPr>
                <w:spacing w:val="-11"/>
              </w:rPr>
              <w:t>环</w:t>
            </w:r>
            <w:r>
              <w:rPr>
                <w:spacing w:val="42"/>
              </w:rPr>
              <w:t xml:space="preserve">  </w:t>
            </w:r>
            <w:r>
              <w:rPr>
                <w:spacing w:val="-11"/>
              </w:rPr>
              <w:t>境</w:t>
            </w:r>
            <w:r>
              <w:rPr>
                <w:spacing w:val="45"/>
              </w:rPr>
              <w:t xml:space="preserve">  </w:t>
            </w:r>
            <w:r>
              <w:rPr>
                <w:spacing w:val="-11"/>
              </w:rPr>
              <w:t>空</w:t>
            </w:r>
            <w:r>
              <w:rPr>
                <w:spacing w:val="41"/>
              </w:rPr>
              <w:t xml:space="preserve">  </w:t>
            </w:r>
            <w:r>
              <w:rPr>
                <w:spacing w:val="-11"/>
              </w:rPr>
              <w:t>气</w:t>
            </w:r>
            <w:r>
              <w:rPr>
                <w:spacing w:val="43"/>
              </w:rPr>
              <w:t xml:space="preserve">  </w:t>
            </w:r>
            <w:r>
              <w:rPr>
                <w:spacing w:val="-11"/>
              </w:rPr>
              <w:t>质</w:t>
            </w:r>
            <w:r>
              <w:rPr>
                <w:spacing w:val="42"/>
              </w:rPr>
              <w:t xml:space="preserve">  </w:t>
            </w:r>
            <w:r>
              <w:rPr>
                <w:spacing w:val="-11"/>
              </w:rPr>
              <w:t>量</w:t>
            </w:r>
            <w:r>
              <w:rPr>
                <w:spacing w:val="41"/>
              </w:rPr>
              <w:t xml:space="preserve">  </w:t>
            </w:r>
            <w:r>
              <w:rPr>
                <w:spacing w:val="-11"/>
              </w:rPr>
              <w:t>季</w:t>
            </w:r>
            <w:r>
              <w:rPr>
                <w:spacing w:val="41"/>
              </w:rPr>
              <w:t xml:space="preserve">  </w:t>
            </w:r>
            <w:r>
              <w:rPr>
                <w:spacing w:val="-11"/>
              </w:rPr>
              <w:t>报</w:t>
            </w:r>
            <w:r>
              <w:rPr>
                <w:spacing w:val="44"/>
              </w:rPr>
              <w:t xml:space="preserve">  </w:t>
            </w:r>
            <w:r>
              <w:rPr>
                <w:spacing w:val="-11"/>
              </w:rPr>
              <w:t>统</w:t>
            </w:r>
            <w:r>
              <w:rPr>
                <w:spacing w:val="41"/>
              </w:rPr>
              <w:t xml:space="preserve">  </w:t>
            </w:r>
            <w:r>
              <w:rPr>
                <w:spacing w:val="-11"/>
              </w:rPr>
              <w:t>计</w:t>
            </w:r>
          </w:p>
          <w:p w14:paraId="1CD1A7FE">
            <w:pPr>
              <w:pStyle w:val="6"/>
              <w:spacing w:line="351" w:lineRule="auto"/>
              <w:ind w:left="99" w:right="97" w:firstLine="10"/>
            </w:pPr>
            <w:r>
              <w:t>（</w:t>
            </w:r>
            <w:r>
              <w:fldChar w:fldCharType="begin"/>
            </w:r>
            <w:r>
              <w:instrText xml:space="preserve"> HYPERLINK "http://www.gdhf.gov.cn/gdhf/zdlyxxgk/hjbhxx/kqhj/index.html" </w:instrText>
            </w:r>
            <w:r>
              <w:fldChar w:fldCharType="separate"/>
            </w:r>
            <w:r>
              <w:rPr>
                <w:rFonts w:ascii="Times New Roman" w:hAnsi="Times New Roman" w:eastAsia="Times New Roman" w:cs="Times New Roman"/>
              </w:rPr>
              <w:t>http://www.gdhf.gov.cn/gdhf/zdlyxxgk/</w:t>
            </w:r>
            <w:r>
              <w:rPr>
                <w:rFonts w:ascii="Times New Roman" w:hAnsi="Times New Roman" w:eastAsia="Times New Roman" w:cs="Times New Roman"/>
                <w:spacing w:val="-1"/>
              </w:rPr>
              <w:t>hjbhxx/kqhj/index.html</w:t>
            </w:r>
            <w:r>
              <w:rPr>
                <w:rFonts w:ascii="Times New Roman" w:hAnsi="Times New Roman" w:eastAsia="Times New Roman" w:cs="Times New Roman"/>
                <w:spacing w:val="-1"/>
              </w:rPr>
              <w:fldChar w:fldCharType="end"/>
            </w:r>
            <w:r>
              <w:rPr>
                <w:spacing w:val="-1"/>
              </w:rPr>
              <w:t>）可知，</w:t>
            </w:r>
            <w:r>
              <w:rPr>
                <w:rFonts w:ascii="Times New Roman" w:hAnsi="Times New Roman" w:eastAsia="Times New Roman" w:cs="Times New Roman"/>
                <w:spacing w:val="-1"/>
              </w:rPr>
              <w:t xml:space="preserve">2022 </w:t>
            </w:r>
            <w:r>
              <w:rPr>
                <w:spacing w:val="-1"/>
              </w:rPr>
              <w:t>年海丰县空气质量</w:t>
            </w:r>
            <w:r>
              <w:rPr>
                <w:spacing w:val="-49"/>
              </w:rPr>
              <w:t xml:space="preserve"> </w:t>
            </w:r>
            <w:r>
              <w:rPr>
                <w:rFonts w:ascii="Times New Roman" w:hAnsi="Times New Roman" w:eastAsia="Times New Roman" w:cs="Times New Roman"/>
                <w:spacing w:val="-1"/>
              </w:rPr>
              <w:t xml:space="preserve">6 </w:t>
            </w:r>
            <w:r>
              <w:rPr>
                <w:spacing w:val="-1"/>
              </w:rPr>
              <w:t>项污染物年平均浓度达到国家二级标准，具体见表</w:t>
            </w:r>
            <w:r>
              <w:rPr>
                <w:spacing w:val="-51"/>
              </w:rPr>
              <w:t xml:space="preserve"> </w:t>
            </w:r>
            <w:r>
              <w:rPr>
                <w:rFonts w:ascii="Times New Roman" w:hAnsi="Times New Roman" w:eastAsia="Times New Roman" w:cs="Times New Roman"/>
                <w:spacing w:val="-1"/>
              </w:rPr>
              <w:t>3-1</w:t>
            </w:r>
            <w:r>
              <w:rPr>
                <w:spacing w:val="-1"/>
              </w:rPr>
              <w:t>。</w:t>
            </w:r>
          </w:p>
          <w:p w14:paraId="2D05F56F">
            <w:pPr>
              <w:pStyle w:val="6"/>
              <w:spacing w:before="15" w:line="222" w:lineRule="auto"/>
              <w:ind w:left="3124"/>
              <w:rPr>
                <w:sz w:val="20"/>
                <w:szCs w:val="20"/>
              </w:rPr>
            </w:pPr>
            <w:r>
              <w:rPr>
                <w:b/>
                <w:bCs/>
                <w:spacing w:val="5"/>
                <w:sz w:val="20"/>
                <w:szCs w:val="20"/>
              </w:rPr>
              <w:t>表</w:t>
            </w:r>
            <w:r>
              <w:rPr>
                <w:spacing w:val="-42"/>
                <w:sz w:val="20"/>
                <w:szCs w:val="20"/>
              </w:rPr>
              <w:t xml:space="preserve"> </w:t>
            </w:r>
            <w:r>
              <w:rPr>
                <w:rFonts w:ascii="Times New Roman" w:hAnsi="Times New Roman" w:eastAsia="Times New Roman" w:cs="Times New Roman"/>
                <w:b/>
                <w:bCs/>
                <w:spacing w:val="5"/>
                <w:sz w:val="20"/>
                <w:szCs w:val="20"/>
              </w:rPr>
              <w:t>3-1</w:t>
            </w:r>
            <w:r>
              <w:rPr>
                <w:rFonts w:ascii="Times New Roman" w:hAnsi="Times New Roman" w:eastAsia="Times New Roman" w:cs="Times New Roman"/>
                <w:b/>
                <w:bCs/>
                <w:spacing w:val="15"/>
                <w:sz w:val="20"/>
                <w:szCs w:val="20"/>
              </w:rPr>
              <w:t xml:space="preserve">  </w:t>
            </w:r>
            <w:r>
              <w:rPr>
                <w:b/>
                <w:bCs/>
                <w:spacing w:val="5"/>
                <w:sz w:val="20"/>
                <w:szCs w:val="20"/>
              </w:rPr>
              <w:t>区域空气质量现状评价表</w:t>
            </w:r>
          </w:p>
          <w:tbl>
            <w:tblPr>
              <w:tblStyle w:val="5"/>
              <w:tblW w:w="8518" w:type="dxa"/>
              <w:tblInd w:w="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
              <w:gridCol w:w="2493"/>
              <w:gridCol w:w="1301"/>
              <w:gridCol w:w="1299"/>
              <w:gridCol w:w="1153"/>
              <w:gridCol w:w="1298"/>
            </w:tblGrid>
            <w:tr w14:paraId="6D6FD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74" w:type="dxa"/>
                  <w:tcBorders>
                    <w:top w:val="single" w:color="000000" w:sz="10" w:space="0"/>
                    <w:left w:val="nil"/>
                  </w:tcBorders>
                  <w:vAlign w:val="top"/>
                </w:tcPr>
                <w:p w14:paraId="282C986F">
                  <w:pPr>
                    <w:pStyle w:val="6"/>
                    <w:spacing w:before="171" w:line="228" w:lineRule="auto"/>
                    <w:ind w:left="179"/>
                    <w:rPr>
                      <w:sz w:val="20"/>
                      <w:szCs w:val="20"/>
                    </w:rPr>
                  </w:pPr>
                  <w:r>
                    <w:rPr>
                      <w:b/>
                      <w:bCs/>
                      <w:spacing w:val="5"/>
                      <w:sz w:val="20"/>
                      <w:szCs w:val="20"/>
                    </w:rPr>
                    <w:t>污染物</w:t>
                  </w:r>
                </w:p>
              </w:tc>
              <w:tc>
                <w:tcPr>
                  <w:tcW w:w="2493" w:type="dxa"/>
                  <w:tcBorders>
                    <w:top w:val="single" w:color="000000" w:sz="10" w:space="0"/>
                  </w:tcBorders>
                  <w:vAlign w:val="top"/>
                </w:tcPr>
                <w:p w14:paraId="36033288">
                  <w:pPr>
                    <w:pStyle w:val="6"/>
                    <w:spacing w:before="171" w:line="226" w:lineRule="auto"/>
                    <w:ind w:left="726"/>
                    <w:rPr>
                      <w:sz w:val="20"/>
                      <w:szCs w:val="20"/>
                    </w:rPr>
                  </w:pPr>
                  <w:r>
                    <w:rPr>
                      <w:b/>
                      <w:bCs/>
                      <w:spacing w:val="6"/>
                      <w:sz w:val="20"/>
                      <w:szCs w:val="20"/>
                    </w:rPr>
                    <w:t>年平价指标</w:t>
                  </w:r>
                </w:p>
              </w:tc>
              <w:tc>
                <w:tcPr>
                  <w:tcW w:w="1301" w:type="dxa"/>
                  <w:tcBorders>
                    <w:top w:val="single" w:color="000000" w:sz="10" w:space="0"/>
                  </w:tcBorders>
                  <w:vAlign w:val="top"/>
                </w:tcPr>
                <w:p w14:paraId="197F5158">
                  <w:pPr>
                    <w:pStyle w:val="6"/>
                    <w:spacing w:before="36" w:line="232" w:lineRule="auto"/>
                    <w:ind w:left="292" w:right="195" w:hanging="86"/>
                    <w:rPr>
                      <w:sz w:val="20"/>
                      <w:szCs w:val="20"/>
                    </w:rPr>
                  </w:pPr>
                  <w:r>
                    <w:rPr>
                      <w:b/>
                      <w:bCs/>
                      <w:spacing w:val="5"/>
                      <w:sz w:val="20"/>
                      <w:szCs w:val="20"/>
                    </w:rPr>
                    <w:t>现状浓度</w:t>
                  </w:r>
                  <w:r>
                    <w:rPr>
                      <w:rFonts w:ascii="Times New Roman" w:hAnsi="Times New Roman" w:eastAsia="Times New Roman" w:cs="Times New Roman"/>
                      <w:b/>
                      <w:bCs/>
                      <w:spacing w:val="5"/>
                      <w:sz w:val="20"/>
                      <w:szCs w:val="20"/>
                    </w:rPr>
                    <w:t>/</w:t>
                  </w:r>
                  <w:r>
                    <w:rPr>
                      <w:rFonts w:ascii="Times New Roman" w:hAnsi="Times New Roman" w:eastAsia="Times New Roman" w:cs="Times New Roman"/>
                      <w:b/>
                      <w:bCs/>
                      <w:spacing w:val="1"/>
                      <w:sz w:val="20"/>
                      <w:szCs w:val="20"/>
                    </w:rPr>
                    <w:t xml:space="preserve"> </w:t>
                  </w:r>
                  <w:r>
                    <w:rPr>
                      <w:b/>
                      <w:bCs/>
                      <w:sz w:val="20"/>
                      <w:szCs w:val="20"/>
                    </w:rPr>
                    <w:t>(</w:t>
                  </w:r>
                  <w:r>
                    <w:rPr>
                      <w:rFonts w:ascii="Times New Roman" w:hAnsi="Times New Roman" w:eastAsia="Times New Roman" w:cs="Times New Roman"/>
                      <w:b/>
                      <w:bCs/>
                      <w:sz w:val="20"/>
                      <w:szCs w:val="20"/>
                    </w:rPr>
                    <w:t>μg/m</w:t>
                  </w:r>
                  <w:r>
                    <w:rPr>
                      <w:rFonts w:ascii="Times New Roman" w:hAnsi="Times New Roman" w:eastAsia="Times New Roman" w:cs="Times New Roman"/>
                      <w:b/>
                      <w:bCs/>
                      <w:position w:val="6"/>
                      <w:sz w:val="13"/>
                      <w:szCs w:val="13"/>
                    </w:rPr>
                    <w:t>3</w:t>
                  </w:r>
                  <w:r>
                    <w:rPr>
                      <w:b/>
                      <w:bCs/>
                      <w:sz w:val="20"/>
                      <w:szCs w:val="20"/>
                    </w:rPr>
                    <w:t>）</w:t>
                  </w:r>
                </w:p>
              </w:tc>
              <w:tc>
                <w:tcPr>
                  <w:tcW w:w="1299" w:type="dxa"/>
                  <w:tcBorders>
                    <w:top w:val="single" w:color="000000" w:sz="10" w:space="0"/>
                  </w:tcBorders>
                  <w:vAlign w:val="top"/>
                </w:tcPr>
                <w:p w14:paraId="34B1E03E">
                  <w:pPr>
                    <w:pStyle w:val="6"/>
                    <w:spacing w:before="36" w:line="232" w:lineRule="auto"/>
                    <w:ind w:left="291" w:right="193" w:firstLine="20"/>
                    <w:rPr>
                      <w:sz w:val="20"/>
                      <w:szCs w:val="20"/>
                    </w:rPr>
                  </w:pPr>
                  <w:r>
                    <w:rPr>
                      <w:b/>
                      <w:bCs/>
                      <w:spacing w:val="4"/>
                      <w:sz w:val="20"/>
                      <w:szCs w:val="20"/>
                    </w:rPr>
                    <w:t>标准值</w:t>
                  </w:r>
                  <w:r>
                    <w:rPr>
                      <w:rFonts w:ascii="Times New Roman" w:hAnsi="Times New Roman" w:eastAsia="Times New Roman" w:cs="Times New Roman"/>
                      <w:b/>
                      <w:bCs/>
                      <w:spacing w:val="4"/>
                      <w:sz w:val="20"/>
                      <w:szCs w:val="20"/>
                    </w:rPr>
                    <w:t>/</w:t>
                  </w:r>
                  <w:r>
                    <w:rPr>
                      <w:rFonts w:ascii="Times New Roman" w:hAnsi="Times New Roman" w:eastAsia="Times New Roman" w:cs="Times New Roman"/>
                      <w:b/>
                      <w:bCs/>
                      <w:sz w:val="20"/>
                      <w:szCs w:val="20"/>
                    </w:rPr>
                    <w:t xml:space="preserve"> </w:t>
                  </w:r>
                  <w:r>
                    <w:rPr>
                      <w:b/>
                      <w:bCs/>
                      <w:sz w:val="20"/>
                      <w:szCs w:val="20"/>
                    </w:rPr>
                    <w:t>(</w:t>
                  </w:r>
                  <w:r>
                    <w:rPr>
                      <w:rFonts w:ascii="Times New Roman" w:hAnsi="Times New Roman" w:eastAsia="Times New Roman" w:cs="Times New Roman"/>
                      <w:b/>
                      <w:bCs/>
                      <w:sz w:val="20"/>
                      <w:szCs w:val="20"/>
                    </w:rPr>
                    <w:t>μg/m</w:t>
                  </w:r>
                  <w:r>
                    <w:rPr>
                      <w:rFonts w:ascii="Times New Roman" w:hAnsi="Times New Roman" w:eastAsia="Times New Roman" w:cs="Times New Roman"/>
                      <w:b/>
                      <w:bCs/>
                      <w:position w:val="6"/>
                      <w:sz w:val="13"/>
                      <w:szCs w:val="13"/>
                    </w:rPr>
                    <w:t>3</w:t>
                  </w:r>
                  <w:r>
                    <w:rPr>
                      <w:b/>
                      <w:bCs/>
                      <w:sz w:val="20"/>
                      <w:szCs w:val="20"/>
                    </w:rPr>
                    <w:t>）</w:t>
                  </w:r>
                </w:p>
              </w:tc>
              <w:tc>
                <w:tcPr>
                  <w:tcW w:w="1153" w:type="dxa"/>
                  <w:tcBorders>
                    <w:top w:val="single" w:color="000000" w:sz="10" w:space="0"/>
                  </w:tcBorders>
                  <w:vAlign w:val="top"/>
                </w:tcPr>
                <w:p w14:paraId="291DA8C9">
                  <w:pPr>
                    <w:pStyle w:val="6"/>
                    <w:spacing w:before="36" w:line="228" w:lineRule="auto"/>
                    <w:ind w:left="301"/>
                    <w:rPr>
                      <w:sz w:val="20"/>
                      <w:szCs w:val="20"/>
                    </w:rPr>
                  </w:pPr>
                  <w:r>
                    <w:rPr>
                      <w:b/>
                      <w:bCs/>
                      <w:spacing w:val="-6"/>
                      <w:sz w:val="20"/>
                      <w:szCs w:val="20"/>
                    </w:rPr>
                    <w:t>占标率</w:t>
                  </w:r>
                </w:p>
                <w:p w14:paraId="1291777C">
                  <w:pPr>
                    <w:pStyle w:val="6"/>
                    <w:spacing w:before="24" w:line="213" w:lineRule="auto"/>
                    <w:ind w:left="276"/>
                    <w:rPr>
                      <w:sz w:val="20"/>
                      <w:szCs w:val="20"/>
                    </w:rPr>
                  </w:pPr>
                  <w:r>
                    <w:rPr>
                      <w:b/>
                      <w:bCs/>
                      <w:spacing w:val="-2"/>
                      <w:sz w:val="20"/>
                      <w:szCs w:val="20"/>
                    </w:rPr>
                    <w:t>（</w:t>
                  </w:r>
                  <w:r>
                    <w:rPr>
                      <w:rFonts w:ascii="Times New Roman" w:hAnsi="Times New Roman" w:eastAsia="Times New Roman" w:cs="Times New Roman"/>
                      <w:b/>
                      <w:bCs/>
                      <w:spacing w:val="-2"/>
                      <w:sz w:val="20"/>
                      <w:szCs w:val="20"/>
                    </w:rPr>
                    <w:t>%</w:t>
                  </w:r>
                  <w:r>
                    <w:rPr>
                      <w:b/>
                      <w:bCs/>
                      <w:spacing w:val="-2"/>
                      <w:sz w:val="20"/>
                      <w:szCs w:val="20"/>
                    </w:rPr>
                    <w:t>）</w:t>
                  </w:r>
                </w:p>
              </w:tc>
              <w:tc>
                <w:tcPr>
                  <w:tcW w:w="1298" w:type="dxa"/>
                  <w:tcBorders>
                    <w:top w:val="single" w:color="000000" w:sz="10" w:space="0"/>
                    <w:right w:val="nil"/>
                  </w:tcBorders>
                  <w:vAlign w:val="top"/>
                </w:tcPr>
                <w:p w14:paraId="361A7703">
                  <w:pPr>
                    <w:pStyle w:val="6"/>
                    <w:spacing w:before="171" w:line="228" w:lineRule="auto"/>
                    <w:ind w:left="233"/>
                    <w:rPr>
                      <w:sz w:val="20"/>
                      <w:szCs w:val="20"/>
                    </w:rPr>
                  </w:pPr>
                  <w:r>
                    <w:rPr>
                      <w:b/>
                      <w:bCs/>
                      <w:spacing w:val="6"/>
                      <w:sz w:val="20"/>
                      <w:szCs w:val="20"/>
                    </w:rPr>
                    <w:t>达标情况</w:t>
                  </w:r>
                </w:p>
              </w:tc>
            </w:tr>
            <w:tr w14:paraId="1AB23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974" w:type="dxa"/>
                  <w:tcBorders>
                    <w:left w:val="nil"/>
                  </w:tcBorders>
                  <w:vAlign w:val="top"/>
                </w:tcPr>
                <w:p w14:paraId="684125E6">
                  <w:pPr>
                    <w:spacing w:before="106" w:line="202" w:lineRule="auto"/>
                    <w:ind w:left="331"/>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pacing w:val="3"/>
                      <w:position w:val="-1"/>
                      <w:sz w:val="13"/>
                      <w:szCs w:val="13"/>
                    </w:rPr>
                    <w:t>2</w:t>
                  </w:r>
                </w:p>
              </w:tc>
              <w:tc>
                <w:tcPr>
                  <w:tcW w:w="2493" w:type="dxa"/>
                  <w:vAlign w:val="top"/>
                </w:tcPr>
                <w:p w14:paraId="11C06AC9">
                  <w:pPr>
                    <w:pStyle w:val="6"/>
                    <w:spacing w:before="68" w:line="228" w:lineRule="auto"/>
                    <w:ind w:left="517"/>
                    <w:rPr>
                      <w:sz w:val="20"/>
                      <w:szCs w:val="20"/>
                    </w:rPr>
                  </w:pPr>
                  <w:r>
                    <w:rPr>
                      <w:spacing w:val="8"/>
                      <w:sz w:val="20"/>
                      <w:szCs w:val="20"/>
                    </w:rPr>
                    <w:t>年平均质量浓度</w:t>
                  </w:r>
                </w:p>
              </w:tc>
              <w:tc>
                <w:tcPr>
                  <w:tcW w:w="1301" w:type="dxa"/>
                  <w:vAlign w:val="top"/>
                </w:tcPr>
                <w:p w14:paraId="1956176E">
                  <w:pPr>
                    <w:spacing w:before="109" w:line="192" w:lineRule="auto"/>
                    <w:ind w:left="47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5.75</w:t>
                  </w:r>
                </w:p>
              </w:tc>
              <w:tc>
                <w:tcPr>
                  <w:tcW w:w="1299" w:type="dxa"/>
                  <w:vAlign w:val="top"/>
                </w:tcPr>
                <w:p w14:paraId="2CC4E56C">
                  <w:pPr>
                    <w:spacing w:before="106" w:line="195" w:lineRule="auto"/>
                    <w:ind w:left="551"/>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153" w:type="dxa"/>
                  <w:vAlign w:val="top"/>
                </w:tcPr>
                <w:p w14:paraId="6C8E3E76">
                  <w:pPr>
                    <w:spacing w:before="106"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9.58</w:t>
                  </w:r>
                </w:p>
              </w:tc>
              <w:tc>
                <w:tcPr>
                  <w:tcW w:w="1298" w:type="dxa"/>
                  <w:tcBorders>
                    <w:right w:val="nil"/>
                  </w:tcBorders>
                  <w:vAlign w:val="top"/>
                </w:tcPr>
                <w:p w14:paraId="35CFF8E5">
                  <w:pPr>
                    <w:pStyle w:val="6"/>
                    <w:spacing w:before="68" w:line="228" w:lineRule="auto"/>
                    <w:ind w:left="444"/>
                    <w:rPr>
                      <w:sz w:val="20"/>
                      <w:szCs w:val="20"/>
                    </w:rPr>
                  </w:pPr>
                  <w:r>
                    <w:rPr>
                      <w:spacing w:val="5"/>
                      <w:sz w:val="20"/>
                      <w:szCs w:val="20"/>
                    </w:rPr>
                    <w:t>达标</w:t>
                  </w:r>
                </w:p>
              </w:tc>
            </w:tr>
            <w:tr w14:paraId="27EDE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974" w:type="dxa"/>
                  <w:tcBorders>
                    <w:left w:val="nil"/>
                  </w:tcBorders>
                  <w:vAlign w:val="top"/>
                </w:tcPr>
                <w:p w14:paraId="2BFB312A">
                  <w:pPr>
                    <w:spacing w:before="110" w:line="202" w:lineRule="auto"/>
                    <w:ind w:left="299"/>
                    <w:rPr>
                      <w:rFonts w:ascii="Times New Roman" w:hAnsi="Times New Roman" w:eastAsia="Times New Roman" w:cs="Times New Roman"/>
                      <w:sz w:val="13"/>
                      <w:szCs w:val="13"/>
                    </w:rPr>
                  </w:pPr>
                  <w:r>
                    <w:rPr>
                      <w:rFonts w:ascii="Times New Roman" w:hAnsi="Times New Roman" w:eastAsia="Times New Roman" w:cs="Times New Roman"/>
                      <w:spacing w:val="6"/>
                      <w:sz w:val="20"/>
                      <w:szCs w:val="20"/>
                    </w:rPr>
                    <w:t>NO</w:t>
                  </w:r>
                  <w:r>
                    <w:rPr>
                      <w:rFonts w:ascii="Times New Roman" w:hAnsi="Times New Roman" w:eastAsia="Times New Roman" w:cs="Times New Roman"/>
                      <w:spacing w:val="6"/>
                      <w:position w:val="-1"/>
                      <w:sz w:val="13"/>
                      <w:szCs w:val="13"/>
                    </w:rPr>
                    <w:t>2</w:t>
                  </w:r>
                </w:p>
              </w:tc>
              <w:tc>
                <w:tcPr>
                  <w:tcW w:w="2493" w:type="dxa"/>
                  <w:vAlign w:val="top"/>
                </w:tcPr>
                <w:p w14:paraId="4C6D970B">
                  <w:pPr>
                    <w:pStyle w:val="6"/>
                    <w:spacing w:before="71" w:line="228" w:lineRule="auto"/>
                    <w:ind w:left="517"/>
                    <w:rPr>
                      <w:sz w:val="20"/>
                      <w:szCs w:val="20"/>
                    </w:rPr>
                  </w:pPr>
                  <w:r>
                    <w:rPr>
                      <w:spacing w:val="8"/>
                      <w:sz w:val="20"/>
                      <w:szCs w:val="20"/>
                    </w:rPr>
                    <w:t>年平均质量浓度</w:t>
                  </w:r>
                </w:p>
              </w:tc>
              <w:tc>
                <w:tcPr>
                  <w:tcW w:w="1301" w:type="dxa"/>
                  <w:vAlign w:val="top"/>
                </w:tcPr>
                <w:p w14:paraId="6DF47F4C">
                  <w:pPr>
                    <w:spacing w:before="110" w:line="195" w:lineRule="auto"/>
                    <w:ind w:left="56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1299" w:type="dxa"/>
                  <w:vAlign w:val="top"/>
                </w:tcPr>
                <w:p w14:paraId="37228FDE">
                  <w:pPr>
                    <w:spacing w:before="110" w:line="195" w:lineRule="auto"/>
                    <w:ind w:left="54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1153" w:type="dxa"/>
                  <w:vAlign w:val="top"/>
                </w:tcPr>
                <w:p w14:paraId="2587EB8A">
                  <w:pPr>
                    <w:spacing w:before="110" w:line="195" w:lineRule="auto"/>
                    <w:ind w:left="478"/>
                    <w:rPr>
                      <w:rFonts w:ascii="Times New Roman" w:hAnsi="Times New Roman" w:eastAsia="Times New Roman" w:cs="Times New Roman"/>
                      <w:sz w:val="20"/>
                      <w:szCs w:val="20"/>
                    </w:rPr>
                  </w:pPr>
                  <w:r>
                    <w:rPr>
                      <w:rFonts w:ascii="Times New Roman" w:hAnsi="Times New Roman" w:eastAsia="Times New Roman" w:cs="Times New Roman"/>
                      <w:sz w:val="20"/>
                      <w:szCs w:val="20"/>
                    </w:rPr>
                    <w:t>35</w:t>
                  </w:r>
                </w:p>
              </w:tc>
              <w:tc>
                <w:tcPr>
                  <w:tcW w:w="1298" w:type="dxa"/>
                  <w:tcBorders>
                    <w:right w:val="nil"/>
                  </w:tcBorders>
                  <w:vAlign w:val="top"/>
                </w:tcPr>
                <w:p w14:paraId="45FA5B06">
                  <w:pPr>
                    <w:pStyle w:val="6"/>
                    <w:spacing w:before="72" w:line="228" w:lineRule="auto"/>
                    <w:ind w:left="444"/>
                    <w:rPr>
                      <w:sz w:val="20"/>
                      <w:szCs w:val="20"/>
                    </w:rPr>
                  </w:pPr>
                  <w:r>
                    <w:rPr>
                      <w:spacing w:val="5"/>
                      <w:sz w:val="20"/>
                      <w:szCs w:val="20"/>
                    </w:rPr>
                    <w:t>达标</w:t>
                  </w:r>
                </w:p>
              </w:tc>
            </w:tr>
            <w:tr w14:paraId="3D22C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974" w:type="dxa"/>
                  <w:tcBorders>
                    <w:left w:val="nil"/>
                  </w:tcBorders>
                  <w:vAlign w:val="top"/>
                </w:tcPr>
                <w:p w14:paraId="4AD98EAE">
                  <w:pPr>
                    <w:spacing w:before="114" w:line="201" w:lineRule="auto"/>
                    <w:ind w:left="269"/>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pacing w:val="10"/>
                      <w:position w:val="-1"/>
                      <w:sz w:val="13"/>
                      <w:szCs w:val="13"/>
                    </w:rPr>
                    <w:t>10</w:t>
                  </w:r>
                </w:p>
              </w:tc>
              <w:tc>
                <w:tcPr>
                  <w:tcW w:w="2493" w:type="dxa"/>
                  <w:vAlign w:val="top"/>
                </w:tcPr>
                <w:p w14:paraId="5F5F4404">
                  <w:pPr>
                    <w:pStyle w:val="6"/>
                    <w:spacing w:before="74" w:line="228" w:lineRule="auto"/>
                    <w:ind w:left="517"/>
                    <w:rPr>
                      <w:sz w:val="20"/>
                      <w:szCs w:val="20"/>
                    </w:rPr>
                  </w:pPr>
                  <w:r>
                    <w:rPr>
                      <w:spacing w:val="8"/>
                      <w:sz w:val="20"/>
                      <w:szCs w:val="20"/>
                    </w:rPr>
                    <w:t>年平均质量浓度</w:t>
                  </w:r>
                </w:p>
              </w:tc>
              <w:tc>
                <w:tcPr>
                  <w:tcW w:w="1301" w:type="dxa"/>
                  <w:vAlign w:val="top"/>
                </w:tcPr>
                <w:p w14:paraId="22749B4F">
                  <w:pPr>
                    <w:spacing w:before="111" w:line="195" w:lineRule="auto"/>
                    <w:ind w:left="41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37.25</w:t>
                  </w:r>
                </w:p>
              </w:tc>
              <w:tc>
                <w:tcPr>
                  <w:tcW w:w="1299" w:type="dxa"/>
                  <w:vAlign w:val="top"/>
                </w:tcPr>
                <w:p w14:paraId="4520E6EB">
                  <w:pPr>
                    <w:spacing w:before="111" w:line="195" w:lineRule="auto"/>
                    <w:ind w:left="55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70</w:t>
                  </w:r>
                </w:p>
              </w:tc>
              <w:tc>
                <w:tcPr>
                  <w:tcW w:w="1153" w:type="dxa"/>
                  <w:vAlign w:val="top"/>
                </w:tcPr>
                <w:p w14:paraId="05B730EA">
                  <w:pPr>
                    <w:spacing w:before="111" w:line="195" w:lineRule="auto"/>
                    <w:ind w:left="34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53.21</w:t>
                  </w:r>
                </w:p>
              </w:tc>
              <w:tc>
                <w:tcPr>
                  <w:tcW w:w="1298" w:type="dxa"/>
                  <w:tcBorders>
                    <w:right w:val="nil"/>
                  </w:tcBorders>
                  <w:vAlign w:val="top"/>
                </w:tcPr>
                <w:p w14:paraId="4DB20A26">
                  <w:pPr>
                    <w:pStyle w:val="6"/>
                    <w:spacing w:before="75" w:line="228" w:lineRule="auto"/>
                    <w:ind w:left="444"/>
                    <w:rPr>
                      <w:sz w:val="20"/>
                      <w:szCs w:val="20"/>
                    </w:rPr>
                  </w:pPr>
                  <w:r>
                    <w:rPr>
                      <w:spacing w:val="5"/>
                      <w:sz w:val="20"/>
                      <w:szCs w:val="20"/>
                    </w:rPr>
                    <w:t>达标</w:t>
                  </w:r>
                </w:p>
              </w:tc>
            </w:tr>
            <w:tr w14:paraId="62C93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974" w:type="dxa"/>
                  <w:tcBorders>
                    <w:left w:val="nil"/>
                  </w:tcBorders>
                  <w:vAlign w:val="top"/>
                </w:tcPr>
                <w:p w14:paraId="3F087C14">
                  <w:pPr>
                    <w:spacing w:before="117" w:line="199" w:lineRule="auto"/>
                    <w:ind w:left="252"/>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pacing w:val="6"/>
                      <w:position w:val="-1"/>
                      <w:sz w:val="13"/>
                      <w:szCs w:val="13"/>
                    </w:rPr>
                    <w:t>2.5</w:t>
                  </w:r>
                </w:p>
              </w:tc>
              <w:tc>
                <w:tcPr>
                  <w:tcW w:w="2493" w:type="dxa"/>
                  <w:vAlign w:val="top"/>
                </w:tcPr>
                <w:p w14:paraId="72E1AA11">
                  <w:pPr>
                    <w:pStyle w:val="6"/>
                    <w:spacing w:before="78" w:line="228" w:lineRule="auto"/>
                    <w:ind w:left="517"/>
                    <w:rPr>
                      <w:sz w:val="20"/>
                      <w:szCs w:val="20"/>
                    </w:rPr>
                  </w:pPr>
                  <w:r>
                    <w:rPr>
                      <w:spacing w:val="8"/>
                      <w:sz w:val="20"/>
                      <w:szCs w:val="20"/>
                    </w:rPr>
                    <w:t>年平均质量浓度</w:t>
                  </w:r>
                </w:p>
              </w:tc>
              <w:tc>
                <w:tcPr>
                  <w:tcW w:w="1301" w:type="dxa"/>
                  <w:vAlign w:val="top"/>
                </w:tcPr>
                <w:p w14:paraId="4032BBDB">
                  <w:pPr>
                    <w:spacing w:before="114" w:line="195" w:lineRule="auto"/>
                    <w:ind w:left="43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16.25</w:t>
                  </w:r>
                </w:p>
              </w:tc>
              <w:tc>
                <w:tcPr>
                  <w:tcW w:w="1299" w:type="dxa"/>
                  <w:vAlign w:val="top"/>
                </w:tcPr>
                <w:p w14:paraId="4E0DE011">
                  <w:pPr>
                    <w:spacing w:before="114" w:line="195" w:lineRule="auto"/>
                    <w:ind w:left="551"/>
                    <w:rPr>
                      <w:rFonts w:ascii="Times New Roman" w:hAnsi="Times New Roman" w:eastAsia="Times New Roman" w:cs="Times New Roman"/>
                      <w:sz w:val="20"/>
                      <w:szCs w:val="20"/>
                    </w:rPr>
                  </w:pPr>
                  <w:r>
                    <w:rPr>
                      <w:rFonts w:ascii="Times New Roman" w:hAnsi="Times New Roman" w:eastAsia="Times New Roman" w:cs="Times New Roman"/>
                      <w:sz w:val="20"/>
                      <w:szCs w:val="20"/>
                    </w:rPr>
                    <w:t>35</w:t>
                  </w:r>
                </w:p>
              </w:tc>
              <w:tc>
                <w:tcPr>
                  <w:tcW w:w="1153" w:type="dxa"/>
                  <w:vAlign w:val="top"/>
                </w:tcPr>
                <w:p w14:paraId="48EC2D1A">
                  <w:pPr>
                    <w:spacing w:before="114" w:line="195" w:lineRule="auto"/>
                    <w:ind w:left="34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46.43</w:t>
                  </w:r>
                </w:p>
              </w:tc>
              <w:tc>
                <w:tcPr>
                  <w:tcW w:w="1298" w:type="dxa"/>
                  <w:tcBorders>
                    <w:right w:val="nil"/>
                  </w:tcBorders>
                  <w:vAlign w:val="top"/>
                </w:tcPr>
                <w:p w14:paraId="516B2D16">
                  <w:pPr>
                    <w:pStyle w:val="6"/>
                    <w:spacing w:before="79" w:line="228" w:lineRule="auto"/>
                    <w:ind w:left="444"/>
                    <w:rPr>
                      <w:sz w:val="20"/>
                      <w:szCs w:val="20"/>
                    </w:rPr>
                  </w:pPr>
                  <w:r>
                    <w:rPr>
                      <w:spacing w:val="5"/>
                      <w:sz w:val="20"/>
                      <w:szCs w:val="20"/>
                    </w:rPr>
                    <w:t>达标</w:t>
                  </w:r>
                </w:p>
              </w:tc>
            </w:tr>
            <w:tr w14:paraId="0CB47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974" w:type="dxa"/>
                  <w:tcBorders>
                    <w:left w:val="nil"/>
                  </w:tcBorders>
                  <w:vAlign w:val="top"/>
                </w:tcPr>
                <w:p w14:paraId="154B2527">
                  <w:pPr>
                    <w:spacing w:before="117" w:line="195" w:lineRule="auto"/>
                    <w:ind w:left="34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CO</w:t>
                  </w:r>
                </w:p>
              </w:tc>
              <w:tc>
                <w:tcPr>
                  <w:tcW w:w="2493" w:type="dxa"/>
                  <w:vAlign w:val="top"/>
                </w:tcPr>
                <w:p w14:paraId="0A23821D">
                  <w:pPr>
                    <w:pStyle w:val="6"/>
                    <w:spacing w:before="81" w:line="228" w:lineRule="auto"/>
                    <w:ind w:left="411"/>
                    <w:rPr>
                      <w:sz w:val="20"/>
                      <w:szCs w:val="20"/>
                    </w:rPr>
                  </w:pPr>
                  <w:r>
                    <w:rPr>
                      <w:rFonts w:ascii="Times New Roman" w:hAnsi="Times New Roman" w:eastAsia="Times New Roman" w:cs="Times New Roman"/>
                      <w:spacing w:val="7"/>
                      <w:sz w:val="20"/>
                      <w:szCs w:val="20"/>
                    </w:rPr>
                    <w:t>95</w:t>
                  </w:r>
                  <w:r>
                    <w:rPr>
                      <w:spacing w:val="7"/>
                      <w:sz w:val="20"/>
                      <w:szCs w:val="20"/>
                    </w:rPr>
                    <w:t>位百分数日平均</w:t>
                  </w:r>
                </w:p>
              </w:tc>
              <w:tc>
                <w:tcPr>
                  <w:tcW w:w="1301" w:type="dxa"/>
                  <w:vAlign w:val="top"/>
                </w:tcPr>
                <w:p w14:paraId="7ECDA1DA">
                  <w:pPr>
                    <w:spacing w:before="97" w:line="218" w:lineRule="auto"/>
                    <w:ind w:left="262"/>
                    <w:rPr>
                      <w:rFonts w:ascii="Times New Roman" w:hAnsi="Times New Roman" w:eastAsia="Times New Roman" w:cs="Times New Roman"/>
                      <w:sz w:val="13"/>
                      <w:szCs w:val="13"/>
                    </w:rPr>
                  </w:pPr>
                  <w:r>
                    <w:rPr>
                      <w:rFonts w:ascii="Times New Roman" w:hAnsi="Times New Roman" w:eastAsia="Times New Roman" w:cs="Times New Roman"/>
                      <w:spacing w:val="2"/>
                      <w:sz w:val="20"/>
                      <w:szCs w:val="20"/>
                    </w:rPr>
                    <w:t>1.2</w:t>
                  </w:r>
                  <w:r>
                    <w:rPr>
                      <w:rFonts w:ascii="Times New Roman" w:hAnsi="Times New Roman" w:eastAsia="Times New Roman" w:cs="Times New Roman"/>
                      <w:sz w:val="20"/>
                      <w:szCs w:val="20"/>
                    </w:rPr>
                    <w:t>mg</w:t>
                  </w:r>
                  <w:r>
                    <w:rPr>
                      <w:rFonts w:ascii="Times New Roman" w:hAnsi="Times New Roman" w:eastAsia="Times New Roman" w:cs="Times New Roman"/>
                      <w:spacing w:val="2"/>
                      <w:sz w:val="20"/>
                      <w:szCs w:val="20"/>
                    </w:rPr>
                    <w:t>/m</w:t>
                  </w:r>
                  <w:r>
                    <w:rPr>
                      <w:rFonts w:ascii="Times New Roman" w:hAnsi="Times New Roman" w:eastAsia="Times New Roman" w:cs="Times New Roman"/>
                      <w:spacing w:val="2"/>
                      <w:position w:val="6"/>
                      <w:sz w:val="13"/>
                      <w:szCs w:val="13"/>
                    </w:rPr>
                    <w:t>3</w:t>
                  </w:r>
                </w:p>
              </w:tc>
              <w:tc>
                <w:tcPr>
                  <w:tcW w:w="1299" w:type="dxa"/>
                  <w:vAlign w:val="top"/>
                </w:tcPr>
                <w:p w14:paraId="72443181">
                  <w:pPr>
                    <w:spacing w:before="97" w:line="218" w:lineRule="auto"/>
                    <w:ind w:left="317"/>
                    <w:rPr>
                      <w:rFonts w:ascii="Times New Roman" w:hAnsi="Times New Roman" w:eastAsia="Times New Roman" w:cs="Times New Roman"/>
                      <w:sz w:val="13"/>
                      <w:szCs w:val="13"/>
                    </w:rPr>
                  </w:pPr>
                  <w:r>
                    <w:rPr>
                      <w:rFonts w:ascii="Times New Roman" w:hAnsi="Times New Roman" w:eastAsia="Times New Roman" w:cs="Times New Roman"/>
                      <w:spacing w:val="7"/>
                      <w:sz w:val="20"/>
                      <w:szCs w:val="20"/>
                    </w:rPr>
                    <w:t>4</w:t>
                  </w:r>
                  <w:r>
                    <w:rPr>
                      <w:rFonts w:ascii="Times New Roman" w:hAnsi="Times New Roman" w:eastAsia="Times New Roman" w:cs="Times New Roman"/>
                      <w:sz w:val="20"/>
                      <w:szCs w:val="20"/>
                    </w:rPr>
                    <w:t>mg</w:t>
                  </w:r>
                  <w:r>
                    <w:rPr>
                      <w:rFonts w:ascii="Times New Roman" w:hAnsi="Times New Roman" w:eastAsia="Times New Roman" w:cs="Times New Roman"/>
                      <w:spacing w:val="7"/>
                      <w:sz w:val="20"/>
                      <w:szCs w:val="20"/>
                    </w:rPr>
                    <w:t>/m</w:t>
                  </w:r>
                  <w:r>
                    <w:rPr>
                      <w:rFonts w:ascii="Times New Roman" w:hAnsi="Times New Roman" w:eastAsia="Times New Roman" w:cs="Times New Roman"/>
                      <w:spacing w:val="7"/>
                      <w:position w:val="6"/>
                      <w:sz w:val="13"/>
                      <w:szCs w:val="13"/>
                    </w:rPr>
                    <w:t>3</w:t>
                  </w:r>
                </w:p>
              </w:tc>
              <w:tc>
                <w:tcPr>
                  <w:tcW w:w="1153" w:type="dxa"/>
                  <w:vAlign w:val="top"/>
                </w:tcPr>
                <w:p w14:paraId="0E5832CB">
                  <w:pPr>
                    <w:spacing w:before="117" w:line="195" w:lineRule="auto"/>
                    <w:ind w:left="478"/>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1298" w:type="dxa"/>
                  <w:tcBorders>
                    <w:right w:val="nil"/>
                  </w:tcBorders>
                  <w:vAlign w:val="top"/>
                </w:tcPr>
                <w:p w14:paraId="207EB084">
                  <w:pPr>
                    <w:pStyle w:val="6"/>
                    <w:spacing w:before="82" w:line="228" w:lineRule="auto"/>
                    <w:ind w:left="444"/>
                    <w:rPr>
                      <w:sz w:val="20"/>
                      <w:szCs w:val="20"/>
                    </w:rPr>
                  </w:pPr>
                  <w:r>
                    <w:rPr>
                      <w:spacing w:val="5"/>
                      <w:sz w:val="20"/>
                      <w:szCs w:val="20"/>
                    </w:rPr>
                    <w:t>达标</w:t>
                  </w:r>
                </w:p>
              </w:tc>
            </w:tr>
            <w:tr w14:paraId="06F6E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74" w:type="dxa"/>
                  <w:tcBorders>
                    <w:left w:val="nil"/>
                    <w:bottom w:val="single" w:color="000000" w:sz="10" w:space="0"/>
                  </w:tcBorders>
                  <w:vAlign w:val="top"/>
                </w:tcPr>
                <w:p w14:paraId="3AC23CAA">
                  <w:pPr>
                    <w:spacing w:before="221" w:line="205" w:lineRule="auto"/>
                    <w:ind w:left="383"/>
                    <w:rPr>
                      <w:rFonts w:ascii="Times New Roman" w:hAnsi="Times New Roman" w:eastAsia="Times New Roman" w:cs="Times New Roman"/>
                      <w:sz w:val="13"/>
                      <w:szCs w:val="13"/>
                    </w:rPr>
                  </w:pPr>
                  <w:r>
                    <w:rPr>
                      <w:rFonts w:ascii="Times New Roman" w:hAnsi="Times New Roman" w:eastAsia="Times New Roman" w:cs="Times New Roman"/>
                      <w:spacing w:val="1"/>
                      <w:sz w:val="20"/>
                      <w:szCs w:val="20"/>
                    </w:rPr>
                    <w:t>O</w:t>
                  </w:r>
                  <w:r>
                    <w:rPr>
                      <w:rFonts w:ascii="Times New Roman" w:hAnsi="Times New Roman" w:eastAsia="Times New Roman" w:cs="Times New Roman"/>
                      <w:spacing w:val="1"/>
                      <w:position w:val="-1"/>
                      <w:sz w:val="13"/>
                      <w:szCs w:val="13"/>
                    </w:rPr>
                    <w:t>3</w:t>
                  </w:r>
                </w:p>
              </w:tc>
              <w:tc>
                <w:tcPr>
                  <w:tcW w:w="2493" w:type="dxa"/>
                  <w:tcBorders>
                    <w:bottom w:val="single" w:color="000000" w:sz="10" w:space="0"/>
                  </w:tcBorders>
                  <w:vAlign w:val="top"/>
                </w:tcPr>
                <w:p w14:paraId="2E4E0FE2">
                  <w:pPr>
                    <w:pStyle w:val="6"/>
                    <w:spacing w:before="52" w:line="234" w:lineRule="auto"/>
                    <w:ind w:left="725" w:right="196" w:hanging="487"/>
                    <w:rPr>
                      <w:sz w:val="20"/>
                      <w:szCs w:val="20"/>
                    </w:rPr>
                  </w:pPr>
                  <w:r>
                    <w:rPr>
                      <w:spacing w:val="4"/>
                      <w:sz w:val="20"/>
                      <w:szCs w:val="20"/>
                    </w:rPr>
                    <w:t>日最大</w:t>
                  </w:r>
                  <w:r>
                    <w:rPr>
                      <w:rFonts w:ascii="Times New Roman" w:hAnsi="Times New Roman" w:eastAsia="Times New Roman" w:cs="Times New Roman"/>
                      <w:spacing w:val="4"/>
                      <w:sz w:val="20"/>
                      <w:szCs w:val="20"/>
                    </w:rPr>
                    <w:t>8h</w:t>
                  </w:r>
                  <w:r>
                    <w:rPr>
                      <w:spacing w:val="4"/>
                      <w:sz w:val="20"/>
                      <w:szCs w:val="20"/>
                    </w:rPr>
                    <w:t>滑动平均值第</w:t>
                  </w:r>
                  <w:r>
                    <w:rPr>
                      <w:rFonts w:ascii="Times New Roman" w:hAnsi="Times New Roman" w:eastAsia="Times New Roman" w:cs="Times New Roman"/>
                      <w:spacing w:val="6"/>
                      <w:sz w:val="20"/>
                      <w:szCs w:val="20"/>
                    </w:rPr>
                    <w:t>90</w:t>
                  </w:r>
                  <w:r>
                    <w:rPr>
                      <w:spacing w:val="6"/>
                      <w:sz w:val="20"/>
                      <w:szCs w:val="20"/>
                    </w:rPr>
                    <w:t>位百分数</w:t>
                  </w:r>
                </w:p>
              </w:tc>
              <w:tc>
                <w:tcPr>
                  <w:tcW w:w="1301" w:type="dxa"/>
                  <w:tcBorders>
                    <w:bottom w:val="single" w:color="000000" w:sz="10" w:space="0"/>
                  </w:tcBorders>
                  <w:vAlign w:val="top"/>
                </w:tcPr>
                <w:p w14:paraId="72F61FCB">
                  <w:pPr>
                    <w:spacing w:before="222" w:line="195" w:lineRule="auto"/>
                    <w:ind w:left="5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124</w:t>
                  </w:r>
                </w:p>
              </w:tc>
              <w:tc>
                <w:tcPr>
                  <w:tcW w:w="1299" w:type="dxa"/>
                  <w:tcBorders>
                    <w:bottom w:val="single" w:color="000000" w:sz="10" w:space="0"/>
                  </w:tcBorders>
                  <w:vAlign w:val="top"/>
                </w:tcPr>
                <w:p w14:paraId="1785AF28">
                  <w:pPr>
                    <w:spacing w:before="222" w:line="195" w:lineRule="auto"/>
                    <w:ind w:left="5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160</w:t>
                  </w:r>
                </w:p>
              </w:tc>
              <w:tc>
                <w:tcPr>
                  <w:tcW w:w="1153" w:type="dxa"/>
                  <w:tcBorders>
                    <w:bottom w:val="single" w:color="000000" w:sz="10" w:space="0"/>
                  </w:tcBorders>
                  <w:vAlign w:val="top"/>
                </w:tcPr>
                <w:p w14:paraId="470ACB71">
                  <w:pPr>
                    <w:spacing w:before="225" w:line="192" w:lineRule="auto"/>
                    <w:ind w:left="39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77.5</w:t>
                  </w:r>
                </w:p>
              </w:tc>
              <w:tc>
                <w:tcPr>
                  <w:tcW w:w="1298" w:type="dxa"/>
                  <w:tcBorders>
                    <w:bottom w:val="single" w:color="000000" w:sz="10" w:space="0"/>
                    <w:right w:val="nil"/>
                  </w:tcBorders>
                  <w:vAlign w:val="top"/>
                </w:tcPr>
                <w:p w14:paraId="3C24DE0C">
                  <w:pPr>
                    <w:pStyle w:val="6"/>
                    <w:spacing w:before="186" w:line="228" w:lineRule="auto"/>
                    <w:ind w:left="444"/>
                    <w:rPr>
                      <w:sz w:val="20"/>
                      <w:szCs w:val="20"/>
                    </w:rPr>
                  </w:pPr>
                  <w:r>
                    <w:rPr>
                      <w:spacing w:val="5"/>
                      <w:sz w:val="20"/>
                      <w:szCs w:val="20"/>
                    </w:rPr>
                    <w:t>达标</w:t>
                  </w:r>
                </w:p>
              </w:tc>
            </w:tr>
          </w:tbl>
          <w:p w14:paraId="0EB7F7A9">
            <w:pPr>
              <w:pStyle w:val="6"/>
              <w:spacing w:before="35" w:line="217" w:lineRule="auto"/>
              <w:ind w:left="576"/>
            </w:pPr>
            <w:r>
              <w:rPr>
                <w:b/>
                <w:bCs/>
                <w:spacing w:val="-3"/>
              </w:rPr>
              <w:t>②特征污染物</w:t>
            </w:r>
          </w:p>
          <w:p w14:paraId="673F42A8">
            <w:pPr>
              <w:pStyle w:val="6"/>
              <w:spacing w:before="186" w:line="358" w:lineRule="auto"/>
              <w:ind w:left="93" w:right="92" w:firstLine="477"/>
            </w:pPr>
            <w:r>
              <w:rPr>
                <w:spacing w:val="-4"/>
              </w:rPr>
              <w:t>根据本项目污染物排放情况，本项目环境空气质量现状选取</w:t>
            </w:r>
            <w:r>
              <w:rPr>
                <w:spacing w:val="-58"/>
              </w:rPr>
              <w:t xml:space="preserve"> </w:t>
            </w:r>
            <w:r>
              <w:rPr>
                <w:rFonts w:ascii="Times New Roman" w:hAnsi="Times New Roman" w:eastAsia="Times New Roman" w:cs="Times New Roman"/>
                <w:spacing w:val="-4"/>
              </w:rPr>
              <w:t>T</w:t>
            </w:r>
            <w:r>
              <w:rPr>
                <w:rFonts w:ascii="Times New Roman" w:hAnsi="Times New Roman" w:eastAsia="Times New Roman" w:cs="Times New Roman"/>
                <w:spacing w:val="-5"/>
              </w:rPr>
              <w:t xml:space="preserve">SP </w:t>
            </w:r>
            <w:r>
              <w:rPr>
                <w:spacing w:val="-5"/>
              </w:rPr>
              <w:t>作为其他污染</w:t>
            </w:r>
            <w:r>
              <w:rPr>
                <w:spacing w:val="-7"/>
              </w:rPr>
              <w:t>物的评价项目。本项目</w:t>
            </w:r>
            <w:r>
              <w:rPr>
                <w:spacing w:val="-45"/>
              </w:rPr>
              <w:t xml:space="preserve"> </w:t>
            </w:r>
            <w:r>
              <w:rPr>
                <w:rFonts w:ascii="Times New Roman" w:hAnsi="Times New Roman" w:eastAsia="Times New Roman" w:cs="Times New Roman"/>
                <w:spacing w:val="-7"/>
              </w:rPr>
              <w:t>TSP</w:t>
            </w:r>
            <w:r>
              <w:rPr>
                <w:rFonts w:ascii="Times New Roman" w:hAnsi="Times New Roman" w:eastAsia="Times New Roman" w:cs="Times New Roman"/>
                <w:spacing w:val="26"/>
                <w:w w:val="101"/>
              </w:rPr>
              <w:t xml:space="preserve"> </w:t>
            </w:r>
            <w:r>
              <w:rPr>
                <w:spacing w:val="-7"/>
              </w:rPr>
              <w:t>引用广东立德检测有限公司于</w:t>
            </w:r>
            <w:r>
              <w:rPr>
                <w:spacing w:val="-55"/>
              </w:rPr>
              <w:t xml:space="preserve"> </w:t>
            </w:r>
            <w:r>
              <w:rPr>
                <w:rFonts w:ascii="Times New Roman" w:hAnsi="Times New Roman" w:eastAsia="Times New Roman" w:cs="Times New Roman"/>
                <w:spacing w:val="-7"/>
              </w:rPr>
              <w:t xml:space="preserve">2022 </w:t>
            </w:r>
            <w:r>
              <w:rPr>
                <w:spacing w:val="-7"/>
              </w:rPr>
              <w:t>年</w:t>
            </w:r>
            <w:r>
              <w:rPr>
                <w:spacing w:val="-57"/>
              </w:rPr>
              <w:t xml:space="preserve"> </w:t>
            </w:r>
            <w:r>
              <w:rPr>
                <w:rFonts w:ascii="Times New Roman" w:hAnsi="Times New Roman" w:eastAsia="Times New Roman" w:cs="Times New Roman"/>
                <w:spacing w:val="-7"/>
              </w:rPr>
              <w:t>6</w:t>
            </w:r>
            <w:r>
              <w:rPr>
                <w:rFonts w:ascii="Times New Roman" w:hAnsi="Times New Roman" w:eastAsia="Times New Roman" w:cs="Times New Roman"/>
                <w:spacing w:val="12"/>
              </w:rPr>
              <w:t xml:space="preserve"> </w:t>
            </w:r>
            <w:r>
              <w:rPr>
                <w:spacing w:val="-7"/>
              </w:rPr>
              <w:t>月</w:t>
            </w:r>
            <w:r>
              <w:rPr>
                <w:spacing w:val="-59"/>
              </w:rPr>
              <w:t xml:space="preserve"> </w:t>
            </w:r>
            <w:r>
              <w:rPr>
                <w:rFonts w:ascii="Times New Roman" w:hAnsi="Times New Roman" w:eastAsia="Times New Roman" w:cs="Times New Roman"/>
                <w:spacing w:val="-7"/>
              </w:rPr>
              <w:t xml:space="preserve">28  </w:t>
            </w:r>
            <w:r>
              <w:rPr>
                <w:spacing w:val="-7"/>
              </w:rPr>
              <w:t>日至</w:t>
            </w:r>
            <w:r>
              <w:rPr>
                <w:spacing w:val="-55"/>
              </w:rPr>
              <w:t xml:space="preserve"> </w:t>
            </w:r>
            <w:r>
              <w:rPr>
                <w:rFonts w:ascii="Times New Roman" w:hAnsi="Times New Roman" w:eastAsia="Times New Roman" w:cs="Times New Roman"/>
                <w:spacing w:val="-7"/>
              </w:rPr>
              <w:t>6</w:t>
            </w:r>
            <w:r>
              <w:rPr>
                <w:rFonts w:ascii="Times New Roman" w:hAnsi="Times New Roman" w:eastAsia="Times New Roman" w:cs="Times New Roman"/>
                <w:spacing w:val="13"/>
              </w:rPr>
              <w:t xml:space="preserve"> </w:t>
            </w:r>
            <w:r>
              <w:rPr>
                <w:spacing w:val="-7"/>
              </w:rPr>
              <w:t>月</w:t>
            </w:r>
            <w:r>
              <w:rPr>
                <w:rFonts w:ascii="Times New Roman" w:hAnsi="Times New Roman" w:eastAsia="Times New Roman" w:cs="Times New Roman"/>
                <w:spacing w:val="1"/>
              </w:rPr>
              <w:t>30</w:t>
            </w:r>
            <w:r>
              <w:rPr>
                <w:rFonts w:ascii="Times New Roman" w:hAnsi="Times New Roman" w:eastAsia="Times New Roman" w:cs="Times New Roman"/>
                <w:spacing w:val="51"/>
              </w:rPr>
              <w:t xml:space="preserve"> </w:t>
            </w:r>
            <w:r>
              <w:rPr>
                <w:spacing w:val="1"/>
              </w:rPr>
              <w:t>日在</w:t>
            </w:r>
            <w:r>
              <w:rPr>
                <w:rFonts w:ascii="Times New Roman" w:hAnsi="Times New Roman" w:eastAsia="Times New Roman" w:cs="Times New Roman"/>
                <w:spacing w:val="1"/>
              </w:rPr>
              <w:t>“</w:t>
            </w:r>
            <w:r>
              <w:rPr>
                <w:spacing w:val="1"/>
              </w:rPr>
              <w:t>后塘新乡</w:t>
            </w:r>
            <w:r>
              <w:rPr>
                <w:rFonts w:ascii="Times New Roman" w:hAnsi="Times New Roman" w:eastAsia="Times New Roman" w:cs="Times New Roman"/>
                <w:spacing w:val="1"/>
              </w:rPr>
              <w:t>”</w:t>
            </w:r>
            <w:r>
              <w:rPr>
                <w:spacing w:val="1"/>
              </w:rPr>
              <w:t>（位于项目东北面约</w:t>
            </w:r>
            <w:r>
              <w:rPr>
                <w:spacing w:val="-49"/>
              </w:rPr>
              <w:t xml:space="preserve"> </w:t>
            </w:r>
            <w:r>
              <w:rPr>
                <w:rFonts w:ascii="Times New Roman" w:hAnsi="Times New Roman" w:eastAsia="Times New Roman" w:cs="Times New Roman"/>
                <w:spacing w:val="1"/>
              </w:rPr>
              <w:t>4063m</w:t>
            </w:r>
            <w:r>
              <w:rPr>
                <w:spacing w:val="1"/>
              </w:rPr>
              <w:t>）质量现状监测数据（报告</w:t>
            </w:r>
            <w:r>
              <w:t xml:space="preserve">编号： </w:t>
            </w:r>
            <w:r>
              <w:rPr>
                <w:rFonts w:ascii="Times New Roman" w:hAnsi="Times New Roman" w:eastAsia="Times New Roman" w:cs="Times New Roman"/>
                <w:spacing w:val="-2"/>
              </w:rPr>
              <w:t>LDT2206108</w:t>
            </w:r>
            <w:r>
              <w:rPr>
                <w:spacing w:val="-7"/>
              </w:rPr>
              <w:t>）（</w:t>
            </w:r>
            <w:r>
              <w:rPr>
                <w:spacing w:val="-2"/>
              </w:rPr>
              <w:t>详见附件</w:t>
            </w:r>
            <w:r>
              <w:rPr>
                <w:spacing w:val="-43"/>
              </w:rPr>
              <w:t xml:space="preserve"> </w:t>
            </w:r>
            <w:r>
              <w:rPr>
                <w:rFonts w:ascii="Times New Roman" w:hAnsi="Times New Roman" w:eastAsia="Times New Roman" w:cs="Times New Roman"/>
                <w:spacing w:val="-2"/>
              </w:rPr>
              <w:t>8</w:t>
            </w:r>
            <w:r>
              <w:rPr>
                <w:spacing w:val="-7"/>
              </w:rPr>
              <w:t>），</w:t>
            </w:r>
            <w:r>
              <w:rPr>
                <w:spacing w:val="-2"/>
              </w:rPr>
              <w:t>监测结果如表</w:t>
            </w:r>
            <w:r>
              <w:rPr>
                <w:spacing w:val="-50"/>
              </w:rPr>
              <w:t xml:space="preserve"> </w:t>
            </w:r>
            <w:r>
              <w:rPr>
                <w:rFonts w:ascii="Times New Roman" w:hAnsi="Times New Roman" w:eastAsia="Times New Roman" w:cs="Times New Roman"/>
                <w:spacing w:val="-2"/>
              </w:rPr>
              <w:t>3-2</w:t>
            </w:r>
            <w:r>
              <w:rPr>
                <w:rFonts w:ascii="Times New Roman" w:hAnsi="Times New Roman" w:eastAsia="Times New Roman" w:cs="Times New Roman"/>
                <w:spacing w:val="-31"/>
              </w:rPr>
              <w:t xml:space="preserve"> </w:t>
            </w:r>
            <w:r>
              <w:rPr>
                <w:spacing w:val="-2"/>
              </w:rPr>
              <w:t>、</w:t>
            </w:r>
            <w:r>
              <w:rPr>
                <w:rFonts w:ascii="Times New Roman" w:hAnsi="Times New Roman" w:eastAsia="Times New Roman" w:cs="Times New Roman"/>
                <w:spacing w:val="-2"/>
              </w:rPr>
              <w:t>3-3</w:t>
            </w:r>
            <w:r>
              <w:rPr>
                <w:spacing w:val="-2"/>
              </w:rPr>
              <w:t>。</w:t>
            </w:r>
          </w:p>
          <w:p w14:paraId="0B383FC9">
            <w:pPr>
              <w:pStyle w:val="6"/>
              <w:spacing w:before="1" w:line="226" w:lineRule="auto"/>
              <w:ind w:left="2568"/>
              <w:rPr>
                <w:sz w:val="20"/>
                <w:szCs w:val="20"/>
              </w:rPr>
            </w:pPr>
            <w:r>
              <w:rPr>
                <w:b/>
                <w:bCs/>
                <w:spacing w:val="6"/>
                <w:sz w:val="20"/>
                <w:szCs w:val="20"/>
              </w:rPr>
              <w:t>表</w:t>
            </w:r>
            <w:r>
              <w:rPr>
                <w:spacing w:val="-29"/>
                <w:sz w:val="20"/>
                <w:szCs w:val="20"/>
              </w:rPr>
              <w:t xml:space="preserve"> </w:t>
            </w:r>
            <w:r>
              <w:rPr>
                <w:rFonts w:ascii="Times New Roman" w:hAnsi="Times New Roman" w:eastAsia="Times New Roman" w:cs="Times New Roman"/>
                <w:b/>
                <w:bCs/>
                <w:spacing w:val="6"/>
                <w:sz w:val="20"/>
                <w:szCs w:val="20"/>
              </w:rPr>
              <w:t xml:space="preserve">3-2  </w:t>
            </w:r>
            <w:r>
              <w:rPr>
                <w:b/>
                <w:bCs/>
                <w:spacing w:val="6"/>
                <w:sz w:val="20"/>
                <w:szCs w:val="20"/>
              </w:rPr>
              <w:t>其他污染物补充监测点基本信息</w:t>
            </w:r>
          </w:p>
        </w:tc>
      </w:tr>
      <w:tr w14:paraId="1E387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42" w:type="dxa"/>
            <w:vMerge w:val="continue"/>
            <w:tcBorders>
              <w:top w:val="nil"/>
              <w:left w:val="single" w:color="000000" w:sz="10" w:space="0"/>
              <w:bottom w:val="nil"/>
              <w:right w:val="single" w:color="000000" w:sz="6" w:space="0"/>
            </w:tcBorders>
            <w:textDirection w:val="tbRlV"/>
            <w:vAlign w:val="top"/>
          </w:tcPr>
          <w:p w14:paraId="6ABF1FFC">
            <w:pPr>
              <w:rPr>
                <w:rFonts w:ascii="Arial"/>
                <w:sz w:val="21"/>
              </w:rPr>
            </w:pPr>
          </w:p>
        </w:tc>
        <w:tc>
          <w:tcPr>
            <w:tcW w:w="1172" w:type="dxa"/>
            <w:gridSpan w:val="2"/>
            <w:vMerge w:val="restart"/>
            <w:tcBorders>
              <w:top w:val="single" w:color="000000" w:sz="10" w:space="0"/>
              <w:left w:val="single" w:color="000000" w:sz="6" w:space="0"/>
              <w:bottom w:val="nil"/>
            </w:tcBorders>
            <w:vAlign w:val="top"/>
          </w:tcPr>
          <w:p w14:paraId="3CBBE2DF">
            <w:pPr>
              <w:pStyle w:val="6"/>
              <w:spacing w:before="199" w:line="253" w:lineRule="auto"/>
              <w:ind w:left="525" w:right="122" w:hanging="315"/>
              <w:rPr>
                <w:sz w:val="20"/>
                <w:szCs w:val="20"/>
              </w:rPr>
            </w:pPr>
            <w:r>
              <w:rPr>
                <w:spacing w:val="7"/>
                <w:sz w:val="20"/>
                <w:szCs w:val="20"/>
              </w:rPr>
              <w:t>监测点名</w:t>
            </w:r>
            <w:r>
              <w:rPr>
                <w:spacing w:val="1"/>
                <w:sz w:val="20"/>
                <w:szCs w:val="20"/>
              </w:rPr>
              <w:t>称</w:t>
            </w:r>
          </w:p>
        </w:tc>
        <w:tc>
          <w:tcPr>
            <w:tcW w:w="1463" w:type="dxa"/>
            <w:gridSpan w:val="3"/>
            <w:tcBorders>
              <w:top w:val="single" w:color="000000" w:sz="10" w:space="0"/>
            </w:tcBorders>
            <w:vAlign w:val="top"/>
          </w:tcPr>
          <w:p w14:paraId="7FCC5994">
            <w:pPr>
              <w:pStyle w:val="6"/>
              <w:spacing w:before="42" w:line="223" w:lineRule="auto"/>
              <w:ind w:left="611" w:right="212" w:hanging="406"/>
              <w:rPr>
                <w:rFonts w:ascii="Times New Roman" w:hAnsi="Times New Roman" w:eastAsia="Times New Roman" w:cs="Times New Roman"/>
                <w:sz w:val="20"/>
                <w:szCs w:val="20"/>
              </w:rPr>
            </w:pPr>
            <w:r>
              <w:rPr>
                <w:spacing w:val="7"/>
                <w:sz w:val="20"/>
                <w:szCs w:val="20"/>
              </w:rPr>
              <w:t>监测点坐标</w:t>
            </w:r>
            <w:r>
              <w:rPr>
                <w:rFonts w:ascii="Times New Roman" w:hAnsi="Times New Roman" w:eastAsia="Times New Roman" w:cs="Times New Roman"/>
                <w:spacing w:val="4"/>
                <w:sz w:val="20"/>
                <w:szCs w:val="20"/>
              </w:rPr>
              <w:t>/m</w:t>
            </w:r>
          </w:p>
        </w:tc>
        <w:tc>
          <w:tcPr>
            <w:tcW w:w="1150" w:type="dxa"/>
            <w:gridSpan w:val="2"/>
            <w:vMerge w:val="restart"/>
            <w:tcBorders>
              <w:top w:val="single" w:color="000000" w:sz="10" w:space="0"/>
              <w:bottom w:val="nil"/>
            </w:tcBorders>
            <w:vAlign w:val="top"/>
          </w:tcPr>
          <w:p w14:paraId="414CB216">
            <w:pPr>
              <w:spacing w:line="270" w:lineRule="auto"/>
              <w:rPr>
                <w:rFonts w:ascii="Arial"/>
                <w:sz w:val="21"/>
              </w:rPr>
            </w:pPr>
          </w:p>
          <w:p w14:paraId="44943BDC">
            <w:pPr>
              <w:pStyle w:val="6"/>
              <w:spacing w:before="65" w:line="228" w:lineRule="auto"/>
              <w:ind w:left="150"/>
              <w:rPr>
                <w:sz w:val="20"/>
                <w:szCs w:val="20"/>
              </w:rPr>
            </w:pPr>
            <w:r>
              <w:rPr>
                <w:spacing w:val="7"/>
                <w:sz w:val="20"/>
                <w:szCs w:val="20"/>
              </w:rPr>
              <w:t>监测因子</w:t>
            </w:r>
          </w:p>
        </w:tc>
        <w:tc>
          <w:tcPr>
            <w:tcW w:w="2115" w:type="dxa"/>
            <w:gridSpan w:val="2"/>
            <w:vMerge w:val="restart"/>
            <w:tcBorders>
              <w:top w:val="single" w:color="000000" w:sz="10" w:space="0"/>
              <w:bottom w:val="nil"/>
            </w:tcBorders>
            <w:vAlign w:val="top"/>
          </w:tcPr>
          <w:p w14:paraId="5C476770">
            <w:pPr>
              <w:spacing w:line="270" w:lineRule="auto"/>
              <w:rPr>
                <w:rFonts w:ascii="Arial"/>
                <w:sz w:val="21"/>
              </w:rPr>
            </w:pPr>
          </w:p>
          <w:p w14:paraId="6889AA3F">
            <w:pPr>
              <w:pStyle w:val="6"/>
              <w:spacing w:before="65" w:line="229" w:lineRule="auto"/>
              <w:ind w:left="628"/>
              <w:rPr>
                <w:sz w:val="20"/>
                <w:szCs w:val="20"/>
              </w:rPr>
            </w:pPr>
            <w:r>
              <w:rPr>
                <w:spacing w:val="7"/>
                <w:sz w:val="20"/>
                <w:szCs w:val="20"/>
              </w:rPr>
              <w:t>监测时段</w:t>
            </w:r>
          </w:p>
        </w:tc>
        <w:tc>
          <w:tcPr>
            <w:tcW w:w="1034" w:type="dxa"/>
            <w:gridSpan w:val="2"/>
            <w:vMerge w:val="restart"/>
            <w:tcBorders>
              <w:top w:val="single" w:color="000000" w:sz="10" w:space="0"/>
              <w:bottom w:val="nil"/>
            </w:tcBorders>
            <w:vAlign w:val="top"/>
          </w:tcPr>
          <w:p w14:paraId="593C3872">
            <w:pPr>
              <w:pStyle w:val="6"/>
              <w:spacing w:before="201" w:line="252" w:lineRule="auto"/>
              <w:ind w:left="197" w:right="211"/>
              <w:rPr>
                <w:sz w:val="20"/>
                <w:szCs w:val="20"/>
              </w:rPr>
            </w:pPr>
            <w:r>
              <w:rPr>
                <w:spacing w:val="6"/>
                <w:sz w:val="20"/>
                <w:szCs w:val="20"/>
              </w:rPr>
              <w:t>相对厂址方位</w:t>
            </w:r>
          </w:p>
        </w:tc>
        <w:tc>
          <w:tcPr>
            <w:tcW w:w="1814" w:type="dxa"/>
            <w:gridSpan w:val="3"/>
            <w:vMerge w:val="restart"/>
            <w:tcBorders>
              <w:top w:val="single" w:color="000000" w:sz="10" w:space="0"/>
              <w:bottom w:val="nil"/>
              <w:right w:val="single" w:color="000000" w:sz="10" w:space="0"/>
            </w:tcBorders>
            <w:vAlign w:val="top"/>
          </w:tcPr>
          <w:p w14:paraId="1E94BD61">
            <w:pPr>
              <w:spacing w:line="270" w:lineRule="auto"/>
              <w:rPr>
                <w:rFonts w:ascii="Arial"/>
                <w:sz w:val="21"/>
              </w:rPr>
            </w:pPr>
          </w:p>
          <w:p w14:paraId="26CBBDD3">
            <w:pPr>
              <w:pStyle w:val="6"/>
              <w:spacing w:before="65" w:line="228" w:lineRule="auto"/>
              <w:ind w:left="113"/>
              <w:rPr>
                <w:rFonts w:ascii="Times New Roman" w:hAnsi="Times New Roman" w:eastAsia="Times New Roman" w:cs="Times New Roman"/>
                <w:sz w:val="20"/>
                <w:szCs w:val="20"/>
              </w:rPr>
            </w:pPr>
            <w:r>
              <w:rPr>
                <w:spacing w:val="7"/>
                <w:sz w:val="20"/>
                <w:szCs w:val="20"/>
              </w:rPr>
              <w:t>相对厂界距离</w:t>
            </w:r>
            <w:r>
              <w:rPr>
                <w:rFonts w:ascii="Times New Roman" w:hAnsi="Times New Roman" w:eastAsia="Times New Roman" w:cs="Times New Roman"/>
                <w:spacing w:val="7"/>
                <w:sz w:val="20"/>
                <w:szCs w:val="20"/>
              </w:rPr>
              <w:t>/m</w:t>
            </w:r>
          </w:p>
        </w:tc>
      </w:tr>
      <w:tr w14:paraId="6D152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42" w:type="dxa"/>
            <w:vMerge w:val="continue"/>
            <w:tcBorders>
              <w:top w:val="nil"/>
              <w:left w:val="single" w:color="000000" w:sz="10" w:space="0"/>
              <w:bottom w:val="nil"/>
              <w:right w:val="single" w:color="000000" w:sz="6" w:space="0"/>
            </w:tcBorders>
            <w:textDirection w:val="tbRlV"/>
            <w:vAlign w:val="top"/>
          </w:tcPr>
          <w:p w14:paraId="3041515A">
            <w:pPr>
              <w:rPr>
                <w:rFonts w:ascii="Arial"/>
                <w:sz w:val="21"/>
              </w:rPr>
            </w:pPr>
          </w:p>
        </w:tc>
        <w:tc>
          <w:tcPr>
            <w:tcW w:w="1172" w:type="dxa"/>
            <w:gridSpan w:val="2"/>
            <w:vMerge w:val="continue"/>
            <w:tcBorders>
              <w:top w:val="nil"/>
              <w:left w:val="single" w:color="000000" w:sz="6" w:space="0"/>
            </w:tcBorders>
            <w:vAlign w:val="top"/>
          </w:tcPr>
          <w:p w14:paraId="38DF623A">
            <w:pPr>
              <w:rPr>
                <w:rFonts w:ascii="Arial"/>
                <w:sz w:val="21"/>
              </w:rPr>
            </w:pPr>
          </w:p>
        </w:tc>
        <w:tc>
          <w:tcPr>
            <w:tcW w:w="740" w:type="dxa"/>
            <w:vAlign w:val="top"/>
          </w:tcPr>
          <w:p w14:paraId="4659698A">
            <w:pPr>
              <w:spacing w:before="124" w:line="192" w:lineRule="auto"/>
              <w:ind w:left="286"/>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X</w:t>
            </w:r>
          </w:p>
        </w:tc>
        <w:tc>
          <w:tcPr>
            <w:tcW w:w="723" w:type="dxa"/>
            <w:gridSpan w:val="2"/>
            <w:vAlign w:val="top"/>
          </w:tcPr>
          <w:p w14:paraId="4EF66EC6">
            <w:pPr>
              <w:spacing w:before="124" w:line="192" w:lineRule="auto"/>
              <w:ind w:left="27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Y</w:t>
            </w:r>
          </w:p>
        </w:tc>
        <w:tc>
          <w:tcPr>
            <w:tcW w:w="1150" w:type="dxa"/>
            <w:gridSpan w:val="2"/>
            <w:vMerge w:val="continue"/>
            <w:tcBorders>
              <w:top w:val="nil"/>
            </w:tcBorders>
            <w:vAlign w:val="top"/>
          </w:tcPr>
          <w:p w14:paraId="586CDC2F">
            <w:pPr>
              <w:rPr>
                <w:rFonts w:ascii="Arial"/>
                <w:sz w:val="21"/>
              </w:rPr>
            </w:pPr>
          </w:p>
        </w:tc>
        <w:tc>
          <w:tcPr>
            <w:tcW w:w="2115" w:type="dxa"/>
            <w:gridSpan w:val="2"/>
            <w:vMerge w:val="continue"/>
            <w:tcBorders>
              <w:top w:val="nil"/>
            </w:tcBorders>
            <w:vAlign w:val="top"/>
          </w:tcPr>
          <w:p w14:paraId="1A925526">
            <w:pPr>
              <w:rPr>
                <w:rFonts w:ascii="Arial"/>
                <w:sz w:val="21"/>
              </w:rPr>
            </w:pPr>
          </w:p>
        </w:tc>
        <w:tc>
          <w:tcPr>
            <w:tcW w:w="1034" w:type="dxa"/>
            <w:gridSpan w:val="2"/>
            <w:vMerge w:val="continue"/>
            <w:tcBorders>
              <w:top w:val="nil"/>
            </w:tcBorders>
            <w:vAlign w:val="top"/>
          </w:tcPr>
          <w:p w14:paraId="1B845237">
            <w:pPr>
              <w:rPr>
                <w:rFonts w:ascii="Arial"/>
                <w:sz w:val="21"/>
              </w:rPr>
            </w:pPr>
          </w:p>
        </w:tc>
        <w:tc>
          <w:tcPr>
            <w:tcW w:w="1814" w:type="dxa"/>
            <w:gridSpan w:val="3"/>
            <w:vMerge w:val="continue"/>
            <w:tcBorders>
              <w:top w:val="nil"/>
              <w:right w:val="single" w:color="000000" w:sz="10" w:space="0"/>
            </w:tcBorders>
            <w:vAlign w:val="top"/>
          </w:tcPr>
          <w:p w14:paraId="2E264C16">
            <w:pPr>
              <w:rPr>
                <w:rFonts w:ascii="Arial"/>
                <w:sz w:val="21"/>
              </w:rPr>
            </w:pPr>
          </w:p>
        </w:tc>
      </w:tr>
      <w:tr w14:paraId="2B719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42" w:type="dxa"/>
            <w:vMerge w:val="continue"/>
            <w:tcBorders>
              <w:top w:val="nil"/>
              <w:left w:val="single" w:color="000000" w:sz="10" w:space="0"/>
              <w:bottom w:val="nil"/>
              <w:right w:val="single" w:color="000000" w:sz="6" w:space="0"/>
            </w:tcBorders>
            <w:textDirection w:val="tbRlV"/>
            <w:vAlign w:val="top"/>
          </w:tcPr>
          <w:p w14:paraId="7797A177">
            <w:pPr>
              <w:rPr>
                <w:rFonts w:ascii="Arial"/>
                <w:sz w:val="21"/>
              </w:rPr>
            </w:pPr>
          </w:p>
        </w:tc>
        <w:tc>
          <w:tcPr>
            <w:tcW w:w="1172" w:type="dxa"/>
            <w:gridSpan w:val="2"/>
            <w:tcBorders>
              <w:left w:val="single" w:color="000000" w:sz="6" w:space="0"/>
            </w:tcBorders>
            <w:vAlign w:val="top"/>
          </w:tcPr>
          <w:p w14:paraId="39F4823F">
            <w:pPr>
              <w:pStyle w:val="6"/>
              <w:spacing w:before="188" w:line="228" w:lineRule="auto"/>
              <w:ind w:left="211"/>
              <w:rPr>
                <w:sz w:val="20"/>
                <w:szCs w:val="20"/>
              </w:rPr>
            </w:pPr>
            <w:r>
              <w:rPr>
                <w:spacing w:val="6"/>
                <w:sz w:val="20"/>
                <w:szCs w:val="20"/>
              </w:rPr>
              <w:t>后塘新乡</w:t>
            </w:r>
          </w:p>
        </w:tc>
        <w:tc>
          <w:tcPr>
            <w:tcW w:w="740" w:type="dxa"/>
            <w:vAlign w:val="top"/>
          </w:tcPr>
          <w:p w14:paraId="3AD55523">
            <w:pPr>
              <w:spacing w:before="226" w:line="195" w:lineRule="auto"/>
              <w:ind w:left="15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2319</w:t>
            </w:r>
          </w:p>
        </w:tc>
        <w:tc>
          <w:tcPr>
            <w:tcW w:w="723" w:type="dxa"/>
            <w:gridSpan w:val="2"/>
            <w:vAlign w:val="top"/>
          </w:tcPr>
          <w:p w14:paraId="0758F290">
            <w:pPr>
              <w:spacing w:before="226" w:line="195" w:lineRule="auto"/>
              <w:ind w:left="15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3341</w:t>
            </w:r>
          </w:p>
        </w:tc>
        <w:tc>
          <w:tcPr>
            <w:tcW w:w="1150" w:type="dxa"/>
            <w:gridSpan w:val="2"/>
            <w:vAlign w:val="top"/>
          </w:tcPr>
          <w:p w14:paraId="6D367776">
            <w:pPr>
              <w:spacing w:before="226" w:line="195" w:lineRule="auto"/>
              <w:ind w:left="38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TSP</w:t>
            </w:r>
          </w:p>
        </w:tc>
        <w:tc>
          <w:tcPr>
            <w:tcW w:w="2115" w:type="dxa"/>
            <w:gridSpan w:val="2"/>
            <w:vAlign w:val="top"/>
          </w:tcPr>
          <w:p w14:paraId="18C0779E">
            <w:pPr>
              <w:pStyle w:val="6"/>
              <w:spacing w:before="53" w:line="224" w:lineRule="auto"/>
              <w:ind w:left="684" w:right="119" w:hanging="594"/>
              <w:rPr>
                <w:sz w:val="20"/>
                <w:szCs w:val="20"/>
              </w:rPr>
            </w:pPr>
            <w:r>
              <w:rPr>
                <w:rFonts w:ascii="Times New Roman" w:hAnsi="Times New Roman" w:eastAsia="Times New Roman" w:cs="Times New Roman"/>
                <w:spacing w:val="-2"/>
                <w:sz w:val="20"/>
                <w:szCs w:val="20"/>
              </w:rPr>
              <w:t xml:space="preserve">2022 </w:t>
            </w:r>
            <w:r>
              <w:rPr>
                <w:spacing w:val="-2"/>
                <w:sz w:val="20"/>
                <w:szCs w:val="20"/>
              </w:rPr>
              <w:t>年</w:t>
            </w:r>
            <w:r>
              <w:rPr>
                <w:spacing w:val="-49"/>
                <w:sz w:val="20"/>
                <w:szCs w:val="20"/>
              </w:rPr>
              <w:t xml:space="preserve"> </w:t>
            </w:r>
            <w:r>
              <w:rPr>
                <w:rFonts w:ascii="Times New Roman" w:hAnsi="Times New Roman" w:eastAsia="Times New Roman" w:cs="Times New Roman"/>
                <w:spacing w:val="-2"/>
                <w:sz w:val="20"/>
                <w:szCs w:val="20"/>
              </w:rPr>
              <w:t xml:space="preserve">6 </w:t>
            </w:r>
            <w:r>
              <w:rPr>
                <w:spacing w:val="-2"/>
                <w:sz w:val="20"/>
                <w:szCs w:val="20"/>
              </w:rPr>
              <w:t>月</w:t>
            </w:r>
            <w:r>
              <w:rPr>
                <w:spacing w:val="-55"/>
                <w:sz w:val="20"/>
                <w:szCs w:val="20"/>
              </w:rPr>
              <w:t xml:space="preserve"> </w:t>
            </w:r>
            <w:r>
              <w:rPr>
                <w:rFonts w:ascii="Times New Roman" w:hAnsi="Times New Roman" w:eastAsia="Times New Roman" w:cs="Times New Roman"/>
                <w:spacing w:val="-2"/>
                <w:sz w:val="20"/>
                <w:szCs w:val="20"/>
              </w:rPr>
              <w:t>28</w:t>
            </w:r>
            <w:r>
              <w:rPr>
                <w:rFonts w:ascii="Times New Roman" w:hAnsi="Times New Roman" w:eastAsia="Times New Roman" w:cs="Times New Roman"/>
                <w:spacing w:val="33"/>
                <w:w w:val="101"/>
                <w:sz w:val="20"/>
                <w:szCs w:val="20"/>
              </w:rPr>
              <w:t xml:space="preserve"> </w:t>
            </w:r>
            <w:r>
              <w:rPr>
                <w:spacing w:val="-2"/>
                <w:sz w:val="20"/>
                <w:szCs w:val="20"/>
              </w:rPr>
              <w:t>日至</w:t>
            </w:r>
            <w:r>
              <w:rPr>
                <w:spacing w:val="-53"/>
                <w:sz w:val="20"/>
                <w:szCs w:val="20"/>
              </w:rPr>
              <w:t xml:space="preserve"> </w:t>
            </w:r>
            <w:r>
              <w:rPr>
                <w:rFonts w:ascii="Times New Roman" w:hAnsi="Times New Roman" w:eastAsia="Times New Roman" w:cs="Times New Roman"/>
                <w:spacing w:val="-2"/>
                <w:sz w:val="20"/>
                <w:szCs w:val="20"/>
              </w:rPr>
              <w:t>6</w:t>
            </w:r>
            <w:r>
              <w:rPr>
                <w:spacing w:val="-1"/>
                <w:sz w:val="20"/>
                <w:szCs w:val="20"/>
              </w:rPr>
              <w:t>月</w:t>
            </w:r>
            <w:r>
              <w:rPr>
                <w:spacing w:val="-39"/>
                <w:sz w:val="20"/>
                <w:szCs w:val="20"/>
              </w:rPr>
              <w:t xml:space="preserve"> </w:t>
            </w:r>
            <w:r>
              <w:rPr>
                <w:rFonts w:ascii="Times New Roman" w:hAnsi="Times New Roman" w:eastAsia="Times New Roman" w:cs="Times New Roman"/>
                <w:spacing w:val="-1"/>
                <w:sz w:val="20"/>
                <w:szCs w:val="20"/>
              </w:rPr>
              <w:t>30</w:t>
            </w:r>
            <w:r>
              <w:rPr>
                <w:rFonts w:ascii="Times New Roman" w:hAnsi="Times New Roman" w:eastAsia="Times New Roman" w:cs="Times New Roman"/>
                <w:spacing w:val="48"/>
                <w:w w:val="101"/>
                <w:sz w:val="20"/>
                <w:szCs w:val="20"/>
              </w:rPr>
              <w:t xml:space="preserve"> </w:t>
            </w:r>
            <w:r>
              <w:rPr>
                <w:spacing w:val="-1"/>
                <w:sz w:val="20"/>
                <w:szCs w:val="20"/>
              </w:rPr>
              <w:t>日</w:t>
            </w:r>
          </w:p>
        </w:tc>
        <w:tc>
          <w:tcPr>
            <w:tcW w:w="1034" w:type="dxa"/>
            <w:gridSpan w:val="2"/>
            <w:vAlign w:val="top"/>
          </w:tcPr>
          <w:p w14:paraId="4CA5AD83">
            <w:pPr>
              <w:pStyle w:val="6"/>
              <w:spacing w:before="187" w:line="228" w:lineRule="auto"/>
              <w:ind w:left="307"/>
              <w:rPr>
                <w:sz w:val="20"/>
                <w:szCs w:val="20"/>
              </w:rPr>
            </w:pPr>
            <w:r>
              <w:rPr>
                <w:spacing w:val="1"/>
                <w:sz w:val="20"/>
                <w:szCs w:val="20"/>
              </w:rPr>
              <w:t>东北</w:t>
            </w:r>
          </w:p>
        </w:tc>
        <w:tc>
          <w:tcPr>
            <w:tcW w:w="1814" w:type="dxa"/>
            <w:gridSpan w:val="3"/>
            <w:tcBorders>
              <w:right w:val="single" w:color="000000" w:sz="10" w:space="0"/>
            </w:tcBorders>
            <w:vAlign w:val="top"/>
          </w:tcPr>
          <w:p w14:paraId="5B7C2E11">
            <w:pPr>
              <w:spacing w:before="226" w:line="195" w:lineRule="auto"/>
              <w:ind w:left="63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4063</w:t>
            </w:r>
          </w:p>
        </w:tc>
      </w:tr>
      <w:tr w14:paraId="5CAA4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542" w:type="dxa"/>
            <w:vMerge w:val="continue"/>
            <w:tcBorders>
              <w:top w:val="nil"/>
              <w:left w:val="single" w:color="000000" w:sz="10" w:space="0"/>
              <w:bottom w:val="nil"/>
              <w:right w:val="single" w:color="000000" w:sz="6" w:space="0"/>
            </w:tcBorders>
            <w:textDirection w:val="tbRlV"/>
            <w:vAlign w:val="top"/>
          </w:tcPr>
          <w:p w14:paraId="09AB2F30">
            <w:pPr>
              <w:rPr>
                <w:rFonts w:ascii="Arial"/>
                <w:sz w:val="21"/>
              </w:rPr>
            </w:pPr>
          </w:p>
        </w:tc>
        <w:tc>
          <w:tcPr>
            <w:tcW w:w="8748" w:type="dxa"/>
            <w:gridSpan w:val="14"/>
            <w:tcBorders>
              <w:left w:val="single" w:color="000000" w:sz="6" w:space="0"/>
              <w:bottom w:val="single" w:color="000000" w:sz="10" w:space="0"/>
              <w:right w:val="single" w:color="000000" w:sz="10" w:space="0"/>
            </w:tcBorders>
            <w:vAlign w:val="top"/>
          </w:tcPr>
          <w:p w14:paraId="3123216B">
            <w:pPr>
              <w:pStyle w:val="6"/>
              <w:spacing w:before="87" w:line="228" w:lineRule="auto"/>
              <w:ind w:left="207"/>
              <w:rPr>
                <w:rFonts w:ascii="Times New Roman" w:hAnsi="Times New Roman" w:eastAsia="Times New Roman" w:cs="Times New Roman"/>
                <w:sz w:val="20"/>
                <w:szCs w:val="20"/>
              </w:rPr>
            </w:pPr>
            <w:r>
              <w:rPr>
                <w:spacing w:val="4"/>
                <w:sz w:val="20"/>
                <w:szCs w:val="20"/>
              </w:rPr>
              <w:t>备注：坐标取距离厂址东北边界点位位置，坐标经纬度为：</w:t>
            </w:r>
            <w:r>
              <w:rPr>
                <w:rFonts w:ascii="Times New Roman" w:hAnsi="Times New Roman" w:eastAsia="Times New Roman" w:cs="Times New Roman"/>
                <w:spacing w:val="4"/>
                <w:sz w:val="20"/>
                <w:szCs w:val="20"/>
              </w:rPr>
              <w:t>E115°22′46.480″</w:t>
            </w:r>
            <w:r>
              <w:rPr>
                <w:spacing w:val="4"/>
                <w:sz w:val="20"/>
                <w:szCs w:val="20"/>
              </w:rPr>
              <w:t>，</w:t>
            </w:r>
            <w:r>
              <w:rPr>
                <w:rFonts w:ascii="Times New Roman" w:hAnsi="Times New Roman" w:eastAsia="Times New Roman" w:cs="Times New Roman"/>
                <w:spacing w:val="4"/>
                <w:sz w:val="20"/>
                <w:szCs w:val="20"/>
              </w:rPr>
              <w:t>N22°58′48.140″</w:t>
            </w:r>
          </w:p>
          <w:p w14:paraId="25B1A545">
            <w:pPr>
              <w:spacing w:before="28" w:line="29" w:lineRule="exact"/>
              <w:ind w:firstLine="89"/>
            </w:pPr>
            <w:r>
              <w:pict>
                <v:shape id="_x0000_s1029" o:spid="_x0000_s1029" style="height:1.45pt;width:427.15pt;" filled="f" stroked="t" coordsize="8542,29" path="m0,14l8542,14e">
                  <v:fill on="f" focussize="0,0"/>
                  <v:stroke weight="1.44pt" color="#000000" miterlimit="2" joinstyle="bevel"/>
                  <v:imagedata o:title=""/>
                  <o:lock v:ext="edit"/>
                  <w10:wrap type="none"/>
                  <w10:anchorlock/>
                </v:shape>
              </w:pict>
            </w:r>
          </w:p>
          <w:p w14:paraId="368CDBE7">
            <w:pPr>
              <w:pStyle w:val="6"/>
              <w:spacing w:before="31" w:line="228" w:lineRule="auto"/>
              <w:ind w:left="2145"/>
              <w:rPr>
                <w:sz w:val="20"/>
                <w:szCs w:val="20"/>
              </w:rPr>
            </w:pPr>
            <w:r>
              <w:rPr>
                <w:b/>
                <w:bCs/>
                <w:spacing w:val="7"/>
                <w:sz w:val="20"/>
                <w:szCs w:val="20"/>
              </w:rPr>
              <w:t>表</w:t>
            </w:r>
            <w:r>
              <w:rPr>
                <w:spacing w:val="-41"/>
                <w:sz w:val="20"/>
                <w:szCs w:val="20"/>
              </w:rPr>
              <w:t xml:space="preserve"> </w:t>
            </w:r>
            <w:r>
              <w:rPr>
                <w:rFonts w:ascii="Times New Roman" w:hAnsi="Times New Roman" w:eastAsia="Times New Roman" w:cs="Times New Roman"/>
                <w:b/>
                <w:bCs/>
                <w:spacing w:val="7"/>
                <w:sz w:val="20"/>
                <w:szCs w:val="20"/>
              </w:rPr>
              <w:t xml:space="preserve">3-3  </w:t>
            </w:r>
            <w:r>
              <w:rPr>
                <w:b/>
                <w:bCs/>
                <w:spacing w:val="7"/>
                <w:sz w:val="20"/>
                <w:szCs w:val="20"/>
              </w:rPr>
              <w:t>其他污染物环境质量现状（监测结果</w:t>
            </w:r>
            <w:r>
              <w:rPr>
                <w:b/>
                <w:bCs/>
                <w:spacing w:val="6"/>
                <w:sz w:val="20"/>
                <w:szCs w:val="20"/>
              </w:rPr>
              <w:t>）表</w:t>
            </w:r>
          </w:p>
        </w:tc>
      </w:tr>
      <w:tr w14:paraId="12ABE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42" w:type="dxa"/>
            <w:vMerge w:val="continue"/>
            <w:tcBorders>
              <w:top w:val="nil"/>
              <w:left w:val="single" w:color="000000" w:sz="10" w:space="0"/>
              <w:bottom w:val="single" w:color="000000" w:sz="10" w:space="0"/>
              <w:right w:val="single" w:color="000000" w:sz="6" w:space="0"/>
            </w:tcBorders>
            <w:textDirection w:val="tbRlV"/>
            <w:vAlign w:val="top"/>
          </w:tcPr>
          <w:p w14:paraId="5430A40F">
            <w:pPr>
              <w:rPr>
                <w:rFonts w:ascii="Arial"/>
                <w:sz w:val="21"/>
              </w:rPr>
            </w:pPr>
          </w:p>
        </w:tc>
        <w:tc>
          <w:tcPr>
            <w:tcW w:w="762" w:type="dxa"/>
            <w:tcBorders>
              <w:top w:val="single" w:color="000000" w:sz="10" w:space="0"/>
              <w:left w:val="single" w:color="000000" w:sz="6" w:space="0"/>
              <w:bottom w:val="single" w:color="000000" w:sz="10" w:space="0"/>
            </w:tcBorders>
            <w:vAlign w:val="top"/>
          </w:tcPr>
          <w:p w14:paraId="46DF42CB">
            <w:pPr>
              <w:pStyle w:val="6"/>
              <w:spacing w:before="165" w:line="229" w:lineRule="auto"/>
              <w:ind w:left="215"/>
              <w:rPr>
                <w:sz w:val="20"/>
                <w:szCs w:val="20"/>
              </w:rPr>
            </w:pPr>
            <w:r>
              <w:rPr>
                <w:spacing w:val="4"/>
                <w:sz w:val="20"/>
                <w:szCs w:val="20"/>
              </w:rPr>
              <w:t>监测</w:t>
            </w:r>
          </w:p>
        </w:tc>
        <w:tc>
          <w:tcPr>
            <w:tcW w:w="1441" w:type="dxa"/>
            <w:gridSpan w:val="3"/>
            <w:tcBorders>
              <w:top w:val="single" w:color="000000" w:sz="10" w:space="0"/>
              <w:bottom w:val="single" w:color="000000" w:sz="10" w:space="0"/>
            </w:tcBorders>
            <w:vAlign w:val="top"/>
          </w:tcPr>
          <w:p w14:paraId="0D085DE3">
            <w:pPr>
              <w:pStyle w:val="6"/>
              <w:spacing w:before="46" w:line="232" w:lineRule="auto"/>
              <w:ind w:left="599" w:right="200" w:hanging="404"/>
              <w:rPr>
                <w:rFonts w:ascii="Times New Roman" w:hAnsi="Times New Roman" w:eastAsia="Times New Roman" w:cs="Times New Roman"/>
                <w:sz w:val="20"/>
                <w:szCs w:val="20"/>
              </w:rPr>
            </w:pPr>
            <w:r>
              <w:rPr>
                <w:spacing w:val="7"/>
                <w:sz w:val="20"/>
                <w:szCs w:val="20"/>
              </w:rPr>
              <w:t>监测点坐标</w:t>
            </w:r>
            <w:r>
              <w:rPr>
                <w:rFonts w:ascii="Times New Roman" w:hAnsi="Times New Roman" w:eastAsia="Times New Roman" w:cs="Times New Roman"/>
                <w:spacing w:val="4"/>
                <w:sz w:val="20"/>
                <w:szCs w:val="20"/>
              </w:rPr>
              <w:t>/m</w:t>
            </w:r>
          </w:p>
        </w:tc>
        <w:tc>
          <w:tcPr>
            <w:tcW w:w="883" w:type="dxa"/>
            <w:gridSpan w:val="2"/>
            <w:tcBorders>
              <w:top w:val="single" w:color="000000" w:sz="10" w:space="0"/>
              <w:bottom w:val="single" w:color="000000" w:sz="10" w:space="0"/>
            </w:tcBorders>
            <w:vAlign w:val="top"/>
          </w:tcPr>
          <w:p w14:paraId="2A1462AA">
            <w:pPr>
              <w:pStyle w:val="6"/>
              <w:spacing w:before="166" w:line="228" w:lineRule="auto"/>
              <w:ind w:left="130"/>
              <w:rPr>
                <w:sz w:val="20"/>
                <w:szCs w:val="20"/>
              </w:rPr>
            </w:pPr>
            <w:r>
              <w:rPr>
                <w:spacing w:val="6"/>
                <w:sz w:val="20"/>
                <w:szCs w:val="20"/>
              </w:rPr>
              <w:t>污染物</w:t>
            </w:r>
          </w:p>
        </w:tc>
        <w:tc>
          <w:tcPr>
            <w:tcW w:w="699" w:type="dxa"/>
            <w:tcBorders>
              <w:top w:val="single" w:color="000000" w:sz="10" w:space="0"/>
              <w:bottom w:val="single" w:color="000000" w:sz="10" w:space="0"/>
            </w:tcBorders>
            <w:vAlign w:val="top"/>
          </w:tcPr>
          <w:p w14:paraId="18CEBD6C">
            <w:pPr>
              <w:pStyle w:val="6"/>
              <w:spacing w:before="166" w:line="228" w:lineRule="auto"/>
              <w:ind w:left="168"/>
              <w:rPr>
                <w:sz w:val="20"/>
                <w:szCs w:val="20"/>
              </w:rPr>
            </w:pPr>
            <w:r>
              <w:rPr>
                <w:spacing w:val="5"/>
                <w:sz w:val="20"/>
                <w:szCs w:val="20"/>
              </w:rPr>
              <w:t>平均</w:t>
            </w:r>
          </w:p>
        </w:tc>
        <w:tc>
          <w:tcPr>
            <w:tcW w:w="1141" w:type="dxa"/>
            <w:tcBorders>
              <w:top w:val="single" w:color="000000" w:sz="10" w:space="0"/>
              <w:bottom w:val="single" w:color="000000" w:sz="10" w:space="0"/>
            </w:tcBorders>
            <w:vAlign w:val="top"/>
          </w:tcPr>
          <w:p w14:paraId="4FC02ED1">
            <w:pPr>
              <w:pStyle w:val="6"/>
              <w:spacing w:before="165" w:line="226" w:lineRule="auto"/>
              <w:ind w:left="177"/>
              <w:rPr>
                <w:rFonts w:ascii="Times New Roman" w:hAnsi="Times New Roman" w:eastAsia="Times New Roman" w:cs="Times New Roman"/>
                <w:sz w:val="20"/>
                <w:szCs w:val="20"/>
              </w:rPr>
            </w:pPr>
            <w:r>
              <w:rPr>
                <w:spacing w:val="7"/>
                <w:sz w:val="20"/>
                <w:szCs w:val="20"/>
              </w:rPr>
              <w:t>评价标准</w:t>
            </w:r>
            <w:r>
              <w:rPr>
                <w:rFonts w:ascii="Times New Roman" w:hAnsi="Times New Roman" w:eastAsia="Times New Roman" w:cs="Times New Roman"/>
                <w:spacing w:val="7"/>
                <w:sz w:val="20"/>
                <w:szCs w:val="20"/>
              </w:rPr>
              <w:t>/</w:t>
            </w:r>
          </w:p>
        </w:tc>
        <w:tc>
          <w:tcPr>
            <w:tcW w:w="1341" w:type="dxa"/>
            <w:gridSpan w:val="2"/>
            <w:tcBorders>
              <w:top w:val="single" w:color="000000" w:sz="10" w:space="0"/>
              <w:bottom w:val="single" w:color="000000" w:sz="10" w:space="0"/>
            </w:tcBorders>
            <w:vAlign w:val="top"/>
          </w:tcPr>
          <w:p w14:paraId="361400DB">
            <w:pPr>
              <w:pStyle w:val="6"/>
              <w:spacing w:before="166" w:line="228" w:lineRule="auto"/>
              <w:ind w:left="207"/>
              <w:rPr>
                <w:sz w:val="20"/>
                <w:szCs w:val="20"/>
              </w:rPr>
            </w:pPr>
            <w:r>
              <w:rPr>
                <w:spacing w:val="7"/>
                <w:sz w:val="20"/>
                <w:szCs w:val="20"/>
              </w:rPr>
              <w:t>监测浓度范</w:t>
            </w:r>
          </w:p>
        </w:tc>
        <w:tc>
          <w:tcPr>
            <w:tcW w:w="1005" w:type="dxa"/>
            <w:gridSpan w:val="2"/>
            <w:tcBorders>
              <w:top w:val="single" w:color="000000" w:sz="10" w:space="0"/>
              <w:bottom w:val="single" w:color="000000" w:sz="10" w:space="0"/>
            </w:tcBorders>
            <w:vAlign w:val="top"/>
          </w:tcPr>
          <w:p w14:paraId="3772A3AE">
            <w:pPr>
              <w:pStyle w:val="6"/>
              <w:spacing w:before="165" w:line="228" w:lineRule="auto"/>
              <w:ind w:left="255"/>
              <w:rPr>
                <w:sz w:val="20"/>
                <w:szCs w:val="20"/>
              </w:rPr>
            </w:pPr>
            <w:r>
              <w:rPr>
                <w:spacing w:val="6"/>
                <w:sz w:val="20"/>
                <w:szCs w:val="20"/>
              </w:rPr>
              <w:t>最大浓</w:t>
            </w:r>
          </w:p>
        </w:tc>
        <w:tc>
          <w:tcPr>
            <w:tcW w:w="669" w:type="dxa"/>
            <w:tcBorders>
              <w:top w:val="single" w:color="000000" w:sz="10" w:space="0"/>
              <w:bottom w:val="single" w:color="000000" w:sz="10" w:space="0"/>
            </w:tcBorders>
            <w:vAlign w:val="top"/>
          </w:tcPr>
          <w:p w14:paraId="09D3C236">
            <w:pPr>
              <w:pStyle w:val="6"/>
              <w:spacing w:before="166" w:line="228" w:lineRule="auto"/>
              <w:ind w:left="189"/>
              <w:rPr>
                <w:sz w:val="20"/>
                <w:szCs w:val="20"/>
              </w:rPr>
            </w:pPr>
            <w:r>
              <w:rPr>
                <w:spacing w:val="5"/>
                <w:sz w:val="20"/>
                <w:szCs w:val="20"/>
              </w:rPr>
              <w:t>超标</w:t>
            </w:r>
          </w:p>
        </w:tc>
        <w:tc>
          <w:tcPr>
            <w:tcW w:w="807" w:type="dxa"/>
            <w:tcBorders>
              <w:top w:val="single" w:color="000000" w:sz="10" w:space="0"/>
              <w:bottom w:val="single" w:color="000000" w:sz="10" w:space="0"/>
              <w:right w:val="single" w:color="000000" w:sz="10" w:space="0"/>
            </w:tcBorders>
            <w:vAlign w:val="top"/>
          </w:tcPr>
          <w:p w14:paraId="627E7F71">
            <w:pPr>
              <w:pStyle w:val="6"/>
              <w:spacing w:before="165" w:line="235" w:lineRule="auto"/>
              <w:ind w:left="279"/>
              <w:rPr>
                <w:sz w:val="20"/>
                <w:szCs w:val="20"/>
              </w:rPr>
            </w:pPr>
            <w:r>
              <w:rPr>
                <w:spacing w:val="1"/>
                <w:sz w:val="20"/>
                <w:szCs w:val="20"/>
              </w:rPr>
              <w:t>达</w:t>
            </w:r>
          </w:p>
        </w:tc>
      </w:tr>
    </w:tbl>
    <w:p w14:paraId="3D730143">
      <w:pPr>
        <w:pStyle w:val="2"/>
      </w:pPr>
    </w:p>
    <w:p w14:paraId="6EA11C9F">
      <w:pPr>
        <w:sectPr>
          <w:footerReference r:id="rId38" w:type="default"/>
          <w:pgSz w:w="11907" w:h="16840"/>
          <w:pgMar w:top="400" w:right="1295" w:bottom="1014" w:left="1295" w:header="0" w:footer="852" w:gutter="0"/>
          <w:cols w:space="720" w:num="1"/>
        </w:sectPr>
      </w:pPr>
    </w:p>
    <w:p w14:paraId="2E342CEE">
      <w:pPr>
        <w:spacing w:before="13"/>
      </w:pPr>
    </w:p>
    <w:p w14:paraId="106863E2">
      <w:pPr>
        <w:spacing w:before="13"/>
      </w:pPr>
    </w:p>
    <w:p w14:paraId="6F22C179">
      <w:pPr>
        <w:spacing w:before="13"/>
      </w:pPr>
    </w:p>
    <w:p w14:paraId="1D306E3D">
      <w:pPr>
        <w:spacing w:before="12"/>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762"/>
        <w:gridCol w:w="736"/>
        <w:gridCol w:w="705"/>
        <w:gridCol w:w="883"/>
        <w:gridCol w:w="751"/>
        <w:gridCol w:w="1141"/>
        <w:gridCol w:w="1341"/>
        <w:gridCol w:w="1005"/>
        <w:gridCol w:w="669"/>
        <w:gridCol w:w="755"/>
      </w:tblGrid>
      <w:tr w14:paraId="65FC6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42" w:type="dxa"/>
            <w:vMerge w:val="restart"/>
            <w:tcBorders>
              <w:top w:val="single" w:color="000000" w:sz="10" w:space="0"/>
              <w:left w:val="single" w:color="000000" w:sz="10" w:space="0"/>
              <w:bottom w:val="nil"/>
              <w:right w:val="single" w:color="000000" w:sz="6" w:space="0"/>
            </w:tcBorders>
            <w:vAlign w:val="top"/>
          </w:tcPr>
          <w:p w14:paraId="4005CCC6">
            <w:pPr>
              <w:rPr>
                <w:rFonts w:ascii="Arial"/>
                <w:sz w:val="21"/>
              </w:rPr>
            </w:pPr>
          </w:p>
        </w:tc>
        <w:tc>
          <w:tcPr>
            <w:tcW w:w="762" w:type="dxa"/>
            <w:tcBorders>
              <w:top w:val="single" w:color="000000" w:sz="10" w:space="0"/>
              <w:left w:val="single" w:color="000000" w:sz="6" w:space="0"/>
            </w:tcBorders>
            <w:vAlign w:val="top"/>
          </w:tcPr>
          <w:p w14:paraId="3B175EB7">
            <w:pPr>
              <w:pStyle w:val="6"/>
              <w:spacing w:before="66" w:line="229" w:lineRule="auto"/>
              <w:ind w:left="225"/>
              <w:rPr>
                <w:sz w:val="20"/>
                <w:szCs w:val="20"/>
              </w:rPr>
            </w:pPr>
            <w:r>
              <w:rPr>
                <w:spacing w:val="-1"/>
                <w:sz w:val="20"/>
                <w:szCs w:val="20"/>
              </w:rPr>
              <w:t>点位</w:t>
            </w:r>
          </w:p>
        </w:tc>
        <w:tc>
          <w:tcPr>
            <w:tcW w:w="736" w:type="dxa"/>
            <w:tcBorders>
              <w:top w:val="single" w:color="000000" w:sz="10" w:space="0"/>
            </w:tcBorders>
            <w:vAlign w:val="top"/>
          </w:tcPr>
          <w:p w14:paraId="2A906BE8">
            <w:pPr>
              <w:spacing w:line="307" w:lineRule="auto"/>
              <w:rPr>
                <w:rFonts w:ascii="Arial"/>
                <w:sz w:val="21"/>
              </w:rPr>
            </w:pPr>
          </w:p>
          <w:p w14:paraId="776EFA28">
            <w:pPr>
              <w:spacing w:before="58" w:line="192" w:lineRule="auto"/>
              <w:ind w:left="283"/>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X</w:t>
            </w:r>
          </w:p>
        </w:tc>
        <w:tc>
          <w:tcPr>
            <w:tcW w:w="705" w:type="dxa"/>
            <w:tcBorders>
              <w:top w:val="single" w:color="000000" w:sz="10" w:space="0"/>
            </w:tcBorders>
            <w:vAlign w:val="top"/>
          </w:tcPr>
          <w:p w14:paraId="02E0A851">
            <w:pPr>
              <w:spacing w:line="307" w:lineRule="auto"/>
              <w:rPr>
                <w:rFonts w:ascii="Arial"/>
                <w:sz w:val="21"/>
              </w:rPr>
            </w:pPr>
          </w:p>
          <w:p w14:paraId="725AB5F3">
            <w:pPr>
              <w:spacing w:before="58" w:line="192" w:lineRule="auto"/>
              <w:ind w:left="26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Y</w:t>
            </w:r>
          </w:p>
        </w:tc>
        <w:tc>
          <w:tcPr>
            <w:tcW w:w="883" w:type="dxa"/>
            <w:tcBorders>
              <w:top w:val="single" w:color="000000" w:sz="10" w:space="0"/>
            </w:tcBorders>
            <w:vAlign w:val="top"/>
          </w:tcPr>
          <w:p w14:paraId="16146416">
            <w:pPr>
              <w:rPr>
                <w:rFonts w:ascii="Arial"/>
                <w:sz w:val="21"/>
              </w:rPr>
            </w:pPr>
          </w:p>
        </w:tc>
        <w:tc>
          <w:tcPr>
            <w:tcW w:w="751" w:type="dxa"/>
            <w:tcBorders>
              <w:top w:val="single" w:color="000000" w:sz="10" w:space="0"/>
            </w:tcBorders>
            <w:vAlign w:val="top"/>
          </w:tcPr>
          <w:p w14:paraId="3A887867">
            <w:pPr>
              <w:pStyle w:val="6"/>
              <w:spacing w:before="66" w:line="230" w:lineRule="auto"/>
              <w:ind w:left="179"/>
              <w:rPr>
                <w:sz w:val="20"/>
                <w:szCs w:val="20"/>
              </w:rPr>
            </w:pPr>
            <w:r>
              <w:rPr>
                <w:spacing w:val="-1"/>
                <w:sz w:val="20"/>
                <w:szCs w:val="20"/>
              </w:rPr>
              <w:t>时间</w:t>
            </w:r>
          </w:p>
        </w:tc>
        <w:tc>
          <w:tcPr>
            <w:tcW w:w="1141" w:type="dxa"/>
            <w:tcBorders>
              <w:top w:val="single" w:color="000000" w:sz="10" w:space="0"/>
            </w:tcBorders>
            <w:vAlign w:val="top"/>
          </w:tcPr>
          <w:p w14:paraId="25A36D59">
            <w:pPr>
              <w:pStyle w:val="6"/>
              <w:spacing w:before="66" w:line="221" w:lineRule="auto"/>
              <w:ind w:left="222"/>
              <w:rPr>
                <w:sz w:val="20"/>
                <w:szCs w:val="20"/>
              </w:rPr>
            </w:pPr>
            <w:r>
              <w:rPr>
                <w:spacing w:val="2"/>
                <w:sz w:val="20"/>
                <w:szCs w:val="20"/>
              </w:rPr>
              <w:t>(</w:t>
            </w:r>
            <w:r>
              <w:rPr>
                <w:rFonts w:ascii="Times New Roman" w:hAnsi="Times New Roman" w:eastAsia="Times New Roman" w:cs="Times New Roman"/>
                <w:spacing w:val="2"/>
                <w:sz w:val="20"/>
                <w:szCs w:val="20"/>
              </w:rPr>
              <w:t>μg/m</w:t>
            </w:r>
            <w:r>
              <w:rPr>
                <w:rFonts w:ascii="Times New Roman" w:hAnsi="Times New Roman" w:eastAsia="Times New Roman" w:cs="Times New Roman"/>
                <w:spacing w:val="2"/>
                <w:position w:val="6"/>
                <w:sz w:val="13"/>
                <w:szCs w:val="13"/>
              </w:rPr>
              <w:t>3</w:t>
            </w:r>
            <w:r>
              <w:rPr>
                <w:spacing w:val="2"/>
                <w:sz w:val="20"/>
                <w:szCs w:val="20"/>
              </w:rPr>
              <w:t>）</w:t>
            </w:r>
          </w:p>
        </w:tc>
        <w:tc>
          <w:tcPr>
            <w:tcW w:w="1341" w:type="dxa"/>
            <w:tcBorders>
              <w:top w:val="single" w:color="000000" w:sz="10" w:space="0"/>
            </w:tcBorders>
            <w:vAlign w:val="top"/>
          </w:tcPr>
          <w:p w14:paraId="2E186F08">
            <w:pPr>
              <w:pStyle w:val="6"/>
              <w:spacing w:before="66" w:line="221" w:lineRule="auto"/>
              <w:ind w:left="134"/>
              <w:rPr>
                <w:sz w:val="20"/>
                <w:szCs w:val="20"/>
              </w:rPr>
            </w:pPr>
            <w:r>
              <w:rPr>
                <w:sz w:val="20"/>
                <w:szCs w:val="20"/>
              </w:rPr>
              <w:t>围</w:t>
            </w:r>
            <w:r>
              <w:rPr>
                <w:rFonts w:ascii="Times New Roman" w:hAnsi="Times New Roman" w:eastAsia="Times New Roman" w:cs="Times New Roman"/>
                <w:sz w:val="20"/>
                <w:szCs w:val="20"/>
              </w:rPr>
              <w:t>/</w:t>
            </w:r>
            <w:r>
              <w:rPr>
                <w:rFonts w:ascii="Times New Roman" w:hAnsi="Times New Roman" w:eastAsia="Times New Roman" w:cs="Times New Roman"/>
                <w:spacing w:val="9"/>
                <w:sz w:val="20"/>
                <w:szCs w:val="20"/>
              </w:rPr>
              <w:t xml:space="preserve">  </w:t>
            </w:r>
            <w:r>
              <w:rPr>
                <w:sz w:val="20"/>
                <w:szCs w:val="20"/>
              </w:rPr>
              <w:t>(</w:t>
            </w:r>
            <w:r>
              <w:rPr>
                <w:rFonts w:ascii="Times New Roman" w:hAnsi="Times New Roman" w:eastAsia="Times New Roman" w:cs="Times New Roman"/>
                <w:sz w:val="20"/>
                <w:szCs w:val="20"/>
              </w:rPr>
              <w:t>μg/m</w:t>
            </w:r>
            <w:r>
              <w:rPr>
                <w:rFonts w:ascii="Times New Roman" w:hAnsi="Times New Roman" w:eastAsia="Times New Roman" w:cs="Times New Roman"/>
                <w:position w:val="6"/>
                <w:sz w:val="13"/>
                <w:szCs w:val="13"/>
              </w:rPr>
              <w:t>3</w:t>
            </w:r>
            <w:r>
              <w:rPr>
                <w:sz w:val="20"/>
                <w:szCs w:val="20"/>
              </w:rPr>
              <w:t>）</w:t>
            </w:r>
          </w:p>
        </w:tc>
        <w:tc>
          <w:tcPr>
            <w:tcW w:w="1005" w:type="dxa"/>
            <w:tcBorders>
              <w:top w:val="single" w:color="000000" w:sz="10" w:space="0"/>
            </w:tcBorders>
            <w:vAlign w:val="top"/>
          </w:tcPr>
          <w:p w14:paraId="7CB629EF">
            <w:pPr>
              <w:pStyle w:val="6"/>
              <w:spacing w:before="66" w:line="252" w:lineRule="auto"/>
              <w:ind w:left="295" w:right="178" w:hanging="96"/>
              <w:rPr>
                <w:rFonts w:ascii="Times New Roman" w:hAnsi="Times New Roman" w:eastAsia="Times New Roman" w:cs="Times New Roman"/>
                <w:sz w:val="20"/>
                <w:szCs w:val="20"/>
              </w:rPr>
            </w:pPr>
            <w:r>
              <w:rPr>
                <w:spacing w:val="7"/>
                <w:sz w:val="20"/>
                <w:szCs w:val="20"/>
              </w:rPr>
              <w:t>度占标</w:t>
            </w:r>
            <w:r>
              <w:rPr>
                <w:spacing w:val="2"/>
                <w:sz w:val="20"/>
                <w:szCs w:val="20"/>
              </w:rPr>
              <w:t>率</w:t>
            </w:r>
            <w:r>
              <w:rPr>
                <w:rFonts w:ascii="Times New Roman" w:hAnsi="Times New Roman" w:eastAsia="Times New Roman" w:cs="Times New Roman"/>
                <w:spacing w:val="2"/>
                <w:sz w:val="20"/>
                <w:szCs w:val="20"/>
              </w:rPr>
              <w:t>/%</w:t>
            </w:r>
          </w:p>
        </w:tc>
        <w:tc>
          <w:tcPr>
            <w:tcW w:w="669" w:type="dxa"/>
            <w:tcBorders>
              <w:top w:val="single" w:color="000000" w:sz="10" w:space="0"/>
            </w:tcBorders>
            <w:vAlign w:val="top"/>
          </w:tcPr>
          <w:p w14:paraId="32AC2245">
            <w:pPr>
              <w:pStyle w:val="6"/>
              <w:spacing w:before="66" w:line="228" w:lineRule="auto"/>
              <w:ind w:left="130"/>
              <w:rPr>
                <w:rFonts w:ascii="Times New Roman" w:hAnsi="Times New Roman" w:eastAsia="Times New Roman" w:cs="Times New Roman"/>
                <w:sz w:val="20"/>
                <w:szCs w:val="20"/>
              </w:rPr>
            </w:pPr>
            <w:r>
              <w:rPr>
                <w:spacing w:val="2"/>
                <w:sz w:val="20"/>
                <w:szCs w:val="20"/>
              </w:rPr>
              <w:t>率</w:t>
            </w:r>
            <w:r>
              <w:rPr>
                <w:rFonts w:ascii="Times New Roman" w:hAnsi="Times New Roman" w:eastAsia="Times New Roman" w:cs="Times New Roman"/>
                <w:spacing w:val="2"/>
                <w:sz w:val="20"/>
                <w:szCs w:val="20"/>
              </w:rPr>
              <w:t>/%</w:t>
            </w:r>
          </w:p>
        </w:tc>
        <w:tc>
          <w:tcPr>
            <w:tcW w:w="755" w:type="dxa"/>
            <w:tcBorders>
              <w:top w:val="single" w:color="000000" w:sz="10" w:space="0"/>
              <w:right w:val="single" w:color="000000" w:sz="10" w:space="0"/>
            </w:tcBorders>
            <w:textDirection w:val="tbRlV"/>
            <w:vAlign w:val="top"/>
          </w:tcPr>
          <w:p w14:paraId="361E62CD">
            <w:pPr>
              <w:pStyle w:val="6"/>
              <w:spacing w:before="310" w:line="216" w:lineRule="auto"/>
              <w:ind w:left="66"/>
              <w:rPr>
                <w:sz w:val="20"/>
                <w:szCs w:val="20"/>
              </w:rPr>
            </w:pPr>
            <w:r>
              <w:rPr>
                <w:spacing w:val="8"/>
                <w:sz w:val="20"/>
                <w:szCs w:val="20"/>
              </w:rPr>
              <w:t>标</w:t>
            </w:r>
            <w:r>
              <w:rPr>
                <w:spacing w:val="-37"/>
                <w:sz w:val="20"/>
                <w:szCs w:val="20"/>
              </w:rPr>
              <w:t xml:space="preserve"> </w:t>
            </w:r>
            <w:r>
              <w:rPr>
                <w:spacing w:val="8"/>
                <w:sz w:val="20"/>
                <w:szCs w:val="20"/>
              </w:rPr>
              <w:t>情</w:t>
            </w:r>
            <w:r>
              <w:rPr>
                <w:spacing w:val="-35"/>
                <w:sz w:val="20"/>
                <w:szCs w:val="20"/>
              </w:rPr>
              <w:t xml:space="preserve"> </w:t>
            </w:r>
            <w:r>
              <w:rPr>
                <w:spacing w:val="8"/>
                <w:sz w:val="20"/>
                <w:szCs w:val="20"/>
              </w:rPr>
              <w:t>况</w:t>
            </w:r>
          </w:p>
        </w:tc>
      </w:tr>
      <w:tr w14:paraId="3F936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42" w:type="dxa"/>
            <w:vMerge w:val="continue"/>
            <w:tcBorders>
              <w:top w:val="nil"/>
              <w:left w:val="single" w:color="000000" w:sz="10" w:space="0"/>
              <w:bottom w:val="nil"/>
              <w:right w:val="single" w:color="000000" w:sz="6" w:space="0"/>
            </w:tcBorders>
            <w:vAlign w:val="top"/>
          </w:tcPr>
          <w:p w14:paraId="2C7F33AA">
            <w:pPr>
              <w:rPr>
                <w:rFonts w:ascii="Arial"/>
                <w:sz w:val="21"/>
              </w:rPr>
            </w:pPr>
          </w:p>
        </w:tc>
        <w:tc>
          <w:tcPr>
            <w:tcW w:w="762" w:type="dxa"/>
            <w:tcBorders>
              <w:left w:val="single" w:color="000000" w:sz="6" w:space="0"/>
            </w:tcBorders>
            <w:vAlign w:val="top"/>
          </w:tcPr>
          <w:p w14:paraId="2322856F">
            <w:pPr>
              <w:pStyle w:val="6"/>
              <w:spacing w:before="32" w:line="228" w:lineRule="auto"/>
              <w:ind w:left="216"/>
              <w:rPr>
                <w:sz w:val="20"/>
                <w:szCs w:val="20"/>
              </w:rPr>
            </w:pPr>
            <w:r>
              <w:rPr>
                <w:spacing w:val="3"/>
                <w:sz w:val="20"/>
                <w:szCs w:val="20"/>
              </w:rPr>
              <w:t>后塘</w:t>
            </w:r>
          </w:p>
          <w:p w14:paraId="4E0B5B7C">
            <w:pPr>
              <w:pStyle w:val="6"/>
              <w:spacing w:before="26" w:line="215" w:lineRule="auto"/>
              <w:ind w:left="215"/>
              <w:rPr>
                <w:sz w:val="20"/>
                <w:szCs w:val="20"/>
              </w:rPr>
            </w:pPr>
            <w:r>
              <w:rPr>
                <w:spacing w:val="4"/>
                <w:sz w:val="20"/>
                <w:szCs w:val="20"/>
              </w:rPr>
              <w:t>新乡</w:t>
            </w:r>
          </w:p>
        </w:tc>
        <w:tc>
          <w:tcPr>
            <w:tcW w:w="736" w:type="dxa"/>
            <w:vAlign w:val="top"/>
          </w:tcPr>
          <w:p w14:paraId="70D56547">
            <w:pPr>
              <w:spacing w:before="204" w:line="195" w:lineRule="auto"/>
              <w:ind w:left="15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2319</w:t>
            </w:r>
          </w:p>
        </w:tc>
        <w:tc>
          <w:tcPr>
            <w:tcW w:w="705" w:type="dxa"/>
            <w:vAlign w:val="top"/>
          </w:tcPr>
          <w:p w14:paraId="1CBCAC90">
            <w:pPr>
              <w:spacing w:before="204" w:line="195" w:lineRule="auto"/>
              <w:ind w:left="1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3341</w:t>
            </w:r>
          </w:p>
        </w:tc>
        <w:tc>
          <w:tcPr>
            <w:tcW w:w="883" w:type="dxa"/>
            <w:vAlign w:val="top"/>
          </w:tcPr>
          <w:p w14:paraId="077FBBF2">
            <w:pPr>
              <w:spacing w:before="204" w:line="195" w:lineRule="auto"/>
              <w:ind w:left="25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TSP</w:t>
            </w:r>
          </w:p>
        </w:tc>
        <w:tc>
          <w:tcPr>
            <w:tcW w:w="751" w:type="dxa"/>
            <w:vAlign w:val="top"/>
          </w:tcPr>
          <w:p w14:paraId="223E5F33">
            <w:pPr>
              <w:pStyle w:val="6"/>
              <w:spacing w:before="32" w:line="234" w:lineRule="auto"/>
              <w:ind w:left="272" w:right="166" w:hanging="67"/>
              <w:rPr>
                <w:sz w:val="20"/>
                <w:szCs w:val="20"/>
              </w:rPr>
            </w:pPr>
            <w:r>
              <w:rPr>
                <w:spacing w:val="-14"/>
                <w:sz w:val="20"/>
                <w:szCs w:val="20"/>
              </w:rPr>
              <w:t>日均</w:t>
            </w:r>
            <w:r>
              <w:rPr>
                <w:sz w:val="20"/>
                <w:szCs w:val="20"/>
              </w:rPr>
              <w:t>值</w:t>
            </w:r>
          </w:p>
        </w:tc>
        <w:tc>
          <w:tcPr>
            <w:tcW w:w="1141" w:type="dxa"/>
            <w:vAlign w:val="top"/>
          </w:tcPr>
          <w:p w14:paraId="511E5BC0">
            <w:pPr>
              <w:spacing w:before="204" w:line="195" w:lineRule="auto"/>
              <w:ind w:left="41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300</w:t>
            </w:r>
          </w:p>
        </w:tc>
        <w:tc>
          <w:tcPr>
            <w:tcW w:w="1341" w:type="dxa"/>
            <w:vAlign w:val="top"/>
          </w:tcPr>
          <w:p w14:paraId="2E9F20A5">
            <w:pPr>
              <w:spacing w:before="204" w:line="195" w:lineRule="auto"/>
              <w:ind w:left="3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101~</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2"/>
                <w:sz w:val="20"/>
                <w:szCs w:val="20"/>
              </w:rPr>
              <w:t>141</w:t>
            </w:r>
          </w:p>
        </w:tc>
        <w:tc>
          <w:tcPr>
            <w:tcW w:w="1005" w:type="dxa"/>
            <w:vAlign w:val="top"/>
          </w:tcPr>
          <w:p w14:paraId="53644E7C">
            <w:pPr>
              <w:spacing w:before="204" w:line="195" w:lineRule="auto"/>
              <w:ind w:left="40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w:t>
            </w:r>
          </w:p>
        </w:tc>
        <w:tc>
          <w:tcPr>
            <w:tcW w:w="669" w:type="dxa"/>
            <w:vAlign w:val="top"/>
          </w:tcPr>
          <w:p w14:paraId="2C980E4D">
            <w:pPr>
              <w:spacing w:before="204" w:line="195" w:lineRule="auto"/>
              <w:ind w:left="296"/>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755" w:type="dxa"/>
            <w:tcBorders>
              <w:right w:val="single" w:color="000000" w:sz="10" w:space="0"/>
            </w:tcBorders>
            <w:textDirection w:val="tbRlV"/>
            <w:vAlign w:val="top"/>
          </w:tcPr>
          <w:p w14:paraId="3E0B4AFF">
            <w:pPr>
              <w:pStyle w:val="6"/>
              <w:spacing w:before="311" w:line="217" w:lineRule="auto"/>
              <w:ind w:left="32"/>
              <w:rPr>
                <w:sz w:val="20"/>
                <w:szCs w:val="20"/>
              </w:rPr>
            </w:pPr>
            <w:r>
              <w:rPr>
                <w:spacing w:val="8"/>
                <w:sz w:val="20"/>
                <w:szCs w:val="20"/>
              </w:rPr>
              <w:t>达</w:t>
            </w:r>
            <w:r>
              <w:rPr>
                <w:spacing w:val="-35"/>
                <w:sz w:val="20"/>
                <w:szCs w:val="20"/>
              </w:rPr>
              <w:t xml:space="preserve"> </w:t>
            </w:r>
            <w:r>
              <w:rPr>
                <w:spacing w:val="8"/>
                <w:sz w:val="20"/>
                <w:szCs w:val="20"/>
              </w:rPr>
              <w:t>标</w:t>
            </w:r>
          </w:p>
        </w:tc>
      </w:tr>
      <w:tr w14:paraId="0D9CB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542" w:type="dxa"/>
            <w:vMerge w:val="continue"/>
            <w:tcBorders>
              <w:top w:val="nil"/>
              <w:left w:val="single" w:color="000000" w:sz="10" w:space="0"/>
              <w:bottom w:val="nil"/>
              <w:right w:val="single" w:color="000000" w:sz="6" w:space="0"/>
            </w:tcBorders>
            <w:vAlign w:val="top"/>
          </w:tcPr>
          <w:p w14:paraId="23D422ED">
            <w:pPr>
              <w:rPr>
                <w:rFonts w:ascii="Arial"/>
                <w:sz w:val="21"/>
              </w:rPr>
            </w:pPr>
          </w:p>
        </w:tc>
        <w:tc>
          <w:tcPr>
            <w:tcW w:w="8748" w:type="dxa"/>
            <w:gridSpan w:val="10"/>
            <w:tcBorders>
              <w:left w:val="single" w:color="000000" w:sz="6" w:space="0"/>
              <w:bottom w:val="single" w:color="000000" w:sz="10" w:space="0"/>
              <w:right w:val="single" w:color="000000" w:sz="10" w:space="0"/>
            </w:tcBorders>
            <w:vAlign w:val="top"/>
          </w:tcPr>
          <w:p w14:paraId="48260E92">
            <w:pPr>
              <w:pStyle w:val="6"/>
              <w:spacing w:before="65" w:line="228" w:lineRule="auto"/>
              <w:ind w:left="207"/>
              <w:rPr>
                <w:sz w:val="20"/>
                <w:szCs w:val="20"/>
              </w:rPr>
            </w:pPr>
            <w:r>
              <w:rPr>
                <w:spacing w:val="8"/>
                <w:sz w:val="20"/>
                <w:szCs w:val="20"/>
              </w:rPr>
              <w:t>备注：</w:t>
            </w:r>
            <w:r>
              <w:rPr>
                <w:rFonts w:ascii="Times New Roman" w:hAnsi="Times New Roman" w:eastAsia="Times New Roman" w:cs="Times New Roman"/>
                <w:spacing w:val="8"/>
                <w:sz w:val="20"/>
                <w:szCs w:val="20"/>
              </w:rPr>
              <w:t>L</w:t>
            </w:r>
            <w:r>
              <w:rPr>
                <w:rFonts w:ascii="Times New Roman" w:hAnsi="Times New Roman" w:eastAsia="Times New Roman" w:cs="Times New Roman"/>
                <w:spacing w:val="4"/>
                <w:sz w:val="20"/>
                <w:szCs w:val="20"/>
              </w:rPr>
              <w:t xml:space="preserve">  </w:t>
            </w:r>
            <w:r>
              <w:rPr>
                <w:spacing w:val="8"/>
                <w:sz w:val="20"/>
                <w:szCs w:val="20"/>
              </w:rPr>
              <w:t>表示检测数值低于方法最低检出限。</w:t>
            </w:r>
          </w:p>
        </w:tc>
      </w:tr>
      <w:tr w14:paraId="4613E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6" w:hRule="atLeast"/>
        </w:trPr>
        <w:tc>
          <w:tcPr>
            <w:tcW w:w="542" w:type="dxa"/>
            <w:vMerge w:val="continue"/>
            <w:tcBorders>
              <w:top w:val="nil"/>
              <w:left w:val="single" w:color="000000" w:sz="10" w:space="0"/>
              <w:bottom w:val="nil"/>
              <w:right w:val="single" w:color="000000" w:sz="6" w:space="0"/>
            </w:tcBorders>
            <w:vAlign w:val="top"/>
          </w:tcPr>
          <w:p w14:paraId="7CA7F9DC">
            <w:pPr>
              <w:rPr>
                <w:rFonts w:ascii="Arial"/>
                <w:sz w:val="21"/>
              </w:rPr>
            </w:pPr>
          </w:p>
        </w:tc>
        <w:tc>
          <w:tcPr>
            <w:tcW w:w="8748" w:type="dxa"/>
            <w:gridSpan w:val="10"/>
            <w:tcBorders>
              <w:top w:val="single" w:color="000000" w:sz="10" w:space="0"/>
              <w:left w:val="single" w:color="000000" w:sz="6" w:space="0"/>
              <w:bottom w:val="nil"/>
              <w:right w:val="single" w:color="000000" w:sz="10" w:space="0"/>
            </w:tcBorders>
            <w:vAlign w:val="top"/>
          </w:tcPr>
          <w:p w14:paraId="65F270E6">
            <w:pPr>
              <w:pStyle w:val="6"/>
              <w:spacing w:before="29" w:line="359" w:lineRule="auto"/>
              <w:ind w:left="97" w:firstLine="483"/>
              <w:jc w:val="both"/>
            </w:pPr>
            <w:r>
              <w:rPr>
                <w:spacing w:val="-5"/>
              </w:rPr>
              <w:t>综上，项目所在区域环境空气现状达到《环境空气质量标准》（</w:t>
            </w:r>
            <w:r>
              <w:rPr>
                <w:rFonts w:ascii="Times New Roman" w:hAnsi="Times New Roman" w:eastAsia="Times New Roman" w:cs="Times New Roman"/>
                <w:spacing w:val="-5"/>
              </w:rPr>
              <w:t>GB3095-2012</w:t>
            </w:r>
            <w:r>
              <w:rPr>
                <w:spacing w:val="-5"/>
              </w:rPr>
              <w:t>）</w:t>
            </w:r>
            <w:r>
              <w:rPr>
                <w:spacing w:val="-11"/>
              </w:rPr>
              <w:t>及</w:t>
            </w:r>
            <w:r>
              <w:rPr>
                <w:spacing w:val="-65"/>
              </w:rPr>
              <w:t xml:space="preserve"> </w:t>
            </w:r>
            <w:r>
              <w:rPr>
                <w:rFonts w:ascii="Times New Roman" w:hAnsi="Times New Roman" w:eastAsia="Times New Roman" w:cs="Times New Roman"/>
                <w:spacing w:val="-11"/>
              </w:rPr>
              <w:t xml:space="preserve">2018 </w:t>
            </w:r>
            <w:r>
              <w:rPr>
                <w:spacing w:val="-11"/>
              </w:rPr>
              <w:t>年修改单二级标准的要求，</w:t>
            </w:r>
            <w:r>
              <w:rPr>
                <w:rFonts w:ascii="Times New Roman" w:hAnsi="Times New Roman" w:eastAsia="Times New Roman" w:cs="Times New Roman"/>
                <w:spacing w:val="-11"/>
              </w:rPr>
              <w:t xml:space="preserve">TSP </w:t>
            </w:r>
            <w:r>
              <w:rPr>
                <w:spacing w:val="-11"/>
              </w:rPr>
              <w:t>能满足《环境空气质量标准》（</w:t>
            </w:r>
            <w:r>
              <w:rPr>
                <w:rFonts w:ascii="Times New Roman" w:hAnsi="Times New Roman" w:eastAsia="Times New Roman" w:cs="Times New Roman"/>
                <w:spacing w:val="-11"/>
              </w:rPr>
              <w:t>GB3095-</w:t>
            </w:r>
            <w:r>
              <w:rPr>
                <w:rFonts w:ascii="Times New Roman" w:hAnsi="Times New Roman" w:eastAsia="Times New Roman" w:cs="Times New Roman"/>
                <w:spacing w:val="-12"/>
              </w:rPr>
              <w:t>2012</w:t>
            </w:r>
            <w:r>
              <w:rPr>
                <w:spacing w:val="-12"/>
              </w:rPr>
              <w:t>）</w:t>
            </w:r>
            <w:r>
              <w:rPr>
                <w:spacing w:val="-4"/>
              </w:rPr>
              <w:t>及</w:t>
            </w:r>
            <w:r>
              <w:rPr>
                <w:spacing w:val="-49"/>
              </w:rPr>
              <w:t xml:space="preserve"> </w:t>
            </w:r>
            <w:r>
              <w:rPr>
                <w:rFonts w:ascii="Times New Roman" w:hAnsi="Times New Roman" w:eastAsia="Times New Roman" w:cs="Times New Roman"/>
                <w:spacing w:val="-4"/>
              </w:rPr>
              <w:t xml:space="preserve">2018 </w:t>
            </w:r>
            <w:r>
              <w:rPr>
                <w:spacing w:val="-4"/>
              </w:rPr>
              <w:t>年修改单二级标准。因此，项目所在区域环境空气质量现状良好为达标区。</w:t>
            </w:r>
          </w:p>
          <w:p w14:paraId="7EC14DC9">
            <w:pPr>
              <w:pStyle w:val="6"/>
              <w:spacing w:line="219" w:lineRule="auto"/>
              <w:ind w:left="574"/>
            </w:pPr>
            <w:r>
              <w:rPr>
                <w:rFonts w:ascii="Times New Roman" w:hAnsi="Times New Roman" w:eastAsia="Times New Roman" w:cs="Times New Roman"/>
                <w:b/>
                <w:bCs/>
                <w:spacing w:val="-5"/>
              </w:rPr>
              <w:t>2</w:t>
            </w:r>
            <w:r>
              <w:rPr>
                <w:rFonts w:ascii="Times New Roman" w:hAnsi="Times New Roman" w:eastAsia="Times New Roman" w:cs="Times New Roman"/>
                <w:b/>
                <w:bCs/>
                <w:spacing w:val="-28"/>
              </w:rPr>
              <w:t xml:space="preserve"> </w:t>
            </w:r>
            <w:r>
              <w:rPr>
                <w:b/>
                <w:bCs/>
                <w:spacing w:val="-5"/>
              </w:rPr>
              <w:t>、地表水环境质量现状</w:t>
            </w:r>
          </w:p>
          <w:p w14:paraId="7BE072DB">
            <w:pPr>
              <w:pStyle w:val="6"/>
              <w:spacing w:before="181" w:line="359" w:lineRule="auto"/>
              <w:ind w:left="98" w:right="36" w:firstLine="454"/>
              <w:jc w:val="both"/>
            </w:pPr>
            <w:r>
              <w:rPr>
                <w:spacing w:val="5"/>
              </w:rPr>
              <w:t>本项目区域位于黄江河的流域范围。根据《广东省水环</w:t>
            </w:r>
            <w:r>
              <w:rPr>
                <w:spacing w:val="4"/>
              </w:rPr>
              <w:t>境功能区划》（粤府</w:t>
            </w:r>
            <w:r>
              <w:rPr>
                <w:spacing w:val="-4"/>
              </w:rPr>
              <w:t>函〔</w:t>
            </w:r>
            <w:r>
              <w:rPr>
                <w:rFonts w:ascii="Times New Roman" w:hAnsi="Times New Roman" w:eastAsia="Times New Roman" w:cs="Times New Roman"/>
                <w:spacing w:val="-4"/>
              </w:rPr>
              <w:t>2011</w:t>
            </w:r>
            <w:r>
              <w:rPr>
                <w:spacing w:val="-4"/>
              </w:rPr>
              <w:t>〕</w:t>
            </w:r>
            <w:r>
              <w:rPr>
                <w:rFonts w:ascii="Times New Roman" w:hAnsi="Times New Roman" w:eastAsia="Times New Roman" w:cs="Times New Roman"/>
                <w:spacing w:val="-4"/>
              </w:rPr>
              <w:t>29</w:t>
            </w:r>
            <w:r>
              <w:rPr>
                <w:rFonts w:ascii="Times New Roman" w:hAnsi="Times New Roman" w:eastAsia="Times New Roman" w:cs="Times New Roman"/>
                <w:spacing w:val="16"/>
              </w:rPr>
              <w:t xml:space="preserve"> </w:t>
            </w:r>
            <w:r>
              <w:rPr>
                <w:spacing w:val="-4"/>
              </w:rPr>
              <w:t>号、粤环〔</w:t>
            </w:r>
            <w:r>
              <w:rPr>
                <w:rFonts w:ascii="Times New Roman" w:hAnsi="Times New Roman" w:eastAsia="Times New Roman" w:cs="Times New Roman"/>
                <w:spacing w:val="-4"/>
              </w:rPr>
              <w:t>2011</w:t>
            </w:r>
            <w:r>
              <w:rPr>
                <w:spacing w:val="-4"/>
              </w:rPr>
              <w:t>〕</w:t>
            </w:r>
            <w:r>
              <w:rPr>
                <w:rFonts w:ascii="Times New Roman" w:hAnsi="Times New Roman" w:eastAsia="Times New Roman" w:cs="Times New Roman"/>
                <w:spacing w:val="-4"/>
              </w:rPr>
              <w:t>14</w:t>
            </w:r>
            <w:r>
              <w:rPr>
                <w:rFonts w:ascii="Times New Roman" w:hAnsi="Times New Roman" w:eastAsia="Times New Roman" w:cs="Times New Roman"/>
                <w:spacing w:val="15"/>
              </w:rPr>
              <w:t xml:space="preserve"> </w:t>
            </w:r>
            <w:r>
              <w:rPr>
                <w:spacing w:val="-4"/>
              </w:rPr>
              <w:t>号</w:t>
            </w:r>
            <w:r>
              <w:rPr>
                <w:spacing w:val="-6"/>
              </w:rPr>
              <w:t>），</w:t>
            </w:r>
            <w:r>
              <w:rPr>
                <w:spacing w:val="-4"/>
              </w:rPr>
              <w:t>黄</w:t>
            </w:r>
            <w:r>
              <w:rPr>
                <w:spacing w:val="-5"/>
              </w:rPr>
              <w:t>江河属于地表水环境质量</w:t>
            </w:r>
            <w:r>
              <w:rPr>
                <w:rFonts w:ascii="Times New Roman" w:hAnsi="Times New Roman" w:eastAsia="Times New Roman" w:cs="Times New Roman"/>
                <w:spacing w:val="-5"/>
              </w:rPr>
              <w:t>Ⅲ</w:t>
            </w:r>
            <w:r>
              <w:rPr>
                <w:spacing w:val="-5"/>
              </w:rPr>
              <w:t>类功能区，</w:t>
            </w:r>
            <w:r>
              <w:t>执行《地表水环境质量标准》（</w:t>
            </w:r>
            <w:r>
              <w:rPr>
                <w:rFonts w:ascii="Times New Roman" w:hAnsi="Times New Roman" w:eastAsia="Times New Roman" w:cs="Times New Roman"/>
              </w:rPr>
              <w:t>GB3838</w:t>
            </w:r>
            <w:r>
              <w:rPr>
                <w:rFonts w:ascii="Times New Roman" w:hAnsi="Times New Roman" w:eastAsia="Times New Roman" w:cs="Times New Roman"/>
                <w:spacing w:val="-1"/>
              </w:rPr>
              <w:t>-2002</w:t>
            </w:r>
            <w:r>
              <w:rPr>
                <w:spacing w:val="-1"/>
              </w:rPr>
              <w:t>）</w:t>
            </w:r>
            <w:r>
              <w:rPr>
                <w:rFonts w:ascii="Times New Roman" w:hAnsi="Times New Roman" w:eastAsia="Times New Roman" w:cs="Times New Roman"/>
                <w:spacing w:val="-1"/>
              </w:rPr>
              <w:t>Ⅲ</w:t>
            </w:r>
            <w:r>
              <w:rPr>
                <w:spacing w:val="-1"/>
              </w:rPr>
              <w:t>类标准。</w:t>
            </w:r>
          </w:p>
          <w:p w14:paraId="3C17B42F">
            <w:pPr>
              <w:pStyle w:val="6"/>
              <w:spacing w:before="4" w:line="347" w:lineRule="auto"/>
              <w:ind w:left="99" w:right="97" w:firstLine="479"/>
              <w:jc w:val="both"/>
            </w:pPr>
            <w:r>
              <w:rPr>
                <w:spacing w:val="1"/>
              </w:rPr>
              <w:t>根据海丰县人民政府门户网站公布的海丰县</w:t>
            </w:r>
            <w:r>
              <w:rPr>
                <w:rFonts w:ascii="Times New Roman" w:hAnsi="Times New Roman" w:eastAsia="Times New Roman" w:cs="Times New Roman"/>
                <w:spacing w:val="1"/>
              </w:rPr>
              <w:t>2022</w:t>
            </w:r>
            <w:r>
              <w:rPr>
                <w:spacing w:val="1"/>
              </w:rPr>
              <w:t>年</w:t>
            </w:r>
            <w:r>
              <w:rPr>
                <w:rFonts w:ascii="Times New Roman" w:hAnsi="Times New Roman" w:eastAsia="Times New Roman" w:cs="Times New Roman"/>
                <w:spacing w:val="1"/>
              </w:rPr>
              <w:t>1-4</w:t>
            </w:r>
            <w:r>
              <w:rPr>
                <w:spacing w:val="1"/>
              </w:rPr>
              <w:t>季度主要江河水质季报</w:t>
            </w:r>
            <w:r>
              <w:rPr>
                <w:spacing w:val="-3"/>
              </w:rPr>
              <w:t>情况可知（</w:t>
            </w:r>
            <w:r>
              <w:fldChar w:fldCharType="begin"/>
            </w:r>
            <w:r>
              <w:instrText xml:space="preserve"> HYPERLINK "http://www.gdhf.gov.cn/gdhf/zdlyxxgk/hjbhxx/szhj/index.html" </w:instrText>
            </w:r>
            <w:r>
              <w:fldChar w:fldCharType="separate"/>
            </w:r>
            <w:r>
              <w:rPr>
                <w:rFonts w:ascii="Times New Roman" w:hAnsi="Times New Roman" w:eastAsia="Times New Roman" w:cs="Times New Roman"/>
                <w:spacing w:val="-3"/>
              </w:rPr>
              <w:t>http://www.gdhf.gov.cn/gdhf/zdlyxxgk/hjbhxx/szhj</w:t>
            </w:r>
            <w:r>
              <w:rPr>
                <w:rFonts w:ascii="Times New Roman" w:hAnsi="Times New Roman" w:eastAsia="Times New Roman" w:cs="Times New Roman"/>
                <w:spacing w:val="-4"/>
              </w:rPr>
              <w:t>/index.html</w:t>
            </w:r>
            <w:r>
              <w:rPr>
                <w:rFonts w:ascii="Times New Roman" w:hAnsi="Times New Roman" w:eastAsia="Times New Roman" w:cs="Times New Roman"/>
                <w:spacing w:val="-4"/>
              </w:rPr>
              <w:fldChar w:fldCharType="end"/>
            </w:r>
            <w:r>
              <w:rPr>
                <w:spacing w:val="-53"/>
                <w:w w:val="84"/>
              </w:rPr>
              <w:t>），</w:t>
            </w:r>
            <w:r>
              <w:rPr>
                <w:spacing w:val="-4"/>
              </w:rPr>
              <w:t>黄江河（西</w:t>
            </w:r>
            <w:r>
              <w:rPr>
                <w:spacing w:val="1"/>
              </w:rPr>
              <w:t>闸）达到</w:t>
            </w:r>
            <w:r>
              <w:rPr>
                <w:rFonts w:ascii="Times New Roman" w:hAnsi="Times New Roman" w:eastAsia="Times New Roman" w:cs="Times New Roman"/>
                <w:spacing w:val="1"/>
              </w:rPr>
              <w:t>2022</w:t>
            </w:r>
            <w:r>
              <w:rPr>
                <w:spacing w:val="1"/>
              </w:rPr>
              <w:t>年水质目标</w:t>
            </w:r>
            <w:r>
              <w:rPr>
                <w:rFonts w:ascii="Times New Roman" w:hAnsi="Times New Roman" w:eastAsia="Times New Roman" w:cs="Times New Roman"/>
              </w:rPr>
              <w:t>III</w:t>
            </w:r>
            <w:r>
              <w:rPr>
                <w:spacing w:val="1"/>
              </w:rPr>
              <w:t>类标准。海丰县</w:t>
            </w:r>
            <w:r>
              <w:rPr>
                <w:rFonts w:ascii="Times New Roman" w:hAnsi="Times New Roman" w:eastAsia="Times New Roman" w:cs="Times New Roman"/>
                <w:spacing w:val="1"/>
              </w:rPr>
              <w:t>2022</w:t>
            </w:r>
            <w:r>
              <w:rPr>
                <w:spacing w:val="1"/>
              </w:rPr>
              <w:t>年</w:t>
            </w:r>
            <w:r>
              <w:rPr>
                <w:rFonts w:ascii="Times New Roman" w:hAnsi="Times New Roman" w:eastAsia="Times New Roman" w:cs="Times New Roman"/>
                <w:spacing w:val="1"/>
              </w:rPr>
              <w:t>1-4</w:t>
            </w:r>
            <w:r>
              <w:rPr>
                <w:spacing w:val="1"/>
              </w:rPr>
              <w:t>季度主要江河水质季报情况</w:t>
            </w:r>
            <w:r>
              <w:rPr>
                <w:spacing w:val="-2"/>
              </w:rPr>
              <w:t>部分截图如下图所示。</w:t>
            </w:r>
          </w:p>
        </w:tc>
      </w:tr>
      <w:tr w14:paraId="1EF44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7" w:hRule="atLeast"/>
        </w:trPr>
        <w:tc>
          <w:tcPr>
            <w:tcW w:w="542" w:type="dxa"/>
            <w:tcBorders>
              <w:top w:val="nil"/>
              <w:left w:val="single" w:color="000000" w:sz="10" w:space="0"/>
              <w:bottom w:val="nil"/>
              <w:right w:val="single" w:color="000000" w:sz="6" w:space="0"/>
            </w:tcBorders>
            <w:vAlign w:val="top"/>
          </w:tcPr>
          <w:p w14:paraId="01F0D302">
            <w:pPr>
              <w:rPr>
                <w:rFonts w:ascii="Arial"/>
                <w:sz w:val="21"/>
              </w:rPr>
            </w:pPr>
          </w:p>
        </w:tc>
        <w:tc>
          <w:tcPr>
            <w:tcW w:w="8748" w:type="dxa"/>
            <w:gridSpan w:val="10"/>
            <w:tcBorders>
              <w:top w:val="nil"/>
              <w:left w:val="single" w:color="000000" w:sz="6" w:space="0"/>
              <w:bottom w:val="nil"/>
              <w:right w:val="single" w:color="000000" w:sz="10" w:space="0"/>
            </w:tcBorders>
            <w:vAlign w:val="top"/>
          </w:tcPr>
          <w:p w14:paraId="7A789E2F">
            <w:pPr>
              <w:spacing w:before="12" w:line="6074" w:lineRule="exact"/>
              <w:ind w:firstLine="91"/>
            </w:pPr>
            <w:r>
              <w:rPr>
                <w:position w:val="-121"/>
              </w:rPr>
              <w:drawing>
                <wp:inline distT="0" distB="0" distL="0" distR="0">
                  <wp:extent cx="5422265" cy="385635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1"/>
                          <a:stretch>
                            <a:fillRect/>
                          </a:stretch>
                        </pic:blipFill>
                        <pic:spPr>
                          <a:xfrm>
                            <a:off x="0" y="0"/>
                            <a:ext cx="5422392" cy="3856989"/>
                          </a:xfrm>
                          <a:prstGeom prst="rect">
                            <a:avLst/>
                          </a:prstGeom>
                        </pic:spPr>
                      </pic:pic>
                    </a:graphicData>
                  </a:graphic>
                </wp:inline>
              </w:drawing>
            </w:r>
          </w:p>
        </w:tc>
      </w:tr>
      <w:tr w14:paraId="4F326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42" w:type="dxa"/>
            <w:tcBorders>
              <w:top w:val="nil"/>
              <w:left w:val="single" w:color="000000" w:sz="10" w:space="0"/>
              <w:bottom w:val="single" w:color="000000" w:sz="10" w:space="0"/>
              <w:right w:val="single" w:color="000000" w:sz="6" w:space="0"/>
            </w:tcBorders>
            <w:vAlign w:val="top"/>
          </w:tcPr>
          <w:p w14:paraId="4A146D56">
            <w:pPr>
              <w:rPr>
                <w:rFonts w:ascii="Arial"/>
                <w:sz w:val="21"/>
              </w:rPr>
            </w:pPr>
          </w:p>
        </w:tc>
        <w:tc>
          <w:tcPr>
            <w:tcW w:w="8748" w:type="dxa"/>
            <w:gridSpan w:val="10"/>
            <w:tcBorders>
              <w:top w:val="nil"/>
              <w:left w:val="single" w:color="000000" w:sz="6" w:space="0"/>
              <w:bottom w:val="single" w:color="000000" w:sz="10" w:space="0"/>
              <w:right w:val="single" w:color="000000" w:sz="10" w:space="0"/>
            </w:tcBorders>
            <w:vAlign w:val="top"/>
          </w:tcPr>
          <w:p w14:paraId="6BFC43CC">
            <w:pPr>
              <w:pStyle w:val="6"/>
              <w:spacing w:before="193" w:line="228" w:lineRule="auto"/>
              <w:ind w:left="1905"/>
              <w:rPr>
                <w:sz w:val="20"/>
                <w:szCs w:val="20"/>
              </w:rPr>
            </w:pPr>
            <w:r>
              <w:rPr>
                <w:b/>
                <w:bCs/>
                <w:spacing w:val="5"/>
                <w:sz w:val="20"/>
                <w:szCs w:val="20"/>
              </w:rPr>
              <w:t>图</w:t>
            </w:r>
            <w:r>
              <w:rPr>
                <w:spacing w:val="-42"/>
                <w:sz w:val="20"/>
                <w:szCs w:val="20"/>
              </w:rPr>
              <w:t xml:space="preserve"> </w:t>
            </w:r>
            <w:r>
              <w:rPr>
                <w:rFonts w:ascii="Times New Roman" w:hAnsi="Times New Roman" w:eastAsia="Times New Roman" w:cs="Times New Roman"/>
                <w:b/>
                <w:bCs/>
                <w:spacing w:val="5"/>
                <w:sz w:val="20"/>
                <w:szCs w:val="20"/>
              </w:rPr>
              <w:t>3-1</w:t>
            </w:r>
            <w:r>
              <w:rPr>
                <w:b/>
                <w:bCs/>
                <w:spacing w:val="5"/>
                <w:sz w:val="20"/>
                <w:szCs w:val="20"/>
              </w:rPr>
              <w:t>（</w:t>
            </w:r>
            <w:r>
              <w:rPr>
                <w:rFonts w:ascii="Times New Roman" w:hAnsi="Times New Roman" w:eastAsia="Times New Roman" w:cs="Times New Roman"/>
                <w:b/>
                <w:bCs/>
                <w:spacing w:val="5"/>
                <w:sz w:val="20"/>
                <w:szCs w:val="20"/>
              </w:rPr>
              <w:t>a</w:t>
            </w:r>
            <w:r>
              <w:rPr>
                <w:b/>
                <w:bCs/>
                <w:spacing w:val="5"/>
                <w:sz w:val="20"/>
                <w:szCs w:val="20"/>
              </w:rPr>
              <w:t>）</w:t>
            </w:r>
            <w:r>
              <w:rPr>
                <w:spacing w:val="5"/>
                <w:sz w:val="20"/>
                <w:szCs w:val="20"/>
              </w:rPr>
              <w:t xml:space="preserve">  </w:t>
            </w:r>
            <w:r>
              <w:rPr>
                <w:b/>
                <w:bCs/>
                <w:spacing w:val="5"/>
                <w:sz w:val="20"/>
                <w:szCs w:val="20"/>
              </w:rPr>
              <w:t>海丰县</w:t>
            </w:r>
            <w:r>
              <w:rPr>
                <w:spacing w:val="-40"/>
                <w:sz w:val="20"/>
                <w:szCs w:val="20"/>
              </w:rPr>
              <w:t xml:space="preserve"> </w:t>
            </w:r>
            <w:r>
              <w:rPr>
                <w:rFonts w:ascii="Times New Roman" w:hAnsi="Times New Roman" w:eastAsia="Times New Roman" w:cs="Times New Roman"/>
                <w:b/>
                <w:bCs/>
                <w:spacing w:val="5"/>
                <w:sz w:val="20"/>
                <w:szCs w:val="20"/>
              </w:rPr>
              <w:t xml:space="preserve">2022 </w:t>
            </w:r>
            <w:r>
              <w:rPr>
                <w:b/>
                <w:bCs/>
                <w:spacing w:val="5"/>
                <w:sz w:val="20"/>
                <w:szCs w:val="20"/>
              </w:rPr>
              <w:t>年</w:t>
            </w:r>
            <w:r>
              <w:rPr>
                <w:spacing w:val="-34"/>
                <w:sz w:val="20"/>
                <w:szCs w:val="20"/>
              </w:rPr>
              <w:t xml:space="preserve"> </w:t>
            </w:r>
            <w:r>
              <w:rPr>
                <w:rFonts w:ascii="Times New Roman" w:hAnsi="Times New Roman" w:eastAsia="Times New Roman" w:cs="Times New Roman"/>
                <w:b/>
                <w:bCs/>
                <w:spacing w:val="5"/>
                <w:sz w:val="20"/>
                <w:szCs w:val="20"/>
              </w:rPr>
              <w:t>1</w:t>
            </w:r>
            <w:r>
              <w:rPr>
                <w:rFonts w:ascii="Times New Roman" w:hAnsi="Times New Roman" w:eastAsia="Times New Roman" w:cs="Times New Roman"/>
                <w:b/>
                <w:bCs/>
                <w:spacing w:val="13"/>
                <w:w w:val="101"/>
                <w:sz w:val="20"/>
                <w:szCs w:val="20"/>
              </w:rPr>
              <w:t xml:space="preserve"> </w:t>
            </w:r>
            <w:r>
              <w:rPr>
                <w:b/>
                <w:bCs/>
                <w:spacing w:val="5"/>
                <w:sz w:val="20"/>
                <w:szCs w:val="20"/>
              </w:rPr>
              <w:t>季</w:t>
            </w:r>
            <w:r>
              <w:rPr>
                <w:b/>
                <w:bCs/>
                <w:spacing w:val="4"/>
                <w:sz w:val="20"/>
                <w:szCs w:val="20"/>
              </w:rPr>
              <w:t>度主要江河水质季报</w:t>
            </w:r>
          </w:p>
        </w:tc>
      </w:tr>
    </w:tbl>
    <w:p w14:paraId="7E750116">
      <w:pPr>
        <w:pStyle w:val="2"/>
      </w:pPr>
    </w:p>
    <w:p w14:paraId="1675417F">
      <w:pPr>
        <w:sectPr>
          <w:footerReference r:id="rId39" w:type="default"/>
          <w:pgSz w:w="11907" w:h="16840"/>
          <w:pgMar w:top="400" w:right="1295" w:bottom="1014" w:left="1295" w:header="0" w:footer="852" w:gutter="0"/>
          <w:cols w:space="720" w:num="1"/>
        </w:sectPr>
      </w:pPr>
    </w:p>
    <w:p w14:paraId="48B82555">
      <w:pPr>
        <w:spacing w:before="13"/>
      </w:pPr>
    </w:p>
    <w:p w14:paraId="04A857DE">
      <w:pPr>
        <w:spacing w:before="13"/>
      </w:pPr>
    </w:p>
    <w:p w14:paraId="7FB1EAA9">
      <w:pPr>
        <w:spacing w:before="13"/>
      </w:pPr>
    </w:p>
    <w:p w14:paraId="2BA608C7">
      <w:pPr>
        <w:spacing w:before="12"/>
      </w:pPr>
    </w:p>
    <w:tbl>
      <w:tblPr>
        <w:tblStyle w:val="5"/>
        <w:tblW w:w="929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542"/>
        <w:gridCol w:w="8748"/>
      </w:tblGrid>
      <w:tr w14:paraId="708F5FE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098" w:hRule="atLeast"/>
        </w:trPr>
        <w:tc>
          <w:tcPr>
            <w:tcW w:w="542" w:type="dxa"/>
            <w:tcBorders>
              <w:right w:val="single" w:color="000000" w:sz="6" w:space="0"/>
            </w:tcBorders>
            <w:vAlign w:val="top"/>
          </w:tcPr>
          <w:p w14:paraId="487FC715">
            <w:pPr>
              <w:rPr>
                <w:rFonts w:ascii="Arial"/>
                <w:sz w:val="21"/>
              </w:rPr>
            </w:pPr>
          </w:p>
        </w:tc>
        <w:tc>
          <w:tcPr>
            <w:tcW w:w="8748" w:type="dxa"/>
            <w:tcBorders>
              <w:left w:val="single" w:color="000000" w:sz="6" w:space="0"/>
            </w:tcBorders>
            <w:vAlign w:val="top"/>
          </w:tcPr>
          <w:p w14:paraId="2EFEC5E7">
            <w:pPr>
              <w:spacing w:before="5" w:line="6012" w:lineRule="exact"/>
              <w:ind w:firstLine="91"/>
            </w:pPr>
            <w:r>
              <w:rPr>
                <w:position w:val="-120"/>
              </w:rPr>
              <w:drawing>
                <wp:inline distT="0" distB="0" distL="0" distR="0">
                  <wp:extent cx="5422265" cy="381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2"/>
                          <a:stretch>
                            <a:fillRect/>
                          </a:stretch>
                        </pic:blipFill>
                        <pic:spPr>
                          <a:xfrm>
                            <a:off x="0" y="0"/>
                            <a:ext cx="5422392" cy="3817620"/>
                          </a:xfrm>
                          <a:prstGeom prst="rect">
                            <a:avLst/>
                          </a:prstGeom>
                        </pic:spPr>
                      </pic:pic>
                    </a:graphicData>
                  </a:graphic>
                </wp:inline>
              </w:drawing>
            </w:r>
          </w:p>
          <w:p w14:paraId="2C9490A5">
            <w:pPr>
              <w:pStyle w:val="6"/>
              <w:spacing w:before="166" w:line="228" w:lineRule="auto"/>
              <w:ind w:left="1900"/>
              <w:rPr>
                <w:sz w:val="20"/>
                <w:szCs w:val="20"/>
              </w:rPr>
            </w:pPr>
            <w:r>
              <w:rPr>
                <w:b/>
                <w:bCs/>
                <w:spacing w:val="5"/>
                <w:sz w:val="20"/>
                <w:szCs w:val="20"/>
              </w:rPr>
              <w:t>图</w:t>
            </w:r>
            <w:r>
              <w:rPr>
                <w:spacing w:val="-36"/>
                <w:sz w:val="20"/>
                <w:szCs w:val="20"/>
              </w:rPr>
              <w:t xml:space="preserve"> </w:t>
            </w:r>
            <w:r>
              <w:rPr>
                <w:rFonts w:ascii="Times New Roman" w:hAnsi="Times New Roman" w:eastAsia="Times New Roman" w:cs="Times New Roman"/>
                <w:b/>
                <w:bCs/>
                <w:spacing w:val="5"/>
                <w:sz w:val="20"/>
                <w:szCs w:val="20"/>
              </w:rPr>
              <w:t>3-1</w:t>
            </w:r>
            <w:r>
              <w:rPr>
                <w:b/>
                <w:bCs/>
                <w:spacing w:val="5"/>
                <w:sz w:val="20"/>
                <w:szCs w:val="20"/>
              </w:rPr>
              <w:t>（</w:t>
            </w:r>
            <w:r>
              <w:rPr>
                <w:rFonts w:ascii="Times New Roman" w:hAnsi="Times New Roman" w:eastAsia="Times New Roman" w:cs="Times New Roman"/>
                <w:b/>
                <w:bCs/>
                <w:spacing w:val="5"/>
                <w:sz w:val="20"/>
                <w:szCs w:val="20"/>
              </w:rPr>
              <w:t>b</w:t>
            </w:r>
            <w:r>
              <w:rPr>
                <w:b/>
                <w:bCs/>
                <w:spacing w:val="5"/>
                <w:sz w:val="20"/>
                <w:szCs w:val="20"/>
              </w:rPr>
              <w:t>）</w:t>
            </w:r>
            <w:r>
              <w:rPr>
                <w:spacing w:val="5"/>
                <w:sz w:val="20"/>
                <w:szCs w:val="20"/>
              </w:rPr>
              <w:t xml:space="preserve">  </w:t>
            </w:r>
            <w:r>
              <w:rPr>
                <w:b/>
                <w:bCs/>
                <w:spacing w:val="5"/>
                <w:sz w:val="20"/>
                <w:szCs w:val="20"/>
              </w:rPr>
              <w:t>海丰县</w:t>
            </w:r>
            <w:r>
              <w:rPr>
                <w:spacing w:val="-42"/>
                <w:sz w:val="20"/>
                <w:szCs w:val="20"/>
              </w:rPr>
              <w:t xml:space="preserve"> </w:t>
            </w:r>
            <w:r>
              <w:rPr>
                <w:rFonts w:ascii="Times New Roman" w:hAnsi="Times New Roman" w:eastAsia="Times New Roman" w:cs="Times New Roman"/>
                <w:b/>
                <w:bCs/>
                <w:spacing w:val="5"/>
                <w:sz w:val="20"/>
                <w:szCs w:val="20"/>
              </w:rPr>
              <w:t xml:space="preserve">2022 </w:t>
            </w:r>
            <w:r>
              <w:rPr>
                <w:b/>
                <w:bCs/>
                <w:spacing w:val="5"/>
                <w:sz w:val="20"/>
                <w:szCs w:val="20"/>
              </w:rPr>
              <w:t>年</w:t>
            </w:r>
            <w:r>
              <w:rPr>
                <w:spacing w:val="-40"/>
                <w:sz w:val="20"/>
                <w:szCs w:val="20"/>
              </w:rPr>
              <w:t xml:space="preserve"> </w:t>
            </w:r>
            <w:r>
              <w:rPr>
                <w:rFonts w:ascii="Times New Roman" w:hAnsi="Times New Roman" w:eastAsia="Times New Roman" w:cs="Times New Roman"/>
                <w:b/>
                <w:bCs/>
                <w:spacing w:val="5"/>
                <w:sz w:val="20"/>
                <w:szCs w:val="20"/>
              </w:rPr>
              <w:t xml:space="preserve">2 </w:t>
            </w:r>
            <w:r>
              <w:rPr>
                <w:b/>
                <w:bCs/>
                <w:spacing w:val="5"/>
                <w:sz w:val="20"/>
                <w:szCs w:val="20"/>
              </w:rPr>
              <w:t>季度主要江河水质季报</w:t>
            </w:r>
          </w:p>
          <w:p w14:paraId="7DD5E5E1">
            <w:pPr>
              <w:spacing w:before="131" w:line="5988" w:lineRule="exact"/>
              <w:ind w:firstLine="117"/>
            </w:pPr>
            <w:r>
              <w:rPr>
                <w:position w:val="-119"/>
              </w:rPr>
              <w:drawing>
                <wp:inline distT="0" distB="0" distL="0" distR="0">
                  <wp:extent cx="5387340" cy="380174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3"/>
                          <a:stretch>
                            <a:fillRect/>
                          </a:stretch>
                        </pic:blipFill>
                        <pic:spPr>
                          <a:xfrm>
                            <a:off x="0" y="0"/>
                            <a:ext cx="5387340" cy="3802379"/>
                          </a:xfrm>
                          <a:prstGeom prst="rect">
                            <a:avLst/>
                          </a:prstGeom>
                        </pic:spPr>
                      </pic:pic>
                    </a:graphicData>
                  </a:graphic>
                </wp:inline>
              </w:drawing>
            </w:r>
          </w:p>
          <w:p w14:paraId="036712AE">
            <w:pPr>
              <w:pStyle w:val="6"/>
              <w:spacing w:before="169" w:line="228" w:lineRule="auto"/>
              <w:ind w:left="1910"/>
              <w:rPr>
                <w:sz w:val="20"/>
                <w:szCs w:val="20"/>
              </w:rPr>
            </w:pPr>
            <w:r>
              <w:rPr>
                <w:b/>
                <w:bCs/>
                <w:spacing w:val="5"/>
                <w:sz w:val="20"/>
                <w:szCs w:val="20"/>
              </w:rPr>
              <w:t>图</w:t>
            </w:r>
            <w:r>
              <w:rPr>
                <w:spacing w:val="-39"/>
                <w:sz w:val="20"/>
                <w:szCs w:val="20"/>
              </w:rPr>
              <w:t xml:space="preserve"> </w:t>
            </w:r>
            <w:r>
              <w:rPr>
                <w:rFonts w:ascii="Times New Roman" w:hAnsi="Times New Roman" w:eastAsia="Times New Roman" w:cs="Times New Roman"/>
                <w:b/>
                <w:bCs/>
                <w:spacing w:val="5"/>
                <w:sz w:val="20"/>
                <w:szCs w:val="20"/>
              </w:rPr>
              <w:t>3-1</w:t>
            </w:r>
            <w:r>
              <w:rPr>
                <w:b/>
                <w:bCs/>
                <w:spacing w:val="5"/>
                <w:sz w:val="20"/>
                <w:szCs w:val="20"/>
              </w:rPr>
              <w:t>（</w:t>
            </w:r>
            <w:r>
              <w:rPr>
                <w:rFonts w:ascii="Times New Roman" w:hAnsi="Times New Roman" w:eastAsia="Times New Roman" w:cs="Times New Roman"/>
                <w:b/>
                <w:bCs/>
                <w:spacing w:val="5"/>
                <w:sz w:val="20"/>
                <w:szCs w:val="20"/>
              </w:rPr>
              <w:t>c</w:t>
            </w:r>
            <w:r>
              <w:rPr>
                <w:b/>
                <w:bCs/>
                <w:spacing w:val="5"/>
                <w:sz w:val="20"/>
                <w:szCs w:val="20"/>
              </w:rPr>
              <w:t>）</w:t>
            </w:r>
            <w:r>
              <w:rPr>
                <w:spacing w:val="5"/>
                <w:sz w:val="20"/>
                <w:szCs w:val="20"/>
              </w:rPr>
              <w:t xml:space="preserve">  </w:t>
            </w:r>
            <w:r>
              <w:rPr>
                <w:b/>
                <w:bCs/>
                <w:spacing w:val="5"/>
                <w:sz w:val="20"/>
                <w:szCs w:val="20"/>
              </w:rPr>
              <w:t>海丰县</w:t>
            </w:r>
            <w:r>
              <w:rPr>
                <w:spacing w:val="-42"/>
                <w:sz w:val="20"/>
                <w:szCs w:val="20"/>
              </w:rPr>
              <w:t xml:space="preserve"> </w:t>
            </w:r>
            <w:r>
              <w:rPr>
                <w:rFonts w:ascii="Times New Roman" w:hAnsi="Times New Roman" w:eastAsia="Times New Roman" w:cs="Times New Roman"/>
                <w:b/>
                <w:bCs/>
                <w:spacing w:val="5"/>
                <w:sz w:val="20"/>
                <w:szCs w:val="20"/>
              </w:rPr>
              <w:t xml:space="preserve">2022 </w:t>
            </w:r>
            <w:r>
              <w:rPr>
                <w:b/>
                <w:bCs/>
                <w:spacing w:val="5"/>
                <w:sz w:val="20"/>
                <w:szCs w:val="20"/>
              </w:rPr>
              <w:t>年</w:t>
            </w:r>
            <w:r>
              <w:rPr>
                <w:spacing w:val="-44"/>
                <w:sz w:val="20"/>
                <w:szCs w:val="20"/>
              </w:rPr>
              <w:t xml:space="preserve"> </w:t>
            </w:r>
            <w:r>
              <w:rPr>
                <w:rFonts w:ascii="Times New Roman" w:hAnsi="Times New Roman" w:eastAsia="Times New Roman" w:cs="Times New Roman"/>
                <w:b/>
                <w:bCs/>
                <w:spacing w:val="5"/>
                <w:sz w:val="20"/>
                <w:szCs w:val="20"/>
              </w:rPr>
              <w:t>3</w:t>
            </w:r>
            <w:r>
              <w:rPr>
                <w:rFonts w:ascii="Times New Roman" w:hAnsi="Times New Roman" w:eastAsia="Times New Roman" w:cs="Times New Roman"/>
                <w:b/>
                <w:bCs/>
                <w:spacing w:val="13"/>
                <w:sz w:val="20"/>
                <w:szCs w:val="20"/>
              </w:rPr>
              <w:t xml:space="preserve"> </w:t>
            </w:r>
            <w:r>
              <w:rPr>
                <w:b/>
                <w:bCs/>
                <w:spacing w:val="5"/>
                <w:sz w:val="20"/>
                <w:szCs w:val="20"/>
              </w:rPr>
              <w:t>季度主要江河水质季报</w:t>
            </w:r>
          </w:p>
        </w:tc>
      </w:tr>
    </w:tbl>
    <w:p w14:paraId="19B923AF">
      <w:pPr>
        <w:pStyle w:val="2"/>
      </w:pPr>
    </w:p>
    <w:p w14:paraId="2AD18138">
      <w:pPr>
        <w:sectPr>
          <w:footerReference r:id="rId40" w:type="default"/>
          <w:pgSz w:w="11907" w:h="16840"/>
          <w:pgMar w:top="400" w:right="1295" w:bottom="1014" w:left="1295" w:header="0" w:footer="852" w:gutter="0"/>
          <w:cols w:space="720" w:num="1"/>
        </w:sectPr>
      </w:pPr>
    </w:p>
    <w:p w14:paraId="7A82E432">
      <w:pPr>
        <w:spacing w:before="13"/>
      </w:pPr>
    </w:p>
    <w:p w14:paraId="48D9FE7D">
      <w:pPr>
        <w:spacing w:before="13"/>
      </w:pPr>
    </w:p>
    <w:p w14:paraId="3C6B0073">
      <w:pPr>
        <w:spacing w:before="13"/>
      </w:pPr>
    </w:p>
    <w:p w14:paraId="51B862AD">
      <w:pPr>
        <w:spacing w:before="12"/>
      </w:pPr>
    </w:p>
    <w:tbl>
      <w:tblPr>
        <w:tblStyle w:val="5"/>
        <w:tblW w:w="929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542"/>
        <w:gridCol w:w="8748"/>
      </w:tblGrid>
      <w:tr w14:paraId="6F412F5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637" w:hRule="atLeast"/>
        </w:trPr>
        <w:tc>
          <w:tcPr>
            <w:tcW w:w="542" w:type="dxa"/>
            <w:tcBorders>
              <w:bottom w:val="single" w:color="000000" w:sz="6" w:space="0"/>
              <w:right w:val="single" w:color="000000" w:sz="6" w:space="0"/>
            </w:tcBorders>
            <w:vAlign w:val="top"/>
          </w:tcPr>
          <w:p w14:paraId="3B4B0BB9">
            <w:pPr>
              <w:rPr>
                <w:rFonts w:ascii="Arial"/>
                <w:sz w:val="21"/>
              </w:rPr>
            </w:pPr>
          </w:p>
        </w:tc>
        <w:tc>
          <w:tcPr>
            <w:tcW w:w="8748" w:type="dxa"/>
            <w:tcBorders>
              <w:left w:val="single" w:color="000000" w:sz="6" w:space="0"/>
              <w:bottom w:val="single" w:color="000000" w:sz="6" w:space="0"/>
            </w:tcBorders>
            <w:vAlign w:val="top"/>
          </w:tcPr>
          <w:p w14:paraId="47E4F62E">
            <w:pPr>
              <w:spacing w:before="5" w:line="6031" w:lineRule="exact"/>
              <w:ind w:firstLine="379"/>
            </w:pPr>
            <w:r>
              <w:rPr>
                <w:position w:val="-120"/>
              </w:rPr>
              <w:drawing>
                <wp:inline distT="0" distB="0" distL="0" distR="0">
                  <wp:extent cx="5054600" cy="38296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4"/>
                          <a:stretch>
                            <a:fillRect/>
                          </a:stretch>
                        </pic:blipFill>
                        <pic:spPr>
                          <a:xfrm>
                            <a:off x="0" y="0"/>
                            <a:ext cx="5055108" cy="3829811"/>
                          </a:xfrm>
                          <a:prstGeom prst="rect">
                            <a:avLst/>
                          </a:prstGeom>
                        </pic:spPr>
                      </pic:pic>
                    </a:graphicData>
                  </a:graphic>
                </wp:inline>
              </w:drawing>
            </w:r>
          </w:p>
          <w:p w14:paraId="15D284DA">
            <w:pPr>
              <w:pStyle w:val="6"/>
              <w:spacing w:before="166" w:line="228" w:lineRule="auto"/>
              <w:ind w:left="1900"/>
              <w:rPr>
                <w:sz w:val="20"/>
                <w:szCs w:val="20"/>
              </w:rPr>
            </w:pPr>
            <w:r>
              <w:rPr>
                <w:b/>
                <w:bCs/>
                <w:spacing w:val="5"/>
                <w:sz w:val="20"/>
                <w:szCs w:val="20"/>
              </w:rPr>
              <w:t>图</w:t>
            </w:r>
            <w:r>
              <w:rPr>
                <w:spacing w:val="-36"/>
                <w:sz w:val="20"/>
                <w:szCs w:val="20"/>
              </w:rPr>
              <w:t xml:space="preserve"> </w:t>
            </w:r>
            <w:r>
              <w:rPr>
                <w:rFonts w:ascii="Times New Roman" w:hAnsi="Times New Roman" w:eastAsia="Times New Roman" w:cs="Times New Roman"/>
                <w:b/>
                <w:bCs/>
                <w:spacing w:val="5"/>
                <w:sz w:val="20"/>
                <w:szCs w:val="20"/>
              </w:rPr>
              <w:t>3-1</w:t>
            </w:r>
            <w:r>
              <w:rPr>
                <w:b/>
                <w:bCs/>
                <w:spacing w:val="5"/>
                <w:sz w:val="20"/>
                <w:szCs w:val="20"/>
              </w:rPr>
              <w:t>（</w:t>
            </w:r>
            <w:r>
              <w:rPr>
                <w:rFonts w:ascii="Times New Roman" w:hAnsi="Times New Roman" w:eastAsia="Times New Roman" w:cs="Times New Roman"/>
                <w:b/>
                <w:bCs/>
                <w:spacing w:val="5"/>
                <w:sz w:val="20"/>
                <w:szCs w:val="20"/>
              </w:rPr>
              <w:t>d</w:t>
            </w:r>
            <w:r>
              <w:rPr>
                <w:b/>
                <w:bCs/>
                <w:spacing w:val="5"/>
                <w:sz w:val="20"/>
                <w:szCs w:val="20"/>
              </w:rPr>
              <w:t>）</w:t>
            </w:r>
            <w:r>
              <w:rPr>
                <w:spacing w:val="5"/>
                <w:sz w:val="20"/>
                <w:szCs w:val="20"/>
              </w:rPr>
              <w:t xml:space="preserve">  </w:t>
            </w:r>
            <w:r>
              <w:rPr>
                <w:b/>
                <w:bCs/>
                <w:spacing w:val="5"/>
                <w:sz w:val="20"/>
                <w:szCs w:val="20"/>
              </w:rPr>
              <w:t>海丰县</w:t>
            </w:r>
            <w:r>
              <w:rPr>
                <w:spacing w:val="-43"/>
                <w:sz w:val="20"/>
                <w:szCs w:val="20"/>
              </w:rPr>
              <w:t xml:space="preserve"> </w:t>
            </w:r>
            <w:r>
              <w:rPr>
                <w:rFonts w:ascii="Times New Roman" w:hAnsi="Times New Roman" w:eastAsia="Times New Roman" w:cs="Times New Roman"/>
                <w:b/>
                <w:bCs/>
                <w:spacing w:val="5"/>
                <w:sz w:val="20"/>
                <w:szCs w:val="20"/>
              </w:rPr>
              <w:t xml:space="preserve">2022 </w:t>
            </w:r>
            <w:r>
              <w:rPr>
                <w:b/>
                <w:bCs/>
                <w:spacing w:val="5"/>
                <w:sz w:val="20"/>
                <w:szCs w:val="20"/>
              </w:rPr>
              <w:t>年</w:t>
            </w:r>
            <w:r>
              <w:rPr>
                <w:spacing w:val="-39"/>
                <w:sz w:val="20"/>
                <w:szCs w:val="20"/>
              </w:rPr>
              <w:t xml:space="preserve"> </w:t>
            </w:r>
            <w:r>
              <w:rPr>
                <w:rFonts w:ascii="Times New Roman" w:hAnsi="Times New Roman" w:eastAsia="Times New Roman" w:cs="Times New Roman"/>
                <w:b/>
                <w:bCs/>
                <w:spacing w:val="5"/>
                <w:sz w:val="20"/>
                <w:szCs w:val="20"/>
              </w:rPr>
              <w:t xml:space="preserve">4 </w:t>
            </w:r>
            <w:r>
              <w:rPr>
                <w:b/>
                <w:bCs/>
                <w:spacing w:val="5"/>
                <w:sz w:val="20"/>
                <w:szCs w:val="20"/>
              </w:rPr>
              <w:t>季度主要江河水质季报</w:t>
            </w:r>
          </w:p>
          <w:p w14:paraId="6A1DC905">
            <w:pPr>
              <w:pStyle w:val="6"/>
              <w:spacing w:before="166" w:line="219" w:lineRule="auto"/>
              <w:ind w:left="572"/>
            </w:pPr>
            <w:r>
              <w:rPr>
                <w:rFonts w:ascii="Times New Roman" w:hAnsi="Times New Roman" w:eastAsia="Times New Roman" w:cs="Times New Roman"/>
                <w:b/>
                <w:bCs/>
                <w:spacing w:val="-5"/>
              </w:rPr>
              <w:t>3</w:t>
            </w:r>
            <w:r>
              <w:rPr>
                <w:rFonts w:ascii="Times New Roman" w:hAnsi="Times New Roman" w:eastAsia="Times New Roman" w:cs="Times New Roman"/>
                <w:b/>
                <w:bCs/>
                <w:spacing w:val="-33"/>
              </w:rPr>
              <w:t xml:space="preserve"> </w:t>
            </w:r>
            <w:r>
              <w:rPr>
                <w:b/>
                <w:bCs/>
                <w:spacing w:val="-5"/>
              </w:rPr>
              <w:t>、声环境质量现状</w:t>
            </w:r>
          </w:p>
          <w:p w14:paraId="0F262BA9">
            <w:pPr>
              <w:pStyle w:val="6"/>
              <w:spacing w:before="181" w:line="359" w:lineRule="auto"/>
              <w:ind w:left="99" w:right="80" w:firstLine="420"/>
              <w:jc w:val="both"/>
            </w:pPr>
            <w:r>
              <w:rPr>
                <w:spacing w:val="-1"/>
              </w:rPr>
              <w:t>本项目位于海丰县老区经济试验区工业区（城东镇赤岸</w:t>
            </w:r>
            <w:r>
              <w:rPr>
                <w:spacing w:val="-2"/>
              </w:rPr>
              <w:t>桥边</w:t>
            </w:r>
            <w:r>
              <w:rPr>
                <w:spacing w:val="-5"/>
              </w:rPr>
              <w:t>），</w:t>
            </w:r>
            <w:r>
              <w:rPr>
                <w:spacing w:val="-2"/>
              </w:rPr>
              <w:t>根据《汕尾市</w:t>
            </w:r>
            <w:r>
              <w:t>声环境功能区区划方案》的通知（汕环</w:t>
            </w:r>
            <w:r>
              <w:rPr>
                <w:rFonts w:ascii="Times New Roman" w:hAnsi="Times New Roman" w:eastAsia="Times New Roman" w:cs="Times New Roman"/>
              </w:rPr>
              <w:t xml:space="preserve">[2021]109 </w:t>
            </w:r>
            <w:r>
              <w:t>号</w:t>
            </w:r>
            <w:r>
              <w:rPr>
                <w:spacing w:val="15"/>
              </w:rPr>
              <w:t>），</w:t>
            </w:r>
            <w:r>
              <w:t>本项目所在地属于《声环</w:t>
            </w:r>
            <w:r>
              <w:rPr>
                <w:spacing w:val="-1"/>
              </w:rPr>
              <w:t>境质量标准》（</w:t>
            </w:r>
            <w:r>
              <w:rPr>
                <w:rFonts w:ascii="Times New Roman" w:hAnsi="Times New Roman" w:eastAsia="Times New Roman" w:cs="Times New Roman"/>
                <w:spacing w:val="-1"/>
              </w:rPr>
              <w:t>GB 3096-2008</w:t>
            </w:r>
            <w:r>
              <w:rPr>
                <w:spacing w:val="-1"/>
              </w:rPr>
              <w:t>）</w:t>
            </w:r>
            <w:r>
              <w:rPr>
                <w:rFonts w:ascii="Times New Roman" w:hAnsi="Times New Roman" w:eastAsia="Times New Roman" w:cs="Times New Roman"/>
                <w:spacing w:val="-1"/>
              </w:rPr>
              <w:t xml:space="preserve">2 </w:t>
            </w:r>
            <w:r>
              <w:rPr>
                <w:spacing w:val="-1"/>
              </w:rPr>
              <w:t>类声环境功能控制区，执行《声环境质量标准》</w:t>
            </w:r>
            <w:r>
              <w:rPr>
                <w:spacing w:val="16"/>
              </w:rPr>
              <w:t xml:space="preserve"> </w:t>
            </w:r>
            <w:r>
              <w:rPr>
                <w:spacing w:val="-1"/>
              </w:rPr>
              <w:t>（</w:t>
            </w:r>
            <w:r>
              <w:rPr>
                <w:rFonts w:ascii="Times New Roman" w:hAnsi="Times New Roman" w:eastAsia="Times New Roman" w:cs="Times New Roman"/>
                <w:spacing w:val="-1"/>
              </w:rPr>
              <w:t>GB3096-2008</w:t>
            </w:r>
            <w:r>
              <w:rPr>
                <w:spacing w:val="-1"/>
              </w:rPr>
              <w:t>）</w:t>
            </w:r>
            <w:r>
              <w:rPr>
                <w:rFonts w:ascii="Times New Roman" w:hAnsi="Times New Roman" w:eastAsia="Times New Roman" w:cs="Times New Roman"/>
                <w:spacing w:val="-1"/>
              </w:rPr>
              <w:t xml:space="preserve">2 </w:t>
            </w:r>
            <w:r>
              <w:rPr>
                <w:spacing w:val="-1"/>
              </w:rPr>
              <w:t>类标准。</w:t>
            </w:r>
          </w:p>
          <w:p w14:paraId="3E36020A">
            <w:pPr>
              <w:pStyle w:val="6"/>
              <w:spacing w:before="1" w:line="359" w:lineRule="auto"/>
              <w:ind w:left="99" w:right="97" w:firstLine="508"/>
            </w:pPr>
            <w:r>
              <w:t>由于项目厂界外</w:t>
            </w:r>
            <w:r>
              <w:rPr>
                <w:spacing w:val="-43"/>
              </w:rPr>
              <w:t xml:space="preserve"> </w:t>
            </w:r>
            <w:r>
              <w:rPr>
                <w:rFonts w:ascii="Times New Roman" w:hAnsi="Times New Roman" w:eastAsia="Times New Roman" w:cs="Times New Roman"/>
              </w:rPr>
              <w:t>50m</w:t>
            </w:r>
            <w:r>
              <w:rPr>
                <w:rFonts w:ascii="Times New Roman" w:hAnsi="Times New Roman" w:eastAsia="Times New Roman" w:cs="Times New Roman"/>
                <w:spacing w:val="18"/>
              </w:rPr>
              <w:t xml:space="preserve"> </w:t>
            </w:r>
            <w:r>
              <w:t>范围内不存在声环境保护目标，故本项目不进行声环境</w:t>
            </w:r>
            <w:r>
              <w:rPr>
                <w:spacing w:val="-1"/>
              </w:rPr>
              <w:t>质量现状监测及评价达标情况。</w:t>
            </w:r>
          </w:p>
          <w:p w14:paraId="1666EBE1">
            <w:pPr>
              <w:pStyle w:val="6"/>
              <w:spacing w:before="1" w:line="219" w:lineRule="auto"/>
              <w:ind w:left="574"/>
            </w:pPr>
            <w:r>
              <w:rPr>
                <w:rFonts w:ascii="Times New Roman" w:hAnsi="Times New Roman" w:eastAsia="Times New Roman" w:cs="Times New Roman"/>
                <w:b/>
                <w:bCs/>
                <w:spacing w:val="-5"/>
              </w:rPr>
              <w:t>4</w:t>
            </w:r>
            <w:r>
              <w:rPr>
                <w:rFonts w:ascii="Times New Roman" w:hAnsi="Times New Roman" w:eastAsia="Times New Roman" w:cs="Times New Roman"/>
                <w:b/>
                <w:bCs/>
                <w:spacing w:val="-33"/>
              </w:rPr>
              <w:t xml:space="preserve"> </w:t>
            </w:r>
            <w:r>
              <w:rPr>
                <w:b/>
                <w:bCs/>
                <w:spacing w:val="-5"/>
              </w:rPr>
              <w:t>、生态环境质量现状</w:t>
            </w:r>
          </w:p>
          <w:p w14:paraId="57718C5D">
            <w:pPr>
              <w:pStyle w:val="6"/>
              <w:spacing w:before="183" w:line="359" w:lineRule="auto"/>
              <w:ind w:left="101" w:right="97" w:firstLine="478"/>
            </w:pPr>
            <w:r>
              <w:rPr>
                <w:spacing w:val="-2"/>
              </w:rPr>
              <w:t>本项目厂房位于海丰县老区经济试验区工业区（城东镇赤岸桥边</w:t>
            </w:r>
            <w:r>
              <w:rPr>
                <w:spacing w:val="-23"/>
              </w:rPr>
              <w:t>），</w:t>
            </w:r>
            <w:r>
              <w:rPr>
                <w:spacing w:val="-2"/>
              </w:rPr>
              <w:t>租用现有</w:t>
            </w:r>
            <w:r>
              <w:rPr>
                <w:spacing w:val="-1"/>
              </w:rPr>
              <w:t>厂房，不涉及新增用地。不开展生态现状调查。</w:t>
            </w:r>
          </w:p>
          <w:p w14:paraId="28832228">
            <w:pPr>
              <w:pStyle w:val="6"/>
              <w:spacing w:line="219" w:lineRule="auto"/>
              <w:ind w:left="576"/>
            </w:pPr>
            <w:r>
              <w:rPr>
                <w:rFonts w:ascii="Times New Roman" w:hAnsi="Times New Roman" w:eastAsia="Times New Roman" w:cs="Times New Roman"/>
                <w:b/>
                <w:bCs/>
                <w:spacing w:val="-4"/>
              </w:rPr>
              <w:t>5</w:t>
            </w:r>
            <w:r>
              <w:rPr>
                <w:rFonts w:ascii="Times New Roman" w:hAnsi="Times New Roman" w:eastAsia="Times New Roman" w:cs="Times New Roman"/>
                <w:b/>
                <w:bCs/>
                <w:spacing w:val="-34"/>
              </w:rPr>
              <w:t xml:space="preserve"> </w:t>
            </w:r>
            <w:r>
              <w:rPr>
                <w:b/>
                <w:bCs/>
                <w:spacing w:val="-4"/>
              </w:rPr>
              <w:t>、地下水、土壤环境质量现状</w:t>
            </w:r>
          </w:p>
          <w:p w14:paraId="4F2D5E9A">
            <w:pPr>
              <w:pStyle w:val="6"/>
              <w:spacing w:before="180" w:line="337" w:lineRule="auto"/>
              <w:ind w:left="98" w:right="17" w:firstLine="480"/>
            </w:pPr>
            <w:r>
              <w:rPr>
                <w:spacing w:val="-8"/>
              </w:rPr>
              <w:t>本项目用地范围内均进行硬底化处理，具有一定的防腐防渗作用，不存在土壤、</w:t>
            </w:r>
            <w:r>
              <w:t>地下水环境污染途径，因此无需对土壤、地下水</w:t>
            </w:r>
            <w:r>
              <w:rPr>
                <w:spacing w:val="-1"/>
              </w:rPr>
              <w:t>环境进行质量现状监测。</w:t>
            </w:r>
          </w:p>
        </w:tc>
      </w:tr>
      <w:tr w14:paraId="428FBBB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65" w:hRule="atLeast"/>
        </w:trPr>
        <w:tc>
          <w:tcPr>
            <w:tcW w:w="542" w:type="dxa"/>
            <w:tcBorders>
              <w:top w:val="single" w:color="000000" w:sz="6" w:space="0"/>
              <w:right w:val="single" w:color="000000" w:sz="6" w:space="0"/>
            </w:tcBorders>
            <w:textDirection w:val="tbRlV"/>
            <w:vAlign w:val="top"/>
          </w:tcPr>
          <w:p w14:paraId="46CBACD6">
            <w:pPr>
              <w:pStyle w:val="6"/>
              <w:spacing w:before="147" w:line="209" w:lineRule="auto"/>
              <w:ind w:left="52"/>
            </w:pPr>
            <w:r>
              <w:rPr>
                <w:b/>
                <w:bCs/>
                <w:spacing w:val="50"/>
              </w:rPr>
              <w:t>环境保护</w:t>
            </w:r>
          </w:p>
        </w:tc>
        <w:tc>
          <w:tcPr>
            <w:tcW w:w="8748" w:type="dxa"/>
            <w:tcBorders>
              <w:top w:val="single" w:color="000000" w:sz="6" w:space="0"/>
              <w:left w:val="single" w:color="000000" w:sz="6" w:space="0"/>
            </w:tcBorders>
            <w:vAlign w:val="top"/>
          </w:tcPr>
          <w:p w14:paraId="292EF327">
            <w:pPr>
              <w:pStyle w:val="6"/>
              <w:spacing w:before="208" w:line="220" w:lineRule="auto"/>
              <w:ind w:left="584"/>
            </w:pPr>
            <w:r>
              <w:rPr>
                <w:rFonts w:ascii="Times New Roman" w:hAnsi="Times New Roman" w:eastAsia="Times New Roman" w:cs="Times New Roman"/>
                <w:b/>
                <w:bCs/>
                <w:spacing w:val="-6"/>
              </w:rPr>
              <w:t>1</w:t>
            </w:r>
            <w:r>
              <w:rPr>
                <w:rFonts w:ascii="Times New Roman" w:hAnsi="Times New Roman" w:eastAsia="Times New Roman" w:cs="Times New Roman"/>
                <w:b/>
                <w:bCs/>
                <w:spacing w:val="-33"/>
              </w:rPr>
              <w:t xml:space="preserve"> </w:t>
            </w:r>
            <w:r>
              <w:rPr>
                <w:b/>
                <w:bCs/>
                <w:spacing w:val="-6"/>
              </w:rPr>
              <w:t>、大气环境保护目标</w:t>
            </w:r>
          </w:p>
          <w:p w14:paraId="787056EB">
            <w:pPr>
              <w:pStyle w:val="6"/>
              <w:spacing w:before="179" w:line="212" w:lineRule="auto"/>
              <w:ind w:left="523"/>
              <w:rPr>
                <w:rFonts w:ascii="Times New Roman" w:hAnsi="Times New Roman" w:eastAsia="Times New Roman" w:cs="Times New Roman"/>
              </w:rPr>
            </w:pPr>
            <w:r>
              <w:rPr>
                <w:spacing w:val="-5"/>
              </w:rPr>
              <w:t>保护评价区内的环境空气质量符合《环境空气质量标准》</w:t>
            </w:r>
            <w:r>
              <w:rPr>
                <w:rFonts w:ascii="Times New Roman" w:hAnsi="Times New Roman" w:eastAsia="Times New Roman" w:cs="Times New Roman"/>
                <w:spacing w:val="-5"/>
              </w:rPr>
              <w:t>(GB3095-2012)</w:t>
            </w:r>
            <w:r>
              <w:rPr>
                <w:spacing w:val="-5"/>
              </w:rPr>
              <w:t>及</w:t>
            </w:r>
            <w:r>
              <w:rPr>
                <w:spacing w:val="-53"/>
              </w:rPr>
              <w:t xml:space="preserve"> </w:t>
            </w:r>
            <w:r>
              <w:rPr>
                <w:rFonts w:ascii="Times New Roman" w:hAnsi="Times New Roman" w:eastAsia="Times New Roman" w:cs="Times New Roman"/>
                <w:spacing w:val="-5"/>
              </w:rPr>
              <w:t>2018</w:t>
            </w:r>
          </w:p>
        </w:tc>
      </w:tr>
    </w:tbl>
    <w:p w14:paraId="18F98121">
      <w:pPr>
        <w:pStyle w:val="2"/>
      </w:pPr>
    </w:p>
    <w:p w14:paraId="79610C13">
      <w:pPr>
        <w:sectPr>
          <w:footerReference r:id="rId41" w:type="default"/>
          <w:pgSz w:w="11907" w:h="16840"/>
          <w:pgMar w:top="400" w:right="1295" w:bottom="1014" w:left="1295" w:header="0" w:footer="852" w:gutter="0"/>
          <w:cols w:space="720" w:num="1"/>
        </w:sectPr>
      </w:pPr>
    </w:p>
    <w:p w14:paraId="163E9523">
      <w:pPr>
        <w:spacing w:before="13"/>
      </w:pPr>
    </w:p>
    <w:p w14:paraId="13138D90">
      <w:pPr>
        <w:spacing w:before="13"/>
      </w:pPr>
    </w:p>
    <w:p w14:paraId="5FF446DD">
      <w:pPr>
        <w:spacing w:before="13"/>
      </w:pPr>
    </w:p>
    <w:p w14:paraId="623C6262">
      <w:pPr>
        <w:spacing w:before="12"/>
      </w:pPr>
    </w:p>
    <w:tbl>
      <w:tblPr>
        <w:tblStyle w:val="5"/>
        <w:tblW w:w="929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542"/>
        <w:gridCol w:w="8748"/>
      </w:tblGrid>
      <w:tr w14:paraId="5613381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492" w:hRule="atLeast"/>
        </w:trPr>
        <w:tc>
          <w:tcPr>
            <w:tcW w:w="542" w:type="dxa"/>
            <w:tcBorders>
              <w:bottom w:val="single" w:color="000000" w:sz="6" w:space="0"/>
              <w:right w:val="single" w:color="000000" w:sz="6" w:space="0"/>
            </w:tcBorders>
            <w:textDirection w:val="tbRlV"/>
            <w:vAlign w:val="top"/>
          </w:tcPr>
          <w:p w14:paraId="220D0DD1">
            <w:pPr>
              <w:pStyle w:val="6"/>
              <w:spacing w:before="148" w:line="200" w:lineRule="auto"/>
              <w:ind w:left="30"/>
            </w:pPr>
            <w:r>
              <w:rPr>
                <w:b/>
                <w:bCs/>
                <w:spacing w:val="-3"/>
                <w:position w:val="1"/>
              </w:rPr>
              <w:t>目</w:t>
            </w:r>
            <w:r>
              <w:rPr>
                <w:spacing w:val="-48"/>
                <w:position w:val="1"/>
              </w:rPr>
              <w:t xml:space="preserve"> </w:t>
            </w:r>
            <w:r>
              <w:rPr>
                <w:b/>
                <w:bCs/>
                <w:spacing w:val="-3"/>
              </w:rPr>
              <w:t>标</w:t>
            </w:r>
          </w:p>
        </w:tc>
        <w:tc>
          <w:tcPr>
            <w:tcW w:w="8748" w:type="dxa"/>
            <w:tcBorders>
              <w:left w:val="single" w:color="000000" w:sz="6" w:space="0"/>
              <w:bottom w:val="single" w:color="000000" w:sz="6" w:space="0"/>
            </w:tcBorders>
            <w:vAlign w:val="top"/>
          </w:tcPr>
          <w:p w14:paraId="45BE4B94">
            <w:pPr>
              <w:pStyle w:val="6"/>
              <w:spacing w:before="30" w:line="219" w:lineRule="auto"/>
              <w:ind w:left="99"/>
            </w:pPr>
            <w:r>
              <w:t>年修改单二级标准，使项目所在区域的空气质</w:t>
            </w:r>
            <w:r>
              <w:rPr>
                <w:spacing w:val="-1"/>
              </w:rPr>
              <w:t>量不因该项目而受到影响。</w:t>
            </w:r>
          </w:p>
          <w:p w14:paraId="0C3007E0">
            <w:pPr>
              <w:pStyle w:val="6"/>
              <w:spacing w:before="181" w:line="358" w:lineRule="auto"/>
              <w:ind w:left="99" w:right="97" w:firstLine="481"/>
            </w:pPr>
            <w:r>
              <w:rPr>
                <w:spacing w:val="2"/>
              </w:rPr>
              <w:t>厂界外</w:t>
            </w:r>
            <w:r>
              <w:rPr>
                <w:rFonts w:ascii="Times New Roman" w:hAnsi="Times New Roman" w:eastAsia="Times New Roman" w:cs="Times New Roman"/>
                <w:spacing w:val="2"/>
              </w:rPr>
              <w:t>500m</w:t>
            </w:r>
            <w:r>
              <w:rPr>
                <w:spacing w:val="2"/>
              </w:rPr>
              <w:t>范围内大气环境敏感点主要为居住区等，具</w:t>
            </w:r>
            <w:r>
              <w:rPr>
                <w:spacing w:val="1"/>
              </w:rPr>
              <w:t>体情况详见下表，敏</w:t>
            </w:r>
            <w:r>
              <w:rPr>
                <w:spacing w:val="-1"/>
              </w:rPr>
              <w:t>感点分布情况详见附图</w:t>
            </w:r>
            <w:r>
              <w:rPr>
                <w:rFonts w:ascii="Times New Roman" w:hAnsi="Times New Roman" w:eastAsia="Times New Roman" w:cs="Times New Roman"/>
                <w:spacing w:val="-1"/>
              </w:rPr>
              <w:t>4</w:t>
            </w:r>
            <w:r>
              <w:rPr>
                <w:spacing w:val="-1"/>
              </w:rPr>
              <w:t>。</w:t>
            </w:r>
          </w:p>
          <w:p w14:paraId="7C1E7E22">
            <w:pPr>
              <w:pStyle w:val="6"/>
              <w:spacing w:line="227" w:lineRule="auto"/>
              <w:ind w:left="2700"/>
              <w:rPr>
                <w:sz w:val="20"/>
                <w:szCs w:val="20"/>
              </w:rPr>
            </w:pPr>
            <w:r>
              <w:rPr>
                <w:b/>
                <w:bCs/>
                <w:spacing w:val="6"/>
                <w:sz w:val="20"/>
                <w:szCs w:val="20"/>
              </w:rPr>
              <w:t>表</w:t>
            </w:r>
            <w:r>
              <w:rPr>
                <w:rFonts w:ascii="Times New Roman" w:hAnsi="Times New Roman" w:eastAsia="Times New Roman" w:cs="Times New Roman"/>
                <w:b/>
                <w:bCs/>
                <w:spacing w:val="6"/>
                <w:sz w:val="20"/>
                <w:szCs w:val="20"/>
              </w:rPr>
              <w:t xml:space="preserve">3-4  </w:t>
            </w:r>
            <w:r>
              <w:rPr>
                <w:b/>
                <w:bCs/>
                <w:spacing w:val="6"/>
                <w:sz w:val="20"/>
                <w:szCs w:val="20"/>
              </w:rPr>
              <w:t>项目环境敏感保护目标一览表</w:t>
            </w:r>
          </w:p>
          <w:p w14:paraId="4B9B05C0">
            <w:pPr>
              <w:spacing w:line="129" w:lineRule="exact"/>
            </w:pPr>
          </w:p>
          <w:tbl>
            <w:tblPr>
              <w:tblStyle w:val="5"/>
              <w:tblW w:w="8536" w:type="dxa"/>
              <w:tblInd w:w="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5"/>
              <w:gridCol w:w="689"/>
              <w:gridCol w:w="735"/>
              <w:gridCol w:w="1172"/>
              <w:gridCol w:w="1220"/>
              <w:gridCol w:w="1509"/>
              <w:gridCol w:w="1068"/>
              <w:gridCol w:w="1068"/>
            </w:tblGrid>
            <w:tr w14:paraId="04B90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1075" w:type="dxa"/>
                  <w:vMerge w:val="restart"/>
                  <w:tcBorders>
                    <w:top w:val="single" w:color="000000" w:sz="10" w:space="0"/>
                    <w:left w:val="nil"/>
                    <w:bottom w:val="nil"/>
                  </w:tcBorders>
                  <w:vAlign w:val="top"/>
                </w:tcPr>
                <w:p w14:paraId="19B58D51">
                  <w:pPr>
                    <w:pStyle w:val="6"/>
                    <w:spacing w:before="248" w:line="230" w:lineRule="auto"/>
                    <w:ind w:left="336"/>
                    <w:rPr>
                      <w:sz w:val="20"/>
                      <w:szCs w:val="20"/>
                    </w:rPr>
                  </w:pPr>
                  <w:r>
                    <w:rPr>
                      <w:spacing w:val="3"/>
                      <w:sz w:val="20"/>
                      <w:szCs w:val="20"/>
                    </w:rPr>
                    <w:t>名称</w:t>
                  </w:r>
                </w:p>
              </w:tc>
              <w:tc>
                <w:tcPr>
                  <w:tcW w:w="1424" w:type="dxa"/>
                  <w:gridSpan w:val="2"/>
                  <w:tcBorders>
                    <w:top w:val="single" w:color="000000" w:sz="10" w:space="0"/>
                  </w:tcBorders>
                  <w:vAlign w:val="top"/>
                </w:tcPr>
                <w:p w14:paraId="71B3D712">
                  <w:pPr>
                    <w:pStyle w:val="6"/>
                    <w:spacing w:before="69" w:line="228" w:lineRule="auto"/>
                    <w:ind w:left="392"/>
                    <w:rPr>
                      <w:rFonts w:ascii="Times New Roman" w:hAnsi="Times New Roman" w:eastAsia="Times New Roman" w:cs="Times New Roman"/>
                      <w:sz w:val="20"/>
                      <w:szCs w:val="20"/>
                    </w:rPr>
                  </w:pPr>
                  <w:r>
                    <w:rPr>
                      <w:spacing w:val="4"/>
                      <w:sz w:val="20"/>
                      <w:szCs w:val="20"/>
                    </w:rPr>
                    <w:t>坐标</w:t>
                  </w:r>
                  <w:r>
                    <w:rPr>
                      <w:rFonts w:ascii="Times New Roman" w:hAnsi="Times New Roman" w:eastAsia="Times New Roman" w:cs="Times New Roman"/>
                      <w:spacing w:val="4"/>
                      <w:sz w:val="20"/>
                      <w:szCs w:val="20"/>
                    </w:rPr>
                    <w:t>/m</w:t>
                  </w:r>
                </w:p>
              </w:tc>
              <w:tc>
                <w:tcPr>
                  <w:tcW w:w="1172" w:type="dxa"/>
                  <w:vMerge w:val="restart"/>
                  <w:tcBorders>
                    <w:top w:val="single" w:color="000000" w:sz="10" w:space="0"/>
                    <w:bottom w:val="nil"/>
                  </w:tcBorders>
                  <w:vAlign w:val="top"/>
                </w:tcPr>
                <w:p w14:paraId="67DECD67">
                  <w:pPr>
                    <w:pStyle w:val="6"/>
                    <w:spacing w:before="248" w:line="228" w:lineRule="auto"/>
                    <w:ind w:left="168"/>
                    <w:rPr>
                      <w:sz w:val="20"/>
                      <w:szCs w:val="20"/>
                    </w:rPr>
                  </w:pPr>
                  <w:r>
                    <w:rPr>
                      <w:spacing w:val="7"/>
                      <w:sz w:val="20"/>
                      <w:szCs w:val="20"/>
                    </w:rPr>
                    <w:t>保护对象</w:t>
                  </w:r>
                </w:p>
              </w:tc>
              <w:tc>
                <w:tcPr>
                  <w:tcW w:w="1220" w:type="dxa"/>
                  <w:vMerge w:val="restart"/>
                  <w:tcBorders>
                    <w:top w:val="single" w:color="000000" w:sz="10" w:space="0"/>
                    <w:bottom w:val="nil"/>
                  </w:tcBorders>
                  <w:vAlign w:val="top"/>
                </w:tcPr>
                <w:p w14:paraId="787F5AEC">
                  <w:pPr>
                    <w:pStyle w:val="6"/>
                    <w:spacing w:before="248" w:line="228" w:lineRule="auto"/>
                    <w:ind w:left="191"/>
                    <w:rPr>
                      <w:sz w:val="20"/>
                      <w:szCs w:val="20"/>
                    </w:rPr>
                  </w:pPr>
                  <w:r>
                    <w:rPr>
                      <w:spacing w:val="7"/>
                      <w:sz w:val="20"/>
                      <w:szCs w:val="20"/>
                    </w:rPr>
                    <w:t>保护内容</w:t>
                  </w:r>
                </w:p>
              </w:tc>
              <w:tc>
                <w:tcPr>
                  <w:tcW w:w="1509" w:type="dxa"/>
                  <w:vMerge w:val="restart"/>
                  <w:tcBorders>
                    <w:top w:val="single" w:color="000000" w:sz="10" w:space="0"/>
                    <w:bottom w:val="nil"/>
                  </w:tcBorders>
                  <w:vAlign w:val="top"/>
                </w:tcPr>
                <w:p w14:paraId="09D3C205">
                  <w:pPr>
                    <w:pStyle w:val="6"/>
                    <w:spacing w:before="249" w:line="228" w:lineRule="auto"/>
                    <w:ind w:left="231"/>
                    <w:rPr>
                      <w:sz w:val="20"/>
                      <w:szCs w:val="20"/>
                    </w:rPr>
                  </w:pPr>
                  <w:r>
                    <w:rPr>
                      <w:spacing w:val="8"/>
                      <w:sz w:val="20"/>
                      <w:szCs w:val="20"/>
                    </w:rPr>
                    <w:t>环境功能区</w:t>
                  </w:r>
                </w:p>
              </w:tc>
              <w:tc>
                <w:tcPr>
                  <w:tcW w:w="1068" w:type="dxa"/>
                  <w:vMerge w:val="restart"/>
                  <w:tcBorders>
                    <w:top w:val="single" w:color="000000" w:sz="10" w:space="0"/>
                    <w:bottom w:val="nil"/>
                  </w:tcBorders>
                  <w:vAlign w:val="top"/>
                </w:tcPr>
                <w:p w14:paraId="55216EAF">
                  <w:pPr>
                    <w:pStyle w:val="6"/>
                    <w:spacing w:before="115" w:line="252" w:lineRule="auto"/>
                    <w:ind w:left="325" w:right="106" w:hanging="209"/>
                    <w:rPr>
                      <w:sz w:val="20"/>
                      <w:szCs w:val="20"/>
                    </w:rPr>
                  </w:pPr>
                  <w:r>
                    <w:rPr>
                      <w:spacing w:val="7"/>
                      <w:sz w:val="20"/>
                      <w:szCs w:val="20"/>
                    </w:rPr>
                    <w:t>相对厂址</w:t>
                  </w:r>
                  <w:r>
                    <w:rPr>
                      <w:spacing w:val="4"/>
                      <w:sz w:val="20"/>
                      <w:szCs w:val="20"/>
                    </w:rPr>
                    <w:t>方位</w:t>
                  </w:r>
                </w:p>
              </w:tc>
              <w:tc>
                <w:tcPr>
                  <w:tcW w:w="1068" w:type="dxa"/>
                  <w:vMerge w:val="restart"/>
                  <w:tcBorders>
                    <w:top w:val="single" w:color="000000" w:sz="10" w:space="0"/>
                    <w:bottom w:val="nil"/>
                    <w:right w:val="nil"/>
                  </w:tcBorders>
                  <w:vAlign w:val="top"/>
                </w:tcPr>
                <w:p w14:paraId="5D272ADC">
                  <w:pPr>
                    <w:pStyle w:val="6"/>
                    <w:spacing w:before="114" w:line="252" w:lineRule="auto"/>
                    <w:ind w:left="213" w:right="114" w:hanging="97"/>
                    <w:rPr>
                      <w:rFonts w:ascii="Times New Roman" w:hAnsi="Times New Roman" w:eastAsia="Times New Roman" w:cs="Times New Roman"/>
                      <w:sz w:val="20"/>
                      <w:szCs w:val="20"/>
                    </w:rPr>
                  </w:pPr>
                  <w:r>
                    <w:rPr>
                      <w:spacing w:val="7"/>
                      <w:sz w:val="20"/>
                      <w:szCs w:val="20"/>
                    </w:rPr>
                    <w:t>相对厂界</w:t>
                  </w:r>
                  <w:r>
                    <w:rPr>
                      <w:spacing w:val="5"/>
                      <w:sz w:val="20"/>
                      <w:szCs w:val="20"/>
                    </w:rPr>
                    <w:t>距离</w:t>
                  </w:r>
                  <w:r>
                    <w:rPr>
                      <w:rFonts w:ascii="Times New Roman" w:hAnsi="Times New Roman" w:eastAsia="Times New Roman" w:cs="Times New Roman"/>
                      <w:spacing w:val="5"/>
                      <w:sz w:val="20"/>
                      <w:szCs w:val="20"/>
                    </w:rPr>
                    <w:t>/m</w:t>
                  </w:r>
                </w:p>
              </w:tc>
            </w:tr>
            <w:tr w14:paraId="2C242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1075" w:type="dxa"/>
                  <w:vMerge w:val="continue"/>
                  <w:tcBorders>
                    <w:top w:val="nil"/>
                    <w:left w:val="nil"/>
                  </w:tcBorders>
                  <w:vAlign w:val="top"/>
                </w:tcPr>
                <w:p w14:paraId="04114D54">
                  <w:pPr>
                    <w:rPr>
                      <w:rFonts w:ascii="Arial"/>
                      <w:sz w:val="21"/>
                    </w:rPr>
                  </w:pPr>
                </w:p>
              </w:tc>
              <w:tc>
                <w:tcPr>
                  <w:tcW w:w="689" w:type="dxa"/>
                  <w:vAlign w:val="top"/>
                </w:tcPr>
                <w:p w14:paraId="5E9E0414">
                  <w:pPr>
                    <w:spacing w:before="105" w:line="192"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X</w:t>
                  </w:r>
                </w:p>
              </w:tc>
              <w:tc>
                <w:tcPr>
                  <w:tcW w:w="735" w:type="dxa"/>
                  <w:vAlign w:val="top"/>
                </w:tcPr>
                <w:p w14:paraId="07B1390A">
                  <w:pPr>
                    <w:spacing w:before="105" w:line="192" w:lineRule="auto"/>
                    <w:ind w:left="28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Y</w:t>
                  </w:r>
                </w:p>
              </w:tc>
              <w:tc>
                <w:tcPr>
                  <w:tcW w:w="1172" w:type="dxa"/>
                  <w:vMerge w:val="continue"/>
                  <w:tcBorders>
                    <w:top w:val="nil"/>
                  </w:tcBorders>
                  <w:vAlign w:val="top"/>
                </w:tcPr>
                <w:p w14:paraId="6D36D1B1">
                  <w:pPr>
                    <w:rPr>
                      <w:rFonts w:ascii="Arial"/>
                      <w:sz w:val="21"/>
                    </w:rPr>
                  </w:pPr>
                </w:p>
              </w:tc>
              <w:tc>
                <w:tcPr>
                  <w:tcW w:w="1220" w:type="dxa"/>
                  <w:vMerge w:val="continue"/>
                  <w:tcBorders>
                    <w:top w:val="nil"/>
                  </w:tcBorders>
                  <w:vAlign w:val="top"/>
                </w:tcPr>
                <w:p w14:paraId="72F7FB02">
                  <w:pPr>
                    <w:rPr>
                      <w:rFonts w:ascii="Arial"/>
                      <w:sz w:val="21"/>
                    </w:rPr>
                  </w:pPr>
                </w:p>
              </w:tc>
              <w:tc>
                <w:tcPr>
                  <w:tcW w:w="1509" w:type="dxa"/>
                  <w:vMerge w:val="continue"/>
                  <w:tcBorders>
                    <w:top w:val="nil"/>
                  </w:tcBorders>
                  <w:vAlign w:val="top"/>
                </w:tcPr>
                <w:p w14:paraId="5DDE964B">
                  <w:pPr>
                    <w:rPr>
                      <w:rFonts w:ascii="Arial"/>
                      <w:sz w:val="21"/>
                    </w:rPr>
                  </w:pPr>
                </w:p>
              </w:tc>
              <w:tc>
                <w:tcPr>
                  <w:tcW w:w="1068" w:type="dxa"/>
                  <w:vMerge w:val="continue"/>
                  <w:tcBorders>
                    <w:top w:val="nil"/>
                  </w:tcBorders>
                  <w:vAlign w:val="top"/>
                </w:tcPr>
                <w:p w14:paraId="0AD5079C">
                  <w:pPr>
                    <w:rPr>
                      <w:rFonts w:ascii="Arial"/>
                      <w:sz w:val="21"/>
                    </w:rPr>
                  </w:pPr>
                </w:p>
              </w:tc>
              <w:tc>
                <w:tcPr>
                  <w:tcW w:w="1068" w:type="dxa"/>
                  <w:vMerge w:val="continue"/>
                  <w:tcBorders>
                    <w:top w:val="nil"/>
                    <w:right w:val="nil"/>
                  </w:tcBorders>
                  <w:vAlign w:val="top"/>
                </w:tcPr>
                <w:p w14:paraId="4A6C3689">
                  <w:pPr>
                    <w:rPr>
                      <w:rFonts w:ascii="Arial"/>
                      <w:sz w:val="21"/>
                    </w:rPr>
                  </w:pPr>
                </w:p>
              </w:tc>
            </w:tr>
            <w:tr w14:paraId="72873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1075" w:type="dxa"/>
                  <w:tcBorders>
                    <w:left w:val="nil"/>
                  </w:tcBorders>
                  <w:vAlign w:val="top"/>
                </w:tcPr>
                <w:p w14:paraId="69109CE3">
                  <w:pPr>
                    <w:pStyle w:val="6"/>
                    <w:spacing w:before="67" w:line="227" w:lineRule="auto"/>
                    <w:ind w:left="132"/>
                    <w:rPr>
                      <w:sz w:val="20"/>
                      <w:szCs w:val="20"/>
                    </w:rPr>
                  </w:pPr>
                  <w:r>
                    <w:rPr>
                      <w:spacing w:val="5"/>
                      <w:sz w:val="20"/>
                      <w:szCs w:val="20"/>
                    </w:rPr>
                    <w:t>下关后村</w:t>
                  </w:r>
                </w:p>
              </w:tc>
              <w:tc>
                <w:tcPr>
                  <w:tcW w:w="689" w:type="dxa"/>
                  <w:vAlign w:val="top"/>
                </w:tcPr>
                <w:p w14:paraId="31C51B95">
                  <w:pPr>
                    <w:spacing w:before="106" w:line="195" w:lineRule="auto"/>
                    <w:ind w:left="29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735" w:type="dxa"/>
                  <w:vAlign w:val="top"/>
                </w:tcPr>
                <w:p w14:paraId="498467CC">
                  <w:pPr>
                    <w:spacing w:before="106" w:line="195" w:lineRule="auto"/>
                    <w:ind w:left="2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182</w:t>
                  </w:r>
                </w:p>
              </w:tc>
              <w:tc>
                <w:tcPr>
                  <w:tcW w:w="1172" w:type="dxa"/>
                  <w:vAlign w:val="top"/>
                </w:tcPr>
                <w:p w14:paraId="60E5AC2E">
                  <w:pPr>
                    <w:pStyle w:val="6"/>
                    <w:spacing w:before="67" w:line="227" w:lineRule="auto"/>
                    <w:ind w:left="377"/>
                    <w:rPr>
                      <w:sz w:val="20"/>
                      <w:szCs w:val="20"/>
                    </w:rPr>
                  </w:pPr>
                  <w:r>
                    <w:rPr>
                      <w:spacing w:val="4"/>
                      <w:sz w:val="20"/>
                      <w:szCs w:val="20"/>
                    </w:rPr>
                    <w:t>村庄</w:t>
                  </w:r>
                </w:p>
              </w:tc>
              <w:tc>
                <w:tcPr>
                  <w:tcW w:w="1220" w:type="dxa"/>
                  <w:vAlign w:val="top"/>
                </w:tcPr>
                <w:p w14:paraId="3D34B99C">
                  <w:pPr>
                    <w:pStyle w:val="6"/>
                    <w:spacing w:before="67" w:line="231" w:lineRule="auto"/>
                    <w:ind w:left="196"/>
                    <w:rPr>
                      <w:sz w:val="20"/>
                      <w:szCs w:val="20"/>
                    </w:rPr>
                  </w:pPr>
                  <w:r>
                    <w:rPr>
                      <w:spacing w:val="1"/>
                      <w:sz w:val="20"/>
                      <w:szCs w:val="20"/>
                    </w:rPr>
                    <w:t>约</w:t>
                  </w:r>
                  <w:r>
                    <w:rPr>
                      <w:spacing w:val="-42"/>
                      <w:sz w:val="20"/>
                      <w:szCs w:val="20"/>
                    </w:rPr>
                    <w:t xml:space="preserve"> </w:t>
                  </w:r>
                  <w:r>
                    <w:rPr>
                      <w:rFonts w:ascii="Times New Roman" w:hAnsi="Times New Roman" w:eastAsia="Times New Roman" w:cs="Times New Roman"/>
                      <w:spacing w:val="1"/>
                      <w:sz w:val="20"/>
                      <w:szCs w:val="20"/>
                    </w:rPr>
                    <w:t>200</w:t>
                  </w:r>
                  <w:r>
                    <w:rPr>
                      <w:rFonts w:ascii="Times New Roman" w:hAnsi="Times New Roman" w:eastAsia="Times New Roman" w:cs="Times New Roman"/>
                      <w:spacing w:val="13"/>
                      <w:w w:val="101"/>
                      <w:sz w:val="20"/>
                      <w:szCs w:val="20"/>
                    </w:rPr>
                    <w:t xml:space="preserve"> </w:t>
                  </w:r>
                  <w:r>
                    <w:rPr>
                      <w:spacing w:val="1"/>
                      <w:sz w:val="20"/>
                      <w:szCs w:val="20"/>
                    </w:rPr>
                    <w:t>人</w:t>
                  </w:r>
                </w:p>
              </w:tc>
              <w:tc>
                <w:tcPr>
                  <w:tcW w:w="1509" w:type="dxa"/>
                  <w:vAlign w:val="top"/>
                </w:tcPr>
                <w:p w14:paraId="1E8EABB4">
                  <w:pPr>
                    <w:pStyle w:val="6"/>
                    <w:spacing w:before="67" w:line="228" w:lineRule="auto"/>
                    <w:ind w:left="237"/>
                    <w:rPr>
                      <w:sz w:val="20"/>
                      <w:szCs w:val="20"/>
                    </w:rPr>
                  </w:pPr>
                  <w:r>
                    <w:rPr>
                      <w:spacing w:val="6"/>
                      <w:sz w:val="20"/>
                      <w:szCs w:val="20"/>
                    </w:rPr>
                    <w:t>空气二类区</w:t>
                  </w:r>
                </w:p>
              </w:tc>
              <w:tc>
                <w:tcPr>
                  <w:tcW w:w="1068" w:type="dxa"/>
                  <w:vAlign w:val="top"/>
                </w:tcPr>
                <w:p w14:paraId="4A299873">
                  <w:pPr>
                    <w:pStyle w:val="6"/>
                    <w:spacing w:before="67" w:line="229" w:lineRule="auto"/>
                    <w:ind w:left="327"/>
                    <w:rPr>
                      <w:sz w:val="20"/>
                      <w:szCs w:val="20"/>
                    </w:rPr>
                  </w:pPr>
                  <w:r>
                    <w:rPr>
                      <w:spacing w:val="4"/>
                      <w:sz w:val="20"/>
                      <w:szCs w:val="20"/>
                    </w:rPr>
                    <w:t>南面</w:t>
                  </w:r>
                </w:p>
              </w:tc>
              <w:tc>
                <w:tcPr>
                  <w:tcW w:w="1068" w:type="dxa"/>
                  <w:tcBorders>
                    <w:right w:val="nil"/>
                  </w:tcBorders>
                  <w:vAlign w:val="top"/>
                </w:tcPr>
                <w:p w14:paraId="79294893">
                  <w:pPr>
                    <w:spacing w:before="106" w:line="195" w:lineRule="auto"/>
                    <w:ind w:left="39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182</w:t>
                  </w:r>
                </w:p>
              </w:tc>
            </w:tr>
            <w:tr w14:paraId="6BE7A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1075" w:type="dxa"/>
                  <w:tcBorders>
                    <w:left w:val="nil"/>
                  </w:tcBorders>
                  <w:vAlign w:val="top"/>
                </w:tcPr>
                <w:p w14:paraId="6D117A2F">
                  <w:pPr>
                    <w:pStyle w:val="6"/>
                    <w:spacing w:before="71" w:line="227" w:lineRule="auto"/>
                    <w:ind w:left="233"/>
                    <w:rPr>
                      <w:sz w:val="20"/>
                      <w:szCs w:val="20"/>
                    </w:rPr>
                  </w:pPr>
                  <w:r>
                    <w:rPr>
                      <w:spacing w:val="6"/>
                      <w:sz w:val="20"/>
                      <w:szCs w:val="20"/>
                    </w:rPr>
                    <w:t>南队村</w:t>
                  </w:r>
                </w:p>
              </w:tc>
              <w:tc>
                <w:tcPr>
                  <w:tcW w:w="689" w:type="dxa"/>
                  <w:vAlign w:val="top"/>
                </w:tcPr>
                <w:p w14:paraId="405DEFED">
                  <w:pPr>
                    <w:spacing w:before="110" w:line="195" w:lineRule="auto"/>
                    <w:ind w:left="15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-407</w:t>
                  </w:r>
                </w:p>
              </w:tc>
              <w:tc>
                <w:tcPr>
                  <w:tcW w:w="735" w:type="dxa"/>
                  <w:vAlign w:val="top"/>
                </w:tcPr>
                <w:p w14:paraId="26E70C52">
                  <w:pPr>
                    <w:spacing w:before="110" w:line="195" w:lineRule="auto"/>
                    <w:ind w:left="17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-266</w:t>
                  </w:r>
                </w:p>
              </w:tc>
              <w:tc>
                <w:tcPr>
                  <w:tcW w:w="1172" w:type="dxa"/>
                  <w:vAlign w:val="top"/>
                </w:tcPr>
                <w:p w14:paraId="1E8EFE05">
                  <w:pPr>
                    <w:pStyle w:val="6"/>
                    <w:spacing w:before="71" w:line="227" w:lineRule="auto"/>
                    <w:ind w:left="377"/>
                    <w:rPr>
                      <w:sz w:val="20"/>
                      <w:szCs w:val="20"/>
                    </w:rPr>
                  </w:pPr>
                  <w:r>
                    <w:rPr>
                      <w:spacing w:val="4"/>
                      <w:sz w:val="20"/>
                      <w:szCs w:val="20"/>
                    </w:rPr>
                    <w:t>村庄</w:t>
                  </w:r>
                </w:p>
              </w:tc>
              <w:tc>
                <w:tcPr>
                  <w:tcW w:w="1220" w:type="dxa"/>
                  <w:vAlign w:val="top"/>
                </w:tcPr>
                <w:p w14:paraId="151CA878">
                  <w:pPr>
                    <w:pStyle w:val="6"/>
                    <w:spacing w:before="71" w:line="231" w:lineRule="auto"/>
                    <w:ind w:left="196"/>
                    <w:rPr>
                      <w:sz w:val="20"/>
                      <w:szCs w:val="20"/>
                    </w:rPr>
                  </w:pPr>
                  <w:r>
                    <w:rPr>
                      <w:sz w:val="20"/>
                      <w:szCs w:val="20"/>
                    </w:rPr>
                    <w:t>约</w:t>
                  </w:r>
                  <w:r>
                    <w:rPr>
                      <w:spacing w:val="-37"/>
                      <w:sz w:val="20"/>
                      <w:szCs w:val="20"/>
                    </w:rPr>
                    <w:t xml:space="preserve"> </w:t>
                  </w:r>
                  <w:r>
                    <w:rPr>
                      <w:rFonts w:ascii="Times New Roman" w:hAnsi="Times New Roman" w:eastAsia="Times New Roman" w:cs="Times New Roman"/>
                      <w:sz w:val="20"/>
                      <w:szCs w:val="20"/>
                    </w:rPr>
                    <w:t>300</w:t>
                  </w:r>
                  <w:r>
                    <w:rPr>
                      <w:rFonts w:ascii="Times New Roman" w:hAnsi="Times New Roman" w:eastAsia="Times New Roman" w:cs="Times New Roman"/>
                      <w:spacing w:val="13"/>
                      <w:w w:val="101"/>
                      <w:sz w:val="20"/>
                      <w:szCs w:val="20"/>
                    </w:rPr>
                    <w:t xml:space="preserve"> </w:t>
                  </w:r>
                  <w:r>
                    <w:rPr>
                      <w:sz w:val="20"/>
                      <w:szCs w:val="20"/>
                    </w:rPr>
                    <w:t>人</w:t>
                  </w:r>
                </w:p>
              </w:tc>
              <w:tc>
                <w:tcPr>
                  <w:tcW w:w="1509" w:type="dxa"/>
                  <w:vAlign w:val="top"/>
                </w:tcPr>
                <w:p w14:paraId="273715A3">
                  <w:pPr>
                    <w:pStyle w:val="6"/>
                    <w:spacing w:before="71" w:line="228" w:lineRule="auto"/>
                    <w:ind w:left="237"/>
                    <w:rPr>
                      <w:sz w:val="20"/>
                      <w:szCs w:val="20"/>
                    </w:rPr>
                  </w:pPr>
                  <w:r>
                    <w:rPr>
                      <w:spacing w:val="6"/>
                      <w:sz w:val="20"/>
                      <w:szCs w:val="20"/>
                    </w:rPr>
                    <w:t>空气二类区</w:t>
                  </w:r>
                </w:p>
              </w:tc>
              <w:tc>
                <w:tcPr>
                  <w:tcW w:w="1068" w:type="dxa"/>
                  <w:vAlign w:val="top"/>
                </w:tcPr>
                <w:p w14:paraId="1B3566EE">
                  <w:pPr>
                    <w:pStyle w:val="6"/>
                    <w:spacing w:before="71" w:line="229" w:lineRule="auto"/>
                    <w:ind w:left="224"/>
                    <w:rPr>
                      <w:sz w:val="20"/>
                      <w:szCs w:val="20"/>
                    </w:rPr>
                  </w:pPr>
                  <w:r>
                    <w:rPr>
                      <w:spacing w:val="5"/>
                      <w:sz w:val="20"/>
                      <w:szCs w:val="20"/>
                    </w:rPr>
                    <w:t>西南面</w:t>
                  </w:r>
                </w:p>
              </w:tc>
              <w:tc>
                <w:tcPr>
                  <w:tcW w:w="1068" w:type="dxa"/>
                  <w:tcBorders>
                    <w:right w:val="nil"/>
                  </w:tcBorders>
                  <w:vAlign w:val="top"/>
                </w:tcPr>
                <w:p w14:paraId="1C8E37BE">
                  <w:pPr>
                    <w:spacing w:before="110" w:line="195" w:lineRule="auto"/>
                    <w:ind w:left="37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490</w:t>
                  </w:r>
                </w:p>
              </w:tc>
            </w:tr>
            <w:tr w14:paraId="1EFC0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 w:hRule="atLeast"/>
              </w:trPr>
              <w:tc>
                <w:tcPr>
                  <w:tcW w:w="1075" w:type="dxa"/>
                  <w:tcBorders>
                    <w:left w:val="nil"/>
                  </w:tcBorders>
                  <w:vAlign w:val="top"/>
                </w:tcPr>
                <w:p w14:paraId="0E6BF510">
                  <w:pPr>
                    <w:pStyle w:val="6"/>
                    <w:spacing w:before="75" w:line="228" w:lineRule="auto"/>
                    <w:ind w:left="237"/>
                    <w:rPr>
                      <w:sz w:val="20"/>
                      <w:szCs w:val="20"/>
                    </w:rPr>
                  </w:pPr>
                  <w:r>
                    <w:rPr>
                      <w:spacing w:val="4"/>
                      <w:sz w:val="20"/>
                      <w:szCs w:val="20"/>
                    </w:rPr>
                    <w:t>下安东</w:t>
                  </w:r>
                </w:p>
              </w:tc>
              <w:tc>
                <w:tcPr>
                  <w:tcW w:w="689" w:type="dxa"/>
                  <w:vAlign w:val="top"/>
                </w:tcPr>
                <w:p w14:paraId="6CD5E5D7">
                  <w:pPr>
                    <w:spacing w:before="114" w:line="195" w:lineRule="auto"/>
                    <w:ind w:left="15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-384</w:t>
                  </w:r>
                </w:p>
              </w:tc>
              <w:tc>
                <w:tcPr>
                  <w:tcW w:w="735" w:type="dxa"/>
                  <w:vAlign w:val="top"/>
                </w:tcPr>
                <w:p w14:paraId="7A5FFFA6">
                  <w:pPr>
                    <w:spacing w:before="114" w:line="195" w:lineRule="auto"/>
                    <w:ind w:left="31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172" w:type="dxa"/>
                  <w:vAlign w:val="top"/>
                </w:tcPr>
                <w:p w14:paraId="29EA4BD1">
                  <w:pPr>
                    <w:pStyle w:val="6"/>
                    <w:spacing w:before="75" w:line="227" w:lineRule="auto"/>
                    <w:ind w:left="377"/>
                    <w:rPr>
                      <w:sz w:val="20"/>
                      <w:szCs w:val="20"/>
                    </w:rPr>
                  </w:pPr>
                  <w:r>
                    <w:rPr>
                      <w:spacing w:val="4"/>
                      <w:sz w:val="20"/>
                      <w:szCs w:val="20"/>
                    </w:rPr>
                    <w:t>村庄</w:t>
                  </w:r>
                </w:p>
              </w:tc>
              <w:tc>
                <w:tcPr>
                  <w:tcW w:w="1220" w:type="dxa"/>
                  <w:vAlign w:val="top"/>
                </w:tcPr>
                <w:p w14:paraId="4CB0232F">
                  <w:pPr>
                    <w:pStyle w:val="6"/>
                    <w:spacing w:before="75" w:line="231" w:lineRule="auto"/>
                    <w:ind w:left="143"/>
                    <w:rPr>
                      <w:sz w:val="20"/>
                      <w:szCs w:val="20"/>
                    </w:rPr>
                  </w:pPr>
                  <w:r>
                    <w:rPr>
                      <w:spacing w:val="-2"/>
                      <w:sz w:val="20"/>
                      <w:szCs w:val="20"/>
                    </w:rPr>
                    <w:t>约</w:t>
                  </w:r>
                  <w:r>
                    <w:rPr>
                      <w:spacing w:val="-20"/>
                      <w:sz w:val="20"/>
                      <w:szCs w:val="20"/>
                    </w:rPr>
                    <w:t xml:space="preserve"> </w:t>
                  </w:r>
                  <w:r>
                    <w:rPr>
                      <w:rFonts w:ascii="Times New Roman" w:hAnsi="Times New Roman" w:eastAsia="Times New Roman" w:cs="Times New Roman"/>
                      <w:spacing w:val="-2"/>
                      <w:sz w:val="20"/>
                      <w:szCs w:val="20"/>
                    </w:rPr>
                    <w:t>1000</w:t>
                  </w:r>
                  <w:r>
                    <w:rPr>
                      <w:rFonts w:ascii="Times New Roman" w:hAnsi="Times New Roman" w:eastAsia="Times New Roman" w:cs="Times New Roman"/>
                      <w:spacing w:val="12"/>
                      <w:sz w:val="20"/>
                      <w:szCs w:val="20"/>
                    </w:rPr>
                    <w:t xml:space="preserve"> </w:t>
                  </w:r>
                  <w:r>
                    <w:rPr>
                      <w:spacing w:val="-2"/>
                      <w:sz w:val="20"/>
                      <w:szCs w:val="20"/>
                    </w:rPr>
                    <w:t>人</w:t>
                  </w:r>
                </w:p>
              </w:tc>
              <w:tc>
                <w:tcPr>
                  <w:tcW w:w="1509" w:type="dxa"/>
                  <w:vAlign w:val="top"/>
                </w:tcPr>
                <w:p w14:paraId="29922432">
                  <w:pPr>
                    <w:pStyle w:val="6"/>
                    <w:spacing w:before="75" w:line="228" w:lineRule="auto"/>
                    <w:ind w:left="237"/>
                    <w:rPr>
                      <w:sz w:val="20"/>
                      <w:szCs w:val="20"/>
                    </w:rPr>
                  </w:pPr>
                  <w:r>
                    <w:rPr>
                      <w:spacing w:val="6"/>
                      <w:sz w:val="20"/>
                      <w:szCs w:val="20"/>
                    </w:rPr>
                    <w:t>空气二类区</w:t>
                  </w:r>
                </w:p>
              </w:tc>
              <w:tc>
                <w:tcPr>
                  <w:tcW w:w="1068" w:type="dxa"/>
                  <w:vAlign w:val="top"/>
                </w:tcPr>
                <w:p w14:paraId="05BD9846">
                  <w:pPr>
                    <w:pStyle w:val="6"/>
                    <w:spacing w:before="75" w:line="229" w:lineRule="auto"/>
                    <w:ind w:left="330"/>
                    <w:rPr>
                      <w:sz w:val="20"/>
                      <w:szCs w:val="20"/>
                    </w:rPr>
                  </w:pPr>
                  <w:r>
                    <w:rPr>
                      <w:spacing w:val="2"/>
                      <w:sz w:val="20"/>
                      <w:szCs w:val="20"/>
                    </w:rPr>
                    <w:t>西面</w:t>
                  </w:r>
                </w:p>
              </w:tc>
              <w:tc>
                <w:tcPr>
                  <w:tcW w:w="1068" w:type="dxa"/>
                  <w:tcBorders>
                    <w:right w:val="nil"/>
                  </w:tcBorders>
                  <w:vAlign w:val="top"/>
                </w:tcPr>
                <w:p w14:paraId="0A90D870">
                  <w:pPr>
                    <w:spacing w:before="114" w:line="195" w:lineRule="auto"/>
                    <w:ind w:left="37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384</w:t>
                  </w:r>
                </w:p>
              </w:tc>
            </w:tr>
            <w:tr w14:paraId="0AB9E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75" w:type="dxa"/>
                  <w:tcBorders>
                    <w:left w:val="nil"/>
                    <w:bottom w:val="single" w:color="000000" w:sz="10" w:space="0"/>
                  </w:tcBorders>
                  <w:vAlign w:val="top"/>
                </w:tcPr>
                <w:p w14:paraId="582B0FC7">
                  <w:pPr>
                    <w:pStyle w:val="6"/>
                    <w:spacing w:before="79" w:line="227" w:lineRule="auto"/>
                    <w:ind w:left="231"/>
                    <w:rPr>
                      <w:sz w:val="20"/>
                      <w:szCs w:val="20"/>
                    </w:rPr>
                  </w:pPr>
                  <w:r>
                    <w:rPr>
                      <w:spacing w:val="6"/>
                      <w:sz w:val="20"/>
                      <w:szCs w:val="20"/>
                    </w:rPr>
                    <w:t>寨仔村</w:t>
                  </w:r>
                </w:p>
              </w:tc>
              <w:tc>
                <w:tcPr>
                  <w:tcW w:w="689" w:type="dxa"/>
                  <w:tcBorders>
                    <w:bottom w:val="single" w:color="000000" w:sz="10" w:space="0"/>
                  </w:tcBorders>
                  <w:vAlign w:val="top"/>
                </w:tcPr>
                <w:p w14:paraId="07B88CCF">
                  <w:pPr>
                    <w:spacing w:before="118" w:line="195" w:lineRule="auto"/>
                    <w:ind w:left="15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-487</w:t>
                  </w:r>
                </w:p>
              </w:tc>
              <w:tc>
                <w:tcPr>
                  <w:tcW w:w="735" w:type="dxa"/>
                  <w:tcBorders>
                    <w:bottom w:val="single" w:color="000000" w:sz="10" w:space="0"/>
                  </w:tcBorders>
                  <w:vAlign w:val="top"/>
                </w:tcPr>
                <w:p w14:paraId="4EFB7C96">
                  <w:pPr>
                    <w:spacing w:before="118" w:line="195" w:lineRule="auto"/>
                    <w:ind w:left="230"/>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113</w:t>
                  </w:r>
                </w:p>
              </w:tc>
              <w:tc>
                <w:tcPr>
                  <w:tcW w:w="1172" w:type="dxa"/>
                  <w:tcBorders>
                    <w:bottom w:val="single" w:color="000000" w:sz="10" w:space="0"/>
                  </w:tcBorders>
                  <w:vAlign w:val="top"/>
                </w:tcPr>
                <w:p w14:paraId="32FFDBF7">
                  <w:pPr>
                    <w:pStyle w:val="6"/>
                    <w:spacing w:before="79" w:line="227" w:lineRule="auto"/>
                    <w:ind w:left="377"/>
                    <w:rPr>
                      <w:sz w:val="20"/>
                      <w:szCs w:val="20"/>
                    </w:rPr>
                  </w:pPr>
                  <w:r>
                    <w:rPr>
                      <w:spacing w:val="4"/>
                      <w:sz w:val="20"/>
                      <w:szCs w:val="20"/>
                    </w:rPr>
                    <w:t>村庄</w:t>
                  </w:r>
                </w:p>
              </w:tc>
              <w:tc>
                <w:tcPr>
                  <w:tcW w:w="1220" w:type="dxa"/>
                  <w:tcBorders>
                    <w:bottom w:val="single" w:color="000000" w:sz="10" w:space="0"/>
                  </w:tcBorders>
                  <w:vAlign w:val="top"/>
                </w:tcPr>
                <w:p w14:paraId="3ECEDC6A">
                  <w:pPr>
                    <w:pStyle w:val="6"/>
                    <w:spacing w:before="79" w:line="231" w:lineRule="auto"/>
                    <w:ind w:left="143"/>
                    <w:rPr>
                      <w:sz w:val="20"/>
                      <w:szCs w:val="20"/>
                    </w:rPr>
                  </w:pPr>
                  <w:r>
                    <w:rPr>
                      <w:spacing w:val="2"/>
                      <w:sz w:val="20"/>
                      <w:szCs w:val="20"/>
                    </w:rPr>
                    <w:t>约</w:t>
                  </w:r>
                  <w:r>
                    <w:rPr>
                      <w:spacing w:val="-44"/>
                      <w:sz w:val="20"/>
                      <w:szCs w:val="20"/>
                    </w:rPr>
                    <w:t xml:space="preserve"> </w:t>
                  </w:r>
                  <w:r>
                    <w:rPr>
                      <w:rFonts w:ascii="Times New Roman" w:hAnsi="Times New Roman" w:eastAsia="Times New Roman" w:cs="Times New Roman"/>
                      <w:spacing w:val="2"/>
                      <w:sz w:val="20"/>
                      <w:szCs w:val="20"/>
                    </w:rPr>
                    <w:t>2000</w:t>
                  </w:r>
                  <w:r>
                    <w:rPr>
                      <w:rFonts w:ascii="Times New Roman" w:hAnsi="Times New Roman" w:eastAsia="Times New Roman" w:cs="Times New Roman"/>
                      <w:spacing w:val="12"/>
                      <w:sz w:val="20"/>
                      <w:szCs w:val="20"/>
                    </w:rPr>
                    <w:t xml:space="preserve"> </w:t>
                  </w:r>
                  <w:r>
                    <w:rPr>
                      <w:spacing w:val="2"/>
                      <w:sz w:val="20"/>
                      <w:szCs w:val="20"/>
                    </w:rPr>
                    <w:t>人</w:t>
                  </w:r>
                </w:p>
              </w:tc>
              <w:tc>
                <w:tcPr>
                  <w:tcW w:w="1509" w:type="dxa"/>
                  <w:tcBorders>
                    <w:bottom w:val="single" w:color="000000" w:sz="10" w:space="0"/>
                  </w:tcBorders>
                  <w:vAlign w:val="top"/>
                </w:tcPr>
                <w:p w14:paraId="7FE95141">
                  <w:pPr>
                    <w:pStyle w:val="6"/>
                    <w:spacing w:before="79" w:line="228" w:lineRule="auto"/>
                    <w:ind w:left="237"/>
                    <w:rPr>
                      <w:sz w:val="20"/>
                      <w:szCs w:val="20"/>
                    </w:rPr>
                  </w:pPr>
                  <w:r>
                    <w:rPr>
                      <w:spacing w:val="6"/>
                      <w:sz w:val="20"/>
                      <w:szCs w:val="20"/>
                    </w:rPr>
                    <w:t>空气二类区</w:t>
                  </w:r>
                </w:p>
              </w:tc>
              <w:tc>
                <w:tcPr>
                  <w:tcW w:w="1068" w:type="dxa"/>
                  <w:tcBorders>
                    <w:bottom w:val="single" w:color="000000" w:sz="10" w:space="0"/>
                  </w:tcBorders>
                  <w:vAlign w:val="top"/>
                </w:tcPr>
                <w:p w14:paraId="652F9E64">
                  <w:pPr>
                    <w:pStyle w:val="6"/>
                    <w:spacing w:before="79" w:line="229" w:lineRule="auto"/>
                    <w:ind w:left="224"/>
                    <w:rPr>
                      <w:sz w:val="20"/>
                      <w:szCs w:val="20"/>
                    </w:rPr>
                  </w:pPr>
                  <w:r>
                    <w:rPr>
                      <w:spacing w:val="5"/>
                      <w:sz w:val="20"/>
                      <w:szCs w:val="20"/>
                    </w:rPr>
                    <w:t>西北面</w:t>
                  </w:r>
                </w:p>
              </w:tc>
              <w:tc>
                <w:tcPr>
                  <w:tcW w:w="1068" w:type="dxa"/>
                  <w:tcBorders>
                    <w:bottom w:val="single" w:color="000000" w:sz="10" w:space="0"/>
                    <w:right w:val="nil"/>
                  </w:tcBorders>
                  <w:vAlign w:val="top"/>
                </w:tcPr>
                <w:p w14:paraId="5BB42542">
                  <w:pPr>
                    <w:spacing w:before="118" w:line="195" w:lineRule="auto"/>
                    <w:ind w:left="37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488</w:t>
                  </w:r>
                </w:p>
              </w:tc>
            </w:tr>
          </w:tbl>
          <w:p w14:paraId="180A37AC">
            <w:pPr>
              <w:pStyle w:val="6"/>
              <w:spacing w:before="34" w:line="359" w:lineRule="auto"/>
              <w:ind w:left="99" w:right="97" w:firstLine="417"/>
              <w:rPr>
                <w:sz w:val="20"/>
                <w:szCs w:val="20"/>
              </w:rPr>
            </w:pPr>
            <w:r>
              <w:rPr>
                <w:spacing w:val="9"/>
                <w:sz w:val="20"/>
                <w:szCs w:val="20"/>
              </w:rPr>
              <w:t>注：</w:t>
            </w:r>
            <w:r>
              <w:rPr>
                <w:rFonts w:ascii="Times New Roman" w:hAnsi="Times New Roman" w:eastAsia="Times New Roman" w:cs="Times New Roman"/>
                <w:spacing w:val="9"/>
                <w:sz w:val="20"/>
                <w:szCs w:val="20"/>
              </w:rPr>
              <w:t>a.</w:t>
            </w:r>
            <w:r>
              <w:rPr>
                <w:spacing w:val="9"/>
                <w:sz w:val="20"/>
                <w:szCs w:val="20"/>
              </w:rPr>
              <w:t>环境保护目标坐标取距离项目厂址中心点的最近点位置，相对厂界距离取距离项目</w:t>
            </w:r>
            <w:r>
              <w:rPr>
                <w:spacing w:val="7"/>
                <w:sz w:val="20"/>
                <w:szCs w:val="20"/>
              </w:rPr>
              <w:t>厂址边界最近点的位置；</w:t>
            </w:r>
          </w:p>
          <w:p w14:paraId="7C6F5A92">
            <w:pPr>
              <w:pStyle w:val="6"/>
              <w:spacing w:line="281" w:lineRule="exact"/>
              <w:jc w:val="right"/>
              <w:rPr>
                <w:sz w:val="20"/>
                <w:szCs w:val="20"/>
              </w:rPr>
            </w:pPr>
            <w:r>
              <w:rPr>
                <w:rFonts w:ascii="Times New Roman" w:hAnsi="Times New Roman" w:eastAsia="Times New Roman" w:cs="Times New Roman"/>
                <w:spacing w:val="1"/>
                <w:position w:val="2"/>
                <w:sz w:val="20"/>
                <w:szCs w:val="20"/>
              </w:rPr>
              <w:t>b.</w:t>
            </w:r>
            <w:r>
              <w:rPr>
                <w:rFonts w:ascii="Times New Roman" w:hAnsi="Times New Roman" w:eastAsia="Times New Roman" w:cs="Times New Roman"/>
                <w:spacing w:val="-14"/>
                <w:position w:val="2"/>
                <w:sz w:val="20"/>
                <w:szCs w:val="20"/>
              </w:rPr>
              <w:t xml:space="preserve"> </w:t>
            </w:r>
            <w:r>
              <w:rPr>
                <w:spacing w:val="1"/>
                <w:position w:val="2"/>
                <w:sz w:val="20"/>
                <w:szCs w:val="20"/>
              </w:rPr>
              <w:t>以项目中心坐标为原点，即（</w:t>
            </w:r>
            <w:r>
              <w:rPr>
                <w:rFonts w:ascii="Times New Roman" w:hAnsi="Times New Roman" w:eastAsia="Times New Roman" w:cs="Times New Roman"/>
                <w:spacing w:val="1"/>
                <w:position w:val="2"/>
                <w:sz w:val="20"/>
                <w:szCs w:val="20"/>
              </w:rPr>
              <w:t>x</w:t>
            </w:r>
            <w:r>
              <w:rPr>
                <w:spacing w:val="1"/>
                <w:position w:val="2"/>
                <w:sz w:val="20"/>
                <w:szCs w:val="20"/>
              </w:rPr>
              <w:t>，</w:t>
            </w:r>
            <w:r>
              <w:rPr>
                <w:rFonts w:ascii="Times New Roman" w:hAnsi="Times New Roman" w:eastAsia="Times New Roman" w:cs="Times New Roman"/>
                <w:spacing w:val="1"/>
                <w:position w:val="2"/>
                <w:sz w:val="20"/>
                <w:szCs w:val="20"/>
              </w:rPr>
              <w:t>y</w:t>
            </w:r>
            <w:r>
              <w:rPr>
                <w:spacing w:val="1"/>
                <w:position w:val="2"/>
                <w:sz w:val="20"/>
                <w:szCs w:val="20"/>
              </w:rPr>
              <w:t>）</w:t>
            </w:r>
            <w:r>
              <w:rPr>
                <w:rFonts w:ascii="Times New Roman" w:hAnsi="Times New Roman" w:eastAsia="Times New Roman" w:cs="Times New Roman"/>
                <w:spacing w:val="1"/>
                <w:position w:val="2"/>
                <w:sz w:val="20"/>
                <w:szCs w:val="20"/>
              </w:rPr>
              <w:t>=</w:t>
            </w:r>
            <w:r>
              <w:rPr>
                <w:spacing w:val="1"/>
                <w:position w:val="2"/>
                <w:sz w:val="20"/>
                <w:szCs w:val="20"/>
              </w:rPr>
              <w:t>（</w:t>
            </w:r>
            <w:r>
              <w:rPr>
                <w:rFonts w:ascii="Times New Roman" w:hAnsi="Times New Roman" w:eastAsia="Times New Roman" w:cs="Times New Roman"/>
                <w:spacing w:val="1"/>
                <w:position w:val="2"/>
                <w:sz w:val="20"/>
                <w:szCs w:val="20"/>
              </w:rPr>
              <w:t>0,0</w:t>
            </w:r>
            <w:r>
              <w:rPr>
                <w:spacing w:val="1"/>
                <w:position w:val="2"/>
                <w:sz w:val="20"/>
                <w:szCs w:val="20"/>
              </w:rPr>
              <w:t>）经纬度（</w:t>
            </w:r>
            <w:r>
              <w:rPr>
                <w:rFonts w:ascii="Times New Roman" w:hAnsi="Times New Roman" w:eastAsia="Times New Roman" w:cs="Times New Roman"/>
                <w:spacing w:val="1"/>
                <w:position w:val="2"/>
                <w:sz w:val="20"/>
                <w:szCs w:val="20"/>
              </w:rPr>
              <w:t>E115°22′45.090″, N22°58′46.590″</w:t>
            </w:r>
            <w:r>
              <w:rPr>
                <w:spacing w:val="1"/>
                <w:position w:val="2"/>
                <w:sz w:val="20"/>
                <w:szCs w:val="20"/>
              </w:rPr>
              <w:t>）。</w:t>
            </w:r>
          </w:p>
          <w:p w14:paraId="507635E7">
            <w:pPr>
              <w:pStyle w:val="6"/>
              <w:spacing w:before="169" w:line="220" w:lineRule="auto"/>
              <w:ind w:left="574"/>
            </w:pPr>
            <w:r>
              <w:rPr>
                <w:rFonts w:ascii="Times New Roman" w:hAnsi="Times New Roman" w:eastAsia="Times New Roman" w:cs="Times New Roman"/>
                <w:b/>
                <w:bCs/>
                <w:spacing w:val="-5"/>
              </w:rPr>
              <w:t>2</w:t>
            </w:r>
            <w:r>
              <w:rPr>
                <w:rFonts w:ascii="Times New Roman" w:hAnsi="Times New Roman" w:eastAsia="Times New Roman" w:cs="Times New Roman"/>
                <w:b/>
                <w:bCs/>
                <w:spacing w:val="-34"/>
              </w:rPr>
              <w:t xml:space="preserve"> </w:t>
            </w:r>
            <w:r>
              <w:rPr>
                <w:b/>
                <w:bCs/>
                <w:spacing w:val="-5"/>
              </w:rPr>
              <w:t>、声环境保护目标</w:t>
            </w:r>
          </w:p>
          <w:p w14:paraId="3BB3A77F">
            <w:pPr>
              <w:pStyle w:val="6"/>
              <w:spacing w:before="183" w:line="219" w:lineRule="auto"/>
              <w:ind w:left="581"/>
            </w:pPr>
            <w:r>
              <w:rPr>
                <w:spacing w:val="-3"/>
              </w:rPr>
              <w:t>厂界外</w:t>
            </w:r>
            <w:r>
              <w:rPr>
                <w:spacing w:val="-32"/>
              </w:rPr>
              <w:t xml:space="preserve"> </w:t>
            </w:r>
            <w:r>
              <w:rPr>
                <w:rFonts w:ascii="Times New Roman" w:hAnsi="Times New Roman" w:eastAsia="Times New Roman" w:cs="Times New Roman"/>
                <w:spacing w:val="-3"/>
              </w:rPr>
              <w:t>50m</w:t>
            </w:r>
            <w:r>
              <w:rPr>
                <w:rFonts w:ascii="Times New Roman" w:hAnsi="Times New Roman" w:eastAsia="Times New Roman" w:cs="Times New Roman"/>
                <w:spacing w:val="16"/>
              </w:rPr>
              <w:t xml:space="preserve"> </w:t>
            </w:r>
            <w:r>
              <w:rPr>
                <w:spacing w:val="-3"/>
              </w:rPr>
              <w:t>范围内没有声环境保护目标。</w:t>
            </w:r>
          </w:p>
          <w:p w14:paraId="61744141">
            <w:pPr>
              <w:pStyle w:val="6"/>
              <w:spacing w:before="181" w:line="219" w:lineRule="auto"/>
              <w:ind w:left="572"/>
            </w:pPr>
            <w:r>
              <w:rPr>
                <w:rFonts w:ascii="Times New Roman" w:hAnsi="Times New Roman" w:eastAsia="Times New Roman" w:cs="Times New Roman"/>
                <w:b/>
                <w:bCs/>
                <w:spacing w:val="-5"/>
              </w:rPr>
              <w:t>3</w:t>
            </w:r>
            <w:r>
              <w:rPr>
                <w:rFonts w:ascii="Times New Roman" w:hAnsi="Times New Roman" w:eastAsia="Times New Roman" w:cs="Times New Roman"/>
                <w:b/>
                <w:bCs/>
                <w:spacing w:val="-26"/>
              </w:rPr>
              <w:t xml:space="preserve"> </w:t>
            </w:r>
            <w:r>
              <w:rPr>
                <w:b/>
                <w:bCs/>
                <w:spacing w:val="-5"/>
              </w:rPr>
              <w:t>、地下水环境保护目标</w:t>
            </w:r>
          </w:p>
          <w:p w14:paraId="50A234F1">
            <w:pPr>
              <w:pStyle w:val="6"/>
              <w:spacing w:before="183" w:line="359" w:lineRule="auto"/>
              <w:ind w:left="98" w:right="97" w:firstLine="482"/>
            </w:pPr>
            <w:r>
              <w:rPr>
                <w:spacing w:val="2"/>
              </w:rPr>
              <w:t>厂界外</w:t>
            </w:r>
            <w:r>
              <w:rPr>
                <w:rFonts w:ascii="Times New Roman" w:hAnsi="Times New Roman" w:eastAsia="Times New Roman" w:cs="Times New Roman"/>
                <w:spacing w:val="2"/>
              </w:rPr>
              <w:t>500m</w:t>
            </w:r>
            <w:r>
              <w:rPr>
                <w:spacing w:val="2"/>
              </w:rPr>
              <w:t>范围内无地下水集中式使用水水源和热水、</w:t>
            </w:r>
            <w:r>
              <w:rPr>
                <w:spacing w:val="1"/>
              </w:rPr>
              <w:t>矿泉水、温泉等特殊</w:t>
            </w:r>
            <w:r>
              <w:rPr>
                <w:spacing w:val="-2"/>
              </w:rPr>
              <w:t>地下水资源。</w:t>
            </w:r>
          </w:p>
          <w:p w14:paraId="4FD8298E">
            <w:pPr>
              <w:pStyle w:val="6"/>
              <w:spacing w:line="220" w:lineRule="auto"/>
              <w:ind w:left="574"/>
            </w:pPr>
            <w:r>
              <w:rPr>
                <w:rFonts w:ascii="Times New Roman" w:hAnsi="Times New Roman" w:eastAsia="Times New Roman" w:cs="Times New Roman"/>
                <w:b/>
                <w:bCs/>
                <w:spacing w:val="-7"/>
              </w:rPr>
              <w:t>4</w:t>
            </w:r>
            <w:r>
              <w:rPr>
                <w:rFonts w:ascii="Times New Roman" w:hAnsi="Times New Roman" w:eastAsia="Times New Roman" w:cs="Times New Roman"/>
                <w:b/>
                <w:bCs/>
                <w:spacing w:val="-33"/>
              </w:rPr>
              <w:t xml:space="preserve"> </w:t>
            </w:r>
            <w:r>
              <w:rPr>
                <w:b/>
                <w:bCs/>
                <w:spacing w:val="-7"/>
              </w:rPr>
              <w:t>、生态环境</w:t>
            </w:r>
          </w:p>
          <w:p w14:paraId="5D92BD7A">
            <w:pPr>
              <w:pStyle w:val="6"/>
              <w:spacing w:before="179" w:line="219" w:lineRule="auto"/>
              <w:ind w:left="579"/>
            </w:pPr>
            <w:r>
              <w:t>本项目租用已建成厂房，不需要进行土木建</w:t>
            </w:r>
            <w:r>
              <w:rPr>
                <w:spacing w:val="-1"/>
              </w:rPr>
              <w:t>设，无生态环境保护目标。</w:t>
            </w:r>
          </w:p>
        </w:tc>
      </w:tr>
      <w:tr w14:paraId="01E05C3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47" w:hRule="atLeast"/>
        </w:trPr>
        <w:tc>
          <w:tcPr>
            <w:tcW w:w="542" w:type="dxa"/>
            <w:tcBorders>
              <w:top w:val="single" w:color="000000" w:sz="6" w:space="0"/>
              <w:right w:val="single" w:color="000000" w:sz="6" w:space="0"/>
            </w:tcBorders>
            <w:textDirection w:val="tbRlV"/>
            <w:vAlign w:val="top"/>
          </w:tcPr>
          <w:p w14:paraId="4EDDAF5D">
            <w:pPr>
              <w:pStyle w:val="6"/>
              <w:spacing w:before="148" w:line="209" w:lineRule="auto"/>
              <w:ind w:left="1212"/>
            </w:pPr>
            <w:r>
              <w:rPr>
                <w:b/>
                <w:bCs/>
                <w:spacing w:val="22"/>
                <w:w w:val="116"/>
              </w:rPr>
              <w:t>污染物排放控制标准</w:t>
            </w:r>
          </w:p>
        </w:tc>
        <w:tc>
          <w:tcPr>
            <w:tcW w:w="8748" w:type="dxa"/>
            <w:tcBorders>
              <w:top w:val="single" w:color="000000" w:sz="6" w:space="0"/>
              <w:left w:val="single" w:color="000000" w:sz="6" w:space="0"/>
            </w:tcBorders>
            <w:vAlign w:val="top"/>
          </w:tcPr>
          <w:p w14:paraId="7537E462">
            <w:pPr>
              <w:pStyle w:val="6"/>
              <w:spacing w:before="46" w:line="219" w:lineRule="auto"/>
              <w:ind w:left="584"/>
            </w:pPr>
            <w:r>
              <w:rPr>
                <w:rFonts w:ascii="Times New Roman" w:hAnsi="Times New Roman" w:eastAsia="Times New Roman" w:cs="Times New Roman"/>
                <w:b/>
                <w:bCs/>
                <w:spacing w:val="-12"/>
              </w:rPr>
              <w:t>1</w:t>
            </w:r>
            <w:r>
              <w:rPr>
                <w:rFonts w:ascii="Times New Roman" w:hAnsi="Times New Roman" w:eastAsia="Times New Roman" w:cs="Times New Roman"/>
                <w:b/>
                <w:bCs/>
                <w:spacing w:val="-34"/>
              </w:rPr>
              <w:t xml:space="preserve"> </w:t>
            </w:r>
            <w:r>
              <w:rPr>
                <w:b/>
                <w:bCs/>
                <w:spacing w:val="-12"/>
              </w:rPr>
              <w:t>、废水</w:t>
            </w:r>
          </w:p>
          <w:p w14:paraId="5FFAB273">
            <w:pPr>
              <w:pStyle w:val="6"/>
              <w:spacing w:before="180" w:line="217" w:lineRule="auto"/>
              <w:ind w:left="577"/>
            </w:pPr>
            <w:r>
              <w:rPr>
                <w:spacing w:val="-2"/>
              </w:rPr>
              <w:t>①生活污水</w:t>
            </w:r>
          </w:p>
          <w:p w14:paraId="0A2EA3D3">
            <w:pPr>
              <w:pStyle w:val="6"/>
              <w:spacing w:before="186" w:line="359" w:lineRule="auto"/>
              <w:ind w:left="98" w:right="17" w:firstLine="483"/>
              <w:jc w:val="both"/>
            </w:pPr>
            <w:r>
              <w:rPr>
                <w:spacing w:val="11"/>
              </w:rPr>
              <w:t>项目生活污水经三级化粪池预处理达到《污水排入城镇下水道水质标准》</w:t>
            </w:r>
            <w:r>
              <w:rPr>
                <w:spacing w:val="6"/>
              </w:rPr>
              <w:t xml:space="preserve"> </w:t>
            </w:r>
            <w:r>
              <w:rPr>
                <w:spacing w:val="-7"/>
              </w:rPr>
              <w:t>（</w:t>
            </w:r>
            <w:r>
              <w:rPr>
                <w:spacing w:val="-71"/>
              </w:rPr>
              <w:t xml:space="preserve"> </w:t>
            </w:r>
            <w:r>
              <w:rPr>
                <w:rFonts w:ascii="Times New Roman" w:hAnsi="Times New Roman" w:eastAsia="Times New Roman" w:cs="Times New Roman"/>
                <w:spacing w:val="-7"/>
              </w:rPr>
              <w:t>GB/T</w:t>
            </w:r>
            <w:r>
              <w:rPr>
                <w:rFonts w:ascii="Times New Roman" w:hAnsi="Times New Roman" w:eastAsia="Times New Roman" w:cs="Times New Roman"/>
                <w:spacing w:val="51"/>
              </w:rPr>
              <w:t xml:space="preserve"> </w:t>
            </w:r>
            <w:r>
              <w:rPr>
                <w:rFonts w:ascii="Times New Roman" w:hAnsi="Times New Roman" w:eastAsia="Times New Roman" w:cs="Times New Roman"/>
                <w:spacing w:val="-7"/>
              </w:rPr>
              <w:t>31962-2015</w:t>
            </w:r>
            <w:r>
              <w:rPr>
                <w:rFonts w:ascii="Times New Roman" w:hAnsi="Times New Roman" w:eastAsia="Times New Roman" w:cs="Times New Roman"/>
                <w:spacing w:val="15"/>
                <w:w w:val="101"/>
              </w:rPr>
              <w:t xml:space="preserve"> </w:t>
            </w:r>
            <w:r>
              <w:rPr>
                <w:spacing w:val="-7"/>
              </w:rPr>
              <w:t>）</w:t>
            </w:r>
            <w:r>
              <w:rPr>
                <w:spacing w:val="-68"/>
              </w:rPr>
              <w:t xml:space="preserve"> </w:t>
            </w:r>
            <w:r>
              <w:rPr>
                <w:rFonts w:ascii="Times New Roman" w:hAnsi="Times New Roman" w:eastAsia="Times New Roman" w:cs="Times New Roman"/>
                <w:spacing w:val="-7"/>
              </w:rPr>
              <w:t>C</w:t>
            </w:r>
            <w:r>
              <w:rPr>
                <w:rFonts w:ascii="Times New Roman" w:hAnsi="Times New Roman" w:eastAsia="Times New Roman" w:cs="Times New Roman"/>
                <w:spacing w:val="54"/>
                <w:w w:val="101"/>
              </w:rPr>
              <w:t xml:space="preserve"> </w:t>
            </w:r>
            <w:r>
              <w:rPr>
                <w:spacing w:val="-7"/>
              </w:rPr>
              <w:t>级</w:t>
            </w:r>
            <w:r>
              <w:rPr>
                <w:spacing w:val="-69"/>
              </w:rPr>
              <w:t xml:space="preserve"> </w:t>
            </w:r>
            <w:r>
              <w:rPr>
                <w:spacing w:val="-7"/>
              </w:rPr>
              <w:t>标</w:t>
            </w:r>
            <w:r>
              <w:rPr>
                <w:spacing w:val="-66"/>
              </w:rPr>
              <w:t xml:space="preserve"> </w:t>
            </w:r>
            <w:r>
              <w:rPr>
                <w:spacing w:val="-8"/>
              </w:rPr>
              <w:t>准</w:t>
            </w:r>
            <w:r>
              <w:rPr>
                <w:spacing w:val="-68"/>
              </w:rPr>
              <w:t xml:space="preserve"> </w:t>
            </w:r>
            <w:r>
              <w:rPr>
                <w:spacing w:val="-8"/>
              </w:rPr>
              <w:t>和</w:t>
            </w:r>
            <w:r>
              <w:rPr>
                <w:spacing w:val="-70"/>
              </w:rPr>
              <w:t xml:space="preserve"> </w:t>
            </w:r>
            <w:r>
              <w:rPr>
                <w:spacing w:val="-8"/>
              </w:rPr>
              <w:t>广</w:t>
            </w:r>
            <w:r>
              <w:rPr>
                <w:spacing w:val="-62"/>
              </w:rPr>
              <w:t xml:space="preserve"> </w:t>
            </w:r>
            <w:r>
              <w:rPr>
                <w:spacing w:val="-8"/>
              </w:rPr>
              <w:t>东</w:t>
            </w:r>
            <w:r>
              <w:rPr>
                <w:spacing w:val="-63"/>
              </w:rPr>
              <w:t xml:space="preserve"> </w:t>
            </w:r>
            <w:r>
              <w:rPr>
                <w:spacing w:val="-8"/>
              </w:rPr>
              <w:t>省</w:t>
            </w:r>
            <w:r>
              <w:rPr>
                <w:spacing w:val="-70"/>
              </w:rPr>
              <w:t xml:space="preserve"> </w:t>
            </w:r>
            <w:r>
              <w:rPr>
                <w:spacing w:val="-8"/>
              </w:rPr>
              <w:t>地</w:t>
            </w:r>
            <w:r>
              <w:rPr>
                <w:spacing w:val="-69"/>
              </w:rPr>
              <w:t xml:space="preserve"> </w:t>
            </w:r>
            <w:r>
              <w:rPr>
                <w:spacing w:val="-8"/>
              </w:rPr>
              <w:t>方</w:t>
            </w:r>
            <w:r>
              <w:rPr>
                <w:spacing w:val="-67"/>
              </w:rPr>
              <w:t xml:space="preserve"> </w:t>
            </w:r>
            <w:r>
              <w:rPr>
                <w:spacing w:val="-8"/>
              </w:rPr>
              <w:t>标</w:t>
            </w:r>
            <w:r>
              <w:rPr>
                <w:spacing w:val="-67"/>
              </w:rPr>
              <w:t xml:space="preserve"> </w:t>
            </w:r>
            <w:r>
              <w:rPr>
                <w:spacing w:val="-8"/>
              </w:rPr>
              <w:t>准《</w:t>
            </w:r>
            <w:r>
              <w:rPr>
                <w:spacing w:val="-41"/>
              </w:rPr>
              <w:t xml:space="preserve"> </w:t>
            </w:r>
            <w:r>
              <w:rPr>
                <w:spacing w:val="-8"/>
              </w:rPr>
              <w:t>水</w:t>
            </w:r>
            <w:r>
              <w:rPr>
                <w:spacing w:val="-68"/>
              </w:rPr>
              <w:t xml:space="preserve"> </w:t>
            </w:r>
            <w:r>
              <w:rPr>
                <w:spacing w:val="-8"/>
              </w:rPr>
              <w:t>污</w:t>
            </w:r>
            <w:r>
              <w:rPr>
                <w:spacing w:val="-66"/>
              </w:rPr>
              <w:t xml:space="preserve"> </w:t>
            </w:r>
            <w:r>
              <w:rPr>
                <w:spacing w:val="-8"/>
              </w:rPr>
              <w:t>染</w:t>
            </w:r>
            <w:r>
              <w:rPr>
                <w:spacing w:val="-68"/>
              </w:rPr>
              <w:t xml:space="preserve"> </w:t>
            </w:r>
            <w:r>
              <w:rPr>
                <w:spacing w:val="-8"/>
              </w:rPr>
              <w:t>物</w:t>
            </w:r>
            <w:r>
              <w:rPr>
                <w:spacing w:val="-70"/>
              </w:rPr>
              <w:t xml:space="preserve"> </w:t>
            </w:r>
            <w:r>
              <w:rPr>
                <w:spacing w:val="-8"/>
              </w:rPr>
              <w:t>排</w:t>
            </w:r>
            <w:r>
              <w:rPr>
                <w:spacing w:val="-70"/>
              </w:rPr>
              <w:t xml:space="preserve"> </w:t>
            </w:r>
            <w:r>
              <w:rPr>
                <w:spacing w:val="-8"/>
              </w:rPr>
              <w:t>放</w:t>
            </w:r>
            <w:r>
              <w:rPr>
                <w:spacing w:val="-50"/>
              </w:rPr>
              <w:t xml:space="preserve"> </w:t>
            </w:r>
            <w:r>
              <w:rPr>
                <w:spacing w:val="-8"/>
              </w:rPr>
              <w:t>限</w:t>
            </w:r>
            <w:r>
              <w:rPr>
                <w:spacing w:val="-70"/>
              </w:rPr>
              <w:t xml:space="preserve"> </w:t>
            </w:r>
            <w:r>
              <w:rPr>
                <w:spacing w:val="-8"/>
              </w:rPr>
              <w:t>值</w:t>
            </w:r>
            <w:r>
              <w:rPr>
                <w:spacing w:val="-57"/>
              </w:rPr>
              <w:t xml:space="preserve"> </w:t>
            </w:r>
            <w:r>
              <w:rPr>
                <w:spacing w:val="-8"/>
              </w:rPr>
              <w:t>》</w:t>
            </w:r>
            <w:r>
              <w:t xml:space="preserve"> </w:t>
            </w:r>
            <w:r>
              <w:rPr>
                <w:spacing w:val="-3"/>
              </w:rPr>
              <w:t>（</w:t>
            </w:r>
            <w:r>
              <w:rPr>
                <w:rFonts w:ascii="Times New Roman" w:hAnsi="Times New Roman" w:eastAsia="Times New Roman" w:cs="Times New Roman"/>
                <w:spacing w:val="-3"/>
              </w:rPr>
              <w:t>DB44/26-2001</w:t>
            </w:r>
            <w:r>
              <w:rPr>
                <w:spacing w:val="-3"/>
              </w:rPr>
              <w:t>）第二时段三级标准的较严者后，通过市政污水管网排入海丰县城</w:t>
            </w:r>
            <w:r>
              <w:rPr>
                <w:spacing w:val="4"/>
              </w:rPr>
              <w:t>第二污水处理厂进行处理，经海丰县城第二污水处理厂处理</w:t>
            </w:r>
            <w:r>
              <w:rPr>
                <w:spacing w:val="3"/>
              </w:rPr>
              <w:t>达到广东省地方标准</w:t>
            </w:r>
            <w:r>
              <w:rPr>
                <w:spacing w:val="-3"/>
              </w:rPr>
              <w:t>《水污染物排放限值》（</w:t>
            </w:r>
            <w:r>
              <w:rPr>
                <w:rFonts w:ascii="Times New Roman" w:hAnsi="Times New Roman" w:eastAsia="Times New Roman" w:cs="Times New Roman"/>
                <w:spacing w:val="-3"/>
              </w:rPr>
              <w:t>DB44/26-2001</w:t>
            </w:r>
            <w:r>
              <w:rPr>
                <w:spacing w:val="-3"/>
              </w:rPr>
              <w:t>）第二时段一级标准和《城镇污水处理厂污染物排放标准》（</w:t>
            </w:r>
            <w:r>
              <w:rPr>
                <w:rFonts w:ascii="Times New Roman" w:hAnsi="Times New Roman" w:eastAsia="Times New Roman" w:cs="Times New Roman"/>
                <w:spacing w:val="-3"/>
              </w:rPr>
              <w:t>GB18918-2002</w:t>
            </w:r>
            <w:r>
              <w:rPr>
                <w:spacing w:val="-3"/>
              </w:rPr>
              <w:t>）一级</w:t>
            </w:r>
            <w:r>
              <w:rPr>
                <w:spacing w:val="-58"/>
              </w:rPr>
              <w:t xml:space="preserve"> </w:t>
            </w:r>
            <w:r>
              <w:rPr>
                <w:rFonts w:ascii="Times New Roman" w:hAnsi="Times New Roman" w:eastAsia="Times New Roman" w:cs="Times New Roman"/>
                <w:spacing w:val="-3"/>
              </w:rPr>
              <w:t xml:space="preserve">A </w:t>
            </w:r>
            <w:r>
              <w:rPr>
                <w:spacing w:val="-3"/>
              </w:rPr>
              <w:t>标准较严者后排入横</w:t>
            </w:r>
            <w:r>
              <w:rPr>
                <w:spacing w:val="-4"/>
              </w:rPr>
              <w:t>河，最终汇入黄江。</w:t>
            </w:r>
          </w:p>
          <w:p w14:paraId="6F0E2BAA">
            <w:pPr>
              <w:pStyle w:val="6"/>
              <w:spacing w:line="217" w:lineRule="auto"/>
              <w:ind w:left="576"/>
            </w:pPr>
            <w:r>
              <w:rPr>
                <w:spacing w:val="-2"/>
              </w:rPr>
              <w:t>②生产废水</w:t>
            </w:r>
          </w:p>
          <w:p w14:paraId="18EA170C">
            <w:pPr>
              <w:pStyle w:val="6"/>
              <w:spacing w:before="182" w:line="343" w:lineRule="auto"/>
              <w:ind w:left="99" w:right="97" w:firstLine="480"/>
            </w:pPr>
            <w:r>
              <w:rPr>
                <w:spacing w:val="-3"/>
              </w:rPr>
              <w:t>本项目锅炉废水和浸泡养护用水循环使用不外排，定期补充</w:t>
            </w:r>
            <w:r>
              <w:rPr>
                <w:spacing w:val="-4"/>
              </w:rPr>
              <w:t>损耗；锅炉排污水</w:t>
            </w:r>
            <w:r>
              <w:rPr>
                <w:spacing w:val="-3"/>
              </w:rPr>
              <w:t>和锅炉软水制备废水属于清净下水，与生活污水一起排入市政管网进入海丰县</w:t>
            </w:r>
            <w:r>
              <w:rPr>
                <w:spacing w:val="-4"/>
              </w:rPr>
              <w:t>城第</w:t>
            </w:r>
          </w:p>
        </w:tc>
      </w:tr>
    </w:tbl>
    <w:p w14:paraId="02F97749">
      <w:pPr>
        <w:pStyle w:val="2"/>
      </w:pPr>
    </w:p>
    <w:p w14:paraId="4BB738B1">
      <w:pPr>
        <w:sectPr>
          <w:footerReference r:id="rId42" w:type="default"/>
          <w:pgSz w:w="11907" w:h="16840"/>
          <w:pgMar w:top="400" w:right="1295" w:bottom="1014" w:left="1295" w:header="0" w:footer="852" w:gutter="0"/>
          <w:cols w:space="720" w:num="1"/>
        </w:sectPr>
      </w:pPr>
    </w:p>
    <w:p w14:paraId="5A316C4E">
      <w:pPr>
        <w:spacing w:before="13"/>
      </w:pPr>
    </w:p>
    <w:p w14:paraId="2F2B6C2E">
      <w:pPr>
        <w:spacing w:before="13"/>
      </w:pPr>
    </w:p>
    <w:p w14:paraId="457BE0AF">
      <w:pPr>
        <w:spacing w:before="13"/>
      </w:pPr>
    </w:p>
    <w:p w14:paraId="4F3A33EB">
      <w:pPr>
        <w:spacing w:before="12"/>
      </w:pPr>
    </w:p>
    <w:tbl>
      <w:tblPr>
        <w:tblStyle w:val="5"/>
        <w:tblW w:w="929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2"/>
        <w:gridCol w:w="1126"/>
        <w:gridCol w:w="4263"/>
        <w:gridCol w:w="976"/>
        <w:gridCol w:w="741"/>
        <w:gridCol w:w="770"/>
        <w:gridCol w:w="872"/>
      </w:tblGrid>
      <w:tr w14:paraId="6AA57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9" w:hRule="atLeast"/>
        </w:trPr>
        <w:tc>
          <w:tcPr>
            <w:tcW w:w="542" w:type="dxa"/>
            <w:vMerge w:val="restart"/>
            <w:tcBorders>
              <w:top w:val="single" w:color="000000" w:sz="10" w:space="0"/>
              <w:left w:val="single" w:color="000000" w:sz="10" w:space="0"/>
              <w:bottom w:val="nil"/>
            </w:tcBorders>
            <w:vAlign w:val="top"/>
          </w:tcPr>
          <w:p w14:paraId="58AC11BE">
            <w:pPr>
              <w:rPr>
                <w:rFonts w:ascii="Arial"/>
                <w:sz w:val="21"/>
              </w:rPr>
            </w:pPr>
          </w:p>
        </w:tc>
        <w:tc>
          <w:tcPr>
            <w:tcW w:w="8748" w:type="dxa"/>
            <w:gridSpan w:val="6"/>
            <w:tcBorders>
              <w:top w:val="single" w:color="000000" w:sz="10" w:space="0"/>
              <w:bottom w:val="single" w:color="000000" w:sz="10" w:space="0"/>
              <w:right w:val="single" w:color="000000" w:sz="10" w:space="0"/>
            </w:tcBorders>
            <w:vAlign w:val="top"/>
          </w:tcPr>
          <w:p w14:paraId="53CB8E4A">
            <w:pPr>
              <w:pStyle w:val="6"/>
              <w:spacing w:before="26" w:line="359" w:lineRule="auto"/>
              <w:ind w:left="99" w:right="95" w:firstLine="2"/>
              <w:jc w:val="both"/>
            </w:pPr>
            <w:r>
              <w:rPr>
                <w:spacing w:val="-3"/>
              </w:rPr>
              <w:t>二污水处理厂进行处理；喷洒养护废水和降尘废水通过场地自然蒸发损</w:t>
            </w:r>
            <w:r>
              <w:rPr>
                <w:spacing w:val="-4"/>
              </w:rPr>
              <w:t>耗；项目初</w:t>
            </w:r>
            <w:r>
              <w:rPr>
                <w:spacing w:val="-3"/>
              </w:rPr>
              <w:t>期雨水经沉淀池预处理后经雨水排放口进入雨水管网，车辆清洗废水经隔油沉</w:t>
            </w:r>
            <w:r>
              <w:rPr>
                <w:spacing w:val="-4"/>
              </w:rPr>
              <w:t>淀池</w:t>
            </w:r>
            <w:r>
              <w:rPr>
                <w:spacing w:val="-3"/>
              </w:rPr>
              <w:t>预处理后经市政管网排入海丰县城第二污水处理厂处理，最终出水满足《城镇</w:t>
            </w:r>
            <w:r>
              <w:rPr>
                <w:spacing w:val="-4"/>
              </w:rPr>
              <w:t>污水</w:t>
            </w:r>
            <w:r>
              <w:rPr>
                <w:spacing w:val="1"/>
              </w:rPr>
              <w:t>处理厂污染物排放标准》（</w:t>
            </w:r>
            <w:r>
              <w:rPr>
                <w:rFonts w:ascii="Times New Roman" w:hAnsi="Times New Roman" w:eastAsia="Times New Roman" w:cs="Times New Roman"/>
              </w:rPr>
              <w:t>GB</w:t>
            </w:r>
            <w:r>
              <w:rPr>
                <w:rFonts w:ascii="Times New Roman" w:hAnsi="Times New Roman" w:eastAsia="Times New Roman" w:cs="Times New Roman"/>
                <w:spacing w:val="1"/>
              </w:rPr>
              <w:t>18918-200</w:t>
            </w:r>
            <w:r>
              <w:rPr>
                <w:rFonts w:ascii="Times New Roman" w:hAnsi="Times New Roman" w:eastAsia="Times New Roman" w:cs="Times New Roman"/>
              </w:rPr>
              <w:t>2</w:t>
            </w:r>
            <w:r>
              <w:t>）一级</w:t>
            </w:r>
            <w:r>
              <w:rPr>
                <w:spacing w:val="-58"/>
              </w:rPr>
              <w:t xml:space="preserve"> </w:t>
            </w:r>
            <w:r>
              <w:rPr>
                <w:rFonts w:ascii="Times New Roman" w:hAnsi="Times New Roman" w:eastAsia="Times New Roman" w:cs="Times New Roman"/>
              </w:rPr>
              <w:t xml:space="preserve">A </w:t>
            </w:r>
            <w:r>
              <w:t>标准及广东省地方标准《水污</w:t>
            </w:r>
            <w:r>
              <w:rPr>
                <w:spacing w:val="-3"/>
              </w:rPr>
              <w:t>染物排放限值》（</w:t>
            </w:r>
            <w:r>
              <w:rPr>
                <w:rFonts w:ascii="Times New Roman" w:hAnsi="Times New Roman" w:eastAsia="Times New Roman" w:cs="Times New Roman"/>
                <w:spacing w:val="-3"/>
              </w:rPr>
              <w:t>DB44/26-2001</w:t>
            </w:r>
            <w:r>
              <w:rPr>
                <w:spacing w:val="-3"/>
              </w:rPr>
              <w:t>）一级标准的较严值；搅拌机清洗废水经沉淀池处</w:t>
            </w:r>
            <w:r>
              <w:t>理达到《混凝土用水标准》（</w:t>
            </w:r>
            <w:r>
              <w:rPr>
                <w:rFonts w:ascii="Times New Roman" w:hAnsi="Times New Roman" w:eastAsia="Times New Roman" w:cs="Times New Roman"/>
              </w:rPr>
              <w:t>JGJ63</w:t>
            </w:r>
            <w:r>
              <w:t>—</w:t>
            </w:r>
            <w:r>
              <w:rPr>
                <w:rFonts w:ascii="Times New Roman" w:hAnsi="Times New Roman" w:eastAsia="Times New Roman" w:cs="Times New Roman"/>
              </w:rPr>
              <w:t>2006</w:t>
            </w:r>
            <w:r>
              <w:t>）以及《城市污水再生利用工业用水水</w:t>
            </w:r>
            <w:r>
              <w:rPr>
                <w:spacing w:val="-1"/>
              </w:rPr>
              <w:t>质》（</w:t>
            </w:r>
            <w:r>
              <w:rPr>
                <w:rFonts w:ascii="Times New Roman" w:hAnsi="Times New Roman" w:eastAsia="Times New Roman" w:cs="Times New Roman"/>
                <w:spacing w:val="-1"/>
              </w:rPr>
              <w:t>GB/T19923</w:t>
            </w:r>
            <w:r>
              <w:rPr>
                <w:spacing w:val="-1"/>
              </w:rPr>
              <w:t>—</w:t>
            </w:r>
            <w:r>
              <w:rPr>
                <w:rFonts w:ascii="Times New Roman" w:hAnsi="Times New Roman" w:eastAsia="Times New Roman" w:cs="Times New Roman"/>
                <w:spacing w:val="-1"/>
              </w:rPr>
              <w:t>2005</w:t>
            </w:r>
            <w:r>
              <w:rPr>
                <w:spacing w:val="-1"/>
              </w:rPr>
              <w:t>）工艺与产品用水水质</w:t>
            </w:r>
            <w:r>
              <w:rPr>
                <w:spacing w:val="-2"/>
              </w:rPr>
              <w:t>标准的较严值后回用于搅拌生产用水。项目水污染物排放限值见表</w:t>
            </w:r>
            <w:r>
              <w:rPr>
                <w:spacing w:val="-37"/>
              </w:rPr>
              <w:t xml:space="preserve"> </w:t>
            </w:r>
            <w:r>
              <w:rPr>
                <w:rFonts w:ascii="Times New Roman" w:hAnsi="Times New Roman" w:eastAsia="Times New Roman" w:cs="Times New Roman"/>
                <w:spacing w:val="-2"/>
              </w:rPr>
              <w:t>3-5</w:t>
            </w:r>
            <w:r>
              <w:rPr>
                <w:spacing w:val="-2"/>
              </w:rPr>
              <w:t>。</w:t>
            </w:r>
          </w:p>
          <w:p w14:paraId="7E89D445">
            <w:pPr>
              <w:pStyle w:val="6"/>
              <w:spacing w:line="220" w:lineRule="auto"/>
              <w:ind w:left="1792"/>
              <w:rPr>
                <w:sz w:val="20"/>
                <w:szCs w:val="20"/>
              </w:rPr>
            </w:pPr>
            <w:r>
              <w:rPr>
                <w:b/>
                <w:bCs/>
                <w:spacing w:val="5"/>
                <w:sz w:val="20"/>
                <w:szCs w:val="20"/>
              </w:rPr>
              <w:t>表</w:t>
            </w:r>
            <w:r>
              <w:rPr>
                <w:rFonts w:ascii="Times New Roman" w:hAnsi="Times New Roman" w:eastAsia="Times New Roman" w:cs="Times New Roman"/>
                <w:b/>
                <w:bCs/>
                <w:spacing w:val="5"/>
                <w:sz w:val="20"/>
                <w:szCs w:val="20"/>
              </w:rPr>
              <w:t xml:space="preserve">3-5    </w:t>
            </w:r>
            <w:r>
              <w:rPr>
                <w:b/>
                <w:bCs/>
                <w:spacing w:val="5"/>
                <w:sz w:val="20"/>
                <w:szCs w:val="20"/>
              </w:rPr>
              <w:t>项目废水排放执行标准</w:t>
            </w:r>
            <w:r>
              <w:rPr>
                <w:spacing w:val="5"/>
                <w:sz w:val="20"/>
                <w:szCs w:val="20"/>
              </w:rPr>
              <w:t xml:space="preserve">  </w:t>
            </w:r>
            <w:r>
              <w:rPr>
                <w:b/>
                <w:bCs/>
                <w:spacing w:val="5"/>
                <w:sz w:val="20"/>
                <w:szCs w:val="20"/>
              </w:rPr>
              <w:t>（单位</w:t>
            </w:r>
            <w:r>
              <w:rPr>
                <w:spacing w:val="-24"/>
                <w:sz w:val="20"/>
                <w:szCs w:val="20"/>
              </w:rPr>
              <w:t xml:space="preserve"> </w:t>
            </w:r>
            <w:r>
              <w:rPr>
                <w:rFonts w:ascii="Times New Roman" w:hAnsi="Times New Roman" w:eastAsia="Times New Roman" w:cs="Times New Roman"/>
                <w:b/>
                <w:bCs/>
                <w:sz w:val="20"/>
                <w:szCs w:val="20"/>
              </w:rPr>
              <w:t>mg</w:t>
            </w:r>
            <w:r>
              <w:rPr>
                <w:rFonts w:ascii="Times New Roman" w:hAnsi="Times New Roman" w:eastAsia="Times New Roman" w:cs="Times New Roman"/>
                <w:b/>
                <w:bCs/>
                <w:spacing w:val="5"/>
                <w:sz w:val="20"/>
                <w:szCs w:val="20"/>
              </w:rPr>
              <w:t>/L</w:t>
            </w:r>
            <w:r>
              <w:rPr>
                <w:rFonts w:ascii="Times New Roman" w:hAnsi="Times New Roman" w:eastAsia="Times New Roman" w:cs="Times New Roman"/>
                <w:b/>
                <w:bCs/>
                <w:spacing w:val="-23"/>
                <w:sz w:val="20"/>
                <w:szCs w:val="20"/>
              </w:rPr>
              <w:t xml:space="preserve"> </w:t>
            </w:r>
            <w:r>
              <w:rPr>
                <w:b/>
                <w:bCs/>
                <w:spacing w:val="5"/>
                <w:sz w:val="20"/>
                <w:szCs w:val="20"/>
              </w:rPr>
              <w:t>，</w:t>
            </w:r>
            <w:r>
              <w:rPr>
                <w:rFonts w:ascii="Times New Roman" w:hAnsi="Times New Roman" w:eastAsia="Times New Roman" w:cs="Times New Roman"/>
                <w:b/>
                <w:bCs/>
                <w:sz w:val="20"/>
                <w:szCs w:val="20"/>
              </w:rPr>
              <w:t>pH</w:t>
            </w:r>
            <w:r>
              <w:rPr>
                <w:rFonts w:ascii="Times New Roman" w:hAnsi="Times New Roman" w:eastAsia="Times New Roman" w:cs="Times New Roman"/>
                <w:b/>
                <w:bCs/>
                <w:spacing w:val="16"/>
                <w:w w:val="101"/>
                <w:sz w:val="20"/>
                <w:szCs w:val="20"/>
              </w:rPr>
              <w:t xml:space="preserve"> </w:t>
            </w:r>
            <w:r>
              <w:rPr>
                <w:b/>
                <w:bCs/>
                <w:spacing w:val="5"/>
                <w:sz w:val="20"/>
                <w:szCs w:val="20"/>
              </w:rPr>
              <w:t>无量纲）</w:t>
            </w:r>
          </w:p>
        </w:tc>
      </w:tr>
      <w:tr w14:paraId="5EA42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42" w:type="dxa"/>
            <w:vMerge w:val="continue"/>
            <w:tcBorders>
              <w:top w:val="nil"/>
              <w:left w:val="single" w:color="000000" w:sz="10" w:space="0"/>
              <w:bottom w:val="nil"/>
            </w:tcBorders>
            <w:vAlign w:val="top"/>
          </w:tcPr>
          <w:p w14:paraId="4687D029">
            <w:pPr>
              <w:rPr>
                <w:rFonts w:ascii="Arial"/>
                <w:sz w:val="21"/>
              </w:rPr>
            </w:pPr>
          </w:p>
        </w:tc>
        <w:tc>
          <w:tcPr>
            <w:tcW w:w="1126" w:type="dxa"/>
            <w:tcBorders>
              <w:top w:val="single" w:color="000000" w:sz="10" w:space="0"/>
            </w:tcBorders>
            <w:vAlign w:val="top"/>
          </w:tcPr>
          <w:p w14:paraId="699BF35D">
            <w:pPr>
              <w:pStyle w:val="6"/>
              <w:spacing w:before="61" w:line="228" w:lineRule="auto"/>
              <w:ind w:left="399"/>
              <w:rPr>
                <w:sz w:val="20"/>
                <w:szCs w:val="20"/>
              </w:rPr>
            </w:pPr>
            <w:r>
              <w:rPr>
                <w:spacing w:val="4"/>
                <w:sz w:val="20"/>
                <w:szCs w:val="20"/>
              </w:rPr>
              <w:t>类别</w:t>
            </w:r>
          </w:p>
        </w:tc>
        <w:tc>
          <w:tcPr>
            <w:tcW w:w="4263" w:type="dxa"/>
            <w:tcBorders>
              <w:top w:val="single" w:color="000000" w:sz="10" w:space="0"/>
            </w:tcBorders>
            <w:vAlign w:val="top"/>
          </w:tcPr>
          <w:p w14:paraId="3CA6CD56">
            <w:pPr>
              <w:pStyle w:val="6"/>
              <w:spacing w:before="62" w:line="228" w:lineRule="auto"/>
              <w:ind w:left="1816"/>
              <w:rPr>
                <w:sz w:val="20"/>
                <w:szCs w:val="20"/>
              </w:rPr>
            </w:pPr>
            <w:r>
              <w:rPr>
                <w:spacing w:val="6"/>
                <w:sz w:val="20"/>
                <w:szCs w:val="20"/>
              </w:rPr>
              <w:t>污染物</w:t>
            </w:r>
          </w:p>
        </w:tc>
        <w:tc>
          <w:tcPr>
            <w:tcW w:w="976" w:type="dxa"/>
            <w:tcBorders>
              <w:top w:val="single" w:color="000000" w:sz="10" w:space="0"/>
            </w:tcBorders>
            <w:vAlign w:val="top"/>
          </w:tcPr>
          <w:p w14:paraId="59E3D214">
            <w:pPr>
              <w:spacing w:before="97" w:line="205" w:lineRule="auto"/>
              <w:ind w:left="203"/>
              <w:rPr>
                <w:rFonts w:ascii="Times New Roman" w:hAnsi="Times New Roman" w:eastAsia="Times New Roman" w:cs="Times New Roman"/>
                <w:sz w:val="13"/>
                <w:szCs w:val="13"/>
              </w:rPr>
            </w:pPr>
            <w:r>
              <w:rPr>
                <w:rFonts w:ascii="Times New Roman" w:hAnsi="Times New Roman" w:eastAsia="Times New Roman" w:cs="Times New Roman"/>
                <w:spacing w:val="4"/>
                <w:sz w:val="20"/>
                <w:szCs w:val="20"/>
              </w:rPr>
              <w:t>COD</w:t>
            </w:r>
            <w:r>
              <w:rPr>
                <w:rFonts w:ascii="Times New Roman" w:hAnsi="Times New Roman" w:eastAsia="Times New Roman" w:cs="Times New Roman"/>
                <w:spacing w:val="4"/>
                <w:position w:val="-1"/>
                <w:sz w:val="13"/>
                <w:szCs w:val="13"/>
              </w:rPr>
              <w:t>Cr</w:t>
            </w:r>
          </w:p>
        </w:tc>
        <w:tc>
          <w:tcPr>
            <w:tcW w:w="741" w:type="dxa"/>
            <w:tcBorders>
              <w:top w:val="single" w:color="000000" w:sz="10" w:space="0"/>
            </w:tcBorders>
            <w:vAlign w:val="top"/>
          </w:tcPr>
          <w:p w14:paraId="1D6A70DC">
            <w:pPr>
              <w:spacing w:before="97" w:line="205" w:lineRule="auto"/>
              <w:ind w:left="118"/>
              <w:rPr>
                <w:rFonts w:ascii="Times New Roman" w:hAnsi="Times New Roman" w:eastAsia="Times New Roman" w:cs="Times New Roman"/>
                <w:sz w:val="13"/>
                <w:szCs w:val="13"/>
              </w:rPr>
            </w:pPr>
            <w:r>
              <w:rPr>
                <w:rFonts w:ascii="Times New Roman" w:hAnsi="Times New Roman" w:eastAsia="Times New Roman" w:cs="Times New Roman"/>
                <w:spacing w:val="5"/>
                <w:sz w:val="20"/>
                <w:szCs w:val="20"/>
              </w:rPr>
              <w:t>BOD</w:t>
            </w:r>
            <w:r>
              <w:rPr>
                <w:rFonts w:ascii="Times New Roman" w:hAnsi="Times New Roman" w:eastAsia="Times New Roman" w:cs="Times New Roman"/>
                <w:spacing w:val="5"/>
                <w:position w:val="-1"/>
                <w:sz w:val="13"/>
                <w:szCs w:val="13"/>
              </w:rPr>
              <w:t>5</w:t>
            </w:r>
          </w:p>
        </w:tc>
        <w:tc>
          <w:tcPr>
            <w:tcW w:w="770" w:type="dxa"/>
            <w:tcBorders>
              <w:top w:val="single" w:color="000000" w:sz="10" w:space="0"/>
            </w:tcBorders>
            <w:vAlign w:val="top"/>
          </w:tcPr>
          <w:p w14:paraId="53CE8133">
            <w:pPr>
              <w:spacing w:before="98" w:line="195" w:lineRule="auto"/>
              <w:ind w:left="28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872" w:type="dxa"/>
            <w:tcBorders>
              <w:top w:val="single" w:color="000000" w:sz="10" w:space="0"/>
              <w:right w:val="single" w:color="000000" w:sz="10" w:space="0"/>
            </w:tcBorders>
            <w:vAlign w:val="top"/>
          </w:tcPr>
          <w:p w14:paraId="1ACFD533">
            <w:pPr>
              <w:pStyle w:val="6"/>
              <w:spacing w:before="62" w:line="227" w:lineRule="auto"/>
              <w:ind w:left="176"/>
              <w:rPr>
                <w:sz w:val="20"/>
                <w:szCs w:val="20"/>
              </w:rPr>
            </w:pPr>
            <w:r>
              <w:rPr>
                <w:spacing w:val="4"/>
                <w:sz w:val="20"/>
                <w:szCs w:val="20"/>
              </w:rPr>
              <w:t>氨氮</w:t>
            </w:r>
          </w:p>
        </w:tc>
      </w:tr>
      <w:tr w14:paraId="52AF4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542" w:type="dxa"/>
            <w:vMerge w:val="continue"/>
            <w:tcBorders>
              <w:top w:val="nil"/>
              <w:left w:val="single" w:color="000000" w:sz="10" w:space="0"/>
              <w:bottom w:val="nil"/>
            </w:tcBorders>
            <w:vAlign w:val="top"/>
          </w:tcPr>
          <w:p w14:paraId="79BB3CDA">
            <w:pPr>
              <w:rPr>
                <w:rFonts w:ascii="Arial"/>
                <w:sz w:val="21"/>
              </w:rPr>
            </w:pPr>
          </w:p>
        </w:tc>
        <w:tc>
          <w:tcPr>
            <w:tcW w:w="1126" w:type="dxa"/>
            <w:vMerge w:val="restart"/>
            <w:tcBorders>
              <w:bottom w:val="nil"/>
            </w:tcBorders>
            <w:vAlign w:val="top"/>
          </w:tcPr>
          <w:p w14:paraId="25A78ECA">
            <w:pPr>
              <w:spacing w:line="293" w:lineRule="auto"/>
              <w:rPr>
                <w:rFonts w:ascii="Arial"/>
                <w:sz w:val="21"/>
              </w:rPr>
            </w:pPr>
          </w:p>
          <w:p w14:paraId="764FCD70">
            <w:pPr>
              <w:pStyle w:val="6"/>
              <w:spacing w:before="65" w:line="250" w:lineRule="auto"/>
              <w:ind w:left="295" w:right="196"/>
              <w:rPr>
                <w:sz w:val="20"/>
                <w:szCs w:val="20"/>
              </w:rPr>
            </w:pPr>
            <w:r>
              <w:rPr>
                <w:spacing w:val="6"/>
                <w:sz w:val="20"/>
                <w:szCs w:val="20"/>
              </w:rPr>
              <w:t>污水处理厂接</w:t>
            </w:r>
          </w:p>
          <w:p w14:paraId="3CF0C563">
            <w:pPr>
              <w:pStyle w:val="6"/>
              <w:spacing w:line="227" w:lineRule="auto"/>
              <w:ind w:left="298"/>
              <w:rPr>
                <w:sz w:val="20"/>
                <w:szCs w:val="20"/>
              </w:rPr>
            </w:pPr>
            <w:r>
              <w:rPr>
                <w:spacing w:val="5"/>
                <w:sz w:val="20"/>
                <w:szCs w:val="20"/>
              </w:rPr>
              <w:t>管标准</w:t>
            </w:r>
          </w:p>
        </w:tc>
        <w:tc>
          <w:tcPr>
            <w:tcW w:w="4263" w:type="dxa"/>
            <w:vAlign w:val="top"/>
          </w:tcPr>
          <w:p w14:paraId="10BA3EF7">
            <w:pPr>
              <w:pStyle w:val="6"/>
              <w:spacing w:before="33" w:line="221" w:lineRule="auto"/>
              <w:ind w:left="106"/>
              <w:rPr>
                <w:sz w:val="20"/>
                <w:szCs w:val="20"/>
              </w:rPr>
            </w:pPr>
            <w:r>
              <w:rPr>
                <w:spacing w:val="4"/>
                <w:sz w:val="20"/>
                <w:szCs w:val="20"/>
              </w:rPr>
              <w:t>《水污染物排放限值》</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DB</w:t>
            </w:r>
            <w:r>
              <w:rPr>
                <w:rFonts w:ascii="Times New Roman" w:hAnsi="Times New Roman" w:eastAsia="Times New Roman" w:cs="Times New Roman"/>
                <w:spacing w:val="4"/>
                <w:sz w:val="20"/>
                <w:szCs w:val="20"/>
              </w:rPr>
              <w:t>44/26-2001)</w:t>
            </w:r>
            <w:r>
              <w:rPr>
                <w:spacing w:val="4"/>
                <w:sz w:val="20"/>
                <w:szCs w:val="20"/>
              </w:rPr>
              <w:t>第二时</w:t>
            </w:r>
          </w:p>
          <w:p w14:paraId="6825E8A4">
            <w:pPr>
              <w:pStyle w:val="6"/>
              <w:spacing w:before="34" w:line="214" w:lineRule="auto"/>
              <w:ind w:left="764"/>
              <w:rPr>
                <w:sz w:val="20"/>
                <w:szCs w:val="20"/>
              </w:rPr>
            </w:pPr>
            <w:r>
              <w:rPr>
                <w:spacing w:val="8"/>
                <w:sz w:val="20"/>
                <w:szCs w:val="20"/>
              </w:rPr>
              <w:t>段三级标准（其他排污单位）</w:t>
            </w:r>
          </w:p>
        </w:tc>
        <w:tc>
          <w:tcPr>
            <w:tcW w:w="976" w:type="dxa"/>
            <w:vAlign w:val="top"/>
          </w:tcPr>
          <w:p w14:paraId="2860F2A2">
            <w:pPr>
              <w:spacing w:before="206" w:line="195" w:lineRule="auto"/>
              <w:ind w:left="33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500</w:t>
            </w:r>
          </w:p>
        </w:tc>
        <w:tc>
          <w:tcPr>
            <w:tcW w:w="741" w:type="dxa"/>
            <w:vAlign w:val="top"/>
          </w:tcPr>
          <w:p w14:paraId="467C5D35">
            <w:pPr>
              <w:spacing w:before="206" w:line="195" w:lineRule="auto"/>
              <w:ind w:left="22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300</w:t>
            </w:r>
          </w:p>
        </w:tc>
        <w:tc>
          <w:tcPr>
            <w:tcW w:w="770" w:type="dxa"/>
            <w:vAlign w:val="top"/>
          </w:tcPr>
          <w:p w14:paraId="090C5DD0">
            <w:pPr>
              <w:spacing w:before="206" w:line="195" w:lineRule="auto"/>
              <w:ind w:left="23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400</w:t>
            </w:r>
          </w:p>
        </w:tc>
        <w:tc>
          <w:tcPr>
            <w:tcW w:w="872" w:type="dxa"/>
            <w:tcBorders>
              <w:right w:val="single" w:color="000000" w:sz="10" w:space="0"/>
            </w:tcBorders>
            <w:vAlign w:val="top"/>
          </w:tcPr>
          <w:p w14:paraId="15D2078B">
            <w:pPr>
              <w:spacing w:before="294" w:line="97" w:lineRule="exact"/>
              <w:ind w:left="35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r>
      <w:tr w14:paraId="067FF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542" w:type="dxa"/>
            <w:vMerge w:val="continue"/>
            <w:tcBorders>
              <w:top w:val="nil"/>
              <w:left w:val="single" w:color="000000" w:sz="10" w:space="0"/>
              <w:bottom w:val="nil"/>
            </w:tcBorders>
            <w:vAlign w:val="top"/>
          </w:tcPr>
          <w:p w14:paraId="79668037">
            <w:pPr>
              <w:rPr>
                <w:rFonts w:ascii="Arial"/>
                <w:sz w:val="21"/>
              </w:rPr>
            </w:pPr>
          </w:p>
        </w:tc>
        <w:tc>
          <w:tcPr>
            <w:tcW w:w="1126" w:type="dxa"/>
            <w:vMerge w:val="continue"/>
            <w:tcBorders>
              <w:top w:val="nil"/>
              <w:bottom w:val="nil"/>
            </w:tcBorders>
            <w:vAlign w:val="top"/>
          </w:tcPr>
          <w:p w14:paraId="47DAECA3">
            <w:pPr>
              <w:rPr>
                <w:rFonts w:ascii="Arial"/>
                <w:sz w:val="21"/>
              </w:rPr>
            </w:pPr>
          </w:p>
        </w:tc>
        <w:tc>
          <w:tcPr>
            <w:tcW w:w="4263" w:type="dxa"/>
            <w:vAlign w:val="top"/>
          </w:tcPr>
          <w:p w14:paraId="40C029CA">
            <w:pPr>
              <w:pStyle w:val="6"/>
              <w:spacing w:before="35" w:line="228" w:lineRule="auto"/>
              <w:ind w:left="217"/>
              <w:rPr>
                <w:rFonts w:ascii="Times New Roman" w:hAnsi="Times New Roman" w:eastAsia="Times New Roman" w:cs="Times New Roman"/>
                <w:sz w:val="20"/>
                <w:szCs w:val="20"/>
              </w:rPr>
            </w:pPr>
            <w:r>
              <w:rPr>
                <w:spacing w:val="9"/>
                <w:sz w:val="20"/>
                <w:szCs w:val="20"/>
              </w:rPr>
              <w:t>《污水排入城镇下水道水质标准》（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/T</w:t>
            </w:r>
          </w:p>
          <w:p w14:paraId="357262C4">
            <w:pPr>
              <w:pStyle w:val="6"/>
              <w:spacing w:before="24" w:line="214" w:lineRule="auto"/>
              <w:ind w:left="1104"/>
              <w:rPr>
                <w:sz w:val="20"/>
                <w:szCs w:val="20"/>
              </w:rPr>
            </w:pPr>
            <w:r>
              <w:rPr>
                <w:rFonts w:ascii="Times New Roman" w:hAnsi="Times New Roman" w:eastAsia="Times New Roman" w:cs="Times New Roman"/>
                <w:spacing w:val="4"/>
                <w:sz w:val="20"/>
                <w:szCs w:val="20"/>
              </w:rPr>
              <w:t>31962-2015</w:t>
            </w:r>
            <w:r>
              <w:rPr>
                <w:spacing w:val="4"/>
                <w:sz w:val="20"/>
                <w:szCs w:val="20"/>
              </w:rPr>
              <w:t>）</w:t>
            </w:r>
            <w:r>
              <w:rPr>
                <w:rFonts w:ascii="Times New Roman" w:hAnsi="Times New Roman" w:eastAsia="Times New Roman" w:cs="Times New Roman"/>
                <w:spacing w:val="4"/>
                <w:sz w:val="20"/>
                <w:szCs w:val="20"/>
              </w:rPr>
              <w:t>C</w:t>
            </w:r>
            <w:r>
              <w:rPr>
                <w:rFonts w:ascii="Times New Roman" w:hAnsi="Times New Roman" w:eastAsia="Times New Roman" w:cs="Times New Roman"/>
                <w:spacing w:val="27"/>
                <w:w w:val="101"/>
                <w:sz w:val="20"/>
                <w:szCs w:val="20"/>
              </w:rPr>
              <w:t xml:space="preserve"> </w:t>
            </w:r>
            <w:r>
              <w:rPr>
                <w:spacing w:val="4"/>
                <w:sz w:val="20"/>
                <w:szCs w:val="20"/>
              </w:rPr>
              <w:t>级标准</w:t>
            </w:r>
          </w:p>
        </w:tc>
        <w:tc>
          <w:tcPr>
            <w:tcW w:w="976" w:type="dxa"/>
            <w:vAlign w:val="top"/>
          </w:tcPr>
          <w:p w14:paraId="7CC80A4B">
            <w:pPr>
              <w:spacing w:before="206" w:line="195" w:lineRule="auto"/>
              <w:ind w:left="33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300</w:t>
            </w:r>
          </w:p>
        </w:tc>
        <w:tc>
          <w:tcPr>
            <w:tcW w:w="741" w:type="dxa"/>
            <w:vAlign w:val="top"/>
          </w:tcPr>
          <w:p w14:paraId="19FDEADD">
            <w:pPr>
              <w:spacing w:before="206" w:line="195" w:lineRule="auto"/>
              <w:ind w:left="2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150</w:t>
            </w:r>
          </w:p>
        </w:tc>
        <w:tc>
          <w:tcPr>
            <w:tcW w:w="770" w:type="dxa"/>
            <w:vAlign w:val="top"/>
          </w:tcPr>
          <w:p w14:paraId="51A94AE1">
            <w:pPr>
              <w:spacing w:before="206" w:line="195" w:lineRule="auto"/>
              <w:ind w:left="23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872" w:type="dxa"/>
            <w:tcBorders>
              <w:right w:val="single" w:color="000000" w:sz="10" w:space="0"/>
            </w:tcBorders>
            <w:vAlign w:val="top"/>
          </w:tcPr>
          <w:p w14:paraId="5CBE8844">
            <w:pPr>
              <w:spacing w:before="206" w:line="195" w:lineRule="auto"/>
              <w:ind w:left="27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r>
      <w:tr w14:paraId="33F3A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42" w:type="dxa"/>
            <w:vMerge w:val="continue"/>
            <w:tcBorders>
              <w:top w:val="nil"/>
              <w:left w:val="single" w:color="000000" w:sz="10" w:space="0"/>
              <w:bottom w:val="nil"/>
            </w:tcBorders>
            <w:vAlign w:val="top"/>
          </w:tcPr>
          <w:p w14:paraId="02071587">
            <w:pPr>
              <w:rPr>
                <w:rFonts w:ascii="Arial"/>
                <w:sz w:val="21"/>
              </w:rPr>
            </w:pPr>
          </w:p>
        </w:tc>
        <w:tc>
          <w:tcPr>
            <w:tcW w:w="1126" w:type="dxa"/>
            <w:vMerge w:val="continue"/>
            <w:tcBorders>
              <w:top w:val="nil"/>
            </w:tcBorders>
            <w:vAlign w:val="top"/>
          </w:tcPr>
          <w:p w14:paraId="72534D7F">
            <w:pPr>
              <w:rPr>
                <w:rFonts w:ascii="Arial"/>
                <w:sz w:val="21"/>
              </w:rPr>
            </w:pPr>
          </w:p>
        </w:tc>
        <w:tc>
          <w:tcPr>
            <w:tcW w:w="4263" w:type="dxa"/>
            <w:vAlign w:val="top"/>
          </w:tcPr>
          <w:p w14:paraId="464D6AE6">
            <w:pPr>
              <w:pStyle w:val="6"/>
              <w:spacing w:before="67" w:line="228" w:lineRule="auto"/>
              <w:ind w:left="1814"/>
              <w:rPr>
                <w:sz w:val="20"/>
                <w:szCs w:val="20"/>
              </w:rPr>
            </w:pPr>
            <w:r>
              <w:rPr>
                <w:spacing w:val="6"/>
                <w:sz w:val="20"/>
                <w:szCs w:val="20"/>
              </w:rPr>
              <w:t>较严者</w:t>
            </w:r>
          </w:p>
        </w:tc>
        <w:tc>
          <w:tcPr>
            <w:tcW w:w="976" w:type="dxa"/>
            <w:vAlign w:val="top"/>
          </w:tcPr>
          <w:p w14:paraId="356B23D6">
            <w:pPr>
              <w:spacing w:before="105" w:line="195" w:lineRule="auto"/>
              <w:ind w:left="33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300</w:t>
            </w:r>
          </w:p>
        </w:tc>
        <w:tc>
          <w:tcPr>
            <w:tcW w:w="741" w:type="dxa"/>
            <w:vAlign w:val="top"/>
          </w:tcPr>
          <w:p w14:paraId="68B6FA79">
            <w:pPr>
              <w:spacing w:before="105" w:line="195" w:lineRule="auto"/>
              <w:ind w:left="2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150</w:t>
            </w:r>
          </w:p>
        </w:tc>
        <w:tc>
          <w:tcPr>
            <w:tcW w:w="770" w:type="dxa"/>
            <w:vAlign w:val="top"/>
          </w:tcPr>
          <w:p w14:paraId="2EE98EC5">
            <w:pPr>
              <w:spacing w:before="105" w:line="195" w:lineRule="auto"/>
              <w:ind w:left="23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872" w:type="dxa"/>
            <w:tcBorders>
              <w:right w:val="single" w:color="000000" w:sz="10" w:space="0"/>
            </w:tcBorders>
            <w:vAlign w:val="top"/>
          </w:tcPr>
          <w:p w14:paraId="0AAAE69A">
            <w:pPr>
              <w:spacing w:before="105" w:line="195" w:lineRule="auto"/>
              <w:ind w:left="27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r>
      <w:tr w14:paraId="00354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542" w:type="dxa"/>
            <w:vMerge w:val="continue"/>
            <w:tcBorders>
              <w:top w:val="nil"/>
              <w:left w:val="single" w:color="000000" w:sz="10" w:space="0"/>
              <w:bottom w:val="nil"/>
            </w:tcBorders>
            <w:vAlign w:val="top"/>
          </w:tcPr>
          <w:p w14:paraId="14EDB03D">
            <w:pPr>
              <w:rPr>
                <w:rFonts w:ascii="Arial"/>
                <w:sz w:val="21"/>
              </w:rPr>
            </w:pPr>
          </w:p>
        </w:tc>
        <w:tc>
          <w:tcPr>
            <w:tcW w:w="1126" w:type="dxa"/>
            <w:vMerge w:val="restart"/>
            <w:tcBorders>
              <w:bottom w:val="nil"/>
            </w:tcBorders>
            <w:vAlign w:val="top"/>
          </w:tcPr>
          <w:p w14:paraId="446B09C8">
            <w:pPr>
              <w:spacing w:line="295" w:lineRule="auto"/>
              <w:rPr>
                <w:rFonts w:ascii="Arial"/>
                <w:sz w:val="21"/>
              </w:rPr>
            </w:pPr>
          </w:p>
          <w:p w14:paraId="2C08E915">
            <w:pPr>
              <w:pStyle w:val="6"/>
              <w:spacing w:before="65" w:line="251" w:lineRule="auto"/>
              <w:ind w:left="295" w:right="196"/>
              <w:rPr>
                <w:sz w:val="20"/>
                <w:szCs w:val="20"/>
              </w:rPr>
            </w:pPr>
            <w:r>
              <w:rPr>
                <w:spacing w:val="6"/>
                <w:sz w:val="20"/>
                <w:szCs w:val="20"/>
              </w:rPr>
              <w:t>污水处理厂出</w:t>
            </w:r>
          </w:p>
          <w:p w14:paraId="0EF67E77">
            <w:pPr>
              <w:pStyle w:val="6"/>
              <w:spacing w:line="227" w:lineRule="auto"/>
              <w:ind w:left="296"/>
              <w:rPr>
                <w:sz w:val="20"/>
                <w:szCs w:val="20"/>
              </w:rPr>
            </w:pPr>
            <w:r>
              <w:rPr>
                <w:spacing w:val="6"/>
                <w:sz w:val="20"/>
                <w:szCs w:val="20"/>
              </w:rPr>
              <w:t>水标准</w:t>
            </w:r>
          </w:p>
        </w:tc>
        <w:tc>
          <w:tcPr>
            <w:tcW w:w="4263" w:type="dxa"/>
            <w:vAlign w:val="top"/>
          </w:tcPr>
          <w:p w14:paraId="069ADB26">
            <w:pPr>
              <w:pStyle w:val="6"/>
              <w:spacing w:before="37" w:line="231" w:lineRule="auto"/>
              <w:ind w:left="686" w:right="461" w:hanging="232"/>
              <w:rPr>
                <w:sz w:val="20"/>
                <w:szCs w:val="20"/>
              </w:rPr>
            </w:pPr>
            <w:r>
              <w:rPr>
                <w:spacing w:val="8"/>
                <w:sz w:val="20"/>
                <w:szCs w:val="20"/>
              </w:rPr>
              <w:t>《城镇污水处理厂污染物排放标准》</w:t>
            </w:r>
            <w:r>
              <w:rPr>
                <w:spacing w:val="2"/>
                <w:sz w:val="20"/>
                <w:szCs w:val="20"/>
              </w:rPr>
              <w:t xml:space="preserve"> </w:t>
            </w:r>
            <w:r>
              <w:rPr>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18918-2002</w:t>
            </w:r>
            <w:r>
              <w:rPr>
                <w:spacing w:val="5"/>
                <w:sz w:val="20"/>
                <w:szCs w:val="20"/>
              </w:rPr>
              <w:t xml:space="preserve">）一级 </w:t>
            </w:r>
            <w:r>
              <w:rPr>
                <w:rFonts w:ascii="Times New Roman" w:hAnsi="Times New Roman" w:eastAsia="Times New Roman" w:cs="Times New Roman"/>
                <w:spacing w:val="5"/>
                <w:sz w:val="20"/>
                <w:szCs w:val="20"/>
              </w:rPr>
              <w:t>A</w:t>
            </w:r>
            <w:r>
              <w:rPr>
                <w:rFonts w:ascii="Times New Roman" w:hAnsi="Times New Roman" w:eastAsia="Times New Roman" w:cs="Times New Roman"/>
                <w:spacing w:val="1"/>
                <w:sz w:val="20"/>
                <w:szCs w:val="20"/>
              </w:rPr>
              <w:t xml:space="preserve">  </w:t>
            </w:r>
            <w:r>
              <w:rPr>
                <w:spacing w:val="5"/>
                <w:sz w:val="20"/>
                <w:szCs w:val="20"/>
              </w:rPr>
              <w:t>标准</w:t>
            </w:r>
          </w:p>
        </w:tc>
        <w:tc>
          <w:tcPr>
            <w:tcW w:w="976" w:type="dxa"/>
            <w:vAlign w:val="top"/>
          </w:tcPr>
          <w:p w14:paraId="145BB305">
            <w:pPr>
              <w:spacing w:before="207" w:line="195" w:lineRule="auto"/>
              <w:ind w:left="390"/>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741" w:type="dxa"/>
            <w:vAlign w:val="top"/>
          </w:tcPr>
          <w:p w14:paraId="4CBFD9D5">
            <w:pPr>
              <w:spacing w:before="207" w:line="195" w:lineRule="auto"/>
              <w:ind w:left="29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770" w:type="dxa"/>
            <w:vAlign w:val="top"/>
          </w:tcPr>
          <w:p w14:paraId="1A82ACE0">
            <w:pPr>
              <w:spacing w:before="207" w:line="195" w:lineRule="auto"/>
              <w:ind w:left="30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872" w:type="dxa"/>
            <w:tcBorders>
              <w:right w:val="single" w:color="000000" w:sz="10" w:space="0"/>
            </w:tcBorders>
            <w:vAlign w:val="top"/>
          </w:tcPr>
          <w:p w14:paraId="0FFB50E0">
            <w:pPr>
              <w:pStyle w:val="6"/>
              <w:spacing w:before="171"/>
              <w:ind w:left="121"/>
              <w:rPr>
                <w:sz w:val="20"/>
                <w:szCs w:val="20"/>
              </w:rPr>
            </w:pPr>
            <w:r>
              <w:rPr>
                <w:rFonts w:ascii="Times New Roman" w:hAnsi="Times New Roman" w:eastAsia="Times New Roman" w:cs="Times New Roman"/>
                <w:spacing w:val="2"/>
                <w:sz w:val="20"/>
                <w:szCs w:val="20"/>
              </w:rPr>
              <w:t>5</w:t>
            </w:r>
            <w:r>
              <w:rPr>
                <w:spacing w:val="2"/>
                <w:sz w:val="20"/>
                <w:szCs w:val="20"/>
              </w:rPr>
              <w:t>（</w:t>
            </w:r>
            <w:r>
              <w:rPr>
                <w:rFonts w:ascii="Times New Roman" w:hAnsi="Times New Roman" w:eastAsia="Times New Roman" w:cs="Times New Roman"/>
                <w:spacing w:val="2"/>
                <w:sz w:val="20"/>
                <w:szCs w:val="20"/>
              </w:rPr>
              <w:t>8</w:t>
            </w:r>
            <w:r>
              <w:rPr>
                <w:spacing w:val="2"/>
                <w:sz w:val="20"/>
                <w:szCs w:val="20"/>
              </w:rPr>
              <w:t>）</w:t>
            </w:r>
          </w:p>
        </w:tc>
      </w:tr>
      <w:tr w14:paraId="72E61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542" w:type="dxa"/>
            <w:vMerge w:val="continue"/>
            <w:tcBorders>
              <w:top w:val="nil"/>
              <w:left w:val="single" w:color="000000" w:sz="10" w:space="0"/>
              <w:bottom w:val="nil"/>
            </w:tcBorders>
            <w:vAlign w:val="top"/>
          </w:tcPr>
          <w:p w14:paraId="50219125">
            <w:pPr>
              <w:rPr>
                <w:rFonts w:ascii="Arial"/>
                <w:sz w:val="21"/>
              </w:rPr>
            </w:pPr>
          </w:p>
        </w:tc>
        <w:tc>
          <w:tcPr>
            <w:tcW w:w="1126" w:type="dxa"/>
            <w:vMerge w:val="continue"/>
            <w:tcBorders>
              <w:top w:val="nil"/>
              <w:bottom w:val="nil"/>
            </w:tcBorders>
            <w:vAlign w:val="top"/>
          </w:tcPr>
          <w:p w14:paraId="270E5218">
            <w:pPr>
              <w:rPr>
                <w:rFonts w:ascii="Arial"/>
                <w:sz w:val="21"/>
              </w:rPr>
            </w:pPr>
          </w:p>
        </w:tc>
        <w:tc>
          <w:tcPr>
            <w:tcW w:w="4263" w:type="dxa"/>
            <w:vAlign w:val="top"/>
          </w:tcPr>
          <w:p w14:paraId="5822E70A">
            <w:pPr>
              <w:pStyle w:val="6"/>
              <w:spacing w:before="38" w:line="231" w:lineRule="auto"/>
              <w:ind w:left="449" w:right="98" w:hanging="343"/>
              <w:rPr>
                <w:sz w:val="20"/>
                <w:szCs w:val="20"/>
              </w:rPr>
            </w:pPr>
            <w:r>
              <w:rPr>
                <w:spacing w:val="4"/>
                <w:sz w:val="20"/>
                <w:szCs w:val="20"/>
              </w:rPr>
              <w:t>《水污染物排放限值》</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DB</w:t>
            </w:r>
            <w:r>
              <w:rPr>
                <w:rFonts w:ascii="Times New Roman" w:hAnsi="Times New Roman" w:eastAsia="Times New Roman" w:cs="Times New Roman"/>
                <w:spacing w:val="4"/>
                <w:sz w:val="20"/>
                <w:szCs w:val="20"/>
              </w:rPr>
              <w:t>44/26-2001)</w:t>
            </w:r>
            <w:r>
              <w:rPr>
                <w:spacing w:val="4"/>
                <w:sz w:val="20"/>
                <w:szCs w:val="20"/>
              </w:rPr>
              <w:t>第二时</w:t>
            </w:r>
            <w:r>
              <w:rPr>
                <w:spacing w:val="8"/>
                <w:sz w:val="20"/>
                <w:szCs w:val="20"/>
              </w:rPr>
              <w:t>段一级标准（城镇二级污水处理厂）</w:t>
            </w:r>
          </w:p>
        </w:tc>
        <w:tc>
          <w:tcPr>
            <w:tcW w:w="976" w:type="dxa"/>
            <w:vAlign w:val="top"/>
          </w:tcPr>
          <w:p w14:paraId="3EEA27BE">
            <w:pPr>
              <w:spacing w:before="210" w:line="195"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741" w:type="dxa"/>
            <w:vAlign w:val="top"/>
          </w:tcPr>
          <w:p w14:paraId="24CB8557">
            <w:pPr>
              <w:spacing w:before="210" w:line="195" w:lineRule="auto"/>
              <w:ind w:left="2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770" w:type="dxa"/>
            <w:vAlign w:val="top"/>
          </w:tcPr>
          <w:p w14:paraId="484F83C3">
            <w:pPr>
              <w:spacing w:before="210" w:line="195" w:lineRule="auto"/>
              <w:ind w:left="2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872" w:type="dxa"/>
            <w:tcBorders>
              <w:right w:val="single" w:color="000000" w:sz="10" w:space="0"/>
            </w:tcBorders>
            <w:vAlign w:val="top"/>
          </w:tcPr>
          <w:p w14:paraId="50EFF129">
            <w:pPr>
              <w:spacing w:before="210" w:line="195" w:lineRule="auto"/>
              <w:ind w:left="29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r>
      <w:tr w14:paraId="1FE37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42" w:type="dxa"/>
            <w:vMerge w:val="continue"/>
            <w:tcBorders>
              <w:top w:val="nil"/>
              <w:left w:val="single" w:color="000000" w:sz="10" w:space="0"/>
              <w:bottom w:val="nil"/>
            </w:tcBorders>
            <w:vAlign w:val="top"/>
          </w:tcPr>
          <w:p w14:paraId="3A7E74FE">
            <w:pPr>
              <w:rPr>
                <w:rFonts w:ascii="Arial"/>
                <w:sz w:val="21"/>
              </w:rPr>
            </w:pPr>
          </w:p>
        </w:tc>
        <w:tc>
          <w:tcPr>
            <w:tcW w:w="1126" w:type="dxa"/>
            <w:vMerge w:val="continue"/>
            <w:tcBorders>
              <w:top w:val="nil"/>
            </w:tcBorders>
            <w:vAlign w:val="top"/>
          </w:tcPr>
          <w:p w14:paraId="2307FD12">
            <w:pPr>
              <w:rPr>
                <w:rFonts w:ascii="Arial"/>
                <w:sz w:val="21"/>
              </w:rPr>
            </w:pPr>
          </w:p>
        </w:tc>
        <w:tc>
          <w:tcPr>
            <w:tcW w:w="4263" w:type="dxa"/>
            <w:vAlign w:val="top"/>
          </w:tcPr>
          <w:p w14:paraId="7FA8E942">
            <w:pPr>
              <w:pStyle w:val="6"/>
              <w:spacing w:before="72" w:line="228" w:lineRule="auto"/>
              <w:ind w:left="1814"/>
              <w:rPr>
                <w:sz w:val="20"/>
                <w:szCs w:val="20"/>
              </w:rPr>
            </w:pPr>
            <w:r>
              <w:rPr>
                <w:spacing w:val="6"/>
                <w:sz w:val="20"/>
                <w:szCs w:val="20"/>
              </w:rPr>
              <w:t>较严者</w:t>
            </w:r>
          </w:p>
        </w:tc>
        <w:tc>
          <w:tcPr>
            <w:tcW w:w="976" w:type="dxa"/>
            <w:vAlign w:val="top"/>
          </w:tcPr>
          <w:p w14:paraId="6FBE3E57">
            <w:pPr>
              <w:spacing w:before="109" w:line="195"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741" w:type="dxa"/>
            <w:vAlign w:val="top"/>
          </w:tcPr>
          <w:p w14:paraId="418ADA17">
            <w:pPr>
              <w:spacing w:before="109" w:line="195" w:lineRule="auto"/>
              <w:ind w:left="29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770" w:type="dxa"/>
            <w:vAlign w:val="top"/>
          </w:tcPr>
          <w:p w14:paraId="09130E63">
            <w:pPr>
              <w:spacing w:before="109" w:line="195" w:lineRule="auto"/>
              <w:ind w:left="30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872" w:type="dxa"/>
            <w:tcBorders>
              <w:right w:val="single" w:color="000000" w:sz="10" w:space="0"/>
            </w:tcBorders>
            <w:vAlign w:val="top"/>
          </w:tcPr>
          <w:p w14:paraId="267B8393">
            <w:pPr>
              <w:spacing w:before="112" w:line="192" w:lineRule="auto"/>
              <w:ind w:left="33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4E0C2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42" w:type="dxa"/>
            <w:vMerge w:val="continue"/>
            <w:tcBorders>
              <w:top w:val="nil"/>
              <w:left w:val="single" w:color="000000" w:sz="10" w:space="0"/>
              <w:bottom w:val="nil"/>
            </w:tcBorders>
            <w:vAlign w:val="top"/>
          </w:tcPr>
          <w:p w14:paraId="09120335">
            <w:pPr>
              <w:rPr>
                <w:rFonts w:ascii="Arial"/>
                <w:sz w:val="21"/>
              </w:rPr>
            </w:pPr>
          </w:p>
        </w:tc>
        <w:tc>
          <w:tcPr>
            <w:tcW w:w="8748" w:type="dxa"/>
            <w:gridSpan w:val="6"/>
            <w:tcBorders>
              <w:right w:val="single" w:color="000000" w:sz="10" w:space="0"/>
            </w:tcBorders>
            <w:vAlign w:val="top"/>
          </w:tcPr>
          <w:p w14:paraId="1B3A9337">
            <w:pPr>
              <w:pStyle w:val="6"/>
              <w:spacing w:before="72" w:line="228" w:lineRule="auto"/>
              <w:ind w:left="3652"/>
              <w:rPr>
                <w:sz w:val="20"/>
                <w:szCs w:val="20"/>
              </w:rPr>
            </w:pPr>
            <w:r>
              <w:rPr>
                <w:spacing w:val="5"/>
                <w:sz w:val="20"/>
                <w:szCs w:val="20"/>
              </w:rPr>
              <w:t>回用水执行标准</w:t>
            </w:r>
          </w:p>
        </w:tc>
      </w:tr>
      <w:tr w14:paraId="6D7BF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542" w:type="dxa"/>
            <w:vMerge w:val="continue"/>
            <w:tcBorders>
              <w:top w:val="nil"/>
              <w:left w:val="single" w:color="000000" w:sz="10" w:space="0"/>
              <w:bottom w:val="nil"/>
            </w:tcBorders>
            <w:vAlign w:val="top"/>
          </w:tcPr>
          <w:p w14:paraId="5BFAC650">
            <w:pPr>
              <w:rPr>
                <w:rFonts w:ascii="Arial"/>
                <w:sz w:val="21"/>
              </w:rPr>
            </w:pPr>
          </w:p>
        </w:tc>
        <w:tc>
          <w:tcPr>
            <w:tcW w:w="1126" w:type="dxa"/>
            <w:vMerge w:val="restart"/>
            <w:tcBorders>
              <w:bottom w:val="nil"/>
            </w:tcBorders>
            <w:vAlign w:val="top"/>
          </w:tcPr>
          <w:p w14:paraId="37D770F2">
            <w:pPr>
              <w:spacing w:line="469" w:lineRule="auto"/>
              <w:rPr>
                <w:rFonts w:ascii="Arial"/>
                <w:sz w:val="21"/>
              </w:rPr>
            </w:pPr>
          </w:p>
          <w:p w14:paraId="1C509607">
            <w:pPr>
              <w:pStyle w:val="6"/>
              <w:spacing w:before="65" w:line="229" w:lineRule="auto"/>
              <w:ind w:left="419"/>
              <w:rPr>
                <w:sz w:val="20"/>
                <w:szCs w:val="20"/>
              </w:rPr>
            </w:pPr>
            <w:r>
              <w:rPr>
                <w:spacing w:val="-6"/>
                <w:sz w:val="20"/>
                <w:szCs w:val="20"/>
              </w:rPr>
              <w:t>回用</w:t>
            </w:r>
          </w:p>
        </w:tc>
        <w:tc>
          <w:tcPr>
            <w:tcW w:w="4263" w:type="dxa"/>
            <w:vAlign w:val="top"/>
          </w:tcPr>
          <w:p w14:paraId="07716912">
            <w:pPr>
              <w:pStyle w:val="6"/>
              <w:spacing w:before="73" w:line="228" w:lineRule="auto"/>
              <w:ind w:left="401"/>
              <w:rPr>
                <w:sz w:val="20"/>
                <w:szCs w:val="20"/>
              </w:rPr>
            </w:pPr>
            <w:r>
              <w:rPr>
                <w:spacing w:val="7"/>
                <w:sz w:val="20"/>
                <w:szCs w:val="20"/>
              </w:rPr>
              <w:t>《混凝土用水标准》（</w:t>
            </w:r>
            <w:r>
              <w:rPr>
                <w:rFonts w:ascii="Times New Roman" w:hAnsi="Times New Roman" w:eastAsia="Times New Roman" w:cs="Times New Roman"/>
                <w:sz w:val="20"/>
                <w:szCs w:val="20"/>
              </w:rPr>
              <w:t>JGJ</w:t>
            </w:r>
            <w:r>
              <w:rPr>
                <w:rFonts w:ascii="Times New Roman" w:hAnsi="Times New Roman" w:eastAsia="Times New Roman" w:cs="Times New Roman"/>
                <w:spacing w:val="7"/>
                <w:sz w:val="20"/>
                <w:szCs w:val="20"/>
              </w:rPr>
              <w:t>63</w:t>
            </w:r>
            <w:r>
              <w:rPr>
                <w:spacing w:val="7"/>
                <w:sz w:val="20"/>
                <w:szCs w:val="20"/>
              </w:rPr>
              <w:t>—</w:t>
            </w:r>
            <w:r>
              <w:rPr>
                <w:rFonts w:ascii="Times New Roman" w:hAnsi="Times New Roman" w:eastAsia="Times New Roman" w:cs="Times New Roman"/>
                <w:spacing w:val="7"/>
                <w:sz w:val="20"/>
                <w:szCs w:val="20"/>
              </w:rPr>
              <w:t>2006</w:t>
            </w:r>
            <w:r>
              <w:rPr>
                <w:spacing w:val="7"/>
                <w:sz w:val="20"/>
                <w:szCs w:val="20"/>
              </w:rPr>
              <w:t>）</w:t>
            </w:r>
          </w:p>
        </w:tc>
        <w:tc>
          <w:tcPr>
            <w:tcW w:w="976" w:type="dxa"/>
            <w:vAlign w:val="top"/>
          </w:tcPr>
          <w:p w14:paraId="0DF5BB58">
            <w:pPr>
              <w:spacing w:before="108" w:line="199" w:lineRule="auto"/>
              <w:ind w:left="45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41" w:type="dxa"/>
            <w:vAlign w:val="top"/>
          </w:tcPr>
          <w:p w14:paraId="5A85114F">
            <w:pPr>
              <w:spacing w:before="108" w:line="199" w:lineRule="auto"/>
              <w:ind w:left="34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70" w:type="dxa"/>
            <w:vAlign w:val="top"/>
          </w:tcPr>
          <w:p w14:paraId="7FA15A56">
            <w:pPr>
              <w:spacing w:before="111" w:line="195" w:lineRule="auto"/>
              <w:ind w:left="18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2000</w:t>
            </w:r>
          </w:p>
        </w:tc>
        <w:tc>
          <w:tcPr>
            <w:tcW w:w="872" w:type="dxa"/>
            <w:tcBorders>
              <w:right w:val="single" w:color="000000" w:sz="10" w:space="0"/>
            </w:tcBorders>
            <w:vAlign w:val="top"/>
          </w:tcPr>
          <w:p w14:paraId="5908C13F">
            <w:pPr>
              <w:spacing w:before="108" w:line="199" w:lineRule="auto"/>
              <w:ind w:left="34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2507A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542" w:type="dxa"/>
            <w:vMerge w:val="continue"/>
            <w:tcBorders>
              <w:top w:val="nil"/>
              <w:left w:val="single" w:color="000000" w:sz="10" w:space="0"/>
              <w:bottom w:val="nil"/>
            </w:tcBorders>
            <w:vAlign w:val="top"/>
          </w:tcPr>
          <w:p w14:paraId="02109F0E">
            <w:pPr>
              <w:rPr>
                <w:rFonts w:ascii="Arial"/>
                <w:sz w:val="21"/>
              </w:rPr>
            </w:pPr>
          </w:p>
        </w:tc>
        <w:tc>
          <w:tcPr>
            <w:tcW w:w="1126" w:type="dxa"/>
            <w:vMerge w:val="continue"/>
            <w:tcBorders>
              <w:top w:val="nil"/>
              <w:bottom w:val="nil"/>
            </w:tcBorders>
            <w:vAlign w:val="top"/>
          </w:tcPr>
          <w:p w14:paraId="146CD1FC">
            <w:pPr>
              <w:rPr>
                <w:rFonts w:ascii="Arial"/>
                <w:sz w:val="21"/>
              </w:rPr>
            </w:pPr>
          </w:p>
        </w:tc>
        <w:tc>
          <w:tcPr>
            <w:tcW w:w="4263" w:type="dxa"/>
            <w:vAlign w:val="top"/>
          </w:tcPr>
          <w:p w14:paraId="1DABCADF">
            <w:pPr>
              <w:pStyle w:val="6"/>
              <w:spacing w:before="43" w:line="228" w:lineRule="auto"/>
              <w:ind w:left="454"/>
              <w:rPr>
                <w:sz w:val="20"/>
                <w:szCs w:val="20"/>
              </w:rPr>
            </w:pPr>
            <w:r>
              <w:rPr>
                <w:spacing w:val="8"/>
                <w:sz w:val="20"/>
                <w:szCs w:val="20"/>
              </w:rPr>
              <w:t>《城市污水再生利用工业用水水质》</w:t>
            </w:r>
          </w:p>
          <w:p w14:paraId="5A8F6EFD">
            <w:pPr>
              <w:pStyle w:val="6"/>
              <w:spacing w:before="24" w:line="207" w:lineRule="auto"/>
              <w:ind w:left="1114"/>
              <w:rPr>
                <w:sz w:val="20"/>
                <w:szCs w:val="20"/>
              </w:rPr>
            </w:pPr>
            <w:r>
              <w:rPr>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/T19923</w:t>
            </w:r>
            <w:r>
              <w:rPr>
                <w:spacing w:val="4"/>
                <w:sz w:val="20"/>
                <w:szCs w:val="20"/>
              </w:rPr>
              <w:t>—</w:t>
            </w:r>
            <w:r>
              <w:rPr>
                <w:rFonts w:ascii="Times New Roman" w:hAnsi="Times New Roman" w:eastAsia="Times New Roman" w:cs="Times New Roman"/>
                <w:spacing w:val="4"/>
                <w:sz w:val="20"/>
                <w:szCs w:val="20"/>
              </w:rPr>
              <w:t>2005</w:t>
            </w:r>
            <w:r>
              <w:rPr>
                <w:spacing w:val="4"/>
                <w:sz w:val="20"/>
                <w:szCs w:val="20"/>
              </w:rPr>
              <w:t>）</w:t>
            </w:r>
          </w:p>
        </w:tc>
        <w:tc>
          <w:tcPr>
            <w:tcW w:w="976" w:type="dxa"/>
            <w:vAlign w:val="top"/>
          </w:tcPr>
          <w:p w14:paraId="6C5B482B">
            <w:pPr>
              <w:spacing w:before="213" w:line="195" w:lineRule="auto"/>
              <w:ind w:left="389"/>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741" w:type="dxa"/>
            <w:vAlign w:val="top"/>
          </w:tcPr>
          <w:p w14:paraId="425E6678">
            <w:pPr>
              <w:spacing w:before="213" w:line="195" w:lineRule="auto"/>
              <w:ind w:left="29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770" w:type="dxa"/>
            <w:vAlign w:val="top"/>
          </w:tcPr>
          <w:p w14:paraId="519BC06C">
            <w:pPr>
              <w:spacing w:before="209" w:line="199" w:lineRule="auto"/>
              <w:ind w:left="35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72" w:type="dxa"/>
            <w:tcBorders>
              <w:right w:val="single" w:color="000000" w:sz="10" w:space="0"/>
            </w:tcBorders>
            <w:vAlign w:val="top"/>
          </w:tcPr>
          <w:p w14:paraId="2401F8C5">
            <w:pPr>
              <w:spacing w:before="213" w:line="195" w:lineRule="auto"/>
              <w:ind w:left="29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r>
      <w:tr w14:paraId="249AF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542" w:type="dxa"/>
            <w:vMerge w:val="continue"/>
            <w:tcBorders>
              <w:top w:val="nil"/>
              <w:left w:val="single" w:color="000000" w:sz="10" w:space="0"/>
              <w:bottom w:val="nil"/>
            </w:tcBorders>
            <w:vAlign w:val="top"/>
          </w:tcPr>
          <w:p w14:paraId="78BBFBCB">
            <w:pPr>
              <w:rPr>
                <w:rFonts w:ascii="Arial"/>
                <w:sz w:val="21"/>
              </w:rPr>
            </w:pPr>
          </w:p>
        </w:tc>
        <w:tc>
          <w:tcPr>
            <w:tcW w:w="1126" w:type="dxa"/>
            <w:vMerge w:val="continue"/>
            <w:tcBorders>
              <w:top w:val="nil"/>
              <w:bottom w:val="single" w:color="000000" w:sz="10" w:space="0"/>
            </w:tcBorders>
            <w:vAlign w:val="top"/>
          </w:tcPr>
          <w:p w14:paraId="016644B9">
            <w:pPr>
              <w:rPr>
                <w:rFonts w:ascii="Arial"/>
                <w:sz w:val="21"/>
              </w:rPr>
            </w:pPr>
          </w:p>
        </w:tc>
        <w:tc>
          <w:tcPr>
            <w:tcW w:w="4263" w:type="dxa"/>
            <w:tcBorders>
              <w:bottom w:val="single" w:color="000000" w:sz="10" w:space="0"/>
            </w:tcBorders>
            <w:vAlign w:val="top"/>
          </w:tcPr>
          <w:p w14:paraId="06DB490C">
            <w:pPr>
              <w:pStyle w:val="6"/>
              <w:spacing w:before="75" w:line="228" w:lineRule="auto"/>
              <w:ind w:left="1814"/>
              <w:rPr>
                <w:sz w:val="20"/>
                <w:szCs w:val="20"/>
              </w:rPr>
            </w:pPr>
            <w:r>
              <w:rPr>
                <w:spacing w:val="6"/>
                <w:sz w:val="20"/>
                <w:szCs w:val="20"/>
              </w:rPr>
              <w:t>较严者</w:t>
            </w:r>
          </w:p>
        </w:tc>
        <w:tc>
          <w:tcPr>
            <w:tcW w:w="976" w:type="dxa"/>
            <w:tcBorders>
              <w:bottom w:val="single" w:color="000000" w:sz="10" w:space="0"/>
            </w:tcBorders>
            <w:vAlign w:val="top"/>
          </w:tcPr>
          <w:p w14:paraId="45926E24">
            <w:pPr>
              <w:rPr>
                <w:rFonts w:ascii="Arial"/>
                <w:sz w:val="21"/>
              </w:rPr>
            </w:pPr>
          </w:p>
        </w:tc>
        <w:tc>
          <w:tcPr>
            <w:tcW w:w="741" w:type="dxa"/>
            <w:tcBorders>
              <w:bottom w:val="single" w:color="000000" w:sz="10" w:space="0"/>
            </w:tcBorders>
            <w:vAlign w:val="top"/>
          </w:tcPr>
          <w:p w14:paraId="432989DB">
            <w:pPr>
              <w:rPr>
                <w:rFonts w:ascii="Arial"/>
                <w:sz w:val="21"/>
              </w:rPr>
            </w:pPr>
          </w:p>
        </w:tc>
        <w:tc>
          <w:tcPr>
            <w:tcW w:w="770" w:type="dxa"/>
            <w:tcBorders>
              <w:bottom w:val="single" w:color="000000" w:sz="10" w:space="0"/>
            </w:tcBorders>
            <w:vAlign w:val="top"/>
          </w:tcPr>
          <w:p w14:paraId="4B31E685">
            <w:pPr>
              <w:rPr>
                <w:rFonts w:ascii="Arial"/>
                <w:sz w:val="21"/>
              </w:rPr>
            </w:pPr>
          </w:p>
        </w:tc>
        <w:tc>
          <w:tcPr>
            <w:tcW w:w="872" w:type="dxa"/>
            <w:tcBorders>
              <w:bottom w:val="single" w:color="000000" w:sz="10" w:space="0"/>
              <w:right w:val="single" w:color="000000" w:sz="10" w:space="0"/>
            </w:tcBorders>
            <w:vAlign w:val="top"/>
          </w:tcPr>
          <w:p w14:paraId="6E1F7B42">
            <w:pPr>
              <w:rPr>
                <w:rFonts w:ascii="Arial"/>
                <w:sz w:val="21"/>
              </w:rPr>
            </w:pPr>
          </w:p>
        </w:tc>
      </w:tr>
      <w:tr w14:paraId="37598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8" w:hRule="atLeast"/>
        </w:trPr>
        <w:tc>
          <w:tcPr>
            <w:tcW w:w="542" w:type="dxa"/>
            <w:vMerge w:val="continue"/>
            <w:tcBorders>
              <w:top w:val="nil"/>
              <w:left w:val="single" w:color="000000" w:sz="10" w:space="0"/>
              <w:bottom w:val="single" w:color="000000" w:sz="10" w:space="0"/>
            </w:tcBorders>
            <w:vAlign w:val="top"/>
          </w:tcPr>
          <w:p w14:paraId="26E17F48">
            <w:pPr>
              <w:rPr>
                <w:rFonts w:ascii="Arial"/>
                <w:sz w:val="21"/>
              </w:rPr>
            </w:pPr>
          </w:p>
        </w:tc>
        <w:tc>
          <w:tcPr>
            <w:tcW w:w="8748" w:type="dxa"/>
            <w:gridSpan w:val="6"/>
            <w:tcBorders>
              <w:top w:val="single" w:color="000000" w:sz="10" w:space="0"/>
              <w:bottom w:val="single" w:color="000000" w:sz="10" w:space="0"/>
              <w:right w:val="single" w:color="000000" w:sz="10" w:space="0"/>
            </w:tcBorders>
            <w:vAlign w:val="top"/>
          </w:tcPr>
          <w:p w14:paraId="3E973DD5">
            <w:pPr>
              <w:pStyle w:val="6"/>
              <w:spacing w:before="43" w:line="220" w:lineRule="auto"/>
              <w:ind w:left="574"/>
            </w:pPr>
            <w:r>
              <w:rPr>
                <w:rFonts w:ascii="Times New Roman" w:hAnsi="Times New Roman" w:eastAsia="Times New Roman" w:cs="Times New Roman"/>
                <w:b/>
                <w:bCs/>
                <w:spacing w:val="-10"/>
              </w:rPr>
              <w:t>2</w:t>
            </w:r>
            <w:r>
              <w:rPr>
                <w:rFonts w:ascii="Times New Roman" w:hAnsi="Times New Roman" w:eastAsia="Times New Roman" w:cs="Times New Roman"/>
                <w:b/>
                <w:bCs/>
                <w:spacing w:val="-32"/>
              </w:rPr>
              <w:t xml:space="preserve"> </w:t>
            </w:r>
            <w:r>
              <w:rPr>
                <w:b/>
                <w:bCs/>
                <w:spacing w:val="-10"/>
              </w:rPr>
              <w:t>、废气</w:t>
            </w:r>
          </w:p>
          <w:p w14:paraId="25F5B9EA">
            <w:pPr>
              <w:pStyle w:val="6"/>
              <w:spacing w:before="184" w:line="355" w:lineRule="auto"/>
              <w:ind w:left="97" w:right="95" w:firstLine="481"/>
              <w:jc w:val="both"/>
            </w:pPr>
            <w:r>
              <w:rPr>
                <w:spacing w:val="11"/>
              </w:rPr>
              <w:t>本项目金属粉尘及焊接烟尘执行广东省地方标准《大气污染物排放限值》</w:t>
            </w:r>
            <w:r>
              <w:rPr>
                <w:spacing w:val="8"/>
              </w:rPr>
              <w:t xml:space="preserve"> </w:t>
            </w:r>
            <w:r>
              <w:rPr>
                <w:spacing w:val="-3"/>
              </w:rPr>
              <w:t>（</w:t>
            </w:r>
            <w:r>
              <w:rPr>
                <w:rFonts w:ascii="Times New Roman" w:hAnsi="Times New Roman" w:eastAsia="Times New Roman" w:cs="Times New Roman"/>
                <w:spacing w:val="-3"/>
              </w:rPr>
              <w:t>DB44/27-2001</w:t>
            </w:r>
            <w:r>
              <w:rPr>
                <w:spacing w:val="-3"/>
              </w:rPr>
              <w:t>）第二时段无组织排放监控浓度限值，水泥筒仓仓顶粉尘、上料粉尘、堆场、装卸过程产生的扬尘以及车辆运输过程中产生的扬尘适用《砖瓦工业大</w:t>
            </w:r>
            <w:r>
              <w:rPr>
                <w:spacing w:val="2"/>
              </w:rPr>
              <w:t>气污染物排放标准》（</w:t>
            </w:r>
            <w:r>
              <w:rPr>
                <w:rFonts w:ascii="Times New Roman" w:hAnsi="Times New Roman" w:eastAsia="Times New Roman" w:cs="Times New Roman"/>
              </w:rPr>
              <w:t>GB</w:t>
            </w:r>
            <w:r>
              <w:rPr>
                <w:rFonts w:ascii="Times New Roman" w:hAnsi="Times New Roman" w:eastAsia="Times New Roman" w:cs="Times New Roman"/>
                <w:spacing w:val="2"/>
              </w:rPr>
              <w:t>29620-2013</w:t>
            </w:r>
            <w:r>
              <w:rPr>
                <w:spacing w:val="2"/>
              </w:rPr>
              <w:t>）及其修改单中表</w:t>
            </w:r>
            <w:r>
              <w:rPr>
                <w:spacing w:val="-47"/>
              </w:rPr>
              <w:t xml:space="preserve"> </w:t>
            </w:r>
            <w:r>
              <w:rPr>
                <w:rFonts w:ascii="Times New Roman" w:hAnsi="Times New Roman" w:eastAsia="Times New Roman" w:cs="Times New Roman"/>
                <w:spacing w:val="1"/>
              </w:rPr>
              <w:t xml:space="preserve">3 </w:t>
            </w:r>
            <w:r>
              <w:rPr>
                <w:spacing w:val="1"/>
              </w:rPr>
              <w:t>颗粒物排放限值要求和</w:t>
            </w:r>
            <w:r>
              <w:rPr>
                <w:spacing w:val="-2"/>
              </w:rPr>
              <w:t>《水泥工业大气污染物排放标准》（</w:t>
            </w:r>
            <w:r>
              <w:rPr>
                <w:rFonts w:ascii="Times New Roman" w:hAnsi="Times New Roman" w:eastAsia="Times New Roman" w:cs="Times New Roman"/>
                <w:spacing w:val="-2"/>
              </w:rPr>
              <w:t xml:space="preserve">GB4915-2013 </w:t>
            </w:r>
            <w:r>
              <w:rPr>
                <w:spacing w:val="-2"/>
              </w:rPr>
              <w:t>代替</w:t>
            </w:r>
            <w:r>
              <w:rPr>
                <w:spacing w:val="-52"/>
              </w:rPr>
              <w:t xml:space="preserve"> </w:t>
            </w:r>
            <w:r>
              <w:rPr>
                <w:rFonts w:ascii="Times New Roman" w:hAnsi="Times New Roman" w:eastAsia="Times New Roman" w:cs="Times New Roman"/>
                <w:spacing w:val="-2"/>
              </w:rPr>
              <w:t>G</w:t>
            </w:r>
            <w:r>
              <w:rPr>
                <w:rFonts w:ascii="Times New Roman" w:hAnsi="Times New Roman" w:eastAsia="Times New Roman" w:cs="Times New Roman"/>
                <w:spacing w:val="-3"/>
              </w:rPr>
              <w:t>B4915-2004</w:t>
            </w:r>
            <w:r>
              <w:rPr>
                <w:spacing w:val="-3"/>
              </w:rPr>
              <w:t>）中表</w:t>
            </w:r>
            <w:r>
              <w:rPr>
                <w:spacing w:val="-50"/>
              </w:rPr>
              <w:t xml:space="preserve"> </w:t>
            </w:r>
            <w:r>
              <w:rPr>
                <w:rFonts w:ascii="Times New Roman" w:hAnsi="Times New Roman" w:eastAsia="Times New Roman" w:cs="Times New Roman"/>
                <w:spacing w:val="-3"/>
              </w:rPr>
              <w:t xml:space="preserve">3 </w:t>
            </w:r>
            <w:r>
              <w:rPr>
                <w:spacing w:val="-3"/>
              </w:rPr>
              <w:t>大气</w:t>
            </w:r>
            <w:r>
              <w:rPr>
                <w:spacing w:val="-7"/>
              </w:rPr>
              <w:t>污染物无组织排放限值要求。由于《水泥工业大气污染物排放标准》（</w:t>
            </w:r>
            <w:r>
              <w:rPr>
                <w:rFonts w:ascii="Times New Roman" w:hAnsi="Times New Roman" w:eastAsia="Times New Roman" w:cs="Times New Roman"/>
                <w:spacing w:val="-7"/>
              </w:rPr>
              <w:t>GB4915-2013</w:t>
            </w:r>
            <w:r>
              <w:rPr>
                <w:spacing w:val="-9"/>
              </w:rPr>
              <w:t>代</w:t>
            </w:r>
            <w:r>
              <w:rPr>
                <w:spacing w:val="-55"/>
              </w:rPr>
              <w:t xml:space="preserve"> </w:t>
            </w:r>
            <w:r>
              <w:rPr>
                <w:spacing w:val="-9"/>
              </w:rPr>
              <w:t xml:space="preserve">替 </w:t>
            </w:r>
            <w:r>
              <w:rPr>
                <w:rFonts w:ascii="Times New Roman" w:hAnsi="Times New Roman" w:eastAsia="Times New Roman" w:cs="Times New Roman"/>
                <w:spacing w:val="-9"/>
              </w:rPr>
              <w:t>GB4915-2004</w:t>
            </w:r>
            <w:r>
              <w:rPr>
                <w:rFonts w:ascii="Times New Roman" w:hAnsi="Times New Roman" w:eastAsia="Times New Roman" w:cs="Times New Roman"/>
                <w:spacing w:val="20"/>
                <w:w w:val="101"/>
              </w:rPr>
              <w:t xml:space="preserve"> </w:t>
            </w:r>
            <w:r>
              <w:rPr>
                <w:spacing w:val="-9"/>
              </w:rPr>
              <w:t>）</w:t>
            </w:r>
            <w:r>
              <w:rPr>
                <w:spacing w:val="-48"/>
              </w:rPr>
              <w:t xml:space="preserve"> </w:t>
            </w:r>
            <w:r>
              <w:rPr>
                <w:spacing w:val="-9"/>
              </w:rPr>
              <w:t>的</w:t>
            </w:r>
            <w:r>
              <w:rPr>
                <w:spacing w:val="-67"/>
              </w:rPr>
              <w:t xml:space="preserve"> </w:t>
            </w:r>
            <w:r>
              <w:rPr>
                <w:spacing w:val="-9"/>
              </w:rPr>
              <w:t>排</w:t>
            </w:r>
            <w:r>
              <w:rPr>
                <w:spacing w:val="-66"/>
              </w:rPr>
              <w:t xml:space="preserve"> </w:t>
            </w:r>
            <w:r>
              <w:rPr>
                <w:spacing w:val="-9"/>
              </w:rPr>
              <w:t>放</w:t>
            </w:r>
            <w:r>
              <w:rPr>
                <w:spacing w:val="-50"/>
              </w:rPr>
              <w:t xml:space="preserve"> </w:t>
            </w:r>
            <w:r>
              <w:rPr>
                <w:spacing w:val="-9"/>
              </w:rPr>
              <w:t>限</w:t>
            </w:r>
            <w:r>
              <w:rPr>
                <w:spacing w:val="-65"/>
              </w:rPr>
              <w:t xml:space="preserve"> </w:t>
            </w:r>
            <w:r>
              <w:rPr>
                <w:spacing w:val="-9"/>
              </w:rPr>
              <w:t>值</w:t>
            </w:r>
            <w:r>
              <w:rPr>
                <w:spacing w:val="-67"/>
              </w:rPr>
              <w:t xml:space="preserve"> </w:t>
            </w:r>
            <w:r>
              <w:rPr>
                <w:spacing w:val="-9"/>
              </w:rPr>
              <w:t>严</w:t>
            </w:r>
            <w:r>
              <w:rPr>
                <w:spacing w:val="-61"/>
              </w:rPr>
              <w:t xml:space="preserve"> </w:t>
            </w:r>
            <w:r>
              <w:rPr>
                <w:spacing w:val="-9"/>
              </w:rPr>
              <w:t>于《</w:t>
            </w:r>
            <w:r>
              <w:rPr>
                <w:spacing w:val="-41"/>
              </w:rPr>
              <w:t xml:space="preserve"> </w:t>
            </w:r>
            <w:r>
              <w:rPr>
                <w:spacing w:val="-9"/>
              </w:rPr>
              <w:t>砖</w:t>
            </w:r>
            <w:r>
              <w:rPr>
                <w:spacing w:val="-59"/>
              </w:rPr>
              <w:t xml:space="preserve"> </w:t>
            </w:r>
            <w:r>
              <w:rPr>
                <w:spacing w:val="-9"/>
              </w:rPr>
              <w:t>瓦</w:t>
            </w:r>
            <w:r>
              <w:rPr>
                <w:spacing w:val="-63"/>
              </w:rPr>
              <w:t xml:space="preserve"> </w:t>
            </w:r>
            <w:r>
              <w:rPr>
                <w:spacing w:val="-9"/>
              </w:rPr>
              <w:t>工</w:t>
            </w:r>
            <w:r>
              <w:rPr>
                <w:spacing w:val="-68"/>
              </w:rPr>
              <w:t xml:space="preserve"> </w:t>
            </w:r>
            <w:r>
              <w:rPr>
                <w:spacing w:val="-9"/>
              </w:rPr>
              <w:t>业</w:t>
            </w:r>
            <w:r>
              <w:rPr>
                <w:spacing w:val="-62"/>
              </w:rPr>
              <w:t xml:space="preserve"> </w:t>
            </w:r>
            <w:r>
              <w:rPr>
                <w:spacing w:val="-9"/>
              </w:rPr>
              <w:t>大</w:t>
            </w:r>
            <w:r>
              <w:rPr>
                <w:spacing w:val="-67"/>
              </w:rPr>
              <w:t xml:space="preserve"> </w:t>
            </w:r>
            <w:r>
              <w:rPr>
                <w:spacing w:val="-9"/>
              </w:rPr>
              <w:t>气</w:t>
            </w:r>
            <w:r>
              <w:rPr>
                <w:spacing w:val="-63"/>
              </w:rPr>
              <w:t xml:space="preserve"> </w:t>
            </w:r>
            <w:r>
              <w:rPr>
                <w:spacing w:val="-9"/>
              </w:rPr>
              <w:t>污</w:t>
            </w:r>
            <w:r>
              <w:rPr>
                <w:spacing w:val="-63"/>
              </w:rPr>
              <w:t xml:space="preserve"> </w:t>
            </w:r>
            <w:r>
              <w:rPr>
                <w:spacing w:val="-9"/>
              </w:rPr>
              <w:t>染</w:t>
            </w:r>
            <w:r>
              <w:rPr>
                <w:spacing w:val="-66"/>
              </w:rPr>
              <w:t xml:space="preserve"> </w:t>
            </w:r>
            <w:r>
              <w:rPr>
                <w:spacing w:val="-9"/>
              </w:rPr>
              <w:t>物</w:t>
            </w:r>
            <w:r>
              <w:rPr>
                <w:spacing w:val="-67"/>
              </w:rPr>
              <w:t xml:space="preserve"> </w:t>
            </w:r>
            <w:r>
              <w:rPr>
                <w:spacing w:val="-9"/>
              </w:rPr>
              <w:t>排</w:t>
            </w:r>
            <w:r>
              <w:rPr>
                <w:spacing w:val="-65"/>
              </w:rPr>
              <w:t xml:space="preserve"> </w:t>
            </w:r>
            <w:r>
              <w:rPr>
                <w:spacing w:val="-9"/>
              </w:rPr>
              <w:t>放</w:t>
            </w:r>
            <w:r>
              <w:rPr>
                <w:spacing w:val="-67"/>
              </w:rPr>
              <w:t xml:space="preserve"> </w:t>
            </w:r>
            <w:r>
              <w:rPr>
                <w:spacing w:val="-9"/>
              </w:rPr>
              <w:t>标</w:t>
            </w:r>
            <w:r>
              <w:rPr>
                <w:spacing w:val="-63"/>
              </w:rPr>
              <w:t xml:space="preserve"> </w:t>
            </w:r>
            <w:r>
              <w:rPr>
                <w:spacing w:val="-9"/>
              </w:rPr>
              <w:t>准</w:t>
            </w:r>
            <w:r>
              <w:rPr>
                <w:spacing w:val="-54"/>
              </w:rPr>
              <w:t xml:space="preserve"> </w:t>
            </w:r>
            <w:r>
              <w:rPr>
                <w:spacing w:val="-9"/>
              </w:rPr>
              <w:t>》</w:t>
            </w:r>
            <w:r>
              <w:t xml:space="preserve"> </w:t>
            </w:r>
            <w:r>
              <w:rPr>
                <w:spacing w:val="13"/>
              </w:rPr>
              <w:t>（</w:t>
            </w:r>
            <w:r>
              <w:rPr>
                <w:rFonts w:ascii="Times New Roman" w:hAnsi="Times New Roman" w:eastAsia="Times New Roman" w:cs="Times New Roman"/>
              </w:rPr>
              <w:t>GB</w:t>
            </w:r>
            <w:r>
              <w:rPr>
                <w:rFonts w:ascii="Times New Roman" w:hAnsi="Times New Roman" w:eastAsia="Times New Roman" w:cs="Times New Roman"/>
                <w:spacing w:val="13"/>
              </w:rPr>
              <w:t xml:space="preserve">29620-2013 </w:t>
            </w:r>
            <w:r>
              <w:rPr>
                <w:spacing w:val="13"/>
              </w:rPr>
              <w:t>）及其修</w:t>
            </w:r>
            <w:r>
              <w:rPr>
                <w:spacing w:val="-71"/>
              </w:rPr>
              <w:t xml:space="preserve"> </w:t>
            </w:r>
            <w:r>
              <w:rPr>
                <w:spacing w:val="13"/>
              </w:rPr>
              <w:t>改单和广</w:t>
            </w:r>
            <w:r>
              <w:rPr>
                <w:spacing w:val="-71"/>
              </w:rPr>
              <w:t xml:space="preserve"> </w:t>
            </w:r>
            <w:r>
              <w:rPr>
                <w:spacing w:val="13"/>
              </w:rPr>
              <w:t>东</w:t>
            </w:r>
            <w:r>
              <w:rPr>
                <w:spacing w:val="12"/>
              </w:rPr>
              <w:t>省地方标准《</w:t>
            </w:r>
            <w:r>
              <w:rPr>
                <w:spacing w:val="-53"/>
              </w:rPr>
              <w:t xml:space="preserve"> </w:t>
            </w:r>
            <w:r>
              <w:rPr>
                <w:spacing w:val="12"/>
              </w:rPr>
              <w:t>大气污染物排放</w:t>
            </w:r>
            <w:r>
              <w:rPr>
                <w:spacing w:val="-63"/>
              </w:rPr>
              <w:t xml:space="preserve"> </w:t>
            </w:r>
            <w:r>
              <w:rPr>
                <w:spacing w:val="12"/>
              </w:rPr>
              <w:t>限值</w:t>
            </w:r>
            <w:r>
              <w:rPr>
                <w:spacing w:val="-66"/>
              </w:rPr>
              <w:t xml:space="preserve"> </w:t>
            </w:r>
            <w:r>
              <w:rPr>
                <w:spacing w:val="12"/>
              </w:rPr>
              <w:t>》</w:t>
            </w:r>
            <w:r>
              <w:t xml:space="preserve"> </w:t>
            </w:r>
            <w:r>
              <w:rPr>
                <w:spacing w:val="-3"/>
              </w:rPr>
              <w:t>（</w:t>
            </w:r>
            <w:r>
              <w:rPr>
                <w:rFonts w:ascii="Times New Roman" w:hAnsi="Times New Roman" w:eastAsia="Times New Roman" w:cs="Times New Roman"/>
                <w:spacing w:val="-3"/>
              </w:rPr>
              <w:t>DB44/27-2001</w:t>
            </w:r>
            <w:r>
              <w:rPr>
                <w:spacing w:val="-3"/>
              </w:rPr>
              <w:t>）的排放限值，因此本环评颗粒物排放执行《水泥工业大气污染物</w:t>
            </w:r>
          </w:p>
        </w:tc>
      </w:tr>
    </w:tbl>
    <w:p w14:paraId="790A8873">
      <w:pPr>
        <w:pStyle w:val="2"/>
      </w:pPr>
    </w:p>
    <w:p w14:paraId="3512F592">
      <w:pPr>
        <w:sectPr>
          <w:footerReference r:id="rId43" w:type="default"/>
          <w:pgSz w:w="11907" w:h="16840"/>
          <w:pgMar w:top="400" w:right="1295" w:bottom="1014" w:left="1295" w:header="0" w:footer="852" w:gutter="0"/>
          <w:cols w:space="720" w:num="1"/>
        </w:sectPr>
      </w:pPr>
    </w:p>
    <w:p w14:paraId="4161F90B">
      <w:pPr>
        <w:spacing w:before="13"/>
      </w:pPr>
    </w:p>
    <w:p w14:paraId="1E2AD265">
      <w:pPr>
        <w:spacing w:before="13"/>
      </w:pPr>
    </w:p>
    <w:p w14:paraId="6D4504FE">
      <w:pPr>
        <w:spacing w:before="13"/>
      </w:pPr>
    </w:p>
    <w:p w14:paraId="0EB3D098">
      <w:pPr>
        <w:spacing w:before="12"/>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121"/>
        <w:gridCol w:w="1236"/>
        <w:gridCol w:w="2485"/>
        <w:gridCol w:w="1891"/>
        <w:gridCol w:w="2015"/>
      </w:tblGrid>
      <w:tr w14:paraId="5CD0B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542" w:type="dxa"/>
            <w:vMerge w:val="restart"/>
            <w:tcBorders>
              <w:top w:val="single" w:color="000000" w:sz="10" w:space="0"/>
              <w:left w:val="single" w:color="000000" w:sz="10" w:space="0"/>
              <w:bottom w:val="nil"/>
              <w:right w:val="single" w:color="000000" w:sz="6" w:space="0"/>
            </w:tcBorders>
            <w:vAlign w:val="top"/>
          </w:tcPr>
          <w:p w14:paraId="16F5B625">
            <w:pPr>
              <w:rPr>
                <w:rFonts w:ascii="Arial"/>
                <w:sz w:val="21"/>
              </w:rPr>
            </w:pPr>
          </w:p>
        </w:tc>
        <w:tc>
          <w:tcPr>
            <w:tcW w:w="8748" w:type="dxa"/>
            <w:gridSpan w:val="5"/>
            <w:tcBorders>
              <w:top w:val="single" w:color="000000" w:sz="10" w:space="0"/>
              <w:left w:val="single" w:color="000000" w:sz="6" w:space="0"/>
              <w:bottom w:val="single" w:color="000000" w:sz="10" w:space="0"/>
              <w:right w:val="single" w:color="000000" w:sz="10" w:space="0"/>
            </w:tcBorders>
            <w:vAlign w:val="top"/>
          </w:tcPr>
          <w:p w14:paraId="522763C2">
            <w:pPr>
              <w:pStyle w:val="6"/>
              <w:spacing w:before="29" w:line="349" w:lineRule="auto"/>
              <w:ind w:left="97" w:right="36"/>
            </w:pPr>
            <w:r>
              <w:rPr>
                <w:spacing w:val="-3"/>
              </w:rPr>
              <w:t>排放标准》</w:t>
            </w:r>
            <w:r>
              <w:rPr>
                <w:rFonts w:ascii="Times New Roman" w:hAnsi="Times New Roman" w:eastAsia="Times New Roman" w:cs="Times New Roman"/>
                <w:spacing w:val="-3"/>
              </w:rPr>
              <w:t xml:space="preserve">(GB4915-2013 </w:t>
            </w:r>
            <w:r>
              <w:rPr>
                <w:spacing w:val="-3"/>
              </w:rPr>
              <w:t>代替</w:t>
            </w:r>
            <w:r>
              <w:rPr>
                <w:spacing w:val="-37"/>
              </w:rPr>
              <w:t xml:space="preserve"> </w:t>
            </w:r>
            <w:r>
              <w:rPr>
                <w:rFonts w:ascii="Times New Roman" w:hAnsi="Times New Roman" w:eastAsia="Times New Roman" w:cs="Times New Roman"/>
                <w:spacing w:val="-3"/>
              </w:rPr>
              <w:t>GB4915-2004</w:t>
            </w:r>
            <w:r>
              <w:rPr>
                <w:spacing w:val="-3"/>
              </w:rPr>
              <w:t>）中表</w:t>
            </w:r>
            <w:r>
              <w:rPr>
                <w:spacing w:val="-50"/>
              </w:rPr>
              <w:t xml:space="preserve"> </w:t>
            </w:r>
            <w:r>
              <w:rPr>
                <w:rFonts w:ascii="Times New Roman" w:hAnsi="Times New Roman" w:eastAsia="Times New Roman" w:cs="Times New Roman"/>
                <w:spacing w:val="-3"/>
              </w:rPr>
              <w:t xml:space="preserve">3 </w:t>
            </w:r>
            <w:r>
              <w:rPr>
                <w:spacing w:val="-3"/>
              </w:rPr>
              <w:t>大气污染物无组织排放限值，</w:t>
            </w:r>
            <w:r>
              <w:rPr>
                <w:spacing w:val="-1"/>
              </w:rPr>
              <w:t>颗粒物≤</w:t>
            </w:r>
            <w:r>
              <w:rPr>
                <w:rFonts w:ascii="Times New Roman" w:hAnsi="Times New Roman" w:eastAsia="Times New Roman" w:cs="Times New Roman"/>
                <w:spacing w:val="-1"/>
              </w:rPr>
              <w:t>0.5mg/m</w:t>
            </w:r>
            <w:r>
              <w:rPr>
                <w:rFonts w:ascii="Times New Roman" w:hAnsi="Times New Roman" w:eastAsia="Times New Roman" w:cs="Times New Roman"/>
                <w:spacing w:val="-1"/>
                <w:position w:val="7"/>
                <w:sz w:val="15"/>
                <w:szCs w:val="15"/>
              </w:rPr>
              <w:t>3</w:t>
            </w:r>
            <w:r>
              <w:rPr>
                <w:spacing w:val="-1"/>
              </w:rPr>
              <w:t>。</w:t>
            </w:r>
          </w:p>
          <w:p w14:paraId="55B41529">
            <w:pPr>
              <w:pStyle w:val="6"/>
              <w:spacing w:before="21" w:line="225" w:lineRule="auto"/>
              <w:ind w:left="2935"/>
              <w:rPr>
                <w:sz w:val="20"/>
                <w:szCs w:val="20"/>
              </w:rPr>
            </w:pPr>
            <w:r>
              <w:rPr>
                <w:b/>
                <w:bCs/>
                <w:spacing w:val="6"/>
                <w:sz w:val="20"/>
                <w:szCs w:val="20"/>
              </w:rPr>
              <w:t>表</w:t>
            </w:r>
            <w:r>
              <w:rPr>
                <w:spacing w:val="-42"/>
                <w:sz w:val="20"/>
                <w:szCs w:val="20"/>
              </w:rPr>
              <w:t xml:space="preserve"> </w:t>
            </w:r>
            <w:r>
              <w:rPr>
                <w:rFonts w:ascii="Times New Roman" w:hAnsi="Times New Roman" w:eastAsia="Times New Roman" w:cs="Times New Roman"/>
                <w:b/>
                <w:bCs/>
                <w:spacing w:val="6"/>
                <w:sz w:val="20"/>
                <w:szCs w:val="20"/>
              </w:rPr>
              <w:t xml:space="preserve">3-6    </w:t>
            </w:r>
            <w:r>
              <w:rPr>
                <w:b/>
                <w:bCs/>
                <w:spacing w:val="6"/>
                <w:sz w:val="20"/>
                <w:szCs w:val="20"/>
              </w:rPr>
              <w:t>本项目大气污染物排放标准</w:t>
            </w:r>
          </w:p>
        </w:tc>
      </w:tr>
      <w:tr w14:paraId="22989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42" w:type="dxa"/>
            <w:vMerge w:val="continue"/>
            <w:tcBorders>
              <w:top w:val="nil"/>
              <w:left w:val="single" w:color="000000" w:sz="10" w:space="0"/>
              <w:bottom w:val="nil"/>
              <w:right w:val="single" w:color="000000" w:sz="6" w:space="0"/>
            </w:tcBorders>
            <w:vAlign w:val="top"/>
          </w:tcPr>
          <w:p w14:paraId="1C5D7562">
            <w:pPr>
              <w:rPr>
                <w:rFonts w:ascii="Arial"/>
                <w:sz w:val="21"/>
              </w:rPr>
            </w:pPr>
          </w:p>
        </w:tc>
        <w:tc>
          <w:tcPr>
            <w:tcW w:w="1121" w:type="dxa"/>
            <w:tcBorders>
              <w:top w:val="single" w:color="000000" w:sz="10" w:space="0"/>
              <w:left w:val="single" w:color="000000" w:sz="6" w:space="0"/>
            </w:tcBorders>
            <w:vAlign w:val="top"/>
          </w:tcPr>
          <w:p w14:paraId="1059613C">
            <w:pPr>
              <w:pStyle w:val="6"/>
              <w:spacing w:before="158" w:line="228" w:lineRule="auto"/>
              <w:ind w:left="290"/>
              <w:rPr>
                <w:sz w:val="20"/>
                <w:szCs w:val="20"/>
              </w:rPr>
            </w:pPr>
            <w:r>
              <w:rPr>
                <w:b/>
                <w:bCs/>
                <w:spacing w:val="5"/>
                <w:sz w:val="20"/>
                <w:szCs w:val="20"/>
              </w:rPr>
              <w:t>污染源</w:t>
            </w:r>
          </w:p>
        </w:tc>
        <w:tc>
          <w:tcPr>
            <w:tcW w:w="1236" w:type="dxa"/>
            <w:tcBorders>
              <w:top w:val="single" w:color="000000" w:sz="10" w:space="0"/>
            </w:tcBorders>
            <w:vAlign w:val="top"/>
          </w:tcPr>
          <w:p w14:paraId="459621CF">
            <w:pPr>
              <w:pStyle w:val="6"/>
              <w:spacing w:before="24" w:line="232" w:lineRule="auto"/>
              <w:ind w:left="511" w:right="201" w:hanging="314"/>
              <w:rPr>
                <w:sz w:val="20"/>
                <w:szCs w:val="20"/>
              </w:rPr>
            </w:pPr>
            <w:r>
              <w:rPr>
                <w:b/>
                <w:bCs/>
                <w:spacing w:val="6"/>
                <w:sz w:val="20"/>
                <w:szCs w:val="20"/>
              </w:rPr>
              <w:t>污染物名</w:t>
            </w:r>
            <w:r>
              <w:rPr>
                <w:b/>
                <w:bCs/>
                <w:spacing w:val="-1"/>
                <w:sz w:val="20"/>
                <w:szCs w:val="20"/>
              </w:rPr>
              <w:t>称</w:t>
            </w:r>
          </w:p>
        </w:tc>
        <w:tc>
          <w:tcPr>
            <w:tcW w:w="2485" w:type="dxa"/>
            <w:tcBorders>
              <w:top w:val="single" w:color="000000" w:sz="10" w:space="0"/>
            </w:tcBorders>
            <w:vAlign w:val="top"/>
          </w:tcPr>
          <w:p w14:paraId="4EA3394C">
            <w:pPr>
              <w:pStyle w:val="6"/>
              <w:spacing w:before="158" w:line="228" w:lineRule="auto"/>
              <w:ind w:left="826"/>
              <w:rPr>
                <w:sz w:val="20"/>
                <w:szCs w:val="20"/>
              </w:rPr>
            </w:pPr>
            <w:r>
              <w:rPr>
                <w:b/>
                <w:bCs/>
                <w:spacing w:val="6"/>
                <w:sz w:val="20"/>
                <w:szCs w:val="20"/>
              </w:rPr>
              <w:t>排放标准</w:t>
            </w:r>
          </w:p>
        </w:tc>
        <w:tc>
          <w:tcPr>
            <w:tcW w:w="1891" w:type="dxa"/>
            <w:tcBorders>
              <w:top w:val="single" w:color="000000" w:sz="10" w:space="0"/>
            </w:tcBorders>
            <w:vAlign w:val="top"/>
          </w:tcPr>
          <w:p w14:paraId="77E3A842">
            <w:pPr>
              <w:pStyle w:val="6"/>
              <w:spacing w:before="158" w:line="221" w:lineRule="auto"/>
              <w:ind w:left="218"/>
              <w:rPr>
                <w:rFonts w:ascii="Times New Roman" w:hAnsi="Times New Roman" w:eastAsia="Times New Roman" w:cs="Times New Roman"/>
                <w:sz w:val="13"/>
                <w:szCs w:val="13"/>
              </w:rPr>
            </w:pPr>
            <w:r>
              <w:rPr>
                <w:b/>
                <w:bCs/>
                <w:spacing w:val="5"/>
                <w:sz w:val="20"/>
                <w:szCs w:val="20"/>
              </w:rPr>
              <w:t>排放限值</w:t>
            </w:r>
            <w:r>
              <w:rPr>
                <w:spacing w:val="-32"/>
                <w:sz w:val="20"/>
                <w:szCs w:val="20"/>
              </w:rPr>
              <w:t xml:space="preserve"> </w:t>
            </w:r>
            <w:r>
              <w:rPr>
                <w:rFonts w:ascii="Times New Roman" w:hAnsi="Times New Roman" w:eastAsia="Times New Roman" w:cs="Times New Roman"/>
                <w:b/>
                <w:bCs/>
                <w:sz w:val="20"/>
                <w:szCs w:val="20"/>
              </w:rPr>
              <w:t>mg</w:t>
            </w:r>
            <w:r>
              <w:rPr>
                <w:rFonts w:ascii="Times New Roman" w:hAnsi="Times New Roman" w:eastAsia="Times New Roman" w:cs="Times New Roman"/>
                <w:b/>
                <w:bCs/>
                <w:spacing w:val="5"/>
                <w:sz w:val="20"/>
                <w:szCs w:val="20"/>
              </w:rPr>
              <w:t>/m</w:t>
            </w:r>
            <w:r>
              <w:rPr>
                <w:rFonts w:ascii="Times New Roman" w:hAnsi="Times New Roman" w:eastAsia="Times New Roman" w:cs="Times New Roman"/>
                <w:b/>
                <w:bCs/>
                <w:spacing w:val="5"/>
                <w:position w:val="6"/>
                <w:sz w:val="13"/>
                <w:szCs w:val="13"/>
              </w:rPr>
              <w:t>3</w:t>
            </w:r>
          </w:p>
        </w:tc>
        <w:tc>
          <w:tcPr>
            <w:tcW w:w="2015" w:type="dxa"/>
            <w:tcBorders>
              <w:top w:val="single" w:color="000000" w:sz="10" w:space="0"/>
              <w:right w:val="single" w:color="000000" w:sz="10" w:space="0"/>
            </w:tcBorders>
            <w:vAlign w:val="top"/>
          </w:tcPr>
          <w:p w14:paraId="7C43F040">
            <w:pPr>
              <w:pStyle w:val="6"/>
              <w:spacing w:before="158" w:line="228" w:lineRule="auto"/>
              <w:ind w:left="645"/>
              <w:rPr>
                <w:sz w:val="20"/>
                <w:szCs w:val="20"/>
              </w:rPr>
            </w:pPr>
            <w:r>
              <w:rPr>
                <w:b/>
                <w:bCs/>
                <w:spacing w:val="5"/>
                <w:sz w:val="20"/>
                <w:szCs w:val="20"/>
              </w:rPr>
              <w:t>较严者</w:t>
            </w:r>
          </w:p>
        </w:tc>
      </w:tr>
      <w:tr w14:paraId="7E6E2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542" w:type="dxa"/>
            <w:vMerge w:val="continue"/>
            <w:tcBorders>
              <w:top w:val="nil"/>
              <w:left w:val="single" w:color="000000" w:sz="10" w:space="0"/>
              <w:bottom w:val="nil"/>
              <w:right w:val="single" w:color="000000" w:sz="6" w:space="0"/>
            </w:tcBorders>
            <w:vAlign w:val="top"/>
          </w:tcPr>
          <w:p w14:paraId="1E181559">
            <w:pPr>
              <w:rPr>
                <w:rFonts w:ascii="Arial"/>
                <w:sz w:val="21"/>
              </w:rPr>
            </w:pPr>
          </w:p>
        </w:tc>
        <w:tc>
          <w:tcPr>
            <w:tcW w:w="1121" w:type="dxa"/>
            <w:vMerge w:val="restart"/>
            <w:tcBorders>
              <w:left w:val="single" w:color="000000" w:sz="6" w:space="0"/>
              <w:bottom w:val="nil"/>
            </w:tcBorders>
            <w:vAlign w:val="top"/>
          </w:tcPr>
          <w:p w14:paraId="4EC766F0">
            <w:pPr>
              <w:spacing w:line="262" w:lineRule="auto"/>
              <w:rPr>
                <w:rFonts w:ascii="Arial"/>
                <w:sz w:val="21"/>
              </w:rPr>
            </w:pPr>
          </w:p>
          <w:p w14:paraId="1A1C8620">
            <w:pPr>
              <w:spacing w:line="263" w:lineRule="auto"/>
              <w:rPr>
                <w:rFonts w:ascii="Arial"/>
                <w:sz w:val="21"/>
              </w:rPr>
            </w:pPr>
          </w:p>
          <w:p w14:paraId="3E79D0BB">
            <w:pPr>
              <w:spacing w:line="263" w:lineRule="auto"/>
              <w:rPr>
                <w:rFonts w:ascii="Arial"/>
                <w:sz w:val="21"/>
              </w:rPr>
            </w:pPr>
          </w:p>
          <w:p w14:paraId="63BCFD1E">
            <w:pPr>
              <w:spacing w:line="263" w:lineRule="auto"/>
              <w:rPr>
                <w:rFonts w:ascii="Arial"/>
                <w:sz w:val="21"/>
              </w:rPr>
            </w:pPr>
          </w:p>
          <w:p w14:paraId="3C2C60F7">
            <w:pPr>
              <w:pStyle w:val="6"/>
              <w:spacing w:before="65" w:line="252" w:lineRule="auto"/>
              <w:ind w:left="499" w:right="198" w:hanging="206"/>
              <w:rPr>
                <w:sz w:val="20"/>
                <w:szCs w:val="20"/>
              </w:rPr>
            </w:pPr>
            <w:r>
              <w:rPr>
                <w:spacing w:val="6"/>
                <w:sz w:val="20"/>
                <w:szCs w:val="20"/>
              </w:rPr>
              <w:t>车辆运</w:t>
            </w:r>
            <w:r>
              <w:rPr>
                <w:spacing w:val="1"/>
                <w:sz w:val="20"/>
                <w:szCs w:val="20"/>
              </w:rPr>
              <w:t>输</w:t>
            </w:r>
          </w:p>
        </w:tc>
        <w:tc>
          <w:tcPr>
            <w:tcW w:w="1236" w:type="dxa"/>
            <w:vMerge w:val="restart"/>
            <w:tcBorders>
              <w:bottom w:val="nil"/>
            </w:tcBorders>
            <w:vAlign w:val="top"/>
          </w:tcPr>
          <w:p w14:paraId="64CF584B">
            <w:pPr>
              <w:spacing w:line="296" w:lineRule="auto"/>
              <w:rPr>
                <w:rFonts w:ascii="Arial"/>
                <w:sz w:val="21"/>
              </w:rPr>
            </w:pPr>
          </w:p>
          <w:p w14:paraId="021D9414">
            <w:pPr>
              <w:spacing w:line="296" w:lineRule="auto"/>
              <w:rPr>
                <w:rFonts w:ascii="Arial"/>
                <w:sz w:val="21"/>
              </w:rPr>
            </w:pPr>
          </w:p>
          <w:p w14:paraId="147CF3FB">
            <w:pPr>
              <w:spacing w:line="296" w:lineRule="auto"/>
              <w:rPr>
                <w:rFonts w:ascii="Arial"/>
                <w:sz w:val="21"/>
              </w:rPr>
            </w:pPr>
          </w:p>
          <w:p w14:paraId="0DC89691">
            <w:pPr>
              <w:spacing w:line="297" w:lineRule="auto"/>
              <w:rPr>
                <w:rFonts w:ascii="Arial"/>
                <w:sz w:val="21"/>
              </w:rPr>
            </w:pPr>
          </w:p>
          <w:p w14:paraId="73BEBADC">
            <w:pPr>
              <w:pStyle w:val="6"/>
              <w:spacing w:before="65" w:line="228" w:lineRule="auto"/>
              <w:ind w:left="302"/>
              <w:rPr>
                <w:sz w:val="20"/>
                <w:szCs w:val="20"/>
              </w:rPr>
            </w:pPr>
            <w:r>
              <w:rPr>
                <w:spacing w:val="7"/>
                <w:sz w:val="20"/>
                <w:szCs w:val="20"/>
              </w:rPr>
              <w:t>颗粒物</w:t>
            </w:r>
          </w:p>
        </w:tc>
        <w:tc>
          <w:tcPr>
            <w:tcW w:w="2485" w:type="dxa"/>
            <w:vAlign w:val="top"/>
          </w:tcPr>
          <w:p w14:paraId="36DAB67F">
            <w:pPr>
              <w:pStyle w:val="6"/>
              <w:spacing w:before="32" w:line="251" w:lineRule="auto"/>
              <w:ind w:left="723" w:right="192" w:hanging="520"/>
              <w:rPr>
                <w:sz w:val="20"/>
                <w:szCs w:val="20"/>
              </w:rPr>
            </w:pPr>
            <w:r>
              <w:rPr>
                <w:spacing w:val="8"/>
                <w:sz w:val="20"/>
                <w:szCs w:val="20"/>
              </w:rPr>
              <w:t>《砖瓦工业大气污染物</w:t>
            </w:r>
            <w:r>
              <w:rPr>
                <w:spacing w:val="5"/>
                <w:sz w:val="20"/>
                <w:szCs w:val="20"/>
              </w:rPr>
              <w:t>排放标准》</w:t>
            </w:r>
          </w:p>
          <w:p w14:paraId="77C901CB">
            <w:pPr>
              <w:pStyle w:val="6"/>
              <w:spacing w:line="227" w:lineRule="auto"/>
              <w:ind w:left="119"/>
              <w:rPr>
                <w:sz w:val="20"/>
                <w:szCs w:val="20"/>
              </w:rPr>
            </w:pPr>
            <w:r>
              <w:rPr>
                <w:sz w:val="20"/>
                <w:szCs w:val="20"/>
              </w:rPr>
              <w:t>（</w:t>
            </w:r>
            <w:r>
              <w:rPr>
                <w:rFonts w:ascii="Times New Roman" w:hAnsi="Times New Roman" w:eastAsia="Times New Roman" w:cs="Times New Roman"/>
                <w:sz w:val="20"/>
                <w:szCs w:val="20"/>
              </w:rPr>
              <w:t>GB29620-2013</w:t>
            </w:r>
            <w:r>
              <w:rPr>
                <w:sz w:val="20"/>
                <w:szCs w:val="20"/>
              </w:rPr>
              <w:t>）及其修</w:t>
            </w:r>
          </w:p>
          <w:p w14:paraId="578DB9F1">
            <w:pPr>
              <w:pStyle w:val="6"/>
              <w:spacing w:before="24" w:line="228" w:lineRule="auto"/>
              <w:ind w:left="116"/>
              <w:rPr>
                <w:sz w:val="20"/>
                <w:szCs w:val="20"/>
              </w:rPr>
            </w:pPr>
            <w:r>
              <w:rPr>
                <w:spacing w:val="5"/>
                <w:sz w:val="20"/>
                <w:szCs w:val="20"/>
              </w:rPr>
              <w:t>改单中表</w:t>
            </w:r>
            <w:r>
              <w:rPr>
                <w:spacing w:val="-52"/>
                <w:sz w:val="20"/>
                <w:szCs w:val="20"/>
              </w:rPr>
              <w:t xml:space="preserve"> </w:t>
            </w:r>
            <w:r>
              <w:rPr>
                <w:rFonts w:ascii="Times New Roman" w:hAnsi="Times New Roman" w:eastAsia="Times New Roman" w:cs="Times New Roman"/>
                <w:spacing w:val="5"/>
                <w:sz w:val="20"/>
                <w:szCs w:val="20"/>
              </w:rPr>
              <w:t xml:space="preserve">3 </w:t>
            </w:r>
            <w:r>
              <w:rPr>
                <w:spacing w:val="5"/>
                <w:sz w:val="20"/>
                <w:szCs w:val="20"/>
              </w:rPr>
              <w:t>颗粒物排放限</w:t>
            </w:r>
          </w:p>
          <w:p w14:paraId="679622D4">
            <w:pPr>
              <w:pStyle w:val="6"/>
              <w:spacing w:before="27" w:line="210" w:lineRule="auto"/>
              <w:ind w:left="1143"/>
              <w:rPr>
                <w:sz w:val="20"/>
                <w:szCs w:val="20"/>
              </w:rPr>
            </w:pPr>
            <w:r>
              <w:rPr>
                <w:sz w:val="20"/>
                <w:szCs w:val="20"/>
              </w:rPr>
              <w:t>值</w:t>
            </w:r>
          </w:p>
        </w:tc>
        <w:tc>
          <w:tcPr>
            <w:tcW w:w="1891" w:type="dxa"/>
            <w:vAlign w:val="top"/>
          </w:tcPr>
          <w:p w14:paraId="6ACCFB28">
            <w:pPr>
              <w:spacing w:line="275" w:lineRule="auto"/>
              <w:rPr>
                <w:rFonts w:ascii="Arial"/>
                <w:sz w:val="21"/>
              </w:rPr>
            </w:pPr>
          </w:p>
          <w:p w14:paraId="54C84CE6">
            <w:pPr>
              <w:spacing w:line="276" w:lineRule="auto"/>
              <w:rPr>
                <w:rFonts w:ascii="Arial"/>
                <w:sz w:val="21"/>
              </w:rPr>
            </w:pPr>
          </w:p>
          <w:p w14:paraId="544489EF">
            <w:pPr>
              <w:spacing w:before="57" w:line="195" w:lineRule="auto"/>
              <w:ind w:left="84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2015" w:type="dxa"/>
            <w:vMerge w:val="restart"/>
            <w:tcBorders>
              <w:bottom w:val="nil"/>
              <w:right w:val="single" w:color="000000" w:sz="10" w:space="0"/>
            </w:tcBorders>
            <w:vAlign w:val="top"/>
          </w:tcPr>
          <w:p w14:paraId="6A4228BA">
            <w:pPr>
              <w:spacing w:line="254" w:lineRule="auto"/>
              <w:rPr>
                <w:rFonts w:ascii="Arial"/>
                <w:sz w:val="21"/>
              </w:rPr>
            </w:pPr>
          </w:p>
          <w:p w14:paraId="386263AD">
            <w:pPr>
              <w:spacing w:line="255" w:lineRule="auto"/>
              <w:rPr>
                <w:rFonts w:ascii="Arial"/>
                <w:sz w:val="21"/>
              </w:rPr>
            </w:pPr>
          </w:p>
          <w:p w14:paraId="38ABC068">
            <w:pPr>
              <w:pStyle w:val="6"/>
              <w:spacing w:before="65" w:line="251" w:lineRule="auto"/>
              <w:ind w:left="228" w:right="207" w:hanging="101"/>
              <w:rPr>
                <w:sz w:val="20"/>
                <w:szCs w:val="20"/>
              </w:rPr>
            </w:pPr>
            <w:r>
              <w:rPr>
                <w:spacing w:val="8"/>
                <w:sz w:val="20"/>
                <w:szCs w:val="20"/>
              </w:rPr>
              <w:t>《水泥工业大气污</w:t>
            </w:r>
            <w:r>
              <w:rPr>
                <w:spacing w:val="6"/>
                <w:sz w:val="20"/>
                <w:szCs w:val="20"/>
              </w:rPr>
              <w:t>染物排放标准》</w:t>
            </w:r>
          </w:p>
          <w:p w14:paraId="4D9BA8C2">
            <w:pPr>
              <w:pStyle w:val="6"/>
              <w:spacing w:before="2" w:line="252" w:lineRule="auto"/>
              <w:ind w:left="133" w:right="207" w:firstLine="1"/>
              <w:rPr>
                <w:sz w:val="20"/>
                <w:szCs w:val="20"/>
              </w:rPr>
            </w:pPr>
            <w:r>
              <w:rPr>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4915-2013 </w:t>
            </w:r>
            <w:r>
              <w:rPr>
                <w:spacing w:val="5"/>
                <w:sz w:val="20"/>
                <w:szCs w:val="20"/>
              </w:rPr>
              <w:t>代</w:t>
            </w:r>
            <w:r>
              <w:rPr>
                <w:spacing w:val="3"/>
                <w:sz w:val="20"/>
                <w:szCs w:val="20"/>
              </w:rPr>
              <w:t>替</w:t>
            </w:r>
            <w:r>
              <w:rPr>
                <w:spacing w:val="-33"/>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4915-2004</w:t>
            </w:r>
            <w:r>
              <w:rPr>
                <w:spacing w:val="3"/>
                <w:sz w:val="20"/>
                <w:szCs w:val="20"/>
              </w:rPr>
              <w:t>）</w:t>
            </w:r>
            <w:r>
              <w:rPr>
                <w:spacing w:val="4"/>
                <w:sz w:val="20"/>
                <w:szCs w:val="20"/>
              </w:rPr>
              <w:t>中表</w:t>
            </w:r>
            <w:r>
              <w:rPr>
                <w:spacing w:val="-39"/>
                <w:sz w:val="20"/>
                <w:szCs w:val="20"/>
              </w:rPr>
              <w:t xml:space="preserve"> </w:t>
            </w:r>
            <w:r>
              <w:rPr>
                <w:rFonts w:ascii="Times New Roman" w:hAnsi="Times New Roman" w:eastAsia="Times New Roman" w:cs="Times New Roman"/>
                <w:spacing w:val="4"/>
                <w:sz w:val="20"/>
                <w:szCs w:val="20"/>
              </w:rPr>
              <w:t>3</w:t>
            </w:r>
            <w:r>
              <w:rPr>
                <w:rFonts w:ascii="Times New Roman" w:hAnsi="Times New Roman" w:eastAsia="Times New Roman" w:cs="Times New Roman"/>
                <w:spacing w:val="14"/>
                <w:w w:val="101"/>
                <w:sz w:val="20"/>
                <w:szCs w:val="20"/>
              </w:rPr>
              <w:t xml:space="preserve"> </w:t>
            </w:r>
            <w:r>
              <w:rPr>
                <w:spacing w:val="4"/>
                <w:sz w:val="20"/>
                <w:szCs w:val="20"/>
              </w:rPr>
              <w:t>大气污染物</w:t>
            </w:r>
            <w:r>
              <w:rPr>
                <w:spacing w:val="21"/>
                <w:sz w:val="20"/>
                <w:szCs w:val="20"/>
              </w:rPr>
              <w:t>无组织排放限值</w:t>
            </w:r>
          </w:p>
        </w:tc>
      </w:tr>
      <w:tr w14:paraId="36B92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542" w:type="dxa"/>
            <w:vMerge w:val="continue"/>
            <w:tcBorders>
              <w:top w:val="nil"/>
              <w:left w:val="single" w:color="000000" w:sz="10" w:space="0"/>
              <w:bottom w:val="nil"/>
              <w:right w:val="single" w:color="000000" w:sz="6" w:space="0"/>
            </w:tcBorders>
            <w:vAlign w:val="top"/>
          </w:tcPr>
          <w:p w14:paraId="0B42F080">
            <w:pPr>
              <w:rPr>
                <w:rFonts w:ascii="Arial"/>
                <w:sz w:val="21"/>
              </w:rPr>
            </w:pPr>
          </w:p>
        </w:tc>
        <w:tc>
          <w:tcPr>
            <w:tcW w:w="1121" w:type="dxa"/>
            <w:vMerge w:val="continue"/>
            <w:tcBorders>
              <w:top w:val="nil"/>
              <w:left w:val="single" w:color="000000" w:sz="6" w:space="0"/>
            </w:tcBorders>
            <w:vAlign w:val="top"/>
          </w:tcPr>
          <w:p w14:paraId="771A3EB8">
            <w:pPr>
              <w:rPr>
                <w:rFonts w:ascii="Arial"/>
                <w:sz w:val="21"/>
              </w:rPr>
            </w:pPr>
          </w:p>
        </w:tc>
        <w:tc>
          <w:tcPr>
            <w:tcW w:w="1236" w:type="dxa"/>
            <w:vMerge w:val="continue"/>
            <w:tcBorders>
              <w:top w:val="nil"/>
            </w:tcBorders>
            <w:vAlign w:val="top"/>
          </w:tcPr>
          <w:p w14:paraId="3BA9CFDB">
            <w:pPr>
              <w:rPr>
                <w:rFonts w:ascii="Arial"/>
                <w:sz w:val="21"/>
              </w:rPr>
            </w:pPr>
          </w:p>
        </w:tc>
        <w:tc>
          <w:tcPr>
            <w:tcW w:w="2485" w:type="dxa"/>
            <w:vAlign w:val="top"/>
          </w:tcPr>
          <w:p w14:paraId="37BCCCCF">
            <w:pPr>
              <w:pStyle w:val="6"/>
              <w:spacing w:before="35" w:line="228" w:lineRule="auto"/>
              <w:ind w:left="203"/>
              <w:rPr>
                <w:sz w:val="20"/>
                <w:szCs w:val="20"/>
              </w:rPr>
            </w:pPr>
            <w:r>
              <w:rPr>
                <w:spacing w:val="8"/>
                <w:sz w:val="20"/>
                <w:szCs w:val="20"/>
              </w:rPr>
              <w:t>《水泥工业大气污染物</w:t>
            </w:r>
          </w:p>
          <w:p w14:paraId="73B35E1B">
            <w:pPr>
              <w:pStyle w:val="6"/>
              <w:spacing w:before="24" w:line="228" w:lineRule="auto"/>
              <w:ind w:left="108"/>
              <w:rPr>
                <w:rFonts w:ascii="Times New Roman" w:hAnsi="Times New Roman" w:eastAsia="Times New Roman" w:cs="Times New Roman"/>
                <w:sz w:val="20"/>
                <w:szCs w:val="20"/>
              </w:rPr>
            </w:pPr>
            <w:r>
              <w:rPr>
                <w:spacing w:val="-5"/>
                <w:sz w:val="20"/>
                <w:szCs w:val="20"/>
              </w:rPr>
              <w:t>排放标准》（</w:t>
            </w:r>
            <w:r>
              <w:rPr>
                <w:rFonts w:ascii="Times New Roman" w:hAnsi="Times New Roman" w:eastAsia="Times New Roman" w:cs="Times New Roman"/>
                <w:spacing w:val="-5"/>
                <w:sz w:val="20"/>
                <w:szCs w:val="20"/>
              </w:rPr>
              <w:t>GB4915-2013</w:t>
            </w:r>
          </w:p>
          <w:p w14:paraId="44B3FA43">
            <w:pPr>
              <w:pStyle w:val="6"/>
              <w:spacing w:before="23" w:line="228" w:lineRule="auto"/>
              <w:ind w:left="108"/>
              <w:rPr>
                <w:sz w:val="20"/>
                <w:szCs w:val="20"/>
              </w:rPr>
            </w:pPr>
            <w:r>
              <w:rPr>
                <w:spacing w:val="4"/>
                <w:sz w:val="20"/>
                <w:szCs w:val="20"/>
              </w:rPr>
              <w:t>代替</w:t>
            </w:r>
            <w:r>
              <w:rPr>
                <w:spacing w:val="-34"/>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4915-2004</w:t>
            </w:r>
            <w:r>
              <w:rPr>
                <w:spacing w:val="4"/>
                <w:sz w:val="20"/>
                <w:szCs w:val="20"/>
              </w:rPr>
              <w:t>）中表</w:t>
            </w:r>
          </w:p>
          <w:p w14:paraId="1B92E185">
            <w:pPr>
              <w:pStyle w:val="6"/>
              <w:spacing w:before="27" w:line="228" w:lineRule="auto"/>
              <w:ind w:left="118"/>
              <w:rPr>
                <w:sz w:val="20"/>
                <w:szCs w:val="20"/>
              </w:rPr>
            </w:pPr>
            <w:r>
              <w:rPr>
                <w:rFonts w:ascii="Times New Roman" w:hAnsi="Times New Roman" w:eastAsia="Times New Roman" w:cs="Times New Roman"/>
                <w:spacing w:val="7"/>
                <w:sz w:val="20"/>
                <w:szCs w:val="20"/>
              </w:rPr>
              <w:t xml:space="preserve">3 </w:t>
            </w:r>
            <w:r>
              <w:rPr>
                <w:spacing w:val="7"/>
                <w:sz w:val="20"/>
                <w:szCs w:val="20"/>
              </w:rPr>
              <w:t>大气污染物无组织排放</w:t>
            </w:r>
          </w:p>
          <w:p w14:paraId="262E69F0">
            <w:pPr>
              <w:pStyle w:val="6"/>
              <w:spacing w:before="23" w:line="209" w:lineRule="auto"/>
              <w:ind w:left="1052"/>
              <w:rPr>
                <w:sz w:val="20"/>
                <w:szCs w:val="20"/>
              </w:rPr>
            </w:pPr>
            <w:r>
              <w:rPr>
                <w:spacing w:val="-3"/>
                <w:sz w:val="20"/>
                <w:szCs w:val="20"/>
              </w:rPr>
              <w:t>限值</w:t>
            </w:r>
          </w:p>
        </w:tc>
        <w:tc>
          <w:tcPr>
            <w:tcW w:w="1891" w:type="dxa"/>
            <w:vAlign w:val="top"/>
          </w:tcPr>
          <w:p w14:paraId="66B17B2A">
            <w:pPr>
              <w:spacing w:line="276" w:lineRule="auto"/>
              <w:rPr>
                <w:rFonts w:ascii="Arial"/>
                <w:sz w:val="21"/>
              </w:rPr>
            </w:pPr>
          </w:p>
          <w:p w14:paraId="72B2EC91">
            <w:pPr>
              <w:spacing w:line="276" w:lineRule="auto"/>
              <w:rPr>
                <w:rFonts w:ascii="Arial"/>
                <w:sz w:val="21"/>
              </w:rPr>
            </w:pPr>
          </w:p>
          <w:p w14:paraId="4D7F3998">
            <w:pPr>
              <w:spacing w:before="58" w:line="195" w:lineRule="auto"/>
              <w:ind w:left="82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2015" w:type="dxa"/>
            <w:vMerge w:val="continue"/>
            <w:tcBorders>
              <w:top w:val="nil"/>
              <w:right w:val="single" w:color="000000" w:sz="10" w:space="0"/>
            </w:tcBorders>
            <w:vAlign w:val="top"/>
          </w:tcPr>
          <w:p w14:paraId="786F46DD">
            <w:pPr>
              <w:rPr>
                <w:rFonts w:ascii="Arial"/>
                <w:sz w:val="21"/>
              </w:rPr>
            </w:pPr>
          </w:p>
        </w:tc>
      </w:tr>
      <w:tr w14:paraId="28AE5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542" w:type="dxa"/>
            <w:vMerge w:val="continue"/>
            <w:tcBorders>
              <w:top w:val="nil"/>
              <w:left w:val="single" w:color="000000" w:sz="10" w:space="0"/>
              <w:bottom w:val="nil"/>
              <w:right w:val="single" w:color="000000" w:sz="6" w:space="0"/>
            </w:tcBorders>
            <w:vAlign w:val="top"/>
          </w:tcPr>
          <w:p w14:paraId="1110E494">
            <w:pPr>
              <w:rPr>
                <w:rFonts w:ascii="Arial"/>
                <w:sz w:val="21"/>
              </w:rPr>
            </w:pPr>
          </w:p>
        </w:tc>
        <w:tc>
          <w:tcPr>
            <w:tcW w:w="1121" w:type="dxa"/>
            <w:vMerge w:val="restart"/>
            <w:tcBorders>
              <w:left w:val="single" w:color="000000" w:sz="6" w:space="0"/>
              <w:bottom w:val="nil"/>
            </w:tcBorders>
            <w:vAlign w:val="top"/>
          </w:tcPr>
          <w:p w14:paraId="787DBAA1">
            <w:pPr>
              <w:spacing w:line="264" w:lineRule="auto"/>
              <w:rPr>
                <w:rFonts w:ascii="Arial"/>
                <w:sz w:val="21"/>
              </w:rPr>
            </w:pPr>
          </w:p>
          <w:p w14:paraId="4CB7BD7A">
            <w:pPr>
              <w:spacing w:line="264" w:lineRule="auto"/>
              <w:rPr>
                <w:rFonts w:ascii="Arial"/>
                <w:sz w:val="21"/>
              </w:rPr>
            </w:pPr>
          </w:p>
          <w:p w14:paraId="69EFB52E">
            <w:pPr>
              <w:spacing w:line="264" w:lineRule="auto"/>
              <w:rPr>
                <w:rFonts w:ascii="Arial"/>
                <w:sz w:val="21"/>
              </w:rPr>
            </w:pPr>
          </w:p>
          <w:p w14:paraId="0B05D7E0">
            <w:pPr>
              <w:spacing w:line="265" w:lineRule="auto"/>
              <w:rPr>
                <w:rFonts w:ascii="Arial"/>
                <w:sz w:val="21"/>
              </w:rPr>
            </w:pPr>
          </w:p>
          <w:p w14:paraId="4F3C50E7">
            <w:pPr>
              <w:pStyle w:val="6"/>
              <w:spacing w:before="65" w:line="252" w:lineRule="auto"/>
              <w:ind w:left="205" w:right="114" w:firstLine="90"/>
              <w:rPr>
                <w:sz w:val="20"/>
                <w:szCs w:val="20"/>
              </w:rPr>
            </w:pPr>
            <w:r>
              <w:rPr>
                <w:spacing w:val="5"/>
                <w:sz w:val="20"/>
                <w:szCs w:val="20"/>
              </w:rPr>
              <w:t>原料输</w:t>
            </w:r>
            <w:r>
              <w:rPr>
                <w:spacing w:val="-3"/>
                <w:sz w:val="20"/>
                <w:szCs w:val="20"/>
              </w:rPr>
              <w:t>送、投料</w:t>
            </w:r>
          </w:p>
        </w:tc>
        <w:tc>
          <w:tcPr>
            <w:tcW w:w="1236" w:type="dxa"/>
            <w:vMerge w:val="restart"/>
            <w:tcBorders>
              <w:bottom w:val="nil"/>
            </w:tcBorders>
            <w:vAlign w:val="top"/>
          </w:tcPr>
          <w:p w14:paraId="65580C15">
            <w:pPr>
              <w:spacing w:line="297" w:lineRule="auto"/>
              <w:rPr>
                <w:rFonts w:ascii="Arial"/>
                <w:sz w:val="21"/>
              </w:rPr>
            </w:pPr>
          </w:p>
          <w:p w14:paraId="0F91DDEB">
            <w:pPr>
              <w:spacing w:line="298" w:lineRule="auto"/>
              <w:rPr>
                <w:rFonts w:ascii="Arial"/>
                <w:sz w:val="21"/>
              </w:rPr>
            </w:pPr>
          </w:p>
          <w:p w14:paraId="402FDF44">
            <w:pPr>
              <w:spacing w:line="298" w:lineRule="auto"/>
              <w:rPr>
                <w:rFonts w:ascii="Arial"/>
                <w:sz w:val="21"/>
              </w:rPr>
            </w:pPr>
          </w:p>
          <w:p w14:paraId="1A3D3D58">
            <w:pPr>
              <w:spacing w:line="298" w:lineRule="auto"/>
              <w:rPr>
                <w:rFonts w:ascii="Arial"/>
                <w:sz w:val="21"/>
              </w:rPr>
            </w:pPr>
          </w:p>
          <w:p w14:paraId="7094A521">
            <w:pPr>
              <w:pStyle w:val="6"/>
              <w:spacing w:before="65" w:line="228" w:lineRule="auto"/>
              <w:ind w:left="302"/>
              <w:rPr>
                <w:sz w:val="20"/>
                <w:szCs w:val="20"/>
              </w:rPr>
            </w:pPr>
            <w:r>
              <w:rPr>
                <w:spacing w:val="7"/>
                <w:sz w:val="20"/>
                <w:szCs w:val="20"/>
              </w:rPr>
              <w:t>颗粒物</w:t>
            </w:r>
          </w:p>
        </w:tc>
        <w:tc>
          <w:tcPr>
            <w:tcW w:w="2485" w:type="dxa"/>
            <w:vAlign w:val="top"/>
          </w:tcPr>
          <w:p w14:paraId="07461170">
            <w:pPr>
              <w:pStyle w:val="6"/>
              <w:spacing w:before="38" w:line="251" w:lineRule="auto"/>
              <w:ind w:left="723" w:right="192" w:hanging="520"/>
              <w:rPr>
                <w:sz w:val="20"/>
                <w:szCs w:val="20"/>
              </w:rPr>
            </w:pPr>
            <w:r>
              <w:rPr>
                <w:spacing w:val="8"/>
                <w:sz w:val="20"/>
                <w:szCs w:val="20"/>
              </w:rPr>
              <w:t>《砖瓦工业大气污染物</w:t>
            </w:r>
            <w:r>
              <w:rPr>
                <w:spacing w:val="5"/>
                <w:sz w:val="20"/>
                <w:szCs w:val="20"/>
              </w:rPr>
              <w:t>排放标准》</w:t>
            </w:r>
          </w:p>
          <w:p w14:paraId="290F6C24">
            <w:pPr>
              <w:pStyle w:val="6"/>
              <w:spacing w:line="227" w:lineRule="auto"/>
              <w:ind w:left="119"/>
              <w:rPr>
                <w:sz w:val="20"/>
                <w:szCs w:val="20"/>
              </w:rPr>
            </w:pPr>
            <w:r>
              <w:rPr>
                <w:sz w:val="20"/>
                <w:szCs w:val="20"/>
              </w:rPr>
              <w:t>（</w:t>
            </w:r>
            <w:r>
              <w:rPr>
                <w:rFonts w:ascii="Times New Roman" w:hAnsi="Times New Roman" w:eastAsia="Times New Roman" w:cs="Times New Roman"/>
                <w:sz w:val="20"/>
                <w:szCs w:val="20"/>
              </w:rPr>
              <w:t>GB29620-2013</w:t>
            </w:r>
            <w:r>
              <w:rPr>
                <w:sz w:val="20"/>
                <w:szCs w:val="20"/>
              </w:rPr>
              <w:t>）及其修</w:t>
            </w:r>
          </w:p>
          <w:p w14:paraId="21F9FAE5">
            <w:pPr>
              <w:pStyle w:val="6"/>
              <w:spacing w:before="26" w:line="228" w:lineRule="auto"/>
              <w:ind w:left="116"/>
              <w:rPr>
                <w:sz w:val="20"/>
                <w:szCs w:val="20"/>
              </w:rPr>
            </w:pPr>
            <w:r>
              <w:rPr>
                <w:spacing w:val="5"/>
                <w:sz w:val="20"/>
                <w:szCs w:val="20"/>
              </w:rPr>
              <w:t>改单中表</w:t>
            </w:r>
            <w:r>
              <w:rPr>
                <w:spacing w:val="-52"/>
                <w:sz w:val="20"/>
                <w:szCs w:val="20"/>
              </w:rPr>
              <w:t xml:space="preserve"> </w:t>
            </w:r>
            <w:r>
              <w:rPr>
                <w:rFonts w:ascii="Times New Roman" w:hAnsi="Times New Roman" w:eastAsia="Times New Roman" w:cs="Times New Roman"/>
                <w:spacing w:val="5"/>
                <w:sz w:val="20"/>
                <w:szCs w:val="20"/>
              </w:rPr>
              <w:t xml:space="preserve">3 </w:t>
            </w:r>
            <w:r>
              <w:rPr>
                <w:spacing w:val="5"/>
                <w:sz w:val="20"/>
                <w:szCs w:val="20"/>
              </w:rPr>
              <w:t>颗粒物排放限</w:t>
            </w:r>
          </w:p>
          <w:p w14:paraId="3E1F4BFC">
            <w:pPr>
              <w:pStyle w:val="6"/>
              <w:spacing w:before="24" w:line="205" w:lineRule="auto"/>
              <w:ind w:left="1143"/>
              <w:rPr>
                <w:sz w:val="20"/>
                <w:szCs w:val="20"/>
              </w:rPr>
            </w:pPr>
            <w:r>
              <w:rPr>
                <w:sz w:val="20"/>
                <w:szCs w:val="20"/>
              </w:rPr>
              <w:t>值</w:t>
            </w:r>
          </w:p>
        </w:tc>
        <w:tc>
          <w:tcPr>
            <w:tcW w:w="1891" w:type="dxa"/>
            <w:vAlign w:val="top"/>
          </w:tcPr>
          <w:p w14:paraId="55A05811">
            <w:pPr>
              <w:spacing w:line="278" w:lineRule="auto"/>
              <w:rPr>
                <w:rFonts w:ascii="Arial"/>
                <w:sz w:val="21"/>
              </w:rPr>
            </w:pPr>
          </w:p>
          <w:p w14:paraId="621296EC">
            <w:pPr>
              <w:spacing w:line="278" w:lineRule="auto"/>
              <w:rPr>
                <w:rFonts w:ascii="Arial"/>
                <w:sz w:val="21"/>
              </w:rPr>
            </w:pPr>
          </w:p>
          <w:p w14:paraId="1FE5CFC8">
            <w:pPr>
              <w:spacing w:before="58" w:line="195" w:lineRule="auto"/>
              <w:ind w:left="84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2015" w:type="dxa"/>
            <w:vMerge w:val="restart"/>
            <w:tcBorders>
              <w:bottom w:val="nil"/>
              <w:right w:val="single" w:color="000000" w:sz="10" w:space="0"/>
            </w:tcBorders>
            <w:vAlign w:val="top"/>
          </w:tcPr>
          <w:p w14:paraId="26DA5E2B">
            <w:pPr>
              <w:spacing w:line="258" w:lineRule="auto"/>
              <w:rPr>
                <w:rFonts w:ascii="Arial"/>
                <w:sz w:val="21"/>
              </w:rPr>
            </w:pPr>
          </w:p>
          <w:p w14:paraId="2DF8FA44">
            <w:pPr>
              <w:spacing w:line="258" w:lineRule="auto"/>
              <w:rPr>
                <w:rFonts w:ascii="Arial"/>
                <w:sz w:val="21"/>
              </w:rPr>
            </w:pPr>
          </w:p>
          <w:p w14:paraId="75435A68">
            <w:pPr>
              <w:pStyle w:val="6"/>
              <w:spacing w:before="65" w:line="250" w:lineRule="auto"/>
              <w:ind w:left="228" w:right="207" w:hanging="101"/>
              <w:rPr>
                <w:sz w:val="20"/>
                <w:szCs w:val="20"/>
              </w:rPr>
            </w:pPr>
            <w:r>
              <w:rPr>
                <w:spacing w:val="8"/>
                <w:sz w:val="20"/>
                <w:szCs w:val="20"/>
              </w:rPr>
              <w:t>《水泥工业大气污</w:t>
            </w:r>
            <w:r>
              <w:rPr>
                <w:spacing w:val="6"/>
                <w:sz w:val="20"/>
                <w:szCs w:val="20"/>
              </w:rPr>
              <w:t>染物排放标准》</w:t>
            </w:r>
          </w:p>
          <w:p w14:paraId="6A46EA4D">
            <w:pPr>
              <w:pStyle w:val="6"/>
              <w:spacing w:before="2" w:line="252" w:lineRule="auto"/>
              <w:ind w:left="133" w:right="207" w:firstLine="1"/>
              <w:rPr>
                <w:sz w:val="20"/>
                <w:szCs w:val="20"/>
              </w:rPr>
            </w:pPr>
            <w:r>
              <w:rPr>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4915-2013 </w:t>
            </w:r>
            <w:r>
              <w:rPr>
                <w:spacing w:val="5"/>
                <w:sz w:val="20"/>
                <w:szCs w:val="20"/>
              </w:rPr>
              <w:t>代</w:t>
            </w:r>
            <w:r>
              <w:rPr>
                <w:spacing w:val="3"/>
                <w:sz w:val="20"/>
                <w:szCs w:val="20"/>
              </w:rPr>
              <w:t>替</w:t>
            </w:r>
            <w:r>
              <w:rPr>
                <w:spacing w:val="-33"/>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4915-2004</w:t>
            </w:r>
            <w:r>
              <w:rPr>
                <w:spacing w:val="3"/>
                <w:sz w:val="20"/>
                <w:szCs w:val="20"/>
              </w:rPr>
              <w:t>）</w:t>
            </w:r>
            <w:r>
              <w:rPr>
                <w:spacing w:val="4"/>
                <w:sz w:val="20"/>
                <w:szCs w:val="20"/>
              </w:rPr>
              <w:t>中表</w:t>
            </w:r>
            <w:r>
              <w:rPr>
                <w:spacing w:val="-39"/>
                <w:sz w:val="20"/>
                <w:szCs w:val="20"/>
              </w:rPr>
              <w:t xml:space="preserve"> </w:t>
            </w:r>
            <w:r>
              <w:rPr>
                <w:rFonts w:ascii="Times New Roman" w:hAnsi="Times New Roman" w:eastAsia="Times New Roman" w:cs="Times New Roman"/>
                <w:spacing w:val="4"/>
                <w:sz w:val="20"/>
                <w:szCs w:val="20"/>
              </w:rPr>
              <w:t>3</w:t>
            </w:r>
            <w:r>
              <w:rPr>
                <w:rFonts w:ascii="Times New Roman" w:hAnsi="Times New Roman" w:eastAsia="Times New Roman" w:cs="Times New Roman"/>
                <w:spacing w:val="14"/>
                <w:w w:val="101"/>
                <w:sz w:val="20"/>
                <w:szCs w:val="20"/>
              </w:rPr>
              <w:t xml:space="preserve"> </w:t>
            </w:r>
            <w:r>
              <w:rPr>
                <w:spacing w:val="4"/>
                <w:sz w:val="20"/>
                <w:szCs w:val="20"/>
              </w:rPr>
              <w:t>大气污染物</w:t>
            </w:r>
            <w:r>
              <w:rPr>
                <w:spacing w:val="21"/>
                <w:sz w:val="20"/>
                <w:szCs w:val="20"/>
              </w:rPr>
              <w:t>无组织排放限值</w:t>
            </w:r>
          </w:p>
        </w:tc>
      </w:tr>
      <w:tr w14:paraId="0CC0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542" w:type="dxa"/>
            <w:vMerge w:val="continue"/>
            <w:tcBorders>
              <w:top w:val="nil"/>
              <w:left w:val="single" w:color="000000" w:sz="10" w:space="0"/>
              <w:bottom w:val="nil"/>
              <w:right w:val="single" w:color="000000" w:sz="6" w:space="0"/>
            </w:tcBorders>
            <w:vAlign w:val="top"/>
          </w:tcPr>
          <w:p w14:paraId="5EDF879D">
            <w:pPr>
              <w:rPr>
                <w:rFonts w:ascii="Arial"/>
                <w:sz w:val="21"/>
              </w:rPr>
            </w:pPr>
          </w:p>
        </w:tc>
        <w:tc>
          <w:tcPr>
            <w:tcW w:w="1121" w:type="dxa"/>
            <w:vMerge w:val="continue"/>
            <w:tcBorders>
              <w:top w:val="nil"/>
              <w:left w:val="single" w:color="000000" w:sz="6" w:space="0"/>
            </w:tcBorders>
            <w:vAlign w:val="top"/>
          </w:tcPr>
          <w:p w14:paraId="0FAA1B20">
            <w:pPr>
              <w:rPr>
                <w:rFonts w:ascii="Arial"/>
                <w:sz w:val="21"/>
              </w:rPr>
            </w:pPr>
          </w:p>
        </w:tc>
        <w:tc>
          <w:tcPr>
            <w:tcW w:w="1236" w:type="dxa"/>
            <w:vMerge w:val="continue"/>
            <w:tcBorders>
              <w:top w:val="nil"/>
            </w:tcBorders>
            <w:vAlign w:val="top"/>
          </w:tcPr>
          <w:p w14:paraId="7DEE365B">
            <w:pPr>
              <w:rPr>
                <w:rFonts w:ascii="Arial"/>
                <w:sz w:val="21"/>
              </w:rPr>
            </w:pPr>
          </w:p>
        </w:tc>
        <w:tc>
          <w:tcPr>
            <w:tcW w:w="2485" w:type="dxa"/>
            <w:vAlign w:val="top"/>
          </w:tcPr>
          <w:p w14:paraId="26428087">
            <w:pPr>
              <w:pStyle w:val="6"/>
              <w:spacing w:before="38" w:line="228" w:lineRule="auto"/>
              <w:ind w:left="203"/>
              <w:rPr>
                <w:sz w:val="20"/>
                <w:szCs w:val="20"/>
              </w:rPr>
            </w:pPr>
            <w:r>
              <w:rPr>
                <w:spacing w:val="8"/>
                <w:sz w:val="20"/>
                <w:szCs w:val="20"/>
              </w:rPr>
              <w:t>《水泥工业大气污染物</w:t>
            </w:r>
          </w:p>
          <w:p w14:paraId="1A688309">
            <w:pPr>
              <w:pStyle w:val="6"/>
              <w:spacing w:before="27" w:line="228" w:lineRule="auto"/>
              <w:ind w:left="108"/>
              <w:rPr>
                <w:rFonts w:ascii="Times New Roman" w:hAnsi="Times New Roman" w:eastAsia="Times New Roman" w:cs="Times New Roman"/>
                <w:sz w:val="20"/>
                <w:szCs w:val="20"/>
              </w:rPr>
            </w:pPr>
            <w:r>
              <w:rPr>
                <w:spacing w:val="-5"/>
                <w:sz w:val="20"/>
                <w:szCs w:val="20"/>
              </w:rPr>
              <w:t>排放标准》（</w:t>
            </w:r>
            <w:r>
              <w:rPr>
                <w:rFonts w:ascii="Times New Roman" w:hAnsi="Times New Roman" w:eastAsia="Times New Roman" w:cs="Times New Roman"/>
                <w:spacing w:val="-5"/>
                <w:sz w:val="20"/>
                <w:szCs w:val="20"/>
              </w:rPr>
              <w:t>GB4915-2013</w:t>
            </w:r>
          </w:p>
          <w:p w14:paraId="5B95199E">
            <w:pPr>
              <w:pStyle w:val="6"/>
              <w:spacing w:before="23" w:line="228" w:lineRule="auto"/>
              <w:ind w:left="108"/>
              <w:rPr>
                <w:sz w:val="20"/>
                <w:szCs w:val="20"/>
              </w:rPr>
            </w:pPr>
            <w:r>
              <w:rPr>
                <w:spacing w:val="4"/>
                <w:sz w:val="20"/>
                <w:szCs w:val="20"/>
              </w:rPr>
              <w:t>代替</w:t>
            </w:r>
            <w:r>
              <w:rPr>
                <w:spacing w:val="-34"/>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4915-2004</w:t>
            </w:r>
            <w:r>
              <w:rPr>
                <w:spacing w:val="4"/>
                <w:sz w:val="20"/>
                <w:szCs w:val="20"/>
              </w:rPr>
              <w:t>）中表</w:t>
            </w:r>
          </w:p>
          <w:p w14:paraId="796354E0">
            <w:pPr>
              <w:pStyle w:val="6"/>
              <w:spacing w:before="27" w:line="228" w:lineRule="auto"/>
              <w:ind w:left="118"/>
              <w:rPr>
                <w:sz w:val="20"/>
                <w:szCs w:val="20"/>
              </w:rPr>
            </w:pPr>
            <w:r>
              <w:rPr>
                <w:rFonts w:ascii="Times New Roman" w:hAnsi="Times New Roman" w:eastAsia="Times New Roman" w:cs="Times New Roman"/>
                <w:spacing w:val="7"/>
                <w:sz w:val="20"/>
                <w:szCs w:val="20"/>
              </w:rPr>
              <w:t xml:space="preserve">3 </w:t>
            </w:r>
            <w:r>
              <w:rPr>
                <w:spacing w:val="7"/>
                <w:sz w:val="20"/>
                <w:szCs w:val="20"/>
              </w:rPr>
              <w:t>大气污染物无组织排放</w:t>
            </w:r>
          </w:p>
          <w:p w14:paraId="44A875C2">
            <w:pPr>
              <w:pStyle w:val="6"/>
              <w:spacing w:before="23" w:line="204" w:lineRule="auto"/>
              <w:ind w:left="1052"/>
              <w:rPr>
                <w:sz w:val="20"/>
                <w:szCs w:val="20"/>
              </w:rPr>
            </w:pPr>
            <w:r>
              <w:rPr>
                <w:spacing w:val="-3"/>
                <w:sz w:val="20"/>
                <w:szCs w:val="20"/>
              </w:rPr>
              <w:t>限值</w:t>
            </w:r>
          </w:p>
        </w:tc>
        <w:tc>
          <w:tcPr>
            <w:tcW w:w="1891" w:type="dxa"/>
            <w:vAlign w:val="top"/>
          </w:tcPr>
          <w:p w14:paraId="01584338">
            <w:pPr>
              <w:spacing w:line="279" w:lineRule="auto"/>
              <w:rPr>
                <w:rFonts w:ascii="Arial"/>
                <w:sz w:val="21"/>
              </w:rPr>
            </w:pPr>
          </w:p>
          <w:p w14:paraId="7C02F316">
            <w:pPr>
              <w:spacing w:line="279" w:lineRule="auto"/>
              <w:rPr>
                <w:rFonts w:ascii="Arial"/>
                <w:sz w:val="21"/>
              </w:rPr>
            </w:pPr>
          </w:p>
          <w:p w14:paraId="1D22D659">
            <w:pPr>
              <w:spacing w:before="57" w:line="195" w:lineRule="auto"/>
              <w:ind w:left="82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2015" w:type="dxa"/>
            <w:vMerge w:val="continue"/>
            <w:tcBorders>
              <w:top w:val="nil"/>
              <w:right w:val="single" w:color="000000" w:sz="10" w:space="0"/>
            </w:tcBorders>
            <w:vAlign w:val="top"/>
          </w:tcPr>
          <w:p w14:paraId="0171A2FA">
            <w:pPr>
              <w:rPr>
                <w:rFonts w:ascii="Arial"/>
                <w:sz w:val="21"/>
              </w:rPr>
            </w:pPr>
          </w:p>
        </w:tc>
      </w:tr>
      <w:tr w14:paraId="7711D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542" w:type="dxa"/>
            <w:vMerge w:val="continue"/>
            <w:tcBorders>
              <w:top w:val="nil"/>
              <w:left w:val="single" w:color="000000" w:sz="10" w:space="0"/>
              <w:bottom w:val="nil"/>
              <w:right w:val="single" w:color="000000" w:sz="6" w:space="0"/>
            </w:tcBorders>
            <w:vAlign w:val="top"/>
          </w:tcPr>
          <w:p w14:paraId="65777ABB">
            <w:pPr>
              <w:rPr>
                <w:rFonts w:ascii="Arial"/>
                <w:sz w:val="21"/>
              </w:rPr>
            </w:pPr>
          </w:p>
        </w:tc>
        <w:tc>
          <w:tcPr>
            <w:tcW w:w="1121" w:type="dxa"/>
            <w:vMerge w:val="restart"/>
            <w:tcBorders>
              <w:left w:val="single" w:color="000000" w:sz="6" w:space="0"/>
              <w:bottom w:val="nil"/>
            </w:tcBorders>
            <w:vAlign w:val="top"/>
          </w:tcPr>
          <w:p w14:paraId="62569EB3">
            <w:pPr>
              <w:spacing w:line="265" w:lineRule="auto"/>
              <w:rPr>
                <w:rFonts w:ascii="Arial"/>
                <w:sz w:val="21"/>
              </w:rPr>
            </w:pPr>
          </w:p>
          <w:p w14:paraId="1A28B7A8">
            <w:pPr>
              <w:spacing w:line="265" w:lineRule="auto"/>
              <w:rPr>
                <w:rFonts w:ascii="Arial"/>
                <w:sz w:val="21"/>
              </w:rPr>
            </w:pPr>
          </w:p>
          <w:p w14:paraId="0450B36F">
            <w:pPr>
              <w:spacing w:line="265" w:lineRule="auto"/>
              <w:rPr>
                <w:rFonts w:ascii="Arial"/>
                <w:sz w:val="21"/>
              </w:rPr>
            </w:pPr>
          </w:p>
          <w:p w14:paraId="1AE9C418">
            <w:pPr>
              <w:spacing w:line="266" w:lineRule="auto"/>
              <w:rPr>
                <w:rFonts w:ascii="Arial"/>
                <w:sz w:val="21"/>
              </w:rPr>
            </w:pPr>
          </w:p>
          <w:p w14:paraId="20697AF2">
            <w:pPr>
              <w:pStyle w:val="6"/>
              <w:spacing w:before="65" w:line="257" w:lineRule="auto"/>
              <w:ind w:left="498" w:right="198" w:hanging="205"/>
              <w:rPr>
                <w:sz w:val="20"/>
                <w:szCs w:val="20"/>
              </w:rPr>
            </w:pPr>
            <w:r>
              <w:rPr>
                <w:spacing w:val="6"/>
                <w:sz w:val="20"/>
                <w:szCs w:val="20"/>
              </w:rPr>
              <w:t>水泥筒</w:t>
            </w:r>
            <w:r>
              <w:rPr>
                <w:spacing w:val="1"/>
                <w:sz w:val="20"/>
                <w:szCs w:val="20"/>
              </w:rPr>
              <w:t>仓</w:t>
            </w:r>
          </w:p>
        </w:tc>
        <w:tc>
          <w:tcPr>
            <w:tcW w:w="1236" w:type="dxa"/>
            <w:vMerge w:val="restart"/>
            <w:tcBorders>
              <w:bottom w:val="nil"/>
            </w:tcBorders>
            <w:vAlign w:val="top"/>
          </w:tcPr>
          <w:p w14:paraId="6B18726B">
            <w:pPr>
              <w:spacing w:line="299" w:lineRule="auto"/>
              <w:rPr>
                <w:rFonts w:ascii="Arial"/>
                <w:sz w:val="21"/>
              </w:rPr>
            </w:pPr>
          </w:p>
          <w:p w14:paraId="31635149">
            <w:pPr>
              <w:spacing w:line="299" w:lineRule="auto"/>
              <w:rPr>
                <w:rFonts w:ascii="Arial"/>
                <w:sz w:val="21"/>
              </w:rPr>
            </w:pPr>
          </w:p>
          <w:p w14:paraId="38A4C2D4">
            <w:pPr>
              <w:spacing w:line="299" w:lineRule="auto"/>
              <w:rPr>
                <w:rFonts w:ascii="Arial"/>
                <w:sz w:val="21"/>
              </w:rPr>
            </w:pPr>
          </w:p>
          <w:p w14:paraId="28A337AB">
            <w:pPr>
              <w:spacing w:line="300" w:lineRule="auto"/>
              <w:rPr>
                <w:rFonts w:ascii="Arial"/>
                <w:sz w:val="21"/>
              </w:rPr>
            </w:pPr>
          </w:p>
          <w:p w14:paraId="5B6AE9AC">
            <w:pPr>
              <w:pStyle w:val="6"/>
              <w:spacing w:before="65" w:line="228" w:lineRule="auto"/>
              <w:ind w:left="302"/>
              <w:rPr>
                <w:sz w:val="20"/>
                <w:szCs w:val="20"/>
              </w:rPr>
            </w:pPr>
            <w:r>
              <w:rPr>
                <w:spacing w:val="7"/>
                <w:sz w:val="20"/>
                <w:szCs w:val="20"/>
              </w:rPr>
              <w:t>颗粒物</w:t>
            </w:r>
          </w:p>
        </w:tc>
        <w:tc>
          <w:tcPr>
            <w:tcW w:w="2485" w:type="dxa"/>
            <w:vAlign w:val="top"/>
          </w:tcPr>
          <w:p w14:paraId="6B84A11E">
            <w:pPr>
              <w:pStyle w:val="6"/>
              <w:spacing w:before="43" w:line="251" w:lineRule="auto"/>
              <w:ind w:left="723" w:right="192" w:hanging="520"/>
              <w:rPr>
                <w:sz w:val="20"/>
                <w:szCs w:val="20"/>
              </w:rPr>
            </w:pPr>
            <w:r>
              <w:rPr>
                <w:spacing w:val="8"/>
                <w:sz w:val="20"/>
                <w:szCs w:val="20"/>
              </w:rPr>
              <w:t>《砖瓦工业大气污染物</w:t>
            </w:r>
            <w:r>
              <w:rPr>
                <w:spacing w:val="5"/>
                <w:sz w:val="20"/>
                <w:szCs w:val="20"/>
              </w:rPr>
              <w:t>排放标准》</w:t>
            </w:r>
          </w:p>
          <w:p w14:paraId="5BDBEE1F">
            <w:pPr>
              <w:pStyle w:val="6"/>
              <w:spacing w:line="227" w:lineRule="auto"/>
              <w:ind w:left="119"/>
              <w:rPr>
                <w:sz w:val="20"/>
                <w:szCs w:val="20"/>
              </w:rPr>
            </w:pPr>
            <w:r>
              <w:rPr>
                <w:sz w:val="20"/>
                <w:szCs w:val="20"/>
              </w:rPr>
              <w:t>（</w:t>
            </w:r>
            <w:r>
              <w:rPr>
                <w:rFonts w:ascii="Times New Roman" w:hAnsi="Times New Roman" w:eastAsia="Times New Roman" w:cs="Times New Roman"/>
                <w:sz w:val="20"/>
                <w:szCs w:val="20"/>
              </w:rPr>
              <w:t>GB29620-2013</w:t>
            </w:r>
            <w:r>
              <w:rPr>
                <w:sz w:val="20"/>
                <w:szCs w:val="20"/>
              </w:rPr>
              <w:t>）及其修</w:t>
            </w:r>
          </w:p>
          <w:p w14:paraId="44033A1B">
            <w:pPr>
              <w:pStyle w:val="6"/>
              <w:spacing w:before="24" w:line="228" w:lineRule="auto"/>
              <w:ind w:left="116"/>
              <w:rPr>
                <w:sz w:val="20"/>
                <w:szCs w:val="20"/>
              </w:rPr>
            </w:pPr>
            <w:r>
              <w:rPr>
                <w:spacing w:val="5"/>
                <w:sz w:val="20"/>
                <w:szCs w:val="20"/>
              </w:rPr>
              <w:t>改单中表</w:t>
            </w:r>
            <w:r>
              <w:rPr>
                <w:spacing w:val="-52"/>
                <w:sz w:val="20"/>
                <w:szCs w:val="20"/>
              </w:rPr>
              <w:t xml:space="preserve"> </w:t>
            </w:r>
            <w:r>
              <w:rPr>
                <w:rFonts w:ascii="Times New Roman" w:hAnsi="Times New Roman" w:eastAsia="Times New Roman" w:cs="Times New Roman"/>
                <w:spacing w:val="5"/>
                <w:sz w:val="20"/>
                <w:szCs w:val="20"/>
              </w:rPr>
              <w:t xml:space="preserve">3 </w:t>
            </w:r>
            <w:r>
              <w:rPr>
                <w:spacing w:val="5"/>
                <w:sz w:val="20"/>
                <w:szCs w:val="20"/>
              </w:rPr>
              <w:t>颗粒物排放限</w:t>
            </w:r>
          </w:p>
          <w:p w14:paraId="33AA6B59">
            <w:pPr>
              <w:pStyle w:val="6"/>
              <w:spacing w:before="27" w:line="200" w:lineRule="auto"/>
              <w:ind w:left="1143"/>
              <w:rPr>
                <w:sz w:val="20"/>
                <w:szCs w:val="20"/>
              </w:rPr>
            </w:pPr>
            <w:r>
              <w:rPr>
                <w:sz w:val="20"/>
                <w:szCs w:val="20"/>
              </w:rPr>
              <w:t>值</w:t>
            </w:r>
          </w:p>
        </w:tc>
        <w:tc>
          <w:tcPr>
            <w:tcW w:w="1891" w:type="dxa"/>
            <w:vAlign w:val="top"/>
          </w:tcPr>
          <w:p w14:paraId="5A6EEFA5">
            <w:pPr>
              <w:spacing w:line="281" w:lineRule="auto"/>
              <w:rPr>
                <w:rFonts w:ascii="Arial"/>
                <w:sz w:val="21"/>
              </w:rPr>
            </w:pPr>
          </w:p>
          <w:p w14:paraId="59C68A80">
            <w:pPr>
              <w:spacing w:line="281" w:lineRule="auto"/>
              <w:rPr>
                <w:rFonts w:ascii="Arial"/>
                <w:sz w:val="21"/>
              </w:rPr>
            </w:pPr>
          </w:p>
          <w:p w14:paraId="4AAB5B5A">
            <w:pPr>
              <w:spacing w:before="57" w:line="195" w:lineRule="auto"/>
              <w:ind w:left="84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2015" w:type="dxa"/>
            <w:vMerge w:val="restart"/>
            <w:tcBorders>
              <w:bottom w:val="nil"/>
              <w:right w:val="single" w:color="000000" w:sz="10" w:space="0"/>
            </w:tcBorders>
            <w:vAlign w:val="top"/>
          </w:tcPr>
          <w:p w14:paraId="29754C0B">
            <w:pPr>
              <w:spacing w:line="260" w:lineRule="auto"/>
              <w:rPr>
                <w:rFonts w:ascii="Arial"/>
                <w:sz w:val="21"/>
              </w:rPr>
            </w:pPr>
          </w:p>
          <w:p w14:paraId="6DECEE3A">
            <w:pPr>
              <w:spacing w:line="260" w:lineRule="auto"/>
              <w:rPr>
                <w:rFonts w:ascii="Arial"/>
                <w:sz w:val="21"/>
              </w:rPr>
            </w:pPr>
          </w:p>
          <w:p w14:paraId="4EA49D35">
            <w:pPr>
              <w:pStyle w:val="6"/>
              <w:spacing w:before="65" w:line="251" w:lineRule="auto"/>
              <w:ind w:left="228" w:right="207" w:hanging="101"/>
              <w:rPr>
                <w:sz w:val="20"/>
                <w:szCs w:val="20"/>
              </w:rPr>
            </w:pPr>
            <w:r>
              <w:rPr>
                <w:spacing w:val="8"/>
                <w:sz w:val="20"/>
                <w:szCs w:val="20"/>
              </w:rPr>
              <w:t>《水泥工业大气污</w:t>
            </w:r>
            <w:r>
              <w:rPr>
                <w:spacing w:val="6"/>
                <w:sz w:val="20"/>
                <w:szCs w:val="20"/>
              </w:rPr>
              <w:t>染物排放标准》</w:t>
            </w:r>
          </w:p>
          <w:p w14:paraId="5738C4FE">
            <w:pPr>
              <w:pStyle w:val="6"/>
              <w:spacing w:before="3" w:line="251" w:lineRule="auto"/>
              <w:ind w:left="133" w:right="207" w:firstLine="1"/>
              <w:rPr>
                <w:sz w:val="20"/>
                <w:szCs w:val="20"/>
              </w:rPr>
            </w:pPr>
            <w:r>
              <w:rPr>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4915-2013 </w:t>
            </w:r>
            <w:r>
              <w:rPr>
                <w:spacing w:val="5"/>
                <w:sz w:val="20"/>
                <w:szCs w:val="20"/>
              </w:rPr>
              <w:t>代</w:t>
            </w:r>
            <w:r>
              <w:rPr>
                <w:spacing w:val="3"/>
                <w:sz w:val="20"/>
                <w:szCs w:val="20"/>
              </w:rPr>
              <w:t>替</w:t>
            </w:r>
            <w:r>
              <w:rPr>
                <w:spacing w:val="-33"/>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4915-2004</w:t>
            </w:r>
            <w:r>
              <w:rPr>
                <w:spacing w:val="3"/>
                <w:sz w:val="20"/>
                <w:szCs w:val="20"/>
              </w:rPr>
              <w:t>）</w:t>
            </w:r>
            <w:r>
              <w:rPr>
                <w:spacing w:val="4"/>
                <w:sz w:val="20"/>
                <w:szCs w:val="20"/>
              </w:rPr>
              <w:t>中表</w:t>
            </w:r>
            <w:r>
              <w:rPr>
                <w:spacing w:val="-39"/>
                <w:sz w:val="20"/>
                <w:szCs w:val="20"/>
              </w:rPr>
              <w:t xml:space="preserve"> </w:t>
            </w:r>
            <w:r>
              <w:rPr>
                <w:rFonts w:ascii="Times New Roman" w:hAnsi="Times New Roman" w:eastAsia="Times New Roman" w:cs="Times New Roman"/>
                <w:spacing w:val="4"/>
                <w:sz w:val="20"/>
                <w:szCs w:val="20"/>
              </w:rPr>
              <w:t>3</w:t>
            </w:r>
            <w:r>
              <w:rPr>
                <w:rFonts w:ascii="Times New Roman" w:hAnsi="Times New Roman" w:eastAsia="Times New Roman" w:cs="Times New Roman"/>
                <w:spacing w:val="14"/>
                <w:w w:val="101"/>
                <w:sz w:val="20"/>
                <w:szCs w:val="20"/>
              </w:rPr>
              <w:t xml:space="preserve"> </w:t>
            </w:r>
            <w:r>
              <w:rPr>
                <w:spacing w:val="4"/>
                <w:sz w:val="20"/>
                <w:szCs w:val="20"/>
              </w:rPr>
              <w:t>大气污染物</w:t>
            </w:r>
            <w:r>
              <w:rPr>
                <w:spacing w:val="21"/>
                <w:sz w:val="20"/>
                <w:szCs w:val="20"/>
              </w:rPr>
              <w:t>无组织排放限值</w:t>
            </w:r>
          </w:p>
        </w:tc>
      </w:tr>
      <w:tr w14:paraId="3E005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542" w:type="dxa"/>
            <w:vMerge w:val="continue"/>
            <w:tcBorders>
              <w:top w:val="nil"/>
              <w:left w:val="single" w:color="000000" w:sz="10" w:space="0"/>
              <w:bottom w:val="nil"/>
              <w:right w:val="single" w:color="000000" w:sz="6" w:space="0"/>
            </w:tcBorders>
            <w:vAlign w:val="top"/>
          </w:tcPr>
          <w:p w14:paraId="315D4DA8">
            <w:pPr>
              <w:rPr>
                <w:rFonts w:ascii="Arial"/>
                <w:sz w:val="21"/>
              </w:rPr>
            </w:pPr>
          </w:p>
        </w:tc>
        <w:tc>
          <w:tcPr>
            <w:tcW w:w="1121" w:type="dxa"/>
            <w:vMerge w:val="continue"/>
            <w:tcBorders>
              <w:top w:val="nil"/>
              <w:left w:val="single" w:color="000000" w:sz="6" w:space="0"/>
            </w:tcBorders>
            <w:vAlign w:val="top"/>
          </w:tcPr>
          <w:p w14:paraId="56B5EB00">
            <w:pPr>
              <w:rPr>
                <w:rFonts w:ascii="Arial"/>
                <w:sz w:val="21"/>
              </w:rPr>
            </w:pPr>
          </w:p>
        </w:tc>
        <w:tc>
          <w:tcPr>
            <w:tcW w:w="1236" w:type="dxa"/>
            <w:vMerge w:val="continue"/>
            <w:tcBorders>
              <w:top w:val="nil"/>
            </w:tcBorders>
            <w:vAlign w:val="top"/>
          </w:tcPr>
          <w:p w14:paraId="5B207374">
            <w:pPr>
              <w:rPr>
                <w:rFonts w:ascii="Arial"/>
                <w:sz w:val="21"/>
              </w:rPr>
            </w:pPr>
          </w:p>
        </w:tc>
        <w:tc>
          <w:tcPr>
            <w:tcW w:w="2485" w:type="dxa"/>
            <w:vAlign w:val="top"/>
          </w:tcPr>
          <w:p w14:paraId="0A632D35">
            <w:pPr>
              <w:pStyle w:val="6"/>
              <w:spacing w:before="43" w:line="228" w:lineRule="auto"/>
              <w:ind w:left="203"/>
              <w:rPr>
                <w:sz w:val="20"/>
                <w:szCs w:val="20"/>
              </w:rPr>
            </w:pPr>
            <w:r>
              <w:rPr>
                <w:spacing w:val="8"/>
                <w:sz w:val="20"/>
                <w:szCs w:val="20"/>
              </w:rPr>
              <w:t>《水泥工业大气污染物</w:t>
            </w:r>
          </w:p>
          <w:p w14:paraId="744F8E69">
            <w:pPr>
              <w:pStyle w:val="6"/>
              <w:spacing w:before="27" w:line="228" w:lineRule="auto"/>
              <w:ind w:left="108"/>
              <w:rPr>
                <w:rFonts w:ascii="Times New Roman" w:hAnsi="Times New Roman" w:eastAsia="Times New Roman" w:cs="Times New Roman"/>
                <w:sz w:val="20"/>
                <w:szCs w:val="20"/>
              </w:rPr>
            </w:pPr>
            <w:r>
              <w:rPr>
                <w:spacing w:val="-5"/>
                <w:sz w:val="20"/>
                <w:szCs w:val="20"/>
              </w:rPr>
              <w:t>排放标准》（</w:t>
            </w:r>
            <w:r>
              <w:rPr>
                <w:rFonts w:ascii="Times New Roman" w:hAnsi="Times New Roman" w:eastAsia="Times New Roman" w:cs="Times New Roman"/>
                <w:spacing w:val="-5"/>
                <w:sz w:val="20"/>
                <w:szCs w:val="20"/>
              </w:rPr>
              <w:t>GB4915-2013</w:t>
            </w:r>
          </w:p>
          <w:p w14:paraId="48A3F2CE">
            <w:pPr>
              <w:pStyle w:val="6"/>
              <w:spacing w:before="23" w:line="228" w:lineRule="auto"/>
              <w:ind w:left="108"/>
              <w:rPr>
                <w:sz w:val="20"/>
                <w:szCs w:val="20"/>
              </w:rPr>
            </w:pPr>
            <w:r>
              <w:rPr>
                <w:spacing w:val="4"/>
                <w:sz w:val="20"/>
                <w:szCs w:val="20"/>
              </w:rPr>
              <w:t>代替</w:t>
            </w:r>
            <w:r>
              <w:rPr>
                <w:spacing w:val="-34"/>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4915-2004</w:t>
            </w:r>
            <w:r>
              <w:rPr>
                <w:spacing w:val="4"/>
                <w:sz w:val="20"/>
                <w:szCs w:val="20"/>
              </w:rPr>
              <w:t>）中表</w:t>
            </w:r>
          </w:p>
          <w:p w14:paraId="3554EF52">
            <w:pPr>
              <w:pStyle w:val="6"/>
              <w:spacing w:before="27" w:line="228" w:lineRule="auto"/>
              <w:ind w:left="118"/>
              <w:rPr>
                <w:sz w:val="20"/>
                <w:szCs w:val="20"/>
              </w:rPr>
            </w:pPr>
            <w:r>
              <w:rPr>
                <w:rFonts w:ascii="Times New Roman" w:hAnsi="Times New Roman" w:eastAsia="Times New Roman" w:cs="Times New Roman"/>
                <w:spacing w:val="7"/>
                <w:sz w:val="20"/>
                <w:szCs w:val="20"/>
              </w:rPr>
              <w:t xml:space="preserve">3 </w:t>
            </w:r>
            <w:r>
              <w:rPr>
                <w:spacing w:val="7"/>
                <w:sz w:val="20"/>
                <w:szCs w:val="20"/>
              </w:rPr>
              <w:t>大气污染物无组织排放</w:t>
            </w:r>
          </w:p>
          <w:p w14:paraId="2AC62BD9">
            <w:pPr>
              <w:pStyle w:val="6"/>
              <w:spacing w:before="23" w:line="200" w:lineRule="auto"/>
              <w:ind w:left="1052"/>
              <w:rPr>
                <w:sz w:val="20"/>
                <w:szCs w:val="20"/>
              </w:rPr>
            </w:pPr>
            <w:r>
              <w:rPr>
                <w:spacing w:val="-3"/>
                <w:sz w:val="20"/>
                <w:szCs w:val="20"/>
              </w:rPr>
              <w:t>限值</w:t>
            </w:r>
          </w:p>
        </w:tc>
        <w:tc>
          <w:tcPr>
            <w:tcW w:w="1891" w:type="dxa"/>
            <w:vAlign w:val="top"/>
          </w:tcPr>
          <w:p w14:paraId="2F5E00A9">
            <w:pPr>
              <w:spacing w:line="282" w:lineRule="auto"/>
              <w:rPr>
                <w:rFonts w:ascii="Arial"/>
                <w:sz w:val="21"/>
              </w:rPr>
            </w:pPr>
          </w:p>
          <w:p w14:paraId="4357B8D3">
            <w:pPr>
              <w:spacing w:line="282" w:lineRule="auto"/>
              <w:rPr>
                <w:rFonts w:ascii="Arial"/>
                <w:sz w:val="21"/>
              </w:rPr>
            </w:pPr>
          </w:p>
          <w:p w14:paraId="4A34E912">
            <w:pPr>
              <w:spacing w:before="57" w:line="195" w:lineRule="auto"/>
              <w:ind w:left="82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2015" w:type="dxa"/>
            <w:vMerge w:val="continue"/>
            <w:tcBorders>
              <w:top w:val="nil"/>
              <w:right w:val="single" w:color="000000" w:sz="10" w:space="0"/>
            </w:tcBorders>
            <w:vAlign w:val="top"/>
          </w:tcPr>
          <w:p w14:paraId="4BDFAE51">
            <w:pPr>
              <w:rPr>
                <w:rFonts w:ascii="Arial"/>
                <w:sz w:val="21"/>
              </w:rPr>
            </w:pPr>
          </w:p>
        </w:tc>
      </w:tr>
      <w:tr w14:paraId="3E706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542" w:type="dxa"/>
            <w:vMerge w:val="continue"/>
            <w:tcBorders>
              <w:top w:val="nil"/>
              <w:left w:val="single" w:color="000000" w:sz="10" w:space="0"/>
              <w:bottom w:val="nil"/>
              <w:right w:val="single" w:color="000000" w:sz="6" w:space="0"/>
            </w:tcBorders>
            <w:vAlign w:val="top"/>
          </w:tcPr>
          <w:p w14:paraId="0BF844F0">
            <w:pPr>
              <w:rPr>
                <w:rFonts w:ascii="Arial"/>
                <w:sz w:val="21"/>
              </w:rPr>
            </w:pPr>
          </w:p>
        </w:tc>
        <w:tc>
          <w:tcPr>
            <w:tcW w:w="1121" w:type="dxa"/>
            <w:vMerge w:val="restart"/>
            <w:tcBorders>
              <w:left w:val="single" w:color="000000" w:sz="6" w:space="0"/>
              <w:bottom w:val="nil"/>
            </w:tcBorders>
            <w:vAlign w:val="top"/>
          </w:tcPr>
          <w:p w14:paraId="61B4B791">
            <w:pPr>
              <w:spacing w:line="266" w:lineRule="auto"/>
              <w:rPr>
                <w:rFonts w:ascii="Arial"/>
                <w:sz w:val="21"/>
              </w:rPr>
            </w:pPr>
          </w:p>
          <w:p w14:paraId="57E739A6">
            <w:pPr>
              <w:spacing w:line="267" w:lineRule="auto"/>
              <w:rPr>
                <w:rFonts w:ascii="Arial"/>
                <w:sz w:val="21"/>
              </w:rPr>
            </w:pPr>
          </w:p>
          <w:p w14:paraId="191452EE">
            <w:pPr>
              <w:spacing w:line="267" w:lineRule="auto"/>
              <w:rPr>
                <w:rFonts w:ascii="Arial"/>
                <w:sz w:val="21"/>
              </w:rPr>
            </w:pPr>
          </w:p>
          <w:p w14:paraId="5510A334">
            <w:pPr>
              <w:spacing w:line="267" w:lineRule="auto"/>
              <w:rPr>
                <w:rFonts w:ascii="Arial"/>
                <w:sz w:val="21"/>
              </w:rPr>
            </w:pPr>
          </w:p>
          <w:p w14:paraId="53BB71BA">
            <w:pPr>
              <w:pStyle w:val="6"/>
              <w:spacing w:before="65" w:line="252" w:lineRule="auto"/>
              <w:ind w:left="207" w:right="114" w:firstLine="84"/>
              <w:rPr>
                <w:sz w:val="20"/>
                <w:szCs w:val="20"/>
              </w:rPr>
            </w:pPr>
            <w:r>
              <w:rPr>
                <w:spacing w:val="6"/>
                <w:sz w:val="20"/>
                <w:szCs w:val="20"/>
              </w:rPr>
              <w:t>堆场堆</w:t>
            </w:r>
            <w:r>
              <w:rPr>
                <w:spacing w:val="-3"/>
                <w:sz w:val="20"/>
                <w:szCs w:val="20"/>
              </w:rPr>
              <w:t>放、装卸</w:t>
            </w:r>
          </w:p>
        </w:tc>
        <w:tc>
          <w:tcPr>
            <w:tcW w:w="1236" w:type="dxa"/>
            <w:vMerge w:val="restart"/>
            <w:tcBorders>
              <w:bottom w:val="nil"/>
            </w:tcBorders>
            <w:vAlign w:val="top"/>
          </w:tcPr>
          <w:p w14:paraId="42FD5636">
            <w:pPr>
              <w:rPr>
                <w:rFonts w:ascii="Arial"/>
                <w:sz w:val="21"/>
              </w:rPr>
            </w:pPr>
          </w:p>
          <w:p w14:paraId="2AB99024">
            <w:pPr>
              <w:rPr>
                <w:rFonts w:ascii="Arial"/>
                <w:sz w:val="21"/>
              </w:rPr>
            </w:pPr>
          </w:p>
          <w:p w14:paraId="3AE6102A">
            <w:pPr>
              <w:rPr>
                <w:rFonts w:ascii="Arial"/>
                <w:sz w:val="21"/>
              </w:rPr>
            </w:pPr>
          </w:p>
          <w:p w14:paraId="06F30CB7">
            <w:pPr>
              <w:rPr>
                <w:rFonts w:ascii="Arial"/>
                <w:sz w:val="21"/>
              </w:rPr>
            </w:pPr>
          </w:p>
          <w:p w14:paraId="3C8ACF05">
            <w:pPr>
              <w:spacing w:line="241" w:lineRule="auto"/>
              <w:rPr>
                <w:rFonts w:ascii="Arial"/>
                <w:sz w:val="21"/>
              </w:rPr>
            </w:pPr>
          </w:p>
          <w:p w14:paraId="248263CA">
            <w:pPr>
              <w:pStyle w:val="6"/>
              <w:spacing w:before="65" w:line="228" w:lineRule="auto"/>
              <w:ind w:left="302"/>
              <w:rPr>
                <w:sz w:val="20"/>
                <w:szCs w:val="20"/>
              </w:rPr>
            </w:pPr>
            <w:r>
              <w:rPr>
                <w:spacing w:val="7"/>
                <w:sz w:val="20"/>
                <w:szCs w:val="20"/>
              </w:rPr>
              <w:t>颗粒物</w:t>
            </w:r>
          </w:p>
        </w:tc>
        <w:tc>
          <w:tcPr>
            <w:tcW w:w="2485" w:type="dxa"/>
            <w:vAlign w:val="top"/>
          </w:tcPr>
          <w:p w14:paraId="288E8C65">
            <w:pPr>
              <w:pStyle w:val="6"/>
              <w:spacing w:before="48" w:line="251" w:lineRule="auto"/>
              <w:ind w:left="723" w:right="192" w:hanging="520"/>
              <w:rPr>
                <w:sz w:val="20"/>
                <w:szCs w:val="20"/>
              </w:rPr>
            </w:pPr>
            <w:r>
              <w:rPr>
                <w:spacing w:val="8"/>
                <w:sz w:val="20"/>
                <w:szCs w:val="20"/>
              </w:rPr>
              <w:t>《砖瓦工业大气污染物</w:t>
            </w:r>
            <w:r>
              <w:rPr>
                <w:spacing w:val="5"/>
                <w:sz w:val="20"/>
                <w:szCs w:val="20"/>
              </w:rPr>
              <w:t>排放标准》</w:t>
            </w:r>
          </w:p>
          <w:p w14:paraId="4EE8E2F4">
            <w:pPr>
              <w:pStyle w:val="6"/>
              <w:spacing w:line="227" w:lineRule="auto"/>
              <w:ind w:left="119"/>
              <w:rPr>
                <w:sz w:val="20"/>
                <w:szCs w:val="20"/>
              </w:rPr>
            </w:pPr>
            <w:r>
              <w:rPr>
                <w:sz w:val="20"/>
                <w:szCs w:val="20"/>
              </w:rPr>
              <w:t>（</w:t>
            </w:r>
            <w:r>
              <w:rPr>
                <w:rFonts w:ascii="Times New Roman" w:hAnsi="Times New Roman" w:eastAsia="Times New Roman" w:cs="Times New Roman"/>
                <w:sz w:val="20"/>
                <w:szCs w:val="20"/>
              </w:rPr>
              <w:t>GB29620-2013</w:t>
            </w:r>
            <w:r>
              <w:rPr>
                <w:sz w:val="20"/>
                <w:szCs w:val="20"/>
              </w:rPr>
              <w:t>）及其修</w:t>
            </w:r>
          </w:p>
          <w:p w14:paraId="49938621">
            <w:pPr>
              <w:pStyle w:val="6"/>
              <w:spacing w:before="24" w:line="228" w:lineRule="auto"/>
              <w:ind w:left="116"/>
              <w:rPr>
                <w:sz w:val="20"/>
                <w:szCs w:val="20"/>
              </w:rPr>
            </w:pPr>
            <w:r>
              <w:rPr>
                <w:spacing w:val="5"/>
                <w:sz w:val="20"/>
                <w:szCs w:val="20"/>
              </w:rPr>
              <w:t>改单中表</w:t>
            </w:r>
            <w:r>
              <w:rPr>
                <w:spacing w:val="-52"/>
                <w:sz w:val="20"/>
                <w:szCs w:val="20"/>
              </w:rPr>
              <w:t xml:space="preserve"> </w:t>
            </w:r>
            <w:r>
              <w:rPr>
                <w:rFonts w:ascii="Times New Roman" w:hAnsi="Times New Roman" w:eastAsia="Times New Roman" w:cs="Times New Roman"/>
                <w:spacing w:val="5"/>
                <w:sz w:val="20"/>
                <w:szCs w:val="20"/>
              </w:rPr>
              <w:t xml:space="preserve">3 </w:t>
            </w:r>
            <w:r>
              <w:rPr>
                <w:spacing w:val="5"/>
                <w:sz w:val="20"/>
                <w:szCs w:val="20"/>
              </w:rPr>
              <w:t>颗粒物排放限</w:t>
            </w:r>
          </w:p>
          <w:p w14:paraId="2362F173">
            <w:pPr>
              <w:pStyle w:val="6"/>
              <w:spacing w:before="26" w:line="196" w:lineRule="auto"/>
              <w:ind w:left="1143"/>
              <w:rPr>
                <w:sz w:val="20"/>
                <w:szCs w:val="20"/>
              </w:rPr>
            </w:pPr>
            <w:r>
              <w:rPr>
                <w:sz w:val="20"/>
                <w:szCs w:val="20"/>
              </w:rPr>
              <w:t>值</w:t>
            </w:r>
          </w:p>
        </w:tc>
        <w:tc>
          <w:tcPr>
            <w:tcW w:w="1891" w:type="dxa"/>
            <w:vAlign w:val="top"/>
          </w:tcPr>
          <w:p w14:paraId="6E2859AF">
            <w:pPr>
              <w:spacing w:line="283" w:lineRule="auto"/>
              <w:rPr>
                <w:rFonts w:ascii="Arial"/>
                <w:sz w:val="21"/>
              </w:rPr>
            </w:pPr>
          </w:p>
          <w:p w14:paraId="0E393F84">
            <w:pPr>
              <w:spacing w:line="283" w:lineRule="auto"/>
              <w:rPr>
                <w:rFonts w:ascii="Arial"/>
                <w:sz w:val="21"/>
              </w:rPr>
            </w:pPr>
          </w:p>
          <w:p w14:paraId="723E2862">
            <w:pPr>
              <w:spacing w:before="58" w:line="195" w:lineRule="auto"/>
              <w:ind w:left="84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2015" w:type="dxa"/>
            <w:vMerge w:val="restart"/>
            <w:tcBorders>
              <w:bottom w:val="nil"/>
              <w:right w:val="single" w:color="000000" w:sz="10" w:space="0"/>
            </w:tcBorders>
            <w:vAlign w:val="top"/>
          </w:tcPr>
          <w:p w14:paraId="328AF3F7">
            <w:pPr>
              <w:spacing w:line="263" w:lineRule="auto"/>
              <w:rPr>
                <w:rFonts w:ascii="Arial"/>
                <w:sz w:val="21"/>
              </w:rPr>
            </w:pPr>
          </w:p>
          <w:p w14:paraId="05D928D6">
            <w:pPr>
              <w:spacing w:line="263" w:lineRule="auto"/>
              <w:rPr>
                <w:rFonts w:ascii="Arial"/>
                <w:sz w:val="21"/>
              </w:rPr>
            </w:pPr>
          </w:p>
          <w:p w14:paraId="6323047C">
            <w:pPr>
              <w:pStyle w:val="6"/>
              <w:spacing w:before="65" w:line="250" w:lineRule="auto"/>
              <w:ind w:left="228" w:right="207" w:hanging="101"/>
              <w:rPr>
                <w:sz w:val="20"/>
                <w:szCs w:val="20"/>
              </w:rPr>
            </w:pPr>
            <w:r>
              <w:rPr>
                <w:spacing w:val="8"/>
                <w:sz w:val="20"/>
                <w:szCs w:val="20"/>
              </w:rPr>
              <w:t>《水泥工业大气污</w:t>
            </w:r>
            <w:r>
              <w:rPr>
                <w:spacing w:val="6"/>
                <w:sz w:val="20"/>
                <w:szCs w:val="20"/>
              </w:rPr>
              <w:t>染物排放标准》</w:t>
            </w:r>
          </w:p>
          <w:p w14:paraId="793E2007">
            <w:pPr>
              <w:pStyle w:val="6"/>
              <w:spacing w:before="2" w:line="252" w:lineRule="auto"/>
              <w:ind w:left="133" w:right="207" w:firstLine="1"/>
              <w:rPr>
                <w:sz w:val="20"/>
                <w:szCs w:val="20"/>
              </w:rPr>
            </w:pPr>
            <w:r>
              <w:rPr>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4915-2013 </w:t>
            </w:r>
            <w:r>
              <w:rPr>
                <w:spacing w:val="5"/>
                <w:sz w:val="20"/>
                <w:szCs w:val="20"/>
              </w:rPr>
              <w:t>代</w:t>
            </w:r>
            <w:r>
              <w:rPr>
                <w:spacing w:val="3"/>
                <w:sz w:val="20"/>
                <w:szCs w:val="20"/>
              </w:rPr>
              <w:t>替</w:t>
            </w:r>
            <w:r>
              <w:rPr>
                <w:spacing w:val="-33"/>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4915-2004</w:t>
            </w:r>
            <w:r>
              <w:rPr>
                <w:spacing w:val="3"/>
                <w:sz w:val="20"/>
                <w:szCs w:val="20"/>
              </w:rPr>
              <w:t>）</w:t>
            </w:r>
            <w:r>
              <w:rPr>
                <w:spacing w:val="4"/>
                <w:sz w:val="20"/>
                <w:szCs w:val="20"/>
              </w:rPr>
              <w:t>中表</w:t>
            </w:r>
            <w:r>
              <w:rPr>
                <w:spacing w:val="-39"/>
                <w:sz w:val="20"/>
                <w:szCs w:val="20"/>
              </w:rPr>
              <w:t xml:space="preserve"> </w:t>
            </w:r>
            <w:r>
              <w:rPr>
                <w:rFonts w:ascii="Times New Roman" w:hAnsi="Times New Roman" w:eastAsia="Times New Roman" w:cs="Times New Roman"/>
                <w:spacing w:val="4"/>
                <w:sz w:val="20"/>
                <w:szCs w:val="20"/>
              </w:rPr>
              <w:t>3</w:t>
            </w:r>
            <w:r>
              <w:rPr>
                <w:rFonts w:ascii="Times New Roman" w:hAnsi="Times New Roman" w:eastAsia="Times New Roman" w:cs="Times New Roman"/>
                <w:spacing w:val="14"/>
                <w:w w:val="101"/>
                <w:sz w:val="20"/>
                <w:szCs w:val="20"/>
              </w:rPr>
              <w:t xml:space="preserve"> </w:t>
            </w:r>
            <w:r>
              <w:rPr>
                <w:spacing w:val="4"/>
                <w:sz w:val="20"/>
                <w:szCs w:val="20"/>
              </w:rPr>
              <w:t>大气污染物</w:t>
            </w:r>
            <w:r>
              <w:rPr>
                <w:spacing w:val="21"/>
                <w:sz w:val="20"/>
                <w:szCs w:val="20"/>
              </w:rPr>
              <w:t>无组织排放限值</w:t>
            </w:r>
          </w:p>
        </w:tc>
      </w:tr>
      <w:tr w14:paraId="52E89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542" w:type="dxa"/>
            <w:vMerge w:val="continue"/>
            <w:tcBorders>
              <w:top w:val="nil"/>
              <w:left w:val="single" w:color="000000" w:sz="10" w:space="0"/>
              <w:bottom w:val="nil"/>
              <w:right w:val="single" w:color="000000" w:sz="6" w:space="0"/>
            </w:tcBorders>
            <w:vAlign w:val="top"/>
          </w:tcPr>
          <w:p w14:paraId="7780F5C5">
            <w:pPr>
              <w:rPr>
                <w:rFonts w:ascii="Arial"/>
                <w:sz w:val="21"/>
              </w:rPr>
            </w:pPr>
          </w:p>
        </w:tc>
        <w:tc>
          <w:tcPr>
            <w:tcW w:w="1121" w:type="dxa"/>
            <w:vMerge w:val="continue"/>
            <w:tcBorders>
              <w:top w:val="nil"/>
              <w:left w:val="single" w:color="000000" w:sz="6" w:space="0"/>
            </w:tcBorders>
            <w:vAlign w:val="top"/>
          </w:tcPr>
          <w:p w14:paraId="4A062AB0">
            <w:pPr>
              <w:rPr>
                <w:rFonts w:ascii="Arial"/>
                <w:sz w:val="21"/>
              </w:rPr>
            </w:pPr>
          </w:p>
        </w:tc>
        <w:tc>
          <w:tcPr>
            <w:tcW w:w="1236" w:type="dxa"/>
            <w:vMerge w:val="continue"/>
            <w:tcBorders>
              <w:top w:val="nil"/>
            </w:tcBorders>
            <w:vAlign w:val="top"/>
          </w:tcPr>
          <w:p w14:paraId="5F162AE9">
            <w:pPr>
              <w:rPr>
                <w:rFonts w:ascii="Arial"/>
                <w:sz w:val="21"/>
              </w:rPr>
            </w:pPr>
          </w:p>
        </w:tc>
        <w:tc>
          <w:tcPr>
            <w:tcW w:w="2485" w:type="dxa"/>
            <w:vAlign w:val="top"/>
          </w:tcPr>
          <w:p w14:paraId="3AE61C1B">
            <w:pPr>
              <w:pStyle w:val="6"/>
              <w:spacing w:before="48" w:line="228" w:lineRule="auto"/>
              <w:ind w:left="203"/>
              <w:rPr>
                <w:sz w:val="20"/>
                <w:szCs w:val="20"/>
              </w:rPr>
            </w:pPr>
            <w:r>
              <w:rPr>
                <w:spacing w:val="8"/>
                <w:sz w:val="20"/>
                <w:szCs w:val="20"/>
              </w:rPr>
              <w:t>《水泥工业大气污染物</w:t>
            </w:r>
          </w:p>
          <w:p w14:paraId="7B52A4E6">
            <w:pPr>
              <w:pStyle w:val="6"/>
              <w:spacing w:before="27" w:line="228" w:lineRule="auto"/>
              <w:ind w:left="108"/>
              <w:rPr>
                <w:rFonts w:ascii="Times New Roman" w:hAnsi="Times New Roman" w:eastAsia="Times New Roman" w:cs="Times New Roman"/>
                <w:sz w:val="20"/>
                <w:szCs w:val="20"/>
              </w:rPr>
            </w:pPr>
            <w:r>
              <w:rPr>
                <w:spacing w:val="-5"/>
                <w:sz w:val="20"/>
                <w:szCs w:val="20"/>
              </w:rPr>
              <w:t>排放标准》（</w:t>
            </w:r>
            <w:r>
              <w:rPr>
                <w:rFonts w:ascii="Times New Roman" w:hAnsi="Times New Roman" w:eastAsia="Times New Roman" w:cs="Times New Roman"/>
                <w:spacing w:val="-5"/>
                <w:sz w:val="20"/>
                <w:szCs w:val="20"/>
              </w:rPr>
              <w:t>GB4915-2013</w:t>
            </w:r>
          </w:p>
          <w:p w14:paraId="4FBE09F2">
            <w:pPr>
              <w:pStyle w:val="6"/>
              <w:spacing w:before="23" w:line="228" w:lineRule="auto"/>
              <w:ind w:left="108"/>
              <w:rPr>
                <w:sz w:val="20"/>
                <w:szCs w:val="20"/>
              </w:rPr>
            </w:pPr>
            <w:r>
              <w:rPr>
                <w:spacing w:val="4"/>
                <w:sz w:val="20"/>
                <w:szCs w:val="20"/>
              </w:rPr>
              <w:t>代替</w:t>
            </w:r>
            <w:r>
              <w:rPr>
                <w:spacing w:val="-34"/>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4915-2004</w:t>
            </w:r>
            <w:r>
              <w:rPr>
                <w:spacing w:val="4"/>
                <w:sz w:val="20"/>
                <w:szCs w:val="20"/>
              </w:rPr>
              <w:t>）中表</w:t>
            </w:r>
          </w:p>
          <w:p w14:paraId="04BF8561">
            <w:pPr>
              <w:pStyle w:val="6"/>
              <w:spacing w:before="27" w:line="228" w:lineRule="auto"/>
              <w:ind w:left="118"/>
              <w:rPr>
                <w:sz w:val="20"/>
                <w:szCs w:val="20"/>
              </w:rPr>
            </w:pPr>
            <w:r>
              <w:rPr>
                <w:rFonts w:ascii="Times New Roman" w:hAnsi="Times New Roman" w:eastAsia="Times New Roman" w:cs="Times New Roman"/>
                <w:spacing w:val="7"/>
                <w:sz w:val="20"/>
                <w:szCs w:val="20"/>
              </w:rPr>
              <w:t xml:space="preserve">3 </w:t>
            </w:r>
            <w:r>
              <w:rPr>
                <w:spacing w:val="7"/>
                <w:sz w:val="20"/>
                <w:szCs w:val="20"/>
              </w:rPr>
              <w:t>大气污染物无组织排放</w:t>
            </w:r>
          </w:p>
          <w:p w14:paraId="0C412986">
            <w:pPr>
              <w:pStyle w:val="6"/>
              <w:spacing w:before="24" w:line="195" w:lineRule="auto"/>
              <w:ind w:left="1052"/>
              <w:rPr>
                <w:sz w:val="20"/>
                <w:szCs w:val="20"/>
              </w:rPr>
            </w:pPr>
            <w:r>
              <w:rPr>
                <w:spacing w:val="-3"/>
                <w:sz w:val="20"/>
                <w:szCs w:val="20"/>
              </w:rPr>
              <w:t>限值</w:t>
            </w:r>
          </w:p>
        </w:tc>
        <w:tc>
          <w:tcPr>
            <w:tcW w:w="1891" w:type="dxa"/>
            <w:vAlign w:val="top"/>
          </w:tcPr>
          <w:p w14:paraId="79950F72">
            <w:pPr>
              <w:spacing w:line="284" w:lineRule="auto"/>
              <w:rPr>
                <w:rFonts w:ascii="Arial"/>
                <w:sz w:val="21"/>
              </w:rPr>
            </w:pPr>
          </w:p>
          <w:p w14:paraId="733E013C">
            <w:pPr>
              <w:spacing w:line="284" w:lineRule="auto"/>
              <w:rPr>
                <w:rFonts w:ascii="Arial"/>
                <w:sz w:val="21"/>
              </w:rPr>
            </w:pPr>
          </w:p>
          <w:p w14:paraId="297D0003">
            <w:pPr>
              <w:spacing w:before="58" w:line="195" w:lineRule="auto"/>
              <w:ind w:left="82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2015" w:type="dxa"/>
            <w:vMerge w:val="continue"/>
            <w:tcBorders>
              <w:top w:val="nil"/>
              <w:right w:val="single" w:color="000000" w:sz="10" w:space="0"/>
            </w:tcBorders>
            <w:vAlign w:val="top"/>
          </w:tcPr>
          <w:p w14:paraId="4BC0038B">
            <w:pPr>
              <w:rPr>
                <w:rFonts w:ascii="Arial"/>
                <w:sz w:val="21"/>
              </w:rPr>
            </w:pPr>
          </w:p>
        </w:tc>
      </w:tr>
      <w:tr w14:paraId="67198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42" w:type="dxa"/>
            <w:vMerge w:val="continue"/>
            <w:tcBorders>
              <w:top w:val="nil"/>
              <w:left w:val="single" w:color="000000" w:sz="10" w:space="0"/>
              <w:bottom w:val="nil"/>
              <w:right w:val="single" w:color="000000" w:sz="6" w:space="0"/>
            </w:tcBorders>
            <w:vAlign w:val="top"/>
          </w:tcPr>
          <w:p w14:paraId="41DD1B66">
            <w:pPr>
              <w:rPr>
                <w:rFonts w:ascii="Arial"/>
                <w:sz w:val="21"/>
              </w:rPr>
            </w:pPr>
          </w:p>
        </w:tc>
        <w:tc>
          <w:tcPr>
            <w:tcW w:w="1121" w:type="dxa"/>
            <w:tcBorders>
              <w:left w:val="single" w:color="000000" w:sz="6" w:space="0"/>
            </w:tcBorders>
            <w:vAlign w:val="top"/>
          </w:tcPr>
          <w:p w14:paraId="6F0F7A1C">
            <w:pPr>
              <w:pStyle w:val="6"/>
              <w:spacing w:before="85" w:line="225" w:lineRule="auto"/>
              <w:ind w:left="393"/>
              <w:rPr>
                <w:sz w:val="20"/>
                <w:szCs w:val="20"/>
              </w:rPr>
            </w:pPr>
            <w:r>
              <w:rPr>
                <w:spacing w:val="5"/>
                <w:sz w:val="20"/>
                <w:szCs w:val="20"/>
              </w:rPr>
              <w:t>切割</w:t>
            </w:r>
          </w:p>
        </w:tc>
        <w:tc>
          <w:tcPr>
            <w:tcW w:w="1236" w:type="dxa"/>
            <w:vAlign w:val="top"/>
          </w:tcPr>
          <w:p w14:paraId="60DE1651">
            <w:pPr>
              <w:pStyle w:val="6"/>
              <w:spacing w:before="85" w:line="225" w:lineRule="auto"/>
              <w:ind w:left="302"/>
              <w:rPr>
                <w:sz w:val="20"/>
                <w:szCs w:val="20"/>
              </w:rPr>
            </w:pPr>
            <w:r>
              <w:rPr>
                <w:spacing w:val="7"/>
                <w:sz w:val="20"/>
                <w:szCs w:val="20"/>
              </w:rPr>
              <w:t>颗粒物</w:t>
            </w:r>
          </w:p>
        </w:tc>
        <w:tc>
          <w:tcPr>
            <w:tcW w:w="2485" w:type="dxa"/>
            <w:vMerge w:val="restart"/>
            <w:tcBorders>
              <w:bottom w:val="nil"/>
            </w:tcBorders>
            <w:vAlign w:val="top"/>
          </w:tcPr>
          <w:p w14:paraId="437792BE">
            <w:pPr>
              <w:pStyle w:val="6"/>
              <w:spacing w:before="51" w:line="228" w:lineRule="auto"/>
              <w:ind w:left="108"/>
              <w:rPr>
                <w:sz w:val="20"/>
                <w:szCs w:val="20"/>
              </w:rPr>
            </w:pPr>
            <w:r>
              <w:rPr>
                <w:spacing w:val="6"/>
                <w:sz w:val="20"/>
                <w:szCs w:val="20"/>
              </w:rPr>
              <w:t>广东省地方标准《大气污</w:t>
            </w:r>
          </w:p>
          <w:p w14:paraId="2B0A568B">
            <w:pPr>
              <w:pStyle w:val="6"/>
              <w:spacing w:before="24" w:line="228" w:lineRule="auto"/>
              <w:ind w:left="515"/>
              <w:rPr>
                <w:sz w:val="20"/>
                <w:szCs w:val="20"/>
              </w:rPr>
            </w:pPr>
            <w:r>
              <w:rPr>
                <w:spacing w:val="6"/>
                <w:sz w:val="20"/>
                <w:szCs w:val="20"/>
              </w:rPr>
              <w:t>染物排放限值》</w:t>
            </w:r>
          </w:p>
          <w:p w14:paraId="3E5FB0E9">
            <w:pPr>
              <w:pStyle w:val="6"/>
              <w:spacing w:before="24" w:line="228" w:lineRule="auto"/>
              <w:ind w:left="119"/>
              <w:rPr>
                <w:sz w:val="20"/>
                <w:szCs w:val="20"/>
              </w:rPr>
            </w:pPr>
            <w:r>
              <w:rPr>
                <w:spacing w:val="3"/>
                <w:sz w:val="20"/>
                <w:szCs w:val="20"/>
              </w:rPr>
              <w:t>（</w:t>
            </w:r>
            <w:r>
              <w:rPr>
                <w:rFonts w:ascii="Times New Roman" w:hAnsi="Times New Roman" w:eastAsia="Times New Roman" w:cs="Times New Roman"/>
                <w:sz w:val="20"/>
                <w:szCs w:val="20"/>
              </w:rPr>
              <w:t>DB</w:t>
            </w:r>
            <w:r>
              <w:rPr>
                <w:rFonts w:ascii="Times New Roman" w:hAnsi="Times New Roman" w:eastAsia="Times New Roman" w:cs="Times New Roman"/>
                <w:spacing w:val="3"/>
                <w:sz w:val="20"/>
                <w:szCs w:val="20"/>
              </w:rPr>
              <w:t>44/27-2001</w:t>
            </w:r>
            <w:r>
              <w:rPr>
                <w:spacing w:val="3"/>
                <w:sz w:val="20"/>
                <w:szCs w:val="20"/>
              </w:rPr>
              <w:t>）第二时</w:t>
            </w:r>
          </w:p>
          <w:p w14:paraId="0E11006F">
            <w:pPr>
              <w:pStyle w:val="6"/>
              <w:spacing w:before="27" w:line="228" w:lineRule="auto"/>
              <w:ind w:left="198"/>
              <w:rPr>
                <w:sz w:val="20"/>
                <w:szCs w:val="20"/>
              </w:rPr>
            </w:pPr>
            <w:r>
              <w:rPr>
                <w:spacing w:val="8"/>
                <w:sz w:val="20"/>
                <w:szCs w:val="20"/>
              </w:rPr>
              <w:t>段无组织排放监控浓度</w:t>
            </w:r>
          </w:p>
        </w:tc>
        <w:tc>
          <w:tcPr>
            <w:tcW w:w="1891" w:type="dxa"/>
            <w:vMerge w:val="restart"/>
            <w:tcBorders>
              <w:bottom w:val="nil"/>
            </w:tcBorders>
            <w:vAlign w:val="top"/>
          </w:tcPr>
          <w:p w14:paraId="25D2F09D">
            <w:pPr>
              <w:spacing w:line="435" w:lineRule="auto"/>
              <w:rPr>
                <w:rFonts w:ascii="Arial"/>
                <w:sz w:val="21"/>
              </w:rPr>
            </w:pPr>
          </w:p>
          <w:p w14:paraId="2DF503A8">
            <w:pPr>
              <w:spacing w:before="58" w:line="195" w:lineRule="auto"/>
              <w:ind w:left="84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2015" w:type="dxa"/>
            <w:vMerge w:val="restart"/>
            <w:tcBorders>
              <w:bottom w:val="nil"/>
              <w:right w:val="single" w:color="000000" w:sz="10" w:space="0"/>
            </w:tcBorders>
            <w:vAlign w:val="top"/>
          </w:tcPr>
          <w:p w14:paraId="010E5873">
            <w:pPr>
              <w:pStyle w:val="6"/>
              <w:spacing w:before="51" w:line="228" w:lineRule="auto"/>
              <w:ind w:left="225"/>
              <w:rPr>
                <w:sz w:val="20"/>
                <w:szCs w:val="20"/>
              </w:rPr>
            </w:pPr>
            <w:r>
              <w:rPr>
                <w:spacing w:val="8"/>
                <w:sz w:val="20"/>
                <w:szCs w:val="20"/>
              </w:rPr>
              <w:t>广东省地方标准</w:t>
            </w:r>
          </w:p>
          <w:p w14:paraId="20AC15E6">
            <w:pPr>
              <w:pStyle w:val="6"/>
              <w:spacing w:before="25" w:line="228" w:lineRule="auto"/>
              <w:ind w:left="127"/>
              <w:rPr>
                <w:sz w:val="20"/>
                <w:szCs w:val="20"/>
              </w:rPr>
            </w:pPr>
            <w:r>
              <w:rPr>
                <w:spacing w:val="8"/>
                <w:sz w:val="20"/>
                <w:szCs w:val="20"/>
              </w:rPr>
              <w:t>《大气污染物排放</w:t>
            </w:r>
          </w:p>
          <w:p w14:paraId="7AB5A924">
            <w:pPr>
              <w:pStyle w:val="6"/>
              <w:spacing w:before="23" w:line="228" w:lineRule="auto"/>
              <w:ind w:left="660"/>
              <w:rPr>
                <w:sz w:val="20"/>
                <w:szCs w:val="20"/>
              </w:rPr>
            </w:pPr>
            <w:r>
              <w:rPr>
                <w:spacing w:val="-2"/>
                <w:sz w:val="20"/>
                <w:szCs w:val="20"/>
              </w:rPr>
              <w:t>限值》</w:t>
            </w:r>
          </w:p>
          <w:p w14:paraId="17012DAA">
            <w:pPr>
              <w:pStyle w:val="6"/>
              <w:spacing w:before="26"/>
              <w:ind w:left="132"/>
              <w:rPr>
                <w:sz w:val="20"/>
                <w:szCs w:val="20"/>
              </w:rPr>
            </w:pPr>
            <w:r>
              <w:rPr>
                <w:spacing w:val="4"/>
                <w:sz w:val="20"/>
                <w:szCs w:val="20"/>
              </w:rPr>
              <w:t>（</w:t>
            </w:r>
            <w:r>
              <w:rPr>
                <w:rFonts w:ascii="Times New Roman" w:hAnsi="Times New Roman" w:eastAsia="Times New Roman" w:cs="Times New Roman"/>
                <w:sz w:val="20"/>
                <w:szCs w:val="20"/>
              </w:rPr>
              <w:t>DB</w:t>
            </w:r>
            <w:r>
              <w:rPr>
                <w:rFonts w:ascii="Times New Roman" w:hAnsi="Times New Roman" w:eastAsia="Times New Roman" w:cs="Times New Roman"/>
                <w:spacing w:val="4"/>
                <w:sz w:val="20"/>
                <w:szCs w:val="20"/>
              </w:rPr>
              <w:t>44/27-2001</w:t>
            </w:r>
            <w:r>
              <w:rPr>
                <w:spacing w:val="4"/>
                <w:sz w:val="20"/>
                <w:szCs w:val="20"/>
              </w:rPr>
              <w:t>）</w:t>
            </w:r>
          </w:p>
        </w:tc>
      </w:tr>
      <w:tr w14:paraId="76E9C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542" w:type="dxa"/>
            <w:vMerge w:val="continue"/>
            <w:tcBorders>
              <w:top w:val="nil"/>
              <w:left w:val="single" w:color="000000" w:sz="10" w:space="0"/>
              <w:bottom w:val="single" w:color="000000" w:sz="10" w:space="0"/>
              <w:right w:val="single" w:color="000000" w:sz="6" w:space="0"/>
            </w:tcBorders>
            <w:vAlign w:val="top"/>
          </w:tcPr>
          <w:p w14:paraId="0CFF5B51">
            <w:pPr>
              <w:rPr>
                <w:rFonts w:ascii="Arial"/>
                <w:sz w:val="21"/>
              </w:rPr>
            </w:pPr>
          </w:p>
        </w:tc>
        <w:tc>
          <w:tcPr>
            <w:tcW w:w="1121" w:type="dxa"/>
            <w:tcBorders>
              <w:left w:val="single" w:color="000000" w:sz="6" w:space="0"/>
              <w:bottom w:val="single" w:color="000000" w:sz="10" w:space="0"/>
            </w:tcBorders>
            <w:vAlign w:val="top"/>
          </w:tcPr>
          <w:p w14:paraId="45DE0FAE">
            <w:pPr>
              <w:pStyle w:val="6"/>
              <w:spacing w:before="285" w:line="228" w:lineRule="auto"/>
              <w:ind w:left="395"/>
              <w:rPr>
                <w:sz w:val="20"/>
                <w:szCs w:val="20"/>
              </w:rPr>
            </w:pPr>
            <w:r>
              <w:rPr>
                <w:spacing w:val="4"/>
                <w:sz w:val="20"/>
                <w:szCs w:val="20"/>
              </w:rPr>
              <w:t>焊接</w:t>
            </w:r>
          </w:p>
        </w:tc>
        <w:tc>
          <w:tcPr>
            <w:tcW w:w="1236" w:type="dxa"/>
            <w:tcBorders>
              <w:bottom w:val="single" w:color="000000" w:sz="10" w:space="0"/>
            </w:tcBorders>
            <w:vAlign w:val="top"/>
          </w:tcPr>
          <w:p w14:paraId="2F139F7A">
            <w:pPr>
              <w:pStyle w:val="6"/>
              <w:spacing w:before="286" w:line="228" w:lineRule="auto"/>
              <w:ind w:left="302"/>
              <w:rPr>
                <w:sz w:val="20"/>
                <w:szCs w:val="20"/>
              </w:rPr>
            </w:pPr>
            <w:r>
              <w:rPr>
                <w:spacing w:val="7"/>
                <w:sz w:val="20"/>
                <w:szCs w:val="20"/>
              </w:rPr>
              <w:t>颗粒物</w:t>
            </w:r>
          </w:p>
        </w:tc>
        <w:tc>
          <w:tcPr>
            <w:tcW w:w="2485" w:type="dxa"/>
            <w:vMerge w:val="continue"/>
            <w:tcBorders>
              <w:top w:val="nil"/>
              <w:bottom w:val="single" w:color="000000" w:sz="10" w:space="0"/>
            </w:tcBorders>
            <w:vAlign w:val="top"/>
          </w:tcPr>
          <w:p w14:paraId="58F986B4">
            <w:pPr>
              <w:rPr>
                <w:rFonts w:ascii="Arial"/>
                <w:sz w:val="21"/>
              </w:rPr>
            </w:pPr>
          </w:p>
        </w:tc>
        <w:tc>
          <w:tcPr>
            <w:tcW w:w="1891" w:type="dxa"/>
            <w:vMerge w:val="continue"/>
            <w:tcBorders>
              <w:top w:val="nil"/>
              <w:bottom w:val="single" w:color="000000" w:sz="10" w:space="0"/>
            </w:tcBorders>
            <w:vAlign w:val="top"/>
          </w:tcPr>
          <w:p w14:paraId="5436E9E1">
            <w:pPr>
              <w:rPr>
                <w:rFonts w:ascii="Arial"/>
                <w:sz w:val="21"/>
              </w:rPr>
            </w:pPr>
          </w:p>
        </w:tc>
        <w:tc>
          <w:tcPr>
            <w:tcW w:w="2015" w:type="dxa"/>
            <w:vMerge w:val="continue"/>
            <w:tcBorders>
              <w:top w:val="nil"/>
              <w:bottom w:val="single" w:color="000000" w:sz="10" w:space="0"/>
              <w:right w:val="single" w:color="000000" w:sz="10" w:space="0"/>
            </w:tcBorders>
            <w:vAlign w:val="top"/>
          </w:tcPr>
          <w:p w14:paraId="6334422D">
            <w:pPr>
              <w:rPr>
                <w:rFonts w:ascii="Arial"/>
                <w:sz w:val="21"/>
              </w:rPr>
            </w:pPr>
          </w:p>
        </w:tc>
      </w:tr>
    </w:tbl>
    <w:p w14:paraId="602F8614">
      <w:pPr>
        <w:pStyle w:val="2"/>
      </w:pPr>
    </w:p>
    <w:p w14:paraId="00244D1C">
      <w:pPr>
        <w:sectPr>
          <w:footerReference r:id="rId44" w:type="default"/>
          <w:pgSz w:w="11907" w:h="16840"/>
          <w:pgMar w:top="400" w:right="1295" w:bottom="1014" w:left="1295" w:header="0" w:footer="852" w:gutter="0"/>
          <w:cols w:space="720" w:num="1"/>
        </w:sectPr>
      </w:pPr>
    </w:p>
    <w:p w14:paraId="3F28E1BB">
      <w:pPr>
        <w:spacing w:before="13"/>
      </w:pPr>
    </w:p>
    <w:p w14:paraId="73924F83">
      <w:pPr>
        <w:spacing w:before="13"/>
      </w:pPr>
    </w:p>
    <w:p w14:paraId="3E5B580D">
      <w:pPr>
        <w:spacing w:before="13"/>
      </w:pPr>
    </w:p>
    <w:p w14:paraId="5F1620FE">
      <w:pPr>
        <w:spacing w:before="12"/>
      </w:pPr>
    </w:p>
    <w:tbl>
      <w:tblPr>
        <w:tblStyle w:val="5"/>
        <w:tblW w:w="929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542"/>
        <w:gridCol w:w="1121"/>
        <w:gridCol w:w="1236"/>
        <w:gridCol w:w="2485"/>
        <w:gridCol w:w="1891"/>
        <w:gridCol w:w="2015"/>
      </w:tblGrid>
      <w:tr w14:paraId="0C7B014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58" w:hRule="atLeast"/>
        </w:trPr>
        <w:tc>
          <w:tcPr>
            <w:tcW w:w="542" w:type="dxa"/>
            <w:vMerge w:val="restart"/>
            <w:tcBorders>
              <w:bottom w:val="nil"/>
              <w:right w:val="single" w:color="000000" w:sz="6" w:space="0"/>
            </w:tcBorders>
            <w:vAlign w:val="top"/>
          </w:tcPr>
          <w:p w14:paraId="05B608BC">
            <w:pPr>
              <w:rPr>
                <w:rFonts w:ascii="Arial"/>
                <w:sz w:val="21"/>
              </w:rPr>
            </w:pPr>
          </w:p>
        </w:tc>
        <w:tc>
          <w:tcPr>
            <w:tcW w:w="1121" w:type="dxa"/>
            <w:tcBorders>
              <w:left w:val="single" w:color="000000" w:sz="6" w:space="0"/>
              <w:right w:val="single" w:color="000000" w:sz="2" w:space="0"/>
            </w:tcBorders>
            <w:vAlign w:val="top"/>
          </w:tcPr>
          <w:p w14:paraId="1593CD28">
            <w:pPr>
              <w:rPr>
                <w:rFonts w:ascii="Arial"/>
                <w:sz w:val="21"/>
              </w:rPr>
            </w:pPr>
          </w:p>
        </w:tc>
        <w:tc>
          <w:tcPr>
            <w:tcW w:w="1236" w:type="dxa"/>
            <w:tcBorders>
              <w:left w:val="single" w:color="000000" w:sz="2" w:space="0"/>
              <w:right w:val="single" w:color="000000" w:sz="2" w:space="0"/>
            </w:tcBorders>
            <w:vAlign w:val="top"/>
          </w:tcPr>
          <w:p w14:paraId="7703CC79">
            <w:pPr>
              <w:rPr>
                <w:rFonts w:ascii="Arial"/>
                <w:sz w:val="21"/>
              </w:rPr>
            </w:pPr>
          </w:p>
        </w:tc>
        <w:tc>
          <w:tcPr>
            <w:tcW w:w="2485" w:type="dxa"/>
            <w:tcBorders>
              <w:left w:val="single" w:color="000000" w:sz="2" w:space="0"/>
              <w:right w:val="single" w:color="000000" w:sz="2" w:space="0"/>
            </w:tcBorders>
            <w:vAlign w:val="top"/>
          </w:tcPr>
          <w:p w14:paraId="7D403B3F">
            <w:pPr>
              <w:pStyle w:val="6"/>
              <w:spacing w:before="30" w:line="228" w:lineRule="auto"/>
              <w:ind w:left="1052"/>
              <w:rPr>
                <w:sz w:val="20"/>
                <w:szCs w:val="20"/>
              </w:rPr>
            </w:pPr>
            <w:r>
              <w:rPr>
                <w:spacing w:val="-3"/>
                <w:sz w:val="20"/>
                <w:szCs w:val="20"/>
              </w:rPr>
              <w:t>限值</w:t>
            </w:r>
          </w:p>
        </w:tc>
        <w:tc>
          <w:tcPr>
            <w:tcW w:w="1891" w:type="dxa"/>
            <w:tcBorders>
              <w:left w:val="single" w:color="000000" w:sz="2" w:space="0"/>
              <w:right w:val="single" w:color="000000" w:sz="2" w:space="0"/>
            </w:tcBorders>
            <w:vAlign w:val="top"/>
          </w:tcPr>
          <w:p w14:paraId="5094BB48">
            <w:pPr>
              <w:rPr>
                <w:rFonts w:ascii="Arial"/>
                <w:sz w:val="21"/>
              </w:rPr>
            </w:pPr>
          </w:p>
        </w:tc>
        <w:tc>
          <w:tcPr>
            <w:tcW w:w="2015" w:type="dxa"/>
            <w:tcBorders>
              <w:left w:val="single" w:color="000000" w:sz="2" w:space="0"/>
            </w:tcBorders>
            <w:vAlign w:val="top"/>
          </w:tcPr>
          <w:p w14:paraId="58AA0C5B">
            <w:pPr>
              <w:pStyle w:val="6"/>
              <w:spacing w:before="30" w:line="239" w:lineRule="auto"/>
              <w:ind w:left="225" w:right="207" w:hanging="103"/>
              <w:rPr>
                <w:sz w:val="20"/>
                <w:szCs w:val="20"/>
              </w:rPr>
            </w:pPr>
            <w:r>
              <w:rPr>
                <w:spacing w:val="8"/>
                <w:sz w:val="20"/>
                <w:szCs w:val="20"/>
              </w:rPr>
              <w:t>第二时段无组织排放监控浓度限值</w:t>
            </w:r>
          </w:p>
        </w:tc>
      </w:tr>
      <w:tr w14:paraId="5155E4F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657" w:hRule="atLeast"/>
        </w:trPr>
        <w:tc>
          <w:tcPr>
            <w:tcW w:w="542" w:type="dxa"/>
            <w:vMerge w:val="continue"/>
            <w:tcBorders>
              <w:top w:val="nil"/>
              <w:bottom w:val="single" w:color="000000" w:sz="6" w:space="0"/>
              <w:right w:val="single" w:color="000000" w:sz="6" w:space="0"/>
            </w:tcBorders>
            <w:vAlign w:val="top"/>
          </w:tcPr>
          <w:p w14:paraId="3D7E56F5">
            <w:pPr>
              <w:rPr>
                <w:rFonts w:ascii="Arial"/>
                <w:sz w:val="21"/>
              </w:rPr>
            </w:pPr>
          </w:p>
        </w:tc>
        <w:tc>
          <w:tcPr>
            <w:tcW w:w="8748" w:type="dxa"/>
            <w:gridSpan w:val="5"/>
            <w:tcBorders>
              <w:left w:val="single" w:color="000000" w:sz="6" w:space="0"/>
              <w:bottom w:val="single" w:color="000000" w:sz="6" w:space="0"/>
            </w:tcBorders>
            <w:vAlign w:val="top"/>
          </w:tcPr>
          <w:p w14:paraId="2FA806D0">
            <w:pPr>
              <w:pStyle w:val="6"/>
              <w:spacing w:before="25" w:line="220" w:lineRule="auto"/>
              <w:ind w:left="572"/>
            </w:pPr>
            <w:r>
              <w:rPr>
                <w:rFonts w:ascii="Times New Roman" w:hAnsi="Times New Roman" w:eastAsia="Times New Roman" w:cs="Times New Roman"/>
                <w:b/>
                <w:bCs/>
                <w:spacing w:val="-9"/>
              </w:rPr>
              <w:t>3</w:t>
            </w:r>
            <w:r>
              <w:rPr>
                <w:rFonts w:ascii="Times New Roman" w:hAnsi="Times New Roman" w:eastAsia="Times New Roman" w:cs="Times New Roman"/>
                <w:b/>
                <w:bCs/>
                <w:spacing w:val="-34"/>
              </w:rPr>
              <w:t xml:space="preserve"> </w:t>
            </w:r>
            <w:r>
              <w:rPr>
                <w:b/>
                <w:bCs/>
                <w:spacing w:val="-9"/>
              </w:rPr>
              <w:t>、噪声</w:t>
            </w:r>
          </w:p>
          <w:p w14:paraId="458E35B1">
            <w:pPr>
              <w:pStyle w:val="6"/>
              <w:spacing w:before="182" w:line="359" w:lineRule="auto"/>
              <w:ind w:left="93" w:firstLine="488"/>
            </w:pPr>
            <w:r>
              <w:rPr>
                <w:spacing w:val="-7"/>
              </w:rPr>
              <w:t>项目营运期厂界噪声执行《工业企业厂界环</w:t>
            </w:r>
            <w:r>
              <w:rPr>
                <w:spacing w:val="-8"/>
              </w:rPr>
              <w:t>境噪声排放标准》（</w:t>
            </w:r>
            <w:r>
              <w:rPr>
                <w:rFonts w:ascii="Times New Roman" w:hAnsi="Times New Roman" w:eastAsia="Times New Roman" w:cs="Times New Roman"/>
                <w:spacing w:val="-8"/>
              </w:rPr>
              <w:t>GB12348-2008</w:t>
            </w:r>
            <w:r>
              <w:rPr>
                <w:spacing w:val="-8"/>
              </w:rPr>
              <w:t>）</w:t>
            </w:r>
            <w:r>
              <w:t xml:space="preserve"> </w:t>
            </w:r>
            <w:r>
              <w:rPr>
                <w:rFonts w:ascii="Times New Roman" w:hAnsi="Times New Roman" w:eastAsia="Times New Roman" w:cs="Times New Roman"/>
                <w:spacing w:val="-1"/>
              </w:rPr>
              <w:t xml:space="preserve">2 </w:t>
            </w:r>
            <w:r>
              <w:rPr>
                <w:spacing w:val="-1"/>
              </w:rPr>
              <w:t>类标准：即昼间</w:t>
            </w:r>
            <w:r>
              <w:rPr>
                <w:rFonts w:ascii="Times New Roman" w:hAnsi="Times New Roman" w:eastAsia="Times New Roman" w:cs="Times New Roman"/>
                <w:spacing w:val="-1"/>
              </w:rPr>
              <w:t>≤60dB</w:t>
            </w:r>
            <w:r>
              <w:rPr>
                <w:spacing w:val="-1"/>
              </w:rPr>
              <w:t>（</w:t>
            </w:r>
            <w:r>
              <w:rPr>
                <w:rFonts w:ascii="Times New Roman" w:hAnsi="Times New Roman" w:eastAsia="Times New Roman" w:cs="Times New Roman"/>
                <w:spacing w:val="-1"/>
              </w:rPr>
              <w:t>A</w:t>
            </w:r>
            <w:r>
              <w:rPr>
                <w:spacing w:val="9"/>
              </w:rPr>
              <w:t>），</w:t>
            </w:r>
            <w:r>
              <w:rPr>
                <w:spacing w:val="-1"/>
              </w:rPr>
              <w:t>夜间</w:t>
            </w:r>
            <w:r>
              <w:rPr>
                <w:rFonts w:ascii="Times New Roman" w:hAnsi="Times New Roman" w:eastAsia="Times New Roman" w:cs="Times New Roman"/>
                <w:spacing w:val="-1"/>
              </w:rPr>
              <w:t>≤50dB</w:t>
            </w:r>
            <w:r>
              <w:rPr>
                <w:spacing w:val="-1"/>
              </w:rPr>
              <w:t>（</w:t>
            </w:r>
            <w:r>
              <w:rPr>
                <w:rFonts w:ascii="Times New Roman" w:hAnsi="Times New Roman" w:eastAsia="Times New Roman" w:cs="Times New Roman"/>
                <w:spacing w:val="-1"/>
              </w:rPr>
              <w:t>A</w:t>
            </w:r>
            <w:r>
              <w:rPr>
                <w:spacing w:val="-1"/>
              </w:rPr>
              <w:t>）。</w:t>
            </w:r>
          </w:p>
          <w:p w14:paraId="5AB3AD82">
            <w:pPr>
              <w:pStyle w:val="6"/>
              <w:spacing w:line="220" w:lineRule="auto"/>
              <w:ind w:left="574"/>
            </w:pPr>
            <w:r>
              <w:rPr>
                <w:rFonts w:ascii="Times New Roman" w:hAnsi="Times New Roman" w:eastAsia="Times New Roman" w:cs="Times New Roman"/>
                <w:b/>
                <w:bCs/>
                <w:spacing w:val="-10"/>
              </w:rPr>
              <w:t>4</w:t>
            </w:r>
            <w:r>
              <w:rPr>
                <w:rFonts w:ascii="Times New Roman" w:hAnsi="Times New Roman" w:eastAsia="Times New Roman" w:cs="Times New Roman"/>
                <w:b/>
                <w:bCs/>
                <w:spacing w:val="-33"/>
              </w:rPr>
              <w:t xml:space="preserve"> </w:t>
            </w:r>
            <w:r>
              <w:rPr>
                <w:b/>
                <w:bCs/>
                <w:spacing w:val="-10"/>
              </w:rPr>
              <w:t>、固废</w:t>
            </w:r>
          </w:p>
          <w:p w14:paraId="789AA448">
            <w:pPr>
              <w:pStyle w:val="6"/>
              <w:spacing w:before="180" w:line="353" w:lineRule="auto"/>
              <w:ind w:left="99" w:firstLine="479"/>
              <w:jc w:val="both"/>
            </w:pPr>
            <w:r>
              <w:t>本项目固体废物的管理应遵照《中华人民共和国固</w:t>
            </w:r>
            <w:r>
              <w:rPr>
                <w:spacing w:val="-1"/>
              </w:rPr>
              <w:t>体废物污染环境防治法》、</w:t>
            </w:r>
            <w:r>
              <w:t xml:space="preserve"> </w:t>
            </w:r>
            <w:r>
              <w:rPr>
                <w:spacing w:val="-7"/>
              </w:rPr>
              <w:t>《广东省固体废物污染环境防治条例》的相关规定，《危险废物贮存污染控制标准》</w:t>
            </w:r>
            <w:r>
              <w:rPr>
                <w:spacing w:val="6"/>
              </w:rPr>
              <w:t xml:space="preserve"> </w:t>
            </w:r>
            <w:r>
              <w:rPr>
                <w:spacing w:val="-2"/>
              </w:rPr>
              <w:t>（</w:t>
            </w:r>
            <w:r>
              <w:rPr>
                <w:rFonts w:ascii="Times New Roman" w:hAnsi="Times New Roman" w:eastAsia="Times New Roman" w:cs="Times New Roman"/>
                <w:spacing w:val="-2"/>
              </w:rPr>
              <w:t xml:space="preserve">GB18597-2023 </w:t>
            </w:r>
            <w:r>
              <w:rPr>
                <w:spacing w:val="-2"/>
              </w:rPr>
              <w:t>代替</w:t>
            </w:r>
            <w:r>
              <w:rPr>
                <w:spacing w:val="-52"/>
              </w:rPr>
              <w:t xml:space="preserve"> </w:t>
            </w:r>
            <w:r>
              <w:rPr>
                <w:rFonts w:ascii="Times New Roman" w:hAnsi="Times New Roman" w:eastAsia="Times New Roman" w:cs="Times New Roman"/>
                <w:spacing w:val="-2"/>
              </w:rPr>
              <w:t>GB18597-2001</w:t>
            </w:r>
            <w:r>
              <w:rPr>
                <w:spacing w:val="-2"/>
              </w:rPr>
              <w:t>）。其</w:t>
            </w:r>
            <w:r>
              <w:rPr>
                <w:spacing w:val="-3"/>
              </w:rPr>
              <w:t>中，根据《一般工业固体废物贮存和填</w:t>
            </w:r>
            <w:r>
              <w:rPr>
                <w:spacing w:val="-2"/>
              </w:rPr>
              <w:t>埋污染控制标准》（</w:t>
            </w:r>
            <w:r>
              <w:rPr>
                <w:rFonts w:ascii="Times New Roman" w:hAnsi="Times New Roman" w:eastAsia="Times New Roman" w:cs="Times New Roman"/>
                <w:spacing w:val="-2"/>
              </w:rPr>
              <w:t>GB18599-2020</w:t>
            </w:r>
            <w:r>
              <w:rPr>
                <w:spacing w:val="6"/>
              </w:rPr>
              <w:t>），</w:t>
            </w:r>
            <w:r>
              <w:rPr>
                <w:spacing w:val="-2"/>
              </w:rPr>
              <w:t>采用库房、包装工具（罐、桶、包装袋等）</w:t>
            </w:r>
            <w:r>
              <w:rPr>
                <w:spacing w:val="-3"/>
              </w:rPr>
              <w:t>贮存一般工业固体废物过程的污染控制，不适用本标准，其</w:t>
            </w:r>
            <w:r>
              <w:rPr>
                <w:spacing w:val="-4"/>
              </w:rPr>
              <w:t>贮存过程应满足相应防</w:t>
            </w:r>
            <w:r>
              <w:rPr>
                <w:spacing w:val="-1"/>
              </w:rPr>
              <w:t>渗漏、防雨淋、防扬尘等环境保护要求。</w:t>
            </w:r>
          </w:p>
        </w:tc>
      </w:tr>
      <w:tr w14:paraId="7B7456C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976" w:hRule="atLeast"/>
        </w:trPr>
        <w:tc>
          <w:tcPr>
            <w:tcW w:w="542" w:type="dxa"/>
            <w:tcBorders>
              <w:top w:val="single" w:color="000000" w:sz="6" w:space="0"/>
              <w:right w:val="single" w:color="000000" w:sz="6" w:space="0"/>
            </w:tcBorders>
            <w:textDirection w:val="tbRlV"/>
            <w:vAlign w:val="top"/>
          </w:tcPr>
          <w:p w14:paraId="37D1F446">
            <w:pPr>
              <w:pStyle w:val="6"/>
              <w:spacing w:before="148" w:line="209" w:lineRule="auto"/>
              <w:ind w:left="2090"/>
            </w:pPr>
            <w:r>
              <w:rPr>
                <w:b/>
                <w:bCs/>
                <w:spacing w:val="57"/>
              </w:rPr>
              <w:t>总量控制指标</w:t>
            </w:r>
          </w:p>
        </w:tc>
        <w:tc>
          <w:tcPr>
            <w:tcW w:w="8748" w:type="dxa"/>
            <w:gridSpan w:val="5"/>
            <w:tcBorders>
              <w:top w:val="single" w:color="000000" w:sz="6" w:space="0"/>
              <w:left w:val="single" w:color="000000" w:sz="6" w:space="0"/>
            </w:tcBorders>
            <w:vAlign w:val="top"/>
          </w:tcPr>
          <w:p w14:paraId="0767FE27">
            <w:pPr>
              <w:pStyle w:val="6"/>
              <w:spacing w:before="42" w:line="359" w:lineRule="auto"/>
              <w:ind w:left="97" w:right="97" w:firstLine="481"/>
              <w:jc w:val="both"/>
            </w:pPr>
            <w:r>
              <w:rPr>
                <w:spacing w:val="-3"/>
              </w:rPr>
              <w:t>本项目为新建项目，建设单位应根据本项目的废气、废水和</w:t>
            </w:r>
            <w:r>
              <w:rPr>
                <w:spacing w:val="-4"/>
              </w:rPr>
              <w:t>固体废物等污染物</w:t>
            </w:r>
            <w:r>
              <w:rPr>
                <w:spacing w:val="-3"/>
              </w:rPr>
              <w:t>的排放量，向上级主管部门和环保部门申请各项目污染物排放总量控制指标，经审</w:t>
            </w:r>
            <w:r>
              <w:rPr>
                <w:spacing w:val="-1"/>
              </w:rPr>
              <w:t>批同意后方能实施。</w:t>
            </w:r>
          </w:p>
          <w:p w14:paraId="7C8B9B9E">
            <w:pPr>
              <w:pStyle w:val="6"/>
              <w:spacing w:line="219" w:lineRule="auto"/>
              <w:ind w:left="596"/>
            </w:pPr>
            <w:r>
              <w:rPr>
                <w:rFonts w:ascii="Times New Roman" w:hAnsi="Times New Roman" w:eastAsia="Times New Roman" w:cs="Times New Roman"/>
                <w:spacing w:val="-4"/>
              </w:rPr>
              <w:t>1</w:t>
            </w:r>
            <w:r>
              <w:rPr>
                <w:rFonts w:ascii="Times New Roman" w:hAnsi="Times New Roman" w:eastAsia="Times New Roman" w:cs="Times New Roman"/>
                <w:spacing w:val="-30"/>
              </w:rPr>
              <w:t xml:space="preserve"> </w:t>
            </w:r>
            <w:r>
              <w:rPr>
                <w:spacing w:val="-4"/>
              </w:rPr>
              <w:t>、水污染物排放总量控制指标：</w:t>
            </w:r>
          </w:p>
          <w:p w14:paraId="7362767D">
            <w:pPr>
              <w:pStyle w:val="6"/>
              <w:spacing w:before="183" w:line="359" w:lineRule="auto"/>
              <w:ind w:left="97" w:right="97" w:firstLine="484"/>
            </w:pPr>
            <w:r>
              <w:rPr>
                <w:spacing w:val="-3"/>
              </w:rPr>
              <w:t>项目锅炉废水和浸泡养护用水循环使用不外排，定期</w:t>
            </w:r>
            <w:r>
              <w:rPr>
                <w:spacing w:val="-4"/>
              </w:rPr>
              <w:t>补充损耗；锅炉排污水和</w:t>
            </w:r>
            <w:r>
              <w:rPr>
                <w:spacing w:val="-3"/>
              </w:rPr>
              <w:t>锅炉软水制备废水属于清净下水，与生活污水一起排入市政管网进入海丰县城第二污水处理厂进行处理；喷洒养护废水和降尘废水通过场地自然蒸发损耗；项目初期雨水经沉淀池预处理后排入市政雨水管网；搅拌机清洗废水经沉淀池处理后回用于搅拌生产用水；车辆清洗废水经隔油沉淀池预处理后排入市政管网进入海丰县城第</w:t>
            </w:r>
            <w:r>
              <w:t>二污水处理厂进行处理，本项目不再设置水</w:t>
            </w:r>
            <w:r>
              <w:rPr>
                <w:spacing w:val="-1"/>
              </w:rPr>
              <w:t>污染物总量控制指标。</w:t>
            </w:r>
          </w:p>
          <w:p w14:paraId="331C0BC8">
            <w:pPr>
              <w:pStyle w:val="6"/>
              <w:spacing w:line="220" w:lineRule="auto"/>
              <w:ind w:left="573"/>
            </w:pPr>
            <w:r>
              <w:rPr>
                <w:rFonts w:ascii="Times New Roman" w:hAnsi="Times New Roman" w:eastAsia="Times New Roman" w:cs="Times New Roman"/>
                <w:spacing w:val="-2"/>
              </w:rPr>
              <w:t>2</w:t>
            </w:r>
            <w:r>
              <w:rPr>
                <w:rFonts w:ascii="Times New Roman" w:hAnsi="Times New Roman" w:eastAsia="Times New Roman" w:cs="Times New Roman"/>
                <w:spacing w:val="-34"/>
              </w:rPr>
              <w:t xml:space="preserve"> </w:t>
            </w:r>
            <w:r>
              <w:rPr>
                <w:spacing w:val="-2"/>
              </w:rPr>
              <w:t>、大气污染物排放总量控制指标：</w:t>
            </w:r>
          </w:p>
          <w:p w14:paraId="6FE14D3A">
            <w:pPr>
              <w:pStyle w:val="6"/>
              <w:spacing w:before="181" w:line="219" w:lineRule="auto"/>
              <w:ind w:left="579"/>
            </w:pPr>
            <w:r>
              <w:rPr>
                <w:spacing w:val="-1"/>
              </w:rPr>
              <w:t>本项目不设置大气污染物总量控制指标。</w:t>
            </w:r>
          </w:p>
        </w:tc>
      </w:tr>
    </w:tbl>
    <w:p w14:paraId="00F50E07">
      <w:pPr>
        <w:pStyle w:val="2"/>
      </w:pPr>
    </w:p>
    <w:p w14:paraId="02974213">
      <w:pPr>
        <w:sectPr>
          <w:footerReference r:id="rId45" w:type="default"/>
          <w:pgSz w:w="11907" w:h="16840"/>
          <w:pgMar w:top="400" w:right="1295" w:bottom="1014" w:left="1295" w:header="0" w:footer="852" w:gutter="0"/>
          <w:cols w:space="720" w:num="1"/>
        </w:sectPr>
      </w:pPr>
    </w:p>
    <w:p w14:paraId="3B02A416">
      <w:pPr>
        <w:pStyle w:val="2"/>
        <w:spacing w:line="319" w:lineRule="auto"/>
      </w:pPr>
    </w:p>
    <w:p w14:paraId="1414D725">
      <w:pPr>
        <w:pStyle w:val="2"/>
        <w:spacing w:line="319" w:lineRule="auto"/>
      </w:pPr>
    </w:p>
    <w:p w14:paraId="43D6B820">
      <w:pPr>
        <w:pStyle w:val="2"/>
        <w:spacing w:line="320" w:lineRule="auto"/>
      </w:pPr>
    </w:p>
    <w:p w14:paraId="06F9342F">
      <w:pPr>
        <w:spacing w:before="97" w:line="220" w:lineRule="auto"/>
        <w:ind w:left="2748"/>
        <w:outlineLvl w:val="0"/>
        <w:rPr>
          <w:rFonts w:ascii="宋体" w:hAnsi="宋体" w:eastAsia="宋体" w:cs="宋体"/>
          <w:sz w:val="30"/>
          <w:szCs w:val="30"/>
        </w:rPr>
      </w:pPr>
      <w:bookmarkStart w:id="3" w:name="bookmark4"/>
      <w:bookmarkEnd w:id="3"/>
      <w:r>
        <w:rPr>
          <w:rFonts w:ascii="宋体" w:hAnsi="宋体" w:eastAsia="宋体" w:cs="宋体"/>
          <w:spacing w:val="-4"/>
          <w:sz w:val="30"/>
          <w:szCs w:val="30"/>
        </w:rPr>
        <w:t>四、主要环境影响和保护措施</w:t>
      </w:r>
    </w:p>
    <w:p w14:paraId="2CC03E68">
      <w:pPr>
        <w:spacing w:before="25"/>
      </w:pPr>
    </w:p>
    <w:tbl>
      <w:tblPr>
        <w:tblStyle w:val="5"/>
        <w:tblW w:w="929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45"/>
        <w:gridCol w:w="8545"/>
      </w:tblGrid>
      <w:tr w14:paraId="46995A7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09" w:hRule="atLeast"/>
        </w:trPr>
        <w:tc>
          <w:tcPr>
            <w:tcW w:w="745" w:type="dxa"/>
            <w:tcBorders>
              <w:bottom w:val="nil"/>
              <w:right w:val="single" w:color="000000" w:sz="2" w:space="0"/>
            </w:tcBorders>
            <w:vAlign w:val="top"/>
          </w:tcPr>
          <w:p w14:paraId="1E5C44DD">
            <w:pPr>
              <w:pStyle w:val="6"/>
              <w:spacing w:before="48" w:line="222" w:lineRule="auto"/>
              <w:ind w:left="121"/>
            </w:pPr>
            <w:r>
              <w:rPr>
                <w:b/>
                <w:bCs/>
                <w:spacing w:val="-7"/>
              </w:rPr>
              <w:t>施工</w:t>
            </w:r>
          </w:p>
          <w:p w14:paraId="658964A3">
            <w:pPr>
              <w:pStyle w:val="6"/>
              <w:spacing w:before="23" w:line="184" w:lineRule="auto"/>
              <w:ind w:left="125"/>
            </w:pPr>
            <w:r>
              <w:rPr>
                <w:b/>
                <w:bCs/>
                <w:spacing w:val="-9"/>
              </w:rPr>
              <w:t>期环</w:t>
            </w:r>
          </w:p>
        </w:tc>
        <w:tc>
          <w:tcPr>
            <w:tcW w:w="8545" w:type="dxa"/>
            <w:tcBorders>
              <w:left w:val="single" w:color="000000" w:sz="2" w:space="0"/>
              <w:bottom w:val="nil"/>
            </w:tcBorders>
            <w:vAlign w:val="top"/>
          </w:tcPr>
          <w:p w14:paraId="031E1EF1">
            <w:pPr>
              <w:pStyle w:val="6"/>
              <w:spacing w:before="160" w:line="219" w:lineRule="auto"/>
              <w:ind w:left="586"/>
              <w:outlineLvl w:val="0"/>
            </w:pPr>
            <w:r>
              <w:rPr>
                <w:spacing w:val="-2"/>
              </w:rPr>
              <w:t>本项目在已建厂房内进行建设，无需进行土建，只需进行</w:t>
            </w:r>
            <w:r>
              <w:rPr>
                <w:spacing w:val="-3"/>
              </w:rPr>
              <w:t>机械安装。施工期</w:t>
            </w:r>
          </w:p>
        </w:tc>
      </w:tr>
      <w:tr w14:paraId="1C5E619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68" w:hRule="atLeast"/>
        </w:trPr>
        <w:tc>
          <w:tcPr>
            <w:tcW w:w="745" w:type="dxa"/>
            <w:tcBorders>
              <w:top w:val="nil"/>
              <w:bottom w:val="single" w:color="000000" w:sz="2" w:space="0"/>
              <w:right w:val="single" w:color="000000" w:sz="2" w:space="0"/>
            </w:tcBorders>
            <w:vAlign w:val="top"/>
          </w:tcPr>
          <w:p w14:paraId="1A76414A">
            <w:pPr>
              <w:pStyle w:val="6"/>
              <w:spacing w:before="60" w:line="220" w:lineRule="auto"/>
              <w:ind w:left="123"/>
            </w:pPr>
            <w:r>
              <w:rPr>
                <w:b/>
                <w:bCs/>
                <w:spacing w:val="-8"/>
              </w:rPr>
              <w:t>境保</w:t>
            </w:r>
          </w:p>
          <w:p w14:paraId="4B3E4BB1">
            <w:pPr>
              <w:pStyle w:val="6"/>
              <w:spacing w:before="26" w:line="225" w:lineRule="auto"/>
              <w:ind w:left="243" w:right="136" w:hanging="120"/>
            </w:pPr>
            <w:r>
              <w:rPr>
                <w:b/>
                <w:bCs/>
                <w:spacing w:val="-8"/>
              </w:rPr>
              <w:t>护措</w:t>
            </w:r>
            <w:r>
              <w:rPr>
                <w:b/>
                <w:bCs/>
                <w:spacing w:val="-3"/>
              </w:rPr>
              <w:t>施</w:t>
            </w:r>
          </w:p>
        </w:tc>
        <w:tc>
          <w:tcPr>
            <w:tcW w:w="8545" w:type="dxa"/>
            <w:tcBorders>
              <w:top w:val="nil"/>
              <w:left w:val="single" w:color="000000" w:sz="2" w:space="0"/>
              <w:bottom w:val="single" w:color="000000" w:sz="2" w:space="0"/>
            </w:tcBorders>
            <w:vAlign w:val="top"/>
          </w:tcPr>
          <w:p w14:paraId="58CDC5E9">
            <w:pPr>
              <w:pStyle w:val="6"/>
              <w:spacing w:before="16" w:line="219" w:lineRule="auto"/>
              <w:ind w:left="124"/>
            </w:pPr>
            <w:r>
              <w:rPr>
                <w:spacing w:val="-1"/>
              </w:rPr>
              <w:t>的影响主要为设备安装产生的机械噪声，施工期环境影响</w:t>
            </w:r>
            <w:r>
              <w:rPr>
                <w:spacing w:val="-2"/>
              </w:rPr>
              <w:t>较小。</w:t>
            </w:r>
          </w:p>
        </w:tc>
      </w:tr>
      <w:tr w14:paraId="3BBF119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571" w:hRule="atLeast"/>
        </w:trPr>
        <w:tc>
          <w:tcPr>
            <w:tcW w:w="745" w:type="dxa"/>
            <w:tcBorders>
              <w:top w:val="single" w:color="000000" w:sz="2" w:space="0"/>
              <w:right w:val="single" w:color="000000" w:sz="2" w:space="0"/>
            </w:tcBorders>
            <w:vAlign w:val="top"/>
          </w:tcPr>
          <w:p w14:paraId="3F78AC56">
            <w:pPr>
              <w:spacing w:line="253" w:lineRule="auto"/>
              <w:rPr>
                <w:rFonts w:ascii="Arial"/>
                <w:sz w:val="21"/>
              </w:rPr>
            </w:pPr>
          </w:p>
          <w:p w14:paraId="20B0C76B">
            <w:pPr>
              <w:spacing w:line="253" w:lineRule="auto"/>
              <w:rPr>
                <w:rFonts w:ascii="Arial"/>
                <w:sz w:val="21"/>
              </w:rPr>
            </w:pPr>
          </w:p>
          <w:p w14:paraId="55EFECDC">
            <w:pPr>
              <w:spacing w:line="253" w:lineRule="auto"/>
              <w:rPr>
                <w:rFonts w:ascii="Arial"/>
                <w:sz w:val="21"/>
              </w:rPr>
            </w:pPr>
          </w:p>
          <w:p w14:paraId="6B65DA70">
            <w:pPr>
              <w:spacing w:line="253" w:lineRule="auto"/>
              <w:rPr>
                <w:rFonts w:ascii="Arial"/>
                <w:sz w:val="21"/>
              </w:rPr>
            </w:pPr>
          </w:p>
          <w:p w14:paraId="3D9EF91C">
            <w:pPr>
              <w:spacing w:line="253" w:lineRule="auto"/>
              <w:rPr>
                <w:rFonts w:ascii="Arial"/>
                <w:sz w:val="21"/>
              </w:rPr>
            </w:pPr>
          </w:p>
          <w:p w14:paraId="08FE84B3">
            <w:pPr>
              <w:spacing w:line="253" w:lineRule="auto"/>
              <w:rPr>
                <w:rFonts w:ascii="Arial"/>
                <w:sz w:val="21"/>
              </w:rPr>
            </w:pPr>
          </w:p>
          <w:p w14:paraId="01E9BC3C">
            <w:pPr>
              <w:spacing w:line="253" w:lineRule="auto"/>
              <w:rPr>
                <w:rFonts w:ascii="Arial"/>
                <w:sz w:val="21"/>
              </w:rPr>
            </w:pPr>
          </w:p>
          <w:p w14:paraId="76971CE5">
            <w:pPr>
              <w:spacing w:line="253" w:lineRule="auto"/>
              <w:rPr>
                <w:rFonts w:ascii="Arial"/>
                <w:sz w:val="21"/>
              </w:rPr>
            </w:pPr>
          </w:p>
          <w:p w14:paraId="68EEF1ED">
            <w:pPr>
              <w:spacing w:line="253" w:lineRule="auto"/>
              <w:rPr>
                <w:rFonts w:ascii="Arial"/>
                <w:sz w:val="21"/>
              </w:rPr>
            </w:pPr>
          </w:p>
          <w:p w14:paraId="722C6AED">
            <w:pPr>
              <w:spacing w:line="253" w:lineRule="auto"/>
              <w:rPr>
                <w:rFonts w:ascii="Arial"/>
                <w:sz w:val="21"/>
              </w:rPr>
            </w:pPr>
          </w:p>
          <w:p w14:paraId="21E16D00">
            <w:pPr>
              <w:spacing w:line="253" w:lineRule="auto"/>
              <w:rPr>
                <w:rFonts w:ascii="Arial"/>
                <w:sz w:val="21"/>
              </w:rPr>
            </w:pPr>
          </w:p>
          <w:p w14:paraId="4E27DFD1">
            <w:pPr>
              <w:spacing w:line="253" w:lineRule="auto"/>
              <w:rPr>
                <w:rFonts w:ascii="Arial"/>
                <w:sz w:val="21"/>
              </w:rPr>
            </w:pPr>
          </w:p>
          <w:p w14:paraId="6CD69404">
            <w:pPr>
              <w:spacing w:line="253" w:lineRule="auto"/>
              <w:rPr>
                <w:rFonts w:ascii="Arial"/>
                <w:sz w:val="21"/>
              </w:rPr>
            </w:pPr>
          </w:p>
          <w:p w14:paraId="545FF91A">
            <w:pPr>
              <w:spacing w:line="253" w:lineRule="auto"/>
              <w:rPr>
                <w:rFonts w:ascii="Arial"/>
                <w:sz w:val="21"/>
              </w:rPr>
            </w:pPr>
          </w:p>
          <w:p w14:paraId="461A1179">
            <w:pPr>
              <w:spacing w:line="253" w:lineRule="auto"/>
              <w:rPr>
                <w:rFonts w:ascii="Arial"/>
                <w:sz w:val="21"/>
              </w:rPr>
            </w:pPr>
          </w:p>
          <w:p w14:paraId="66C83A6E">
            <w:pPr>
              <w:spacing w:line="253" w:lineRule="auto"/>
              <w:rPr>
                <w:rFonts w:ascii="Arial"/>
                <w:sz w:val="21"/>
              </w:rPr>
            </w:pPr>
          </w:p>
          <w:p w14:paraId="3F09A75A">
            <w:pPr>
              <w:spacing w:line="253" w:lineRule="auto"/>
              <w:rPr>
                <w:rFonts w:ascii="Arial"/>
                <w:sz w:val="21"/>
              </w:rPr>
            </w:pPr>
          </w:p>
          <w:p w14:paraId="73202005">
            <w:pPr>
              <w:pStyle w:val="6"/>
              <w:spacing w:before="78" w:line="220" w:lineRule="auto"/>
              <w:ind w:left="122"/>
            </w:pPr>
            <w:r>
              <w:rPr>
                <w:b/>
                <w:bCs/>
                <w:spacing w:val="-8"/>
              </w:rPr>
              <w:t>运营</w:t>
            </w:r>
          </w:p>
          <w:p w14:paraId="40561384">
            <w:pPr>
              <w:pStyle w:val="6"/>
              <w:spacing w:before="182" w:line="220" w:lineRule="auto"/>
              <w:ind w:left="125"/>
            </w:pPr>
            <w:r>
              <w:rPr>
                <w:b/>
                <w:bCs/>
                <w:spacing w:val="-9"/>
              </w:rPr>
              <w:t>期环</w:t>
            </w:r>
          </w:p>
          <w:p w14:paraId="7E53AE34">
            <w:pPr>
              <w:pStyle w:val="6"/>
              <w:spacing w:before="179" w:line="220" w:lineRule="auto"/>
              <w:ind w:left="123"/>
            </w:pPr>
            <w:r>
              <w:rPr>
                <w:b/>
                <w:bCs/>
                <w:spacing w:val="-8"/>
              </w:rPr>
              <w:t>境影</w:t>
            </w:r>
          </w:p>
          <w:p w14:paraId="49B7AA62">
            <w:pPr>
              <w:pStyle w:val="6"/>
              <w:spacing w:before="182" w:line="222" w:lineRule="auto"/>
              <w:ind w:left="134"/>
            </w:pPr>
            <w:r>
              <w:rPr>
                <w:b/>
                <w:bCs/>
                <w:spacing w:val="-14"/>
              </w:rPr>
              <w:t>响和</w:t>
            </w:r>
          </w:p>
          <w:p w14:paraId="3E960FE2">
            <w:pPr>
              <w:pStyle w:val="6"/>
              <w:spacing w:before="176" w:line="220" w:lineRule="auto"/>
              <w:ind w:left="123"/>
            </w:pPr>
            <w:r>
              <w:rPr>
                <w:b/>
                <w:bCs/>
                <w:spacing w:val="-8"/>
              </w:rPr>
              <w:t>保护</w:t>
            </w:r>
          </w:p>
          <w:p w14:paraId="29B335AA">
            <w:pPr>
              <w:pStyle w:val="6"/>
              <w:spacing w:before="181" w:line="220" w:lineRule="auto"/>
              <w:ind w:left="122"/>
            </w:pPr>
            <w:r>
              <w:rPr>
                <w:b/>
                <w:bCs/>
                <w:spacing w:val="-8"/>
              </w:rPr>
              <w:t>措施</w:t>
            </w:r>
          </w:p>
        </w:tc>
        <w:tc>
          <w:tcPr>
            <w:tcW w:w="8545" w:type="dxa"/>
            <w:tcBorders>
              <w:top w:val="single" w:color="000000" w:sz="2" w:space="0"/>
              <w:left w:val="single" w:color="000000" w:sz="2" w:space="0"/>
            </w:tcBorders>
            <w:vAlign w:val="top"/>
          </w:tcPr>
          <w:p w14:paraId="29047AA2">
            <w:pPr>
              <w:pStyle w:val="6"/>
              <w:spacing w:before="40" w:line="220" w:lineRule="auto"/>
              <w:ind w:left="591"/>
              <w:outlineLvl w:val="0"/>
            </w:pPr>
            <w:r>
              <w:rPr>
                <w:rFonts w:ascii="Times New Roman" w:hAnsi="Times New Roman" w:eastAsia="Times New Roman" w:cs="Times New Roman"/>
                <w:b/>
                <w:bCs/>
                <w:spacing w:val="-12"/>
              </w:rPr>
              <w:t>1</w:t>
            </w:r>
            <w:r>
              <w:rPr>
                <w:rFonts w:ascii="Times New Roman" w:hAnsi="Times New Roman" w:eastAsia="Times New Roman" w:cs="Times New Roman"/>
                <w:b/>
                <w:bCs/>
                <w:spacing w:val="-34"/>
              </w:rPr>
              <w:t xml:space="preserve"> </w:t>
            </w:r>
            <w:r>
              <w:rPr>
                <w:b/>
                <w:bCs/>
                <w:spacing w:val="-12"/>
              </w:rPr>
              <w:t>、废气</w:t>
            </w:r>
          </w:p>
          <w:p w14:paraId="1E7EFA61">
            <w:pPr>
              <w:pStyle w:val="6"/>
              <w:spacing w:before="179" w:line="220" w:lineRule="auto"/>
              <w:ind w:left="577"/>
            </w:pPr>
            <w:r>
              <w:rPr>
                <w:rFonts w:ascii="Times New Roman" w:hAnsi="Times New Roman" w:eastAsia="Times New Roman" w:cs="Times New Roman"/>
                <w:b/>
                <w:bCs/>
                <w:spacing w:val="-2"/>
              </w:rPr>
              <w:t>A.</w:t>
            </w:r>
            <w:r>
              <w:rPr>
                <w:b/>
                <w:bCs/>
                <w:spacing w:val="-2"/>
              </w:rPr>
              <w:t>废气源强</w:t>
            </w:r>
          </w:p>
          <w:p w14:paraId="3BD07EBC">
            <w:pPr>
              <w:pStyle w:val="6"/>
              <w:spacing w:before="182" w:line="219" w:lineRule="auto"/>
              <w:ind w:left="596"/>
            </w:pPr>
            <w:r>
              <w:rPr>
                <w:b/>
                <w:bCs/>
                <w:spacing w:val="-5"/>
              </w:rPr>
              <w:t>（</w:t>
            </w:r>
            <w:r>
              <w:rPr>
                <w:rFonts w:ascii="Times New Roman" w:hAnsi="Times New Roman" w:eastAsia="Times New Roman" w:cs="Times New Roman"/>
                <w:b/>
                <w:bCs/>
                <w:spacing w:val="-5"/>
              </w:rPr>
              <w:t>1</w:t>
            </w:r>
            <w:r>
              <w:rPr>
                <w:b/>
                <w:bCs/>
                <w:spacing w:val="-5"/>
              </w:rPr>
              <w:t>）车辆运输扬尘</w:t>
            </w:r>
          </w:p>
          <w:p w14:paraId="5BB24210">
            <w:pPr>
              <w:pStyle w:val="6"/>
              <w:spacing w:before="179" w:line="354" w:lineRule="auto"/>
              <w:ind w:left="105" w:right="96" w:firstLine="480"/>
              <w:jc w:val="both"/>
            </w:pPr>
            <w:r>
              <w:rPr>
                <w:spacing w:val="-2"/>
              </w:rPr>
              <w:t>本项目运输车运行中对地面尘土碾压卷带产生扬尘。由于</w:t>
            </w:r>
            <w:r>
              <w:rPr>
                <w:spacing w:val="-3"/>
              </w:rPr>
              <w:t>《排放源统计调查</w:t>
            </w:r>
            <w:r>
              <w:rPr>
                <w:spacing w:val="2"/>
              </w:rPr>
              <w:t>产排污核算方法和系数手册》（公告</w:t>
            </w:r>
            <w:r>
              <w:rPr>
                <w:rFonts w:ascii="Times New Roman" w:hAnsi="Times New Roman" w:eastAsia="Times New Roman" w:cs="Times New Roman"/>
                <w:spacing w:val="2"/>
              </w:rPr>
              <w:t>2021</w:t>
            </w:r>
            <w:r>
              <w:rPr>
                <w:spacing w:val="1"/>
              </w:rPr>
              <w:t>年第</w:t>
            </w:r>
            <w:r>
              <w:rPr>
                <w:rFonts w:ascii="Times New Roman" w:hAnsi="Times New Roman" w:eastAsia="Times New Roman" w:cs="Times New Roman"/>
                <w:spacing w:val="1"/>
              </w:rPr>
              <w:t>24</w:t>
            </w:r>
            <w:r>
              <w:rPr>
                <w:spacing w:val="1"/>
              </w:rPr>
              <w:t>号）中</w:t>
            </w:r>
            <w:r>
              <w:rPr>
                <w:rFonts w:ascii="Times New Roman" w:hAnsi="Times New Roman" w:eastAsia="Times New Roman" w:cs="Times New Roman"/>
                <w:spacing w:val="1"/>
              </w:rPr>
              <w:t>“3021</w:t>
            </w:r>
            <w:r>
              <w:rPr>
                <w:spacing w:val="1"/>
              </w:rPr>
              <w:t>水泥制品制造（含</w:t>
            </w:r>
            <w:r>
              <w:rPr>
                <w:rFonts w:ascii="Times New Roman" w:hAnsi="Times New Roman" w:eastAsia="Times New Roman" w:cs="Times New Roman"/>
                <w:spacing w:val="1"/>
              </w:rPr>
              <w:t>3022</w:t>
            </w:r>
            <w:r>
              <w:rPr>
                <w:spacing w:val="1"/>
              </w:rPr>
              <w:t>砼结构构件制造、</w:t>
            </w:r>
            <w:r>
              <w:rPr>
                <w:rFonts w:ascii="Times New Roman" w:hAnsi="Times New Roman" w:eastAsia="Times New Roman" w:cs="Times New Roman"/>
                <w:spacing w:val="1"/>
              </w:rPr>
              <w:t>3029</w:t>
            </w:r>
            <w:r>
              <w:rPr>
                <w:spacing w:val="1"/>
              </w:rPr>
              <w:t>其他水泥类似制品制造）</w:t>
            </w:r>
            <w:r>
              <w:t>行业系数手册</w:t>
            </w:r>
            <w:r>
              <w:rPr>
                <w:rFonts w:ascii="Times New Roman" w:hAnsi="Times New Roman" w:eastAsia="Times New Roman" w:cs="Times New Roman"/>
              </w:rPr>
              <w:t>”</w:t>
            </w:r>
            <w:r>
              <w:rPr>
                <w:rFonts w:ascii="Times New Roman" w:hAnsi="Times New Roman" w:eastAsia="Times New Roman" w:cs="Times New Roman"/>
                <w:spacing w:val="-27"/>
              </w:rPr>
              <w:t xml:space="preserve"> </w:t>
            </w:r>
            <w:r>
              <w:t>，没有本项</w:t>
            </w:r>
            <w:r>
              <w:rPr>
                <w:spacing w:val="-2"/>
              </w:rPr>
              <w:t>目对应的收集产污系数参照，因此根据上海港环境保护中心和武汉水运工</w:t>
            </w:r>
            <w:r>
              <w:rPr>
                <w:spacing w:val="-3"/>
              </w:rPr>
              <w:t>程学院</w:t>
            </w:r>
            <w:r>
              <w:rPr>
                <w:spacing w:val="-2"/>
              </w:rPr>
              <w:t>提出的经验公式：</w:t>
            </w:r>
          </w:p>
          <w:p w14:paraId="5AFDF300">
            <w:pPr>
              <w:spacing w:line="660" w:lineRule="exact"/>
              <w:ind w:firstLine="2380"/>
            </w:pPr>
            <w:r>
              <w:rPr>
                <w:position w:val="-13"/>
              </w:rPr>
              <w:drawing>
                <wp:inline distT="0" distB="0" distL="0" distR="0">
                  <wp:extent cx="2390775" cy="4191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5"/>
                          <a:stretch>
                            <a:fillRect/>
                          </a:stretch>
                        </pic:blipFill>
                        <pic:spPr>
                          <a:xfrm>
                            <a:off x="0" y="0"/>
                            <a:ext cx="2391155" cy="419100"/>
                          </a:xfrm>
                          <a:prstGeom prst="rect">
                            <a:avLst/>
                          </a:prstGeom>
                        </pic:spPr>
                      </pic:pic>
                    </a:graphicData>
                  </a:graphic>
                </wp:inline>
              </w:drawing>
            </w:r>
          </w:p>
          <w:p w14:paraId="0F09F828">
            <w:pPr>
              <w:pStyle w:val="6"/>
              <w:spacing w:before="171" w:line="212" w:lineRule="auto"/>
              <w:ind w:left="589"/>
            </w:pPr>
            <w:r>
              <w:rPr>
                <w:spacing w:val="-1"/>
              </w:rPr>
              <w:t>式中：</w:t>
            </w:r>
            <w:r>
              <w:rPr>
                <w:rFonts w:ascii="Times New Roman" w:hAnsi="Times New Roman" w:eastAsia="Times New Roman" w:cs="Times New Roman"/>
                <w:spacing w:val="-1"/>
              </w:rPr>
              <w:t>Q</w:t>
            </w:r>
            <w:r>
              <w:rPr>
                <w:spacing w:val="-1"/>
              </w:rPr>
              <w:t>：汽车行驶时的扬尘，</w:t>
            </w:r>
            <w:r>
              <w:rPr>
                <w:rFonts w:ascii="Times New Roman" w:hAnsi="Times New Roman" w:eastAsia="Times New Roman" w:cs="Times New Roman"/>
                <w:spacing w:val="-1"/>
              </w:rPr>
              <w:t>kg/</w:t>
            </w:r>
            <w:r>
              <w:rPr>
                <w:spacing w:val="-1"/>
              </w:rPr>
              <w:t>辆；</w:t>
            </w:r>
          </w:p>
          <w:p w14:paraId="1E5369E9">
            <w:pPr>
              <w:pStyle w:val="6"/>
              <w:spacing w:before="193" w:line="219" w:lineRule="auto"/>
              <w:ind w:left="1293"/>
            </w:pPr>
            <w:r>
              <w:rPr>
                <w:rFonts w:ascii="Times New Roman" w:hAnsi="Times New Roman" w:eastAsia="Times New Roman" w:cs="Times New Roman"/>
                <w:spacing w:val="-1"/>
              </w:rPr>
              <w:t>V</w:t>
            </w:r>
            <w:r>
              <w:rPr>
                <w:spacing w:val="-1"/>
              </w:rPr>
              <w:t>：汽车速度，</w:t>
            </w:r>
            <w:r>
              <w:rPr>
                <w:rFonts w:ascii="Times New Roman" w:hAnsi="Times New Roman" w:eastAsia="Times New Roman" w:cs="Times New Roman"/>
                <w:spacing w:val="-1"/>
              </w:rPr>
              <w:t>km/h</w:t>
            </w:r>
            <w:r>
              <w:rPr>
                <w:spacing w:val="-1"/>
              </w:rPr>
              <w:t>；</w:t>
            </w:r>
          </w:p>
          <w:p w14:paraId="28E81055">
            <w:pPr>
              <w:pStyle w:val="6"/>
              <w:spacing w:before="181" w:line="219" w:lineRule="auto"/>
              <w:ind w:left="1299"/>
            </w:pPr>
            <w:r>
              <w:rPr>
                <w:rFonts w:ascii="Times New Roman" w:hAnsi="Times New Roman" w:eastAsia="Times New Roman" w:cs="Times New Roman"/>
                <w:spacing w:val="-1"/>
              </w:rPr>
              <w:t>M</w:t>
            </w:r>
            <w:r>
              <w:rPr>
                <w:spacing w:val="-1"/>
              </w:rPr>
              <w:t>：汽车载重量；</w:t>
            </w:r>
          </w:p>
          <w:p w14:paraId="250DC8F9">
            <w:pPr>
              <w:pStyle w:val="6"/>
              <w:spacing w:before="183" w:line="210" w:lineRule="auto"/>
              <w:ind w:left="1299"/>
            </w:pPr>
            <w:r>
              <w:rPr>
                <w:rFonts w:ascii="Times New Roman" w:hAnsi="Times New Roman" w:eastAsia="Times New Roman" w:cs="Times New Roman"/>
                <w:spacing w:val="-1"/>
              </w:rPr>
              <w:t>P</w:t>
            </w:r>
            <w:r>
              <w:rPr>
                <w:spacing w:val="-1"/>
              </w:rPr>
              <w:t>：道路表面扬尘量，</w:t>
            </w:r>
            <w:r>
              <w:rPr>
                <w:rFonts w:ascii="Times New Roman" w:hAnsi="Times New Roman" w:eastAsia="Times New Roman" w:cs="Times New Roman"/>
                <w:spacing w:val="-1"/>
              </w:rPr>
              <w:t>kg/m</w:t>
            </w:r>
            <w:r>
              <w:rPr>
                <w:rFonts w:ascii="Times New Roman" w:hAnsi="Times New Roman" w:eastAsia="Times New Roman" w:cs="Times New Roman"/>
                <w:spacing w:val="-1"/>
                <w:position w:val="7"/>
                <w:sz w:val="15"/>
                <w:szCs w:val="15"/>
              </w:rPr>
              <w:t>2</w:t>
            </w:r>
            <w:r>
              <w:rPr>
                <w:spacing w:val="-1"/>
              </w:rPr>
              <w:t>；</w:t>
            </w:r>
          </w:p>
          <w:p w14:paraId="7D1073FB">
            <w:pPr>
              <w:pStyle w:val="6"/>
              <w:spacing w:before="193" w:line="219" w:lineRule="auto"/>
              <w:ind w:left="1300"/>
            </w:pPr>
            <w:r>
              <w:rPr>
                <w:rFonts w:ascii="Times New Roman" w:hAnsi="Times New Roman" w:eastAsia="Times New Roman" w:cs="Times New Roman"/>
                <w:spacing w:val="-1"/>
              </w:rPr>
              <w:t>L</w:t>
            </w:r>
            <w:r>
              <w:rPr>
                <w:spacing w:val="-1"/>
              </w:rPr>
              <w:t>：道路长度，</w:t>
            </w:r>
            <w:r>
              <w:rPr>
                <w:rFonts w:ascii="Times New Roman" w:hAnsi="Times New Roman" w:eastAsia="Times New Roman" w:cs="Times New Roman"/>
                <w:spacing w:val="-1"/>
              </w:rPr>
              <w:t>km</w:t>
            </w:r>
            <w:r>
              <w:rPr>
                <w:spacing w:val="-1"/>
              </w:rPr>
              <w:t>；</w:t>
            </w:r>
          </w:p>
          <w:p w14:paraId="4494E3FF">
            <w:pPr>
              <w:pStyle w:val="6"/>
              <w:spacing w:before="182" w:line="359" w:lineRule="auto"/>
              <w:ind w:left="112" w:right="37" w:firstLine="476"/>
              <w:jc w:val="both"/>
            </w:pPr>
            <w:r>
              <w:rPr>
                <w:spacing w:val="-5"/>
              </w:rPr>
              <w:t>项目车辆在厂区行驶距离按</w:t>
            </w:r>
            <w:r>
              <w:rPr>
                <w:rFonts w:ascii="Times New Roman" w:hAnsi="Times New Roman" w:eastAsia="Times New Roman" w:cs="Times New Roman"/>
                <w:spacing w:val="-5"/>
              </w:rPr>
              <w:t>30m</w:t>
            </w:r>
            <w:r>
              <w:rPr>
                <w:spacing w:val="-5"/>
              </w:rPr>
              <w:t>计，年需运输原辅料约</w:t>
            </w:r>
            <w:r>
              <w:rPr>
                <w:rFonts w:ascii="Times New Roman" w:hAnsi="Times New Roman" w:eastAsia="Times New Roman" w:cs="Times New Roman"/>
                <w:spacing w:val="-5"/>
              </w:rPr>
              <w:t>7470</w:t>
            </w:r>
            <w:r>
              <w:rPr>
                <w:spacing w:val="-6"/>
              </w:rPr>
              <w:t>吨，产品</w:t>
            </w:r>
            <w:r>
              <w:rPr>
                <w:rFonts w:ascii="Times New Roman" w:hAnsi="Times New Roman" w:eastAsia="Times New Roman" w:cs="Times New Roman"/>
                <w:spacing w:val="-6"/>
              </w:rPr>
              <w:t>7457</w:t>
            </w:r>
            <w:r>
              <w:rPr>
                <w:spacing w:val="-6"/>
              </w:rPr>
              <w:t>吨；</w:t>
            </w:r>
            <w:r>
              <w:rPr>
                <w:spacing w:val="-2"/>
              </w:rPr>
              <w:t>空车重约</w:t>
            </w:r>
            <w:r>
              <w:rPr>
                <w:rFonts w:ascii="Times New Roman" w:hAnsi="Times New Roman" w:eastAsia="Times New Roman" w:cs="Times New Roman"/>
                <w:spacing w:val="-2"/>
              </w:rPr>
              <w:t>10t</w:t>
            </w:r>
            <w:r>
              <w:rPr>
                <w:spacing w:val="-2"/>
              </w:rPr>
              <w:t>，重载车重约</w:t>
            </w:r>
            <w:r>
              <w:rPr>
                <w:rFonts w:ascii="Times New Roman" w:hAnsi="Times New Roman" w:eastAsia="Times New Roman" w:cs="Times New Roman"/>
                <w:spacing w:val="-2"/>
              </w:rPr>
              <w:t>20t</w:t>
            </w:r>
            <w:r>
              <w:rPr>
                <w:spacing w:val="-2"/>
              </w:rPr>
              <w:t>，每天发车空、</w:t>
            </w:r>
            <w:r>
              <w:rPr>
                <w:spacing w:val="-3"/>
              </w:rPr>
              <w:t>重载各约为</w:t>
            </w:r>
            <w:r>
              <w:rPr>
                <w:rFonts w:ascii="Times New Roman" w:hAnsi="Times New Roman" w:eastAsia="Times New Roman" w:cs="Times New Roman"/>
                <w:spacing w:val="-3"/>
              </w:rPr>
              <w:t>5</w:t>
            </w:r>
            <w:r>
              <w:rPr>
                <w:spacing w:val="-3"/>
              </w:rPr>
              <w:t>辆次。项目空车及重车</w:t>
            </w:r>
            <w:r>
              <w:rPr>
                <w:spacing w:val="-2"/>
              </w:rPr>
              <w:t>以速度</w:t>
            </w:r>
            <w:r>
              <w:rPr>
                <w:rFonts w:ascii="Times New Roman" w:hAnsi="Times New Roman" w:eastAsia="Times New Roman" w:cs="Times New Roman"/>
                <w:spacing w:val="-2"/>
              </w:rPr>
              <w:t>5km/h</w:t>
            </w:r>
            <w:r>
              <w:rPr>
                <w:spacing w:val="-2"/>
              </w:rPr>
              <w:t>行驶，道路表面粉尘量为</w:t>
            </w:r>
            <w:r>
              <w:rPr>
                <w:rFonts w:ascii="Times New Roman" w:hAnsi="Times New Roman" w:eastAsia="Times New Roman" w:cs="Times New Roman"/>
                <w:spacing w:val="-2"/>
              </w:rPr>
              <w:t>0.</w:t>
            </w:r>
            <w:r>
              <w:rPr>
                <w:rFonts w:ascii="Times New Roman" w:hAnsi="Times New Roman" w:eastAsia="Times New Roman" w:cs="Times New Roman"/>
                <w:spacing w:val="-20"/>
              </w:rPr>
              <w:t xml:space="preserve"> </w:t>
            </w:r>
            <w:r>
              <w:rPr>
                <w:rFonts w:ascii="Times New Roman" w:hAnsi="Times New Roman" w:eastAsia="Times New Roman" w:cs="Times New Roman"/>
                <w:spacing w:val="-2"/>
              </w:rPr>
              <w:t>1kg/m</w:t>
            </w:r>
            <w:r>
              <w:rPr>
                <w:rFonts w:ascii="Times New Roman" w:hAnsi="Times New Roman" w:eastAsia="Times New Roman" w:cs="Times New Roman"/>
                <w:spacing w:val="-2"/>
                <w:position w:val="8"/>
                <w:sz w:val="15"/>
                <w:szCs w:val="15"/>
              </w:rPr>
              <w:t>2</w:t>
            </w:r>
            <w:r>
              <w:rPr>
                <w:spacing w:val="-2"/>
              </w:rPr>
              <w:t>。</w:t>
            </w:r>
          </w:p>
          <w:p w14:paraId="63971F71">
            <w:pPr>
              <w:pStyle w:val="6"/>
              <w:spacing w:before="1" w:line="359" w:lineRule="auto"/>
              <w:ind w:left="104" w:right="16" w:firstLine="482"/>
              <w:jc w:val="both"/>
            </w:pPr>
            <w:r>
              <w:rPr>
                <w:spacing w:val="-3"/>
              </w:rPr>
              <w:t>经计算可知，项目每日运输车辆的汽车动力起尘量为</w:t>
            </w:r>
            <w:r>
              <w:rPr>
                <w:spacing w:val="-35"/>
              </w:rPr>
              <w:t xml:space="preserve"> </w:t>
            </w:r>
            <w:r>
              <w:rPr>
                <w:rFonts w:ascii="Times New Roman" w:hAnsi="Times New Roman" w:eastAsia="Times New Roman" w:cs="Times New Roman"/>
                <w:spacing w:val="-3"/>
              </w:rPr>
              <w:t>0.01kg/d</w:t>
            </w:r>
            <w:r>
              <w:rPr>
                <w:rFonts w:ascii="Times New Roman" w:hAnsi="Times New Roman" w:eastAsia="Times New Roman" w:cs="Times New Roman"/>
                <w:spacing w:val="-29"/>
              </w:rPr>
              <w:t xml:space="preserve"> </w:t>
            </w:r>
            <w:r>
              <w:rPr>
                <w:spacing w:val="-3"/>
              </w:rPr>
              <w:t>，即</w:t>
            </w:r>
            <w:r>
              <w:rPr>
                <w:spacing w:val="-52"/>
              </w:rPr>
              <w:t xml:space="preserve"> </w:t>
            </w:r>
            <w:r>
              <w:rPr>
                <w:rFonts w:ascii="Times New Roman" w:hAnsi="Times New Roman" w:eastAsia="Times New Roman" w:cs="Times New Roman"/>
                <w:spacing w:val="-3"/>
              </w:rPr>
              <w:t>0.003t/a</w:t>
            </w:r>
            <w:r>
              <w:rPr>
                <w:spacing w:val="-3"/>
              </w:rPr>
              <w:t>。</w:t>
            </w:r>
            <w:r>
              <w:rPr>
                <w:spacing w:val="-2"/>
              </w:rPr>
              <w:t>项目对厂区内道路进行洒水抑尘，对运输车辆进行加盖帆布并限制车速，出</w:t>
            </w:r>
            <w:r>
              <w:rPr>
                <w:spacing w:val="-3"/>
              </w:rPr>
              <w:t>去车</w:t>
            </w:r>
            <w:r>
              <w:rPr>
                <w:spacing w:val="-2"/>
              </w:rPr>
              <w:t>辆进行冲洗，经过采取以上降尘措施后，项目车辆运输产生的扬尘对环境影</w:t>
            </w:r>
            <w:r>
              <w:rPr>
                <w:spacing w:val="-3"/>
              </w:rPr>
              <w:t>响不</w:t>
            </w:r>
            <w:r>
              <w:rPr>
                <w:spacing w:val="-5"/>
              </w:rPr>
              <w:t>大。</w:t>
            </w:r>
          </w:p>
          <w:p w14:paraId="10470ECD">
            <w:pPr>
              <w:pStyle w:val="6"/>
              <w:spacing w:before="2" w:line="219" w:lineRule="auto"/>
              <w:ind w:left="596"/>
            </w:pPr>
            <w:r>
              <w:rPr>
                <w:b/>
                <w:bCs/>
                <w:spacing w:val="-4"/>
              </w:rPr>
              <w:t>（</w:t>
            </w:r>
            <w:r>
              <w:rPr>
                <w:rFonts w:ascii="Times New Roman" w:hAnsi="Times New Roman" w:eastAsia="Times New Roman" w:cs="Times New Roman"/>
                <w:b/>
                <w:bCs/>
                <w:spacing w:val="-4"/>
              </w:rPr>
              <w:t>2</w:t>
            </w:r>
            <w:r>
              <w:rPr>
                <w:b/>
                <w:bCs/>
                <w:spacing w:val="-4"/>
              </w:rPr>
              <w:t>）原料输送、投料粉尘</w:t>
            </w:r>
          </w:p>
          <w:p w14:paraId="498944A4">
            <w:pPr>
              <w:pStyle w:val="6"/>
              <w:spacing w:before="180" w:line="354" w:lineRule="auto"/>
              <w:ind w:left="104" w:right="96" w:firstLine="481"/>
            </w:pPr>
            <w:r>
              <w:rPr>
                <w:spacing w:val="-2"/>
              </w:rPr>
              <w:t>本项目原材料输送过程中会产生粉尘，水泥和矿粉由全封</w:t>
            </w:r>
            <w:r>
              <w:rPr>
                <w:spacing w:val="-3"/>
              </w:rPr>
              <w:t>闭的输送管道自筒</w:t>
            </w:r>
            <w:r>
              <w:rPr>
                <w:spacing w:val="-2"/>
              </w:rPr>
              <w:t>仓直接螺旋输送到搅拌主机仓室，砂石等原料通过配料机自动计量装置配料</w:t>
            </w:r>
            <w:r>
              <w:rPr>
                <w:spacing w:val="-3"/>
              </w:rPr>
              <w:t>后由</w:t>
            </w:r>
          </w:p>
        </w:tc>
      </w:tr>
    </w:tbl>
    <w:p w14:paraId="6B42422F">
      <w:pPr>
        <w:pStyle w:val="2"/>
      </w:pPr>
    </w:p>
    <w:p w14:paraId="0EF10191">
      <w:pPr>
        <w:sectPr>
          <w:footerReference r:id="rId46" w:type="default"/>
          <w:pgSz w:w="11907" w:h="16840"/>
          <w:pgMar w:top="400" w:right="1296" w:bottom="1014" w:left="1294" w:header="0" w:footer="852" w:gutter="0"/>
          <w:cols w:space="720" w:num="1"/>
        </w:sectPr>
      </w:pPr>
    </w:p>
    <w:p w14:paraId="03F33795">
      <w:pPr>
        <w:spacing w:before="13"/>
      </w:pPr>
    </w:p>
    <w:p w14:paraId="5F8F8B83">
      <w:pPr>
        <w:spacing w:before="13"/>
      </w:pPr>
    </w:p>
    <w:p w14:paraId="6104E294">
      <w:pPr>
        <w:spacing w:before="13"/>
      </w:pPr>
    </w:p>
    <w:p w14:paraId="4304264E">
      <w:pPr>
        <w:spacing w:before="12"/>
      </w:pPr>
    </w:p>
    <w:tbl>
      <w:tblPr>
        <w:tblStyle w:val="5"/>
        <w:tblW w:w="929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5"/>
        <w:gridCol w:w="931"/>
        <w:gridCol w:w="721"/>
        <w:gridCol w:w="85"/>
        <w:gridCol w:w="820"/>
        <w:gridCol w:w="536"/>
        <w:gridCol w:w="271"/>
        <w:gridCol w:w="396"/>
        <w:gridCol w:w="411"/>
        <w:gridCol w:w="473"/>
        <w:gridCol w:w="199"/>
        <w:gridCol w:w="673"/>
        <w:gridCol w:w="199"/>
        <w:gridCol w:w="658"/>
        <w:gridCol w:w="55"/>
        <w:gridCol w:w="937"/>
        <w:gridCol w:w="1180"/>
      </w:tblGrid>
      <w:tr w14:paraId="4685A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3" w:hRule="atLeast"/>
        </w:trPr>
        <w:tc>
          <w:tcPr>
            <w:tcW w:w="745" w:type="dxa"/>
            <w:vMerge w:val="restart"/>
            <w:tcBorders>
              <w:top w:val="single" w:color="000000" w:sz="2" w:space="0"/>
              <w:left w:val="single" w:color="000000" w:sz="10" w:space="0"/>
              <w:bottom w:val="nil"/>
              <w:right w:val="single" w:color="000000" w:sz="2" w:space="0"/>
            </w:tcBorders>
            <w:vAlign w:val="top"/>
          </w:tcPr>
          <w:p w14:paraId="3CFBC38F">
            <w:pPr>
              <w:rPr>
                <w:rFonts w:ascii="Arial"/>
                <w:sz w:val="21"/>
              </w:rPr>
            </w:pPr>
          </w:p>
        </w:tc>
        <w:tc>
          <w:tcPr>
            <w:tcW w:w="8545" w:type="dxa"/>
            <w:gridSpan w:val="16"/>
            <w:tcBorders>
              <w:top w:val="single" w:color="000000" w:sz="2" w:space="0"/>
              <w:left w:val="single" w:color="000000" w:sz="2" w:space="0"/>
              <w:bottom w:val="single" w:color="000000" w:sz="10" w:space="0"/>
              <w:right w:val="single" w:color="000000" w:sz="10" w:space="0"/>
            </w:tcBorders>
            <w:vAlign w:val="top"/>
          </w:tcPr>
          <w:p w14:paraId="3CCD2EC0">
            <w:pPr>
              <w:pStyle w:val="6"/>
              <w:spacing w:before="44" w:line="358" w:lineRule="auto"/>
              <w:ind w:left="100" w:right="96" w:firstLine="7"/>
              <w:jc w:val="both"/>
            </w:pPr>
            <w:r>
              <w:rPr>
                <w:spacing w:val="-2"/>
              </w:rPr>
              <w:t>螺旋输送机输送至料斗、然后由皮带机通过投料口输送至搅拌主机</w:t>
            </w:r>
            <w:r>
              <w:rPr>
                <w:spacing w:val="-3"/>
              </w:rPr>
              <w:t>仓室，搅拌用</w:t>
            </w:r>
            <w:r>
              <w:rPr>
                <w:spacing w:val="-2"/>
              </w:rPr>
              <w:t>水由计量泵泵入搅拌主机；将收集的粉尘和泥自动计量通过螺旋输送管道输送至模具和砌块成型机。参考《排放源统计调查产排污核算方法和系数手册》（公告</w:t>
            </w:r>
            <w:r>
              <w:rPr>
                <w:rFonts w:ascii="Times New Roman" w:hAnsi="Times New Roman" w:eastAsia="Times New Roman" w:cs="Times New Roman"/>
                <w:spacing w:val="2"/>
              </w:rPr>
              <w:t>2021</w:t>
            </w:r>
            <w:r>
              <w:rPr>
                <w:spacing w:val="2"/>
              </w:rPr>
              <w:t>年第</w:t>
            </w:r>
            <w:r>
              <w:rPr>
                <w:rFonts w:ascii="Times New Roman" w:hAnsi="Times New Roman" w:eastAsia="Times New Roman" w:cs="Times New Roman"/>
                <w:spacing w:val="2"/>
              </w:rPr>
              <w:t>24</w:t>
            </w:r>
            <w:r>
              <w:rPr>
                <w:spacing w:val="2"/>
              </w:rPr>
              <w:t>号）中</w:t>
            </w:r>
            <w:r>
              <w:rPr>
                <w:rFonts w:ascii="Times New Roman" w:hAnsi="Times New Roman" w:eastAsia="Times New Roman" w:cs="Times New Roman"/>
                <w:spacing w:val="2"/>
              </w:rPr>
              <w:t>“3021</w:t>
            </w:r>
            <w:r>
              <w:rPr>
                <w:spacing w:val="2"/>
              </w:rPr>
              <w:t>水泥制品</w:t>
            </w:r>
            <w:r>
              <w:rPr>
                <w:spacing w:val="1"/>
              </w:rPr>
              <w:t>制造（含</w:t>
            </w:r>
            <w:r>
              <w:rPr>
                <w:rFonts w:ascii="Times New Roman" w:hAnsi="Times New Roman" w:eastAsia="Times New Roman" w:cs="Times New Roman"/>
                <w:spacing w:val="1"/>
              </w:rPr>
              <w:t>3022</w:t>
            </w:r>
            <w:r>
              <w:rPr>
                <w:spacing w:val="1"/>
              </w:rPr>
              <w:t>砼结构构件、</w:t>
            </w:r>
            <w:r>
              <w:rPr>
                <w:rFonts w:ascii="Times New Roman" w:hAnsi="Times New Roman" w:eastAsia="Times New Roman" w:cs="Times New Roman"/>
                <w:spacing w:val="1"/>
              </w:rPr>
              <w:t>3029</w:t>
            </w:r>
            <w:r>
              <w:rPr>
                <w:spacing w:val="1"/>
              </w:rPr>
              <w:t>其他水泥类似</w:t>
            </w:r>
            <w:r>
              <w:rPr>
                <w:spacing w:val="-1"/>
              </w:rPr>
              <w:t>制品制造）行业系数手册</w:t>
            </w:r>
            <w:r>
              <w:rPr>
                <w:rFonts w:ascii="Times New Roman" w:hAnsi="Times New Roman" w:eastAsia="Times New Roman" w:cs="Times New Roman"/>
                <w:spacing w:val="-1"/>
              </w:rPr>
              <w:t>”“3021</w:t>
            </w:r>
            <w:r>
              <w:rPr>
                <w:spacing w:val="-1"/>
              </w:rPr>
              <w:t>水泥制品制造（含</w:t>
            </w:r>
            <w:r>
              <w:rPr>
                <w:rFonts w:ascii="Times New Roman" w:hAnsi="Times New Roman" w:eastAsia="Times New Roman" w:cs="Times New Roman"/>
                <w:spacing w:val="-1"/>
              </w:rPr>
              <w:t>3022</w:t>
            </w:r>
            <w:r>
              <w:rPr>
                <w:spacing w:val="-1"/>
              </w:rPr>
              <w:t>砼结构构件、</w:t>
            </w:r>
            <w:r>
              <w:rPr>
                <w:rFonts w:ascii="Times New Roman" w:hAnsi="Times New Roman" w:eastAsia="Times New Roman" w:cs="Times New Roman"/>
                <w:spacing w:val="-1"/>
              </w:rPr>
              <w:t>3029</w:t>
            </w:r>
            <w:r>
              <w:rPr>
                <w:spacing w:val="-1"/>
              </w:rPr>
              <w:t>其他水</w:t>
            </w:r>
            <w:r>
              <w:rPr>
                <w:spacing w:val="-2"/>
              </w:rPr>
              <w:t>泥类似制品制造）行业系数表</w:t>
            </w:r>
            <w:r>
              <w:rPr>
                <w:rFonts w:ascii="Times New Roman" w:hAnsi="Times New Roman" w:eastAsia="Times New Roman" w:cs="Times New Roman"/>
                <w:spacing w:val="-2"/>
              </w:rPr>
              <w:t>”</w:t>
            </w:r>
            <w:r>
              <w:rPr>
                <w:rFonts w:ascii="Times New Roman" w:hAnsi="Times New Roman" w:eastAsia="Times New Roman" w:cs="Times New Roman"/>
                <w:spacing w:val="-19"/>
              </w:rPr>
              <w:t xml:space="preserve"> </w:t>
            </w:r>
            <w:r>
              <w:rPr>
                <w:spacing w:val="-2"/>
              </w:rPr>
              <w:t>，粉尘产污系数如下：</w:t>
            </w:r>
          </w:p>
          <w:p w14:paraId="69C841C6">
            <w:pPr>
              <w:pStyle w:val="6"/>
              <w:spacing w:line="227" w:lineRule="auto"/>
              <w:ind w:left="129"/>
              <w:rPr>
                <w:sz w:val="20"/>
                <w:szCs w:val="20"/>
              </w:rPr>
            </w:pPr>
            <w:r>
              <w:rPr>
                <w:b/>
                <w:bCs/>
                <w:spacing w:val="7"/>
                <w:sz w:val="20"/>
                <w:szCs w:val="20"/>
              </w:rPr>
              <w:t>表</w:t>
            </w:r>
            <w:r>
              <w:rPr>
                <w:rFonts w:ascii="Times New Roman" w:hAnsi="Times New Roman" w:eastAsia="Times New Roman" w:cs="Times New Roman"/>
                <w:b/>
                <w:bCs/>
                <w:spacing w:val="7"/>
                <w:sz w:val="20"/>
                <w:szCs w:val="20"/>
              </w:rPr>
              <w:t>4-1    3021</w:t>
            </w:r>
            <w:r>
              <w:rPr>
                <w:b/>
                <w:bCs/>
                <w:spacing w:val="7"/>
                <w:sz w:val="20"/>
                <w:szCs w:val="20"/>
              </w:rPr>
              <w:t>水泥制品制造（含</w:t>
            </w:r>
            <w:r>
              <w:rPr>
                <w:rFonts w:ascii="Times New Roman" w:hAnsi="Times New Roman" w:eastAsia="Times New Roman" w:cs="Times New Roman"/>
                <w:b/>
                <w:bCs/>
                <w:spacing w:val="7"/>
                <w:sz w:val="20"/>
                <w:szCs w:val="20"/>
              </w:rPr>
              <w:t>3022</w:t>
            </w:r>
            <w:r>
              <w:rPr>
                <w:b/>
                <w:bCs/>
                <w:spacing w:val="7"/>
                <w:sz w:val="20"/>
                <w:szCs w:val="20"/>
              </w:rPr>
              <w:t>砼结构构件、</w:t>
            </w:r>
            <w:r>
              <w:rPr>
                <w:rFonts w:ascii="Times New Roman" w:hAnsi="Times New Roman" w:eastAsia="Times New Roman" w:cs="Times New Roman"/>
                <w:b/>
                <w:bCs/>
                <w:spacing w:val="7"/>
                <w:sz w:val="20"/>
                <w:szCs w:val="20"/>
              </w:rPr>
              <w:t>3029</w:t>
            </w:r>
            <w:r>
              <w:rPr>
                <w:b/>
                <w:bCs/>
                <w:spacing w:val="7"/>
                <w:sz w:val="20"/>
                <w:szCs w:val="20"/>
              </w:rPr>
              <w:t>其他水泥类似制品</w:t>
            </w:r>
            <w:r>
              <w:rPr>
                <w:b/>
                <w:bCs/>
                <w:spacing w:val="6"/>
                <w:sz w:val="20"/>
                <w:szCs w:val="20"/>
              </w:rPr>
              <w:t>制造）行业系数表</w:t>
            </w:r>
          </w:p>
        </w:tc>
      </w:tr>
      <w:tr w14:paraId="042A4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745" w:type="dxa"/>
            <w:vMerge w:val="continue"/>
            <w:tcBorders>
              <w:top w:val="nil"/>
              <w:left w:val="single" w:color="000000" w:sz="10" w:space="0"/>
              <w:bottom w:val="nil"/>
              <w:right w:val="single" w:color="000000" w:sz="2" w:space="0"/>
            </w:tcBorders>
            <w:vAlign w:val="top"/>
          </w:tcPr>
          <w:p w14:paraId="4725F848">
            <w:pPr>
              <w:rPr>
                <w:rFonts w:ascii="Arial"/>
                <w:sz w:val="21"/>
              </w:rPr>
            </w:pPr>
          </w:p>
        </w:tc>
        <w:tc>
          <w:tcPr>
            <w:tcW w:w="931" w:type="dxa"/>
            <w:tcBorders>
              <w:top w:val="single" w:color="000000" w:sz="10" w:space="0"/>
              <w:left w:val="single" w:color="000000" w:sz="2" w:space="0"/>
            </w:tcBorders>
            <w:vAlign w:val="top"/>
          </w:tcPr>
          <w:p w14:paraId="77B25A3E">
            <w:pPr>
              <w:pStyle w:val="6"/>
              <w:spacing w:before="28" w:line="229" w:lineRule="auto"/>
              <w:ind w:left="305"/>
              <w:rPr>
                <w:sz w:val="20"/>
                <w:szCs w:val="20"/>
              </w:rPr>
            </w:pPr>
            <w:r>
              <w:rPr>
                <w:spacing w:val="3"/>
                <w:sz w:val="20"/>
                <w:szCs w:val="20"/>
              </w:rPr>
              <w:t>工段</w:t>
            </w:r>
          </w:p>
          <w:p w14:paraId="0C5A4E91">
            <w:pPr>
              <w:pStyle w:val="6"/>
              <w:spacing w:before="22" w:line="216" w:lineRule="auto"/>
              <w:ind w:left="305"/>
              <w:rPr>
                <w:sz w:val="20"/>
                <w:szCs w:val="20"/>
              </w:rPr>
            </w:pPr>
            <w:r>
              <w:rPr>
                <w:spacing w:val="3"/>
                <w:sz w:val="20"/>
                <w:szCs w:val="20"/>
              </w:rPr>
              <w:t>名称</w:t>
            </w:r>
          </w:p>
        </w:tc>
        <w:tc>
          <w:tcPr>
            <w:tcW w:w="806" w:type="dxa"/>
            <w:gridSpan w:val="2"/>
            <w:tcBorders>
              <w:top w:val="single" w:color="000000" w:sz="10" w:space="0"/>
            </w:tcBorders>
            <w:vAlign w:val="top"/>
          </w:tcPr>
          <w:p w14:paraId="1BCA6798">
            <w:pPr>
              <w:pStyle w:val="6"/>
              <w:spacing w:before="27" w:line="228" w:lineRule="auto"/>
              <w:ind w:left="173"/>
              <w:rPr>
                <w:sz w:val="20"/>
                <w:szCs w:val="20"/>
              </w:rPr>
            </w:pPr>
            <w:r>
              <w:rPr>
                <w:spacing w:val="4"/>
                <w:sz w:val="20"/>
                <w:szCs w:val="20"/>
              </w:rPr>
              <w:t>产品</w:t>
            </w:r>
          </w:p>
          <w:p w14:paraId="5C548FEA">
            <w:pPr>
              <w:pStyle w:val="6"/>
              <w:spacing w:before="24" w:line="216" w:lineRule="auto"/>
              <w:ind w:left="176"/>
              <w:rPr>
                <w:sz w:val="20"/>
                <w:szCs w:val="20"/>
              </w:rPr>
            </w:pPr>
            <w:r>
              <w:rPr>
                <w:spacing w:val="3"/>
                <w:sz w:val="20"/>
                <w:szCs w:val="20"/>
              </w:rPr>
              <w:t>名称</w:t>
            </w:r>
          </w:p>
        </w:tc>
        <w:tc>
          <w:tcPr>
            <w:tcW w:w="820" w:type="dxa"/>
            <w:tcBorders>
              <w:top w:val="single" w:color="000000" w:sz="10" w:space="0"/>
            </w:tcBorders>
            <w:vAlign w:val="top"/>
          </w:tcPr>
          <w:p w14:paraId="185D84C4">
            <w:pPr>
              <w:pStyle w:val="6"/>
              <w:spacing w:before="28" w:line="228" w:lineRule="auto"/>
              <w:ind w:left="188"/>
              <w:rPr>
                <w:sz w:val="20"/>
                <w:szCs w:val="20"/>
              </w:rPr>
            </w:pPr>
            <w:r>
              <w:rPr>
                <w:spacing w:val="2"/>
                <w:sz w:val="20"/>
                <w:szCs w:val="20"/>
              </w:rPr>
              <w:t>原料</w:t>
            </w:r>
          </w:p>
          <w:p w14:paraId="710DA31E">
            <w:pPr>
              <w:pStyle w:val="6"/>
              <w:spacing w:before="23" w:line="216" w:lineRule="auto"/>
              <w:ind w:left="186"/>
              <w:rPr>
                <w:sz w:val="20"/>
                <w:szCs w:val="20"/>
              </w:rPr>
            </w:pPr>
            <w:r>
              <w:rPr>
                <w:spacing w:val="3"/>
                <w:sz w:val="20"/>
                <w:szCs w:val="20"/>
              </w:rPr>
              <w:t>名称</w:t>
            </w:r>
          </w:p>
        </w:tc>
        <w:tc>
          <w:tcPr>
            <w:tcW w:w="807" w:type="dxa"/>
            <w:gridSpan w:val="2"/>
            <w:tcBorders>
              <w:top w:val="single" w:color="000000" w:sz="10" w:space="0"/>
            </w:tcBorders>
            <w:vAlign w:val="top"/>
          </w:tcPr>
          <w:p w14:paraId="1902B4F6">
            <w:pPr>
              <w:pStyle w:val="6"/>
              <w:spacing w:before="27" w:line="238" w:lineRule="auto"/>
              <w:ind w:left="182"/>
              <w:rPr>
                <w:sz w:val="20"/>
                <w:szCs w:val="20"/>
              </w:rPr>
            </w:pPr>
            <w:r>
              <w:rPr>
                <w:spacing w:val="3"/>
                <w:sz w:val="20"/>
                <w:szCs w:val="20"/>
              </w:rPr>
              <w:t>工艺</w:t>
            </w:r>
          </w:p>
          <w:p w14:paraId="396E14C1">
            <w:pPr>
              <w:pStyle w:val="6"/>
              <w:spacing w:before="13" w:line="216" w:lineRule="auto"/>
              <w:ind w:left="182"/>
              <w:rPr>
                <w:sz w:val="20"/>
                <w:szCs w:val="20"/>
              </w:rPr>
            </w:pPr>
            <w:r>
              <w:rPr>
                <w:spacing w:val="3"/>
                <w:sz w:val="20"/>
                <w:szCs w:val="20"/>
              </w:rPr>
              <w:t>名称</w:t>
            </w:r>
          </w:p>
        </w:tc>
        <w:tc>
          <w:tcPr>
            <w:tcW w:w="807" w:type="dxa"/>
            <w:gridSpan w:val="2"/>
            <w:tcBorders>
              <w:top w:val="single" w:color="000000" w:sz="10" w:space="0"/>
            </w:tcBorders>
            <w:vAlign w:val="top"/>
          </w:tcPr>
          <w:p w14:paraId="062A252E">
            <w:pPr>
              <w:pStyle w:val="6"/>
              <w:spacing w:before="27" w:line="228" w:lineRule="auto"/>
              <w:ind w:left="182"/>
              <w:rPr>
                <w:sz w:val="20"/>
                <w:szCs w:val="20"/>
              </w:rPr>
            </w:pPr>
            <w:r>
              <w:rPr>
                <w:spacing w:val="4"/>
                <w:sz w:val="20"/>
                <w:szCs w:val="20"/>
              </w:rPr>
              <w:t>规模</w:t>
            </w:r>
          </w:p>
          <w:p w14:paraId="173CEFEA">
            <w:pPr>
              <w:pStyle w:val="6"/>
              <w:spacing w:before="24" w:line="216" w:lineRule="auto"/>
              <w:ind w:left="183"/>
              <w:rPr>
                <w:sz w:val="20"/>
                <w:szCs w:val="20"/>
              </w:rPr>
            </w:pPr>
            <w:r>
              <w:rPr>
                <w:spacing w:val="3"/>
                <w:sz w:val="20"/>
                <w:szCs w:val="20"/>
              </w:rPr>
              <w:t>等级</w:t>
            </w:r>
          </w:p>
        </w:tc>
        <w:tc>
          <w:tcPr>
            <w:tcW w:w="1345" w:type="dxa"/>
            <w:gridSpan w:val="3"/>
            <w:tcBorders>
              <w:top w:val="single" w:color="000000" w:sz="10" w:space="0"/>
            </w:tcBorders>
            <w:vAlign w:val="top"/>
          </w:tcPr>
          <w:p w14:paraId="0998DA0D">
            <w:pPr>
              <w:pStyle w:val="6"/>
              <w:spacing w:before="163" w:line="228" w:lineRule="auto"/>
              <w:ind w:left="139"/>
              <w:rPr>
                <w:sz w:val="20"/>
                <w:szCs w:val="20"/>
              </w:rPr>
            </w:pPr>
            <w:r>
              <w:rPr>
                <w:spacing w:val="7"/>
                <w:sz w:val="20"/>
                <w:szCs w:val="20"/>
              </w:rPr>
              <w:t>污染物指标</w:t>
            </w:r>
          </w:p>
        </w:tc>
        <w:tc>
          <w:tcPr>
            <w:tcW w:w="857" w:type="dxa"/>
            <w:gridSpan w:val="2"/>
            <w:tcBorders>
              <w:top w:val="single" w:color="000000" w:sz="10" w:space="0"/>
            </w:tcBorders>
            <w:vAlign w:val="top"/>
          </w:tcPr>
          <w:p w14:paraId="6843D71E">
            <w:pPr>
              <w:pStyle w:val="6"/>
              <w:spacing w:before="163" w:line="228" w:lineRule="auto"/>
              <w:ind w:left="215"/>
              <w:rPr>
                <w:sz w:val="20"/>
                <w:szCs w:val="20"/>
              </w:rPr>
            </w:pPr>
            <w:r>
              <w:rPr>
                <w:spacing w:val="3"/>
                <w:sz w:val="20"/>
                <w:szCs w:val="20"/>
              </w:rPr>
              <w:t>单位</w:t>
            </w:r>
          </w:p>
        </w:tc>
        <w:tc>
          <w:tcPr>
            <w:tcW w:w="992" w:type="dxa"/>
            <w:gridSpan w:val="2"/>
            <w:tcBorders>
              <w:top w:val="single" w:color="000000" w:sz="10" w:space="0"/>
            </w:tcBorders>
            <w:vAlign w:val="top"/>
          </w:tcPr>
          <w:p w14:paraId="276951D3">
            <w:pPr>
              <w:pStyle w:val="6"/>
              <w:spacing w:before="28" w:line="233" w:lineRule="auto"/>
              <w:ind w:left="396" w:right="169" w:hanging="210"/>
              <w:rPr>
                <w:sz w:val="20"/>
                <w:szCs w:val="20"/>
              </w:rPr>
            </w:pPr>
            <w:r>
              <w:rPr>
                <w:spacing w:val="6"/>
                <w:sz w:val="20"/>
                <w:szCs w:val="20"/>
              </w:rPr>
              <w:t>产污系</w:t>
            </w:r>
            <w:r>
              <w:rPr>
                <w:sz w:val="20"/>
                <w:szCs w:val="20"/>
              </w:rPr>
              <w:t>数</w:t>
            </w:r>
          </w:p>
        </w:tc>
        <w:tc>
          <w:tcPr>
            <w:tcW w:w="1180" w:type="dxa"/>
            <w:tcBorders>
              <w:top w:val="single" w:color="000000" w:sz="10" w:space="0"/>
              <w:right w:val="single" w:color="000000" w:sz="10" w:space="0"/>
            </w:tcBorders>
            <w:vAlign w:val="top"/>
          </w:tcPr>
          <w:p w14:paraId="6E0538E7">
            <w:pPr>
              <w:pStyle w:val="6"/>
              <w:spacing w:before="27" w:line="228" w:lineRule="auto"/>
              <w:ind w:left="123"/>
              <w:rPr>
                <w:sz w:val="20"/>
                <w:szCs w:val="20"/>
              </w:rPr>
            </w:pPr>
            <w:r>
              <w:rPr>
                <w:spacing w:val="7"/>
                <w:sz w:val="20"/>
                <w:szCs w:val="20"/>
              </w:rPr>
              <w:t>末端治理</w:t>
            </w:r>
          </w:p>
          <w:p w14:paraId="08FFF261">
            <w:pPr>
              <w:pStyle w:val="6"/>
              <w:spacing w:before="24" w:line="216" w:lineRule="auto"/>
              <w:ind w:left="124"/>
              <w:rPr>
                <w:sz w:val="20"/>
                <w:szCs w:val="20"/>
              </w:rPr>
            </w:pPr>
            <w:r>
              <w:rPr>
                <w:spacing w:val="7"/>
                <w:sz w:val="20"/>
                <w:szCs w:val="20"/>
              </w:rPr>
              <w:t>技术名称</w:t>
            </w:r>
          </w:p>
        </w:tc>
      </w:tr>
      <w:tr w14:paraId="48AC5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3" w:hRule="atLeast"/>
        </w:trPr>
        <w:tc>
          <w:tcPr>
            <w:tcW w:w="745" w:type="dxa"/>
            <w:vMerge w:val="continue"/>
            <w:tcBorders>
              <w:top w:val="nil"/>
              <w:left w:val="single" w:color="000000" w:sz="10" w:space="0"/>
              <w:bottom w:val="nil"/>
              <w:right w:val="single" w:color="000000" w:sz="2" w:space="0"/>
            </w:tcBorders>
            <w:vAlign w:val="top"/>
          </w:tcPr>
          <w:p w14:paraId="27E60137">
            <w:pPr>
              <w:rPr>
                <w:rFonts w:ascii="Arial"/>
                <w:sz w:val="21"/>
              </w:rPr>
            </w:pPr>
          </w:p>
        </w:tc>
        <w:tc>
          <w:tcPr>
            <w:tcW w:w="931" w:type="dxa"/>
            <w:tcBorders>
              <w:left w:val="single" w:color="000000" w:sz="2" w:space="0"/>
            </w:tcBorders>
            <w:vAlign w:val="top"/>
          </w:tcPr>
          <w:p w14:paraId="0A86210A">
            <w:pPr>
              <w:pStyle w:val="6"/>
              <w:spacing w:before="305" w:line="254" w:lineRule="auto"/>
              <w:ind w:left="302" w:right="208"/>
              <w:rPr>
                <w:sz w:val="20"/>
                <w:szCs w:val="20"/>
              </w:rPr>
            </w:pPr>
            <w:r>
              <w:rPr>
                <w:spacing w:val="4"/>
                <w:sz w:val="20"/>
                <w:szCs w:val="20"/>
              </w:rPr>
              <w:t>物料</w:t>
            </w:r>
            <w:r>
              <w:rPr>
                <w:spacing w:val="5"/>
                <w:sz w:val="20"/>
                <w:szCs w:val="20"/>
              </w:rPr>
              <w:t>输送</w:t>
            </w:r>
          </w:p>
        </w:tc>
        <w:tc>
          <w:tcPr>
            <w:tcW w:w="806" w:type="dxa"/>
            <w:gridSpan w:val="2"/>
            <w:vAlign w:val="top"/>
          </w:tcPr>
          <w:p w14:paraId="42F32B1C">
            <w:pPr>
              <w:pStyle w:val="6"/>
              <w:spacing w:before="168" w:line="229" w:lineRule="auto"/>
              <w:ind w:left="176"/>
              <w:rPr>
                <w:sz w:val="20"/>
                <w:szCs w:val="20"/>
              </w:rPr>
            </w:pPr>
            <w:r>
              <w:rPr>
                <w:spacing w:val="3"/>
                <w:sz w:val="20"/>
                <w:szCs w:val="20"/>
              </w:rPr>
              <w:t>混凝</w:t>
            </w:r>
          </w:p>
          <w:p w14:paraId="0D92D768">
            <w:pPr>
              <w:pStyle w:val="6"/>
              <w:spacing w:before="25" w:line="254" w:lineRule="auto"/>
              <w:ind w:left="295" w:right="207" w:hanging="121"/>
              <w:rPr>
                <w:sz w:val="20"/>
                <w:szCs w:val="20"/>
              </w:rPr>
            </w:pPr>
            <w:r>
              <w:rPr>
                <w:spacing w:val="4"/>
                <w:sz w:val="20"/>
                <w:szCs w:val="20"/>
              </w:rPr>
              <w:t>土制</w:t>
            </w:r>
            <w:r>
              <w:rPr>
                <w:sz w:val="20"/>
                <w:szCs w:val="20"/>
              </w:rPr>
              <w:t>品</w:t>
            </w:r>
          </w:p>
        </w:tc>
        <w:tc>
          <w:tcPr>
            <w:tcW w:w="820" w:type="dxa"/>
            <w:vAlign w:val="top"/>
          </w:tcPr>
          <w:p w14:paraId="3D8E9824">
            <w:pPr>
              <w:pStyle w:val="6"/>
              <w:spacing w:before="33" w:line="228" w:lineRule="auto"/>
              <w:ind w:left="92"/>
              <w:rPr>
                <w:sz w:val="20"/>
                <w:szCs w:val="20"/>
              </w:rPr>
            </w:pPr>
            <w:r>
              <w:rPr>
                <w:spacing w:val="2"/>
                <w:sz w:val="20"/>
                <w:szCs w:val="20"/>
              </w:rPr>
              <w:t>水泥、</w:t>
            </w:r>
          </w:p>
          <w:p w14:paraId="08DB2F6E">
            <w:pPr>
              <w:pStyle w:val="6"/>
              <w:spacing w:before="24" w:line="228" w:lineRule="auto"/>
              <w:ind w:left="89"/>
              <w:rPr>
                <w:sz w:val="20"/>
                <w:szCs w:val="20"/>
              </w:rPr>
            </w:pPr>
            <w:r>
              <w:rPr>
                <w:spacing w:val="3"/>
                <w:sz w:val="20"/>
                <w:szCs w:val="20"/>
              </w:rPr>
              <w:t>砂子、</w:t>
            </w:r>
          </w:p>
          <w:p w14:paraId="03CD08BC">
            <w:pPr>
              <w:pStyle w:val="6"/>
              <w:spacing w:before="26" w:line="228" w:lineRule="auto"/>
              <w:ind w:left="184"/>
              <w:rPr>
                <w:sz w:val="20"/>
                <w:szCs w:val="20"/>
              </w:rPr>
            </w:pPr>
            <w:r>
              <w:rPr>
                <w:spacing w:val="4"/>
                <w:sz w:val="20"/>
                <w:szCs w:val="20"/>
              </w:rPr>
              <w:t>石子</w:t>
            </w:r>
          </w:p>
          <w:p w14:paraId="4DC45142">
            <w:pPr>
              <w:pStyle w:val="6"/>
              <w:spacing w:before="24" w:line="215" w:lineRule="auto"/>
              <w:ind w:left="290"/>
              <w:rPr>
                <w:sz w:val="20"/>
                <w:szCs w:val="20"/>
              </w:rPr>
            </w:pPr>
            <w:r>
              <w:rPr>
                <w:sz w:val="20"/>
                <w:szCs w:val="20"/>
              </w:rPr>
              <w:t>等</w:t>
            </w:r>
          </w:p>
        </w:tc>
        <w:tc>
          <w:tcPr>
            <w:tcW w:w="807" w:type="dxa"/>
            <w:gridSpan w:val="2"/>
            <w:vAlign w:val="top"/>
          </w:tcPr>
          <w:p w14:paraId="4B18E4D1">
            <w:pPr>
              <w:pStyle w:val="6"/>
              <w:spacing w:before="169" w:line="228" w:lineRule="auto"/>
              <w:ind w:left="179"/>
              <w:rPr>
                <w:sz w:val="20"/>
                <w:szCs w:val="20"/>
              </w:rPr>
            </w:pPr>
            <w:r>
              <w:rPr>
                <w:spacing w:val="4"/>
                <w:sz w:val="20"/>
                <w:szCs w:val="20"/>
              </w:rPr>
              <w:t>物料</w:t>
            </w:r>
          </w:p>
          <w:p w14:paraId="51E5651C">
            <w:pPr>
              <w:pStyle w:val="6"/>
              <w:spacing w:before="25" w:line="228" w:lineRule="auto"/>
              <w:ind w:left="178"/>
              <w:rPr>
                <w:sz w:val="20"/>
                <w:szCs w:val="20"/>
              </w:rPr>
            </w:pPr>
            <w:r>
              <w:rPr>
                <w:spacing w:val="5"/>
                <w:sz w:val="20"/>
                <w:szCs w:val="20"/>
              </w:rPr>
              <w:t>输送</w:t>
            </w:r>
          </w:p>
          <w:p w14:paraId="0E5FECC8">
            <w:pPr>
              <w:pStyle w:val="6"/>
              <w:spacing w:before="24" w:line="228" w:lineRule="auto"/>
              <w:ind w:left="178"/>
              <w:rPr>
                <w:sz w:val="20"/>
                <w:szCs w:val="20"/>
              </w:rPr>
            </w:pPr>
            <w:r>
              <w:rPr>
                <w:spacing w:val="5"/>
                <w:sz w:val="20"/>
                <w:szCs w:val="20"/>
              </w:rPr>
              <w:t>储存</w:t>
            </w:r>
          </w:p>
        </w:tc>
        <w:tc>
          <w:tcPr>
            <w:tcW w:w="807" w:type="dxa"/>
            <w:gridSpan w:val="2"/>
            <w:vAlign w:val="top"/>
          </w:tcPr>
          <w:p w14:paraId="371E15EF">
            <w:pPr>
              <w:pStyle w:val="6"/>
              <w:spacing w:before="305" w:line="254" w:lineRule="auto"/>
              <w:ind w:left="181" w:right="201"/>
              <w:rPr>
                <w:sz w:val="20"/>
                <w:szCs w:val="20"/>
              </w:rPr>
            </w:pPr>
            <w:r>
              <w:rPr>
                <w:spacing w:val="4"/>
                <w:sz w:val="20"/>
                <w:szCs w:val="20"/>
              </w:rPr>
              <w:t>所有规模</w:t>
            </w:r>
          </w:p>
        </w:tc>
        <w:tc>
          <w:tcPr>
            <w:tcW w:w="672" w:type="dxa"/>
            <w:gridSpan w:val="2"/>
            <w:vAlign w:val="top"/>
          </w:tcPr>
          <w:p w14:paraId="1502AE73">
            <w:pPr>
              <w:spacing w:line="375" w:lineRule="auto"/>
              <w:rPr>
                <w:rFonts w:ascii="Arial"/>
                <w:sz w:val="21"/>
              </w:rPr>
            </w:pPr>
          </w:p>
          <w:p w14:paraId="0A1A38A1">
            <w:pPr>
              <w:pStyle w:val="6"/>
              <w:spacing w:before="65" w:line="228" w:lineRule="auto"/>
              <w:ind w:left="115"/>
              <w:rPr>
                <w:sz w:val="20"/>
                <w:szCs w:val="20"/>
              </w:rPr>
            </w:pPr>
            <w:r>
              <w:rPr>
                <w:spacing w:val="5"/>
                <w:sz w:val="20"/>
                <w:szCs w:val="20"/>
              </w:rPr>
              <w:t>废气</w:t>
            </w:r>
          </w:p>
        </w:tc>
        <w:tc>
          <w:tcPr>
            <w:tcW w:w="673" w:type="dxa"/>
            <w:vAlign w:val="top"/>
          </w:tcPr>
          <w:p w14:paraId="26E40206">
            <w:pPr>
              <w:pStyle w:val="6"/>
              <w:spacing w:before="304" w:line="255" w:lineRule="auto"/>
              <w:ind w:left="221" w:right="130" w:hanging="104"/>
              <w:rPr>
                <w:sz w:val="20"/>
                <w:szCs w:val="20"/>
              </w:rPr>
            </w:pPr>
            <w:r>
              <w:rPr>
                <w:spacing w:val="5"/>
                <w:sz w:val="20"/>
                <w:szCs w:val="20"/>
              </w:rPr>
              <w:t>颗粒</w:t>
            </w:r>
            <w:r>
              <w:rPr>
                <w:sz w:val="20"/>
                <w:szCs w:val="20"/>
              </w:rPr>
              <w:t>物</w:t>
            </w:r>
          </w:p>
        </w:tc>
        <w:tc>
          <w:tcPr>
            <w:tcW w:w="857" w:type="dxa"/>
            <w:gridSpan w:val="2"/>
            <w:vAlign w:val="top"/>
          </w:tcPr>
          <w:p w14:paraId="3758F6DA">
            <w:pPr>
              <w:pStyle w:val="6"/>
              <w:spacing w:before="168" w:line="228" w:lineRule="auto"/>
              <w:ind w:left="184"/>
              <w:rPr>
                <w:rFonts w:ascii="Times New Roman" w:hAnsi="Times New Roman" w:eastAsia="Times New Roman" w:cs="Times New Roman"/>
                <w:sz w:val="20"/>
                <w:szCs w:val="20"/>
              </w:rPr>
            </w:pPr>
            <w:r>
              <w:rPr>
                <w:spacing w:val="4"/>
                <w:sz w:val="20"/>
                <w:szCs w:val="20"/>
              </w:rPr>
              <w:t>千克</w:t>
            </w:r>
            <w:r>
              <w:rPr>
                <w:rFonts w:ascii="Times New Roman" w:hAnsi="Times New Roman" w:eastAsia="Times New Roman" w:cs="Times New Roman"/>
                <w:spacing w:val="4"/>
                <w:sz w:val="20"/>
                <w:szCs w:val="20"/>
              </w:rPr>
              <w:t>/</w:t>
            </w:r>
          </w:p>
          <w:p w14:paraId="1292884C">
            <w:pPr>
              <w:pStyle w:val="6"/>
              <w:spacing w:before="26" w:line="254" w:lineRule="auto"/>
              <w:ind w:left="333" w:right="185" w:hanging="146"/>
              <w:rPr>
                <w:sz w:val="20"/>
                <w:szCs w:val="20"/>
              </w:rPr>
            </w:pPr>
            <w:r>
              <w:rPr>
                <w:sz w:val="20"/>
                <w:szCs w:val="20"/>
              </w:rPr>
              <w:t>吨</w:t>
            </w:r>
            <w:r>
              <w:rPr>
                <w:rFonts w:ascii="Times New Roman" w:hAnsi="Times New Roman" w:eastAsia="Times New Roman" w:cs="Times New Roman"/>
                <w:sz w:val="20"/>
                <w:szCs w:val="20"/>
              </w:rPr>
              <w:t>-</w:t>
            </w:r>
            <w:r>
              <w:rPr>
                <w:sz w:val="20"/>
                <w:szCs w:val="20"/>
              </w:rPr>
              <w:t>产品</w:t>
            </w:r>
          </w:p>
        </w:tc>
        <w:tc>
          <w:tcPr>
            <w:tcW w:w="992" w:type="dxa"/>
            <w:gridSpan w:val="2"/>
            <w:vAlign w:val="top"/>
          </w:tcPr>
          <w:p w14:paraId="75B94061">
            <w:pPr>
              <w:spacing w:line="418" w:lineRule="auto"/>
              <w:rPr>
                <w:rFonts w:ascii="Arial"/>
                <w:sz w:val="21"/>
              </w:rPr>
            </w:pPr>
          </w:p>
          <w:p w14:paraId="2DB87040">
            <w:pPr>
              <w:spacing w:before="57" w:line="195" w:lineRule="auto"/>
              <w:ind w:left="31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p>
        </w:tc>
        <w:tc>
          <w:tcPr>
            <w:tcW w:w="1180" w:type="dxa"/>
            <w:tcBorders>
              <w:right w:val="single" w:color="000000" w:sz="10" w:space="0"/>
            </w:tcBorders>
            <w:vAlign w:val="top"/>
          </w:tcPr>
          <w:p w14:paraId="301C66D7">
            <w:pPr>
              <w:spacing w:line="374" w:lineRule="auto"/>
              <w:rPr>
                <w:rFonts w:ascii="Arial"/>
                <w:sz w:val="21"/>
              </w:rPr>
            </w:pPr>
          </w:p>
          <w:p w14:paraId="342B7206">
            <w:pPr>
              <w:pStyle w:val="6"/>
              <w:spacing w:before="65" w:line="228" w:lineRule="auto"/>
              <w:ind w:left="123"/>
              <w:rPr>
                <w:sz w:val="20"/>
                <w:szCs w:val="20"/>
              </w:rPr>
            </w:pPr>
            <w:r>
              <w:rPr>
                <w:spacing w:val="7"/>
                <w:sz w:val="20"/>
                <w:szCs w:val="20"/>
              </w:rPr>
              <w:t>袋式除尘</w:t>
            </w:r>
          </w:p>
        </w:tc>
      </w:tr>
      <w:tr w14:paraId="590E9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45" w:type="dxa"/>
            <w:vMerge w:val="continue"/>
            <w:tcBorders>
              <w:top w:val="nil"/>
              <w:left w:val="single" w:color="000000" w:sz="10" w:space="0"/>
              <w:bottom w:val="nil"/>
              <w:right w:val="single" w:color="000000" w:sz="2" w:space="0"/>
            </w:tcBorders>
            <w:vAlign w:val="top"/>
          </w:tcPr>
          <w:p w14:paraId="045498EF">
            <w:pPr>
              <w:rPr>
                <w:rFonts w:ascii="Arial"/>
                <w:sz w:val="21"/>
              </w:rPr>
            </w:pPr>
          </w:p>
        </w:tc>
        <w:tc>
          <w:tcPr>
            <w:tcW w:w="8545" w:type="dxa"/>
            <w:gridSpan w:val="16"/>
            <w:tcBorders>
              <w:left w:val="single" w:color="000000" w:sz="2" w:space="0"/>
              <w:bottom w:val="single" w:color="000000" w:sz="10" w:space="0"/>
              <w:right w:val="single" w:color="000000" w:sz="10" w:space="0"/>
            </w:tcBorders>
            <w:vAlign w:val="top"/>
          </w:tcPr>
          <w:p w14:paraId="4FA835ED">
            <w:pPr>
              <w:pStyle w:val="6"/>
              <w:spacing w:before="68" w:line="228" w:lineRule="auto"/>
              <w:ind w:left="1690"/>
              <w:rPr>
                <w:sz w:val="20"/>
                <w:szCs w:val="20"/>
              </w:rPr>
            </w:pPr>
            <w:r>
              <w:rPr>
                <w:spacing w:val="8"/>
                <w:sz w:val="20"/>
                <w:szCs w:val="20"/>
              </w:rPr>
              <w:t>注：表格中“单位千克</w:t>
            </w:r>
            <w:r>
              <w:rPr>
                <w:rFonts w:ascii="Times New Roman" w:hAnsi="Times New Roman" w:eastAsia="Times New Roman" w:cs="Times New Roman"/>
                <w:spacing w:val="8"/>
                <w:sz w:val="20"/>
                <w:szCs w:val="20"/>
              </w:rPr>
              <w:t>/</w:t>
            </w:r>
            <w:r>
              <w:rPr>
                <w:spacing w:val="8"/>
                <w:sz w:val="20"/>
                <w:szCs w:val="20"/>
              </w:rPr>
              <w:t>吨</w:t>
            </w:r>
            <w:r>
              <w:rPr>
                <w:rFonts w:ascii="Times New Roman" w:hAnsi="Times New Roman" w:eastAsia="Times New Roman" w:cs="Times New Roman"/>
                <w:spacing w:val="8"/>
                <w:sz w:val="20"/>
                <w:szCs w:val="20"/>
              </w:rPr>
              <w:t>-</w:t>
            </w:r>
            <w:r>
              <w:rPr>
                <w:spacing w:val="8"/>
                <w:sz w:val="20"/>
                <w:szCs w:val="20"/>
              </w:rPr>
              <w:t>产品</w:t>
            </w:r>
            <w:r>
              <w:rPr>
                <w:spacing w:val="-70"/>
                <w:sz w:val="20"/>
                <w:szCs w:val="20"/>
              </w:rPr>
              <w:t xml:space="preserve"> </w:t>
            </w:r>
            <w:r>
              <w:rPr>
                <w:spacing w:val="8"/>
                <w:sz w:val="20"/>
                <w:szCs w:val="20"/>
              </w:rPr>
              <w:t>”中的产品为</w:t>
            </w:r>
            <w:r>
              <w:rPr>
                <w:spacing w:val="7"/>
                <w:sz w:val="20"/>
                <w:szCs w:val="20"/>
              </w:rPr>
              <w:t>混凝土制品</w:t>
            </w:r>
          </w:p>
        </w:tc>
      </w:tr>
      <w:tr w14:paraId="7C3F2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0" w:hRule="atLeast"/>
        </w:trPr>
        <w:tc>
          <w:tcPr>
            <w:tcW w:w="745" w:type="dxa"/>
            <w:vMerge w:val="continue"/>
            <w:tcBorders>
              <w:top w:val="nil"/>
              <w:left w:val="single" w:color="000000" w:sz="10" w:space="0"/>
              <w:bottom w:val="nil"/>
              <w:right w:val="single" w:color="000000" w:sz="2" w:space="0"/>
            </w:tcBorders>
            <w:vAlign w:val="top"/>
          </w:tcPr>
          <w:p w14:paraId="66979687">
            <w:pPr>
              <w:rPr>
                <w:rFonts w:ascii="Arial"/>
                <w:sz w:val="21"/>
              </w:rPr>
            </w:pPr>
          </w:p>
        </w:tc>
        <w:tc>
          <w:tcPr>
            <w:tcW w:w="8545" w:type="dxa"/>
            <w:gridSpan w:val="16"/>
            <w:tcBorders>
              <w:top w:val="single" w:color="000000" w:sz="10" w:space="0"/>
              <w:left w:val="single" w:color="000000" w:sz="2" w:space="0"/>
              <w:bottom w:val="single" w:color="000000" w:sz="10" w:space="0"/>
              <w:right w:val="single" w:color="000000" w:sz="10" w:space="0"/>
            </w:tcBorders>
            <w:vAlign w:val="top"/>
          </w:tcPr>
          <w:p w14:paraId="0A39C8A1">
            <w:pPr>
              <w:pStyle w:val="6"/>
              <w:spacing w:before="35" w:line="359" w:lineRule="auto"/>
              <w:ind w:left="151" w:right="96" w:firstLine="434"/>
            </w:pPr>
            <w:r>
              <w:rPr>
                <w:spacing w:val="1"/>
              </w:rPr>
              <w:t>根据设计方案，项目生产过程中混凝土制品产品产量约为</w:t>
            </w:r>
            <w:r>
              <w:rPr>
                <w:rFonts w:ascii="Times New Roman" w:hAnsi="Times New Roman" w:eastAsia="Times New Roman" w:cs="Times New Roman"/>
                <w:spacing w:val="1"/>
              </w:rPr>
              <w:t>7305.</w:t>
            </w:r>
            <w:r>
              <w:rPr>
                <w:rFonts w:ascii="Times New Roman" w:hAnsi="Times New Roman" w:eastAsia="Times New Roman" w:cs="Times New Roman"/>
                <w:spacing w:val="-22"/>
              </w:rPr>
              <w:t xml:space="preserve"> </w:t>
            </w:r>
            <w:r>
              <w:rPr>
                <w:rFonts w:ascii="Times New Roman" w:hAnsi="Times New Roman" w:eastAsia="Times New Roman" w:cs="Times New Roman"/>
                <w:spacing w:val="1"/>
              </w:rPr>
              <w:t>16t/a</w:t>
            </w:r>
            <w:r>
              <w:rPr>
                <w:rFonts w:ascii="Times New Roman" w:hAnsi="Times New Roman" w:eastAsia="Times New Roman" w:cs="Times New Roman"/>
                <w:spacing w:val="-29"/>
              </w:rPr>
              <w:t xml:space="preserve"> </w:t>
            </w:r>
            <w:r>
              <w:rPr>
                <w:spacing w:val="1"/>
              </w:rPr>
              <w:t>，则项</w:t>
            </w:r>
            <w:r>
              <w:rPr>
                <w:spacing w:val="-3"/>
              </w:rPr>
              <w:t>目原料输送、投料粉尘产生量为</w:t>
            </w:r>
            <w:r>
              <w:rPr>
                <w:rFonts w:ascii="Times New Roman" w:hAnsi="Times New Roman" w:eastAsia="Times New Roman" w:cs="Times New Roman"/>
                <w:spacing w:val="-3"/>
              </w:rPr>
              <w:t>0.88t/a</w:t>
            </w:r>
            <w:r>
              <w:rPr>
                <w:spacing w:val="-3"/>
              </w:rPr>
              <w:t>。</w:t>
            </w:r>
          </w:p>
          <w:p w14:paraId="34BF601C">
            <w:pPr>
              <w:pStyle w:val="6"/>
              <w:spacing w:before="6" w:line="358" w:lineRule="auto"/>
              <w:ind w:left="104" w:right="36" w:firstLine="484"/>
              <w:jc w:val="both"/>
            </w:pPr>
            <w:r>
              <w:rPr>
                <w:spacing w:val="-2"/>
              </w:rPr>
              <w:t>项目拟在搅拌机主机进料口设置集气罩收集原料输</w:t>
            </w:r>
            <w:r>
              <w:rPr>
                <w:spacing w:val="-3"/>
              </w:rPr>
              <w:t>送、投料粉尘，同时设置</w:t>
            </w:r>
            <w:r>
              <w:rPr>
                <w:spacing w:val="-1"/>
              </w:rPr>
              <w:t>抽风管道收集逸出的投料粉尘，确保投料粉尘收集效率在</w:t>
            </w:r>
            <w:r>
              <w:rPr>
                <w:rFonts w:ascii="Times New Roman" w:hAnsi="Times New Roman" w:eastAsia="Times New Roman" w:cs="Times New Roman"/>
                <w:spacing w:val="-1"/>
              </w:rPr>
              <w:t>90%</w:t>
            </w:r>
            <w:r>
              <w:rPr>
                <w:spacing w:val="-1"/>
              </w:rPr>
              <w:t>以上，收集的投料</w:t>
            </w:r>
            <w:r>
              <w:rPr>
                <w:spacing w:val="5"/>
              </w:rPr>
              <w:t>粉尘安装布袋除尘器处理，处理后在车间以无组织形式排放，未被收集的</w:t>
            </w:r>
            <w:r>
              <w:rPr>
                <w:spacing w:val="4"/>
              </w:rPr>
              <w:t>粉尘</w:t>
            </w:r>
            <w:r>
              <w:rPr>
                <w:rFonts w:ascii="Times New Roman" w:hAnsi="Times New Roman" w:eastAsia="Times New Roman" w:cs="Times New Roman"/>
                <w:spacing w:val="-1"/>
              </w:rPr>
              <w:t>90%</w:t>
            </w:r>
            <w:r>
              <w:rPr>
                <w:spacing w:val="-1"/>
              </w:rPr>
              <w:t>在设备附近沉降，生产期间车间大门安装软帘，以拦截未被收集的粉尘，且</w:t>
            </w:r>
            <w:r>
              <w:rPr>
                <w:spacing w:val="-2"/>
              </w:rPr>
              <w:t>在车间进行喷水雾抑制未被收集的粉尘在车间沉降，减少粉尘外溢，采取上</w:t>
            </w:r>
            <w:r>
              <w:rPr>
                <w:spacing w:val="-3"/>
              </w:rPr>
              <w:t>述措</w:t>
            </w:r>
            <w:r>
              <w:rPr>
                <w:spacing w:val="-7"/>
              </w:rPr>
              <w:t>施后有极少量粉尘会从车间逸出。项目原料运输、投料粉尘产排情况如下表所示：</w:t>
            </w:r>
          </w:p>
          <w:p w14:paraId="2D5F45AF">
            <w:pPr>
              <w:pStyle w:val="6"/>
              <w:spacing w:line="227" w:lineRule="auto"/>
              <w:ind w:left="1996"/>
              <w:rPr>
                <w:sz w:val="20"/>
                <w:szCs w:val="20"/>
              </w:rPr>
            </w:pPr>
            <w:r>
              <w:rPr>
                <w:b/>
                <w:bCs/>
                <w:spacing w:val="6"/>
                <w:sz w:val="20"/>
                <w:szCs w:val="20"/>
              </w:rPr>
              <w:t>表</w:t>
            </w:r>
            <w:r>
              <w:rPr>
                <w:spacing w:val="-26"/>
                <w:sz w:val="20"/>
                <w:szCs w:val="20"/>
              </w:rPr>
              <w:t xml:space="preserve"> </w:t>
            </w:r>
            <w:r>
              <w:rPr>
                <w:rFonts w:ascii="Times New Roman" w:hAnsi="Times New Roman" w:eastAsia="Times New Roman" w:cs="Times New Roman"/>
                <w:b/>
                <w:bCs/>
                <w:spacing w:val="6"/>
                <w:sz w:val="20"/>
                <w:szCs w:val="20"/>
              </w:rPr>
              <w:t xml:space="preserve">4-2    </w:t>
            </w:r>
            <w:r>
              <w:rPr>
                <w:b/>
                <w:bCs/>
                <w:spacing w:val="6"/>
                <w:sz w:val="20"/>
                <w:szCs w:val="20"/>
              </w:rPr>
              <w:t>项目原料输送、投料粉尘产排情况一览表</w:t>
            </w:r>
          </w:p>
        </w:tc>
      </w:tr>
      <w:tr w14:paraId="0F270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745" w:type="dxa"/>
            <w:vMerge w:val="continue"/>
            <w:tcBorders>
              <w:top w:val="nil"/>
              <w:left w:val="single" w:color="000000" w:sz="10" w:space="0"/>
              <w:bottom w:val="nil"/>
              <w:right w:val="single" w:color="000000" w:sz="2" w:space="0"/>
            </w:tcBorders>
            <w:vAlign w:val="top"/>
          </w:tcPr>
          <w:p w14:paraId="0BADF349">
            <w:pPr>
              <w:rPr>
                <w:rFonts w:ascii="Arial"/>
                <w:sz w:val="21"/>
              </w:rPr>
            </w:pPr>
          </w:p>
        </w:tc>
        <w:tc>
          <w:tcPr>
            <w:tcW w:w="931" w:type="dxa"/>
            <w:vMerge w:val="restart"/>
            <w:tcBorders>
              <w:top w:val="single" w:color="000000" w:sz="10" w:space="0"/>
              <w:left w:val="single" w:color="000000" w:sz="2" w:space="0"/>
              <w:bottom w:val="nil"/>
            </w:tcBorders>
            <w:vAlign w:val="top"/>
          </w:tcPr>
          <w:p w14:paraId="2730A926">
            <w:pPr>
              <w:pStyle w:val="6"/>
              <w:spacing w:before="205" w:line="252" w:lineRule="auto"/>
              <w:ind w:left="415" w:right="201" w:hanging="103"/>
              <w:rPr>
                <w:sz w:val="20"/>
                <w:szCs w:val="20"/>
              </w:rPr>
            </w:pPr>
            <w:r>
              <w:rPr>
                <w:spacing w:val="3"/>
                <w:sz w:val="20"/>
                <w:szCs w:val="20"/>
              </w:rPr>
              <w:t>污染</w:t>
            </w:r>
            <w:r>
              <w:rPr>
                <w:sz w:val="20"/>
                <w:szCs w:val="20"/>
              </w:rPr>
              <w:t>物</w:t>
            </w:r>
          </w:p>
        </w:tc>
        <w:tc>
          <w:tcPr>
            <w:tcW w:w="2162" w:type="dxa"/>
            <w:gridSpan w:val="4"/>
            <w:vMerge w:val="restart"/>
            <w:tcBorders>
              <w:top w:val="single" w:color="000000" w:sz="10" w:space="0"/>
              <w:bottom w:val="nil"/>
            </w:tcBorders>
            <w:vAlign w:val="top"/>
          </w:tcPr>
          <w:p w14:paraId="3F993897">
            <w:pPr>
              <w:spacing w:line="272" w:lineRule="auto"/>
              <w:rPr>
                <w:rFonts w:ascii="Arial"/>
                <w:sz w:val="21"/>
              </w:rPr>
            </w:pPr>
          </w:p>
          <w:p w14:paraId="37B30E58">
            <w:pPr>
              <w:pStyle w:val="6"/>
              <w:spacing w:before="65" w:line="229" w:lineRule="auto"/>
              <w:ind w:left="663"/>
              <w:rPr>
                <w:sz w:val="20"/>
                <w:szCs w:val="20"/>
              </w:rPr>
            </w:pPr>
            <w:r>
              <w:rPr>
                <w:spacing w:val="7"/>
                <w:sz w:val="20"/>
                <w:szCs w:val="20"/>
              </w:rPr>
              <w:t>排放形式</w:t>
            </w:r>
          </w:p>
        </w:tc>
        <w:tc>
          <w:tcPr>
            <w:tcW w:w="667" w:type="dxa"/>
            <w:gridSpan w:val="2"/>
            <w:vMerge w:val="restart"/>
            <w:tcBorders>
              <w:top w:val="single" w:color="000000" w:sz="10" w:space="0"/>
              <w:bottom w:val="nil"/>
            </w:tcBorders>
            <w:vAlign w:val="top"/>
          </w:tcPr>
          <w:p w14:paraId="46A161F8">
            <w:pPr>
              <w:pStyle w:val="6"/>
              <w:spacing w:before="204" w:line="252" w:lineRule="auto"/>
              <w:ind w:left="133" w:right="114" w:firstLine="2"/>
              <w:rPr>
                <w:sz w:val="20"/>
                <w:szCs w:val="20"/>
              </w:rPr>
            </w:pPr>
            <w:r>
              <w:rPr>
                <w:spacing w:val="1"/>
                <w:sz w:val="20"/>
                <w:szCs w:val="20"/>
              </w:rPr>
              <w:t>收集</w:t>
            </w:r>
            <w:r>
              <w:rPr>
                <w:spacing w:val="2"/>
                <w:sz w:val="20"/>
                <w:szCs w:val="20"/>
              </w:rPr>
              <w:t>效率</w:t>
            </w:r>
          </w:p>
        </w:tc>
        <w:tc>
          <w:tcPr>
            <w:tcW w:w="1955" w:type="dxa"/>
            <w:gridSpan w:val="5"/>
            <w:tcBorders>
              <w:top w:val="single" w:color="000000" w:sz="10" w:space="0"/>
            </w:tcBorders>
            <w:vAlign w:val="top"/>
          </w:tcPr>
          <w:p w14:paraId="1A74B4E8">
            <w:pPr>
              <w:pStyle w:val="6"/>
              <w:spacing w:before="72" w:line="228" w:lineRule="auto"/>
              <w:ind w:left="565"/>
              <w:rPr>
                <w:sz w:val="20"/>
                <w:szCs w:val="20"/>
              </w:rPr>
            </w:pPr>
            <w:r>
              <w:rPr>
                <w:spacing w:val="7"/>
                <w:sz w:val="20"/>
                <w:szCs w:val="20"/>
              </w:rPr>
              <w:t>产生情况</w:t>
            </w:r>
          </w:p>
        </w:tc>
        <w:tc>
          <w:tcPr>
            <w:tcW w:w="713" w:type="dxa"/>
            <w:gridSpan w:val="2"/>
            <w:vMerge w:val="restart"/>
            <w:tcBorders>
              <w:top w:val="single" w:color="000000" w:sz="10" w:space="0"/>
              <w:bottom w:val="nil"/>
            </w:tcBorders>
            <w:vAlign w:val="top"/>
          </w:tcPr>
          <w:p w14:paraId="55ACFECD">
            <w:pPr>
              <w:pStyle w:val="6"/>
              <w:spacing w:before="204" w:line="252" w:lineRule="auto"/>
              <w:ind w:left="162" w:right="130"/>
              <w:rPr>
                <w:sz w:val="20"/>
                <w:szCs w:val="20"/>
              </w:rPr>
            </w:pPr>
            <w:r>
              <w:rPr>
                <w:spacing w:val="2"/>
                <w:sz w:val="20"/>
                <w:szCs w:val="20"/>
              </w:rPr>
              <w:t>处理效率</w:t>
            </w:r>
          </w:p>
        </w:tc>
        <w:tc>
          <w:tcPr>
            <w:tcW w:w="2117" w:type="dxa"/>
            <w:gridSpan w:val="2"/>
            <w:tcBorders>
              <w:top w:val="single" w:color="000000" w:sz="10" w:space="0"/>
              <w:right w:val="single" w:color="000000" w:sz="10" w:space="0"/>
            </w:tcBorders>
            <w:vAlign w:val="top"/>
          </w:tcPr>
          <w:p w14:paraId="716F3855">
            <w:pPr>
              <w:pStyle w:val="6"/>
              <w:spacing w:before="73" w:line="228" w:lineRule="auto"/>
              <w:ind w:left="592"/>
              <w:rPr>
                <w:sz w:val="20"/>
                <w:szCs w:val="20"/>
              </w:rPr>
            </w:pPr>
            <w:r>
              <w:rPr>
                <w:spacing w:val="7"/>
                <w:sz w:val="20"/>
                <w:szCs w:val="20"/>
              </w:rPr>
              <w:t>排放情况</w:t>
            </w:r>
          </w:p>
        </w:tc>
      </w:tr>
      <w:tr w14:paraId="55213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745" w:type="dxa"/>
            <w:vMerge w:val="continue"/>
            <w:tcBorders>
              <w:top w:val="nil"/>
              <w:left w:val="single" w:color="000000" w:sz="10" w:space="0"/>
              <w:bottom w:val="nil"/>
              <w:right w:val="single" w:color="000000" w:sz="2" w:space="0"/>
            </w:tcBorders>
            <w:vAlign w:val="top"/>
          </w:tcPr>
          <w:p w14:paraId="2C792976">
            <w:pPr>
              <w:rPr>
                <w:rFonts w:ascii="Arial"/>
                <w:sz w:val="21"/>
              </w:rPr>
            </w:pPr>
          </w:p>
        </w:tc>
        <w:tc>
          <w:tcPr>
            <w:tcW w:w="931" w:type="dxa"/>
            <w:vMerge w:val="continue"/>
            <w:tcBorders>
              <w:top w:val="nil"/>
              <w:left w:val="single" w:color="000000" w:sz="2" w:space="0"/>
            </w:tcBorders>
            <w:vAlign w:val="top"/>
          </w:tcPr>
          <w:p w14:paraId="7DFE0585">
            <w:pPr>
              <w:rPr>
                <w:rFonts w:ascii="Arial"/>
                <w:sz w:val="21"/>
              </w:rPr>
            </w:pPr>
          </w:p>
        </w:tc>
        <w:tc>
          <w:tcPr>
            <w:tcW w:w="2162" w:type="dxa"/>
            <w:gridSpan w:val="4"/>
            <w:vMerge w:val="continue"/>
            <w:tcBorders>
              <w:top w:val="nil"/>
            </w:tcBorders>
            <w:vAlign w:val="top"/>
          </w:tcPr>
          <w:p w14:paraId="55622723">
            <w:pPr>
              <w:rPr>
                <w:rFonts w:ascii="Arial"/>
                <w:sz w:val="21"/>
              </w:rPr>
            </w:pPr>
          </w:p>
        </w:tc>
        <w:tc>
          <w:tcPr>
            <w:tcW w:w="667" w:type="dxa"/>
            <w:gridSpan w:val="2"/>
            <w:vMerge w:val="continue"/>
            <w:tcBorders>
              <w:top w:val="nil"/>
            </w:tcBorders>
            <w:vAlign w:val="top"/>
          </w:tcPr>
          <w:p w14:paraId="236C83CE">
            <w:pPr>
              <w:rPr>
                <w:rFonts w:ascii="Arial"/>
                <w:sz w:val="21"/>
              </w:rPr>
            </w:pPr>
          </w:p>
        </w:tc>
        <w:tc>
          <w:tcPr>
            <w:tcW w:w="884" w:type="dxa"/>
            <w:gridSpan w:val="2"/>
            <w:vAlign w:val="top"/>
          </w:tcPr>
          <w:p w14:paraId="25B8B6BC">
            <w:pPr>
              <w:pStyle w:val="6"/>
              <w:spacing w:before="43" w:line="228" w:lineRule="auto"/>
              <w:ind w:left="133"/>
              <w:rPr>
                <w:sz w:val="20"/>
                <w:szCs w:val="20"/>
              </w:rPr>
            </w:pPr>
            <w:r>
              <w:rPr>
                <w:spacing w:val="6"/>
                <w:sz w:val="20"/>
                <w:szCs w:val="20"/>
              </w:rPr>
              <w:t>产生量</w:t>
            </w:r>
          </w:p>
          <w:p w14:paraId="16873B5B">
            <w:pPr>
              <w:spacing w:before="44" w:line="180" w:lineRule="auto"/>
              <w:ind w:left="33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t/a</w:t>
            </w:r>
          </w:p>
        </w:tc>
        <w:tc>
          <w:tcPr>
            <w:tcW w:w="1071" w:type="dxa"/>
            <w:gridSpan w:val="3"/>
            <w:vAlign w:val="top"/>
          </w:tcPr>
          <w:p w14:paraId="19596A64">
            <w:pPr>
              <w:pStyle w:val="6"/>
              <w:spacing w:before="43" w:line="228" w:lineRule="auto"/>
              <w:ind w:left="125"/>
              <w:rPr>
                <w:sz w:val="20"/>
                <w:szCs w:val="20"/>
              </w:rPr>
            </w:pPr>
            <w:r>
              <w:rPr>
                <w:spacing w:val="7"/>
                <w:sz w:val="20"/>
                <w:szCs w:val="20"/>
              </w:rPr>
              <w:t>产生速率</w:t>
            </w:r>
          </w:p>
          <w:p w14:paraId="3F08C5A9">
            <w:pPr>
              <w:spacing w:before="44" w:line="180" w:lineRule="auto"/>
              <w:ind w:left="354"/>
              <w:rPr>
                <w:rFonts w:ascii="Times New Roman" w:hAnsi="Times New Roman" w:eastAsia="Times New Roman" w:cs="Times New Roman"/>
                <w:sz w:val="20"/>
                <w:szCs w:val="20"/>
              </w:rPr>
            </w:pPr>
            <w:r>
              <w:rPr>
                <w:rFonts w:ascii="Times New Roman" w:hAnsi="Times New Roman" w:eastAsia="Times New Roman" w:cs="Times New Roman"/>
                <w:sz w:val="20"/>
                <w:szCs w:val="20"/>
              </w:rPr>
              <w:t>kg</w:t>
            </w:r>
            <w:r>
              <w:rPr>
                <w:rFonts w:ascii="Times New Roman" w:hAnsi="Times New Roman" w:eastAsia="Times New Roman" w:cs="Times New Roman"/>
                <w:spacing w:val="6"/>
                <w:sz w:val="20"/>
                <w:szCs w:val="20"/>
              </w:rPr>
              <w:t>/h</w:t>
            </w:r>
          </w:p>
        </w:tc>
        <w:tc>
          <w:tcPr>
            <w:tcW w:w="713" w:type="dxa"/>
            <w:gridSpan w:val="2"/>
            <w:vMerge w:val="continue"/>
            <w:tcBorders>
              <w:top w:val="nil"/>
            </w:tcBorders>
            <w:vAlign w:val="top"/>
          </w:tcPr>
          <w:p w14:paraId="1B088162">
            <w:pPr>
              <w:rPr>
                <w:rFonts w:ascii="Arial"/>
                <w:sz w:val="21"/>
              </w:rPr>
            </w:pPr>
          </w:p>
        </w:tc>
        <w:tc>
          <w:tcPr>
            <w:tcW w:w="937" w:type="dxa"/>
            <w:vAlign w:val="top"/>
          </w:tcPr>
          <w:p w14:paraId="2D474E4B">
            <w:pPr>
              <w:pStyle w:val="6"/>
              <w:spacing w:before="44" w:line="229" w:lineRule="auto"/>
              <w:ind w:left="162"/>
              <w:rPr>
                <w:sz w:val="20"/>
                <w:szCs w:val="20"/>
              </w:rPr>
            </w:pPr>
            <w:r>
              <w:rPr>
                <w:spacing w:val="6"/>
                <w:sz w:val="20"/>
                <w:szCs w:val="20"/>
              </w:rPr>
              <w:t>排放量</w:t>
            </w:r>
          </w:p>
          <w:p w14:paraId="51359483">
            <w:pPr>
              <w:spacing w:before="43" w:line="180" w:lineRule="auto"/>
              <w:ind w:left="36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t/a</w:t>
            </w:r>
          </w:p>
        </w:tc>
        <w:tc>
          <w:tcPr>
            <w:tcW w:w="1180" w:type="dxa"/>
            <w:tcBorders>
              <w:right w:val="single" w:color="000000" w:sz="10" w:space="0"/>
            </w:tcBorders>
            <w:vAlign w:val="top"/>
          </w:tcPr>
          <w:p w14:paraId="2307E6C0">
            <w:pPr>
              <w:pStyle w:val="6"/>
              <w:spacing w:before="43" w:line="228" w:lineRule="auto"/>
              <w:ind w:left="113"/>
              <w:rPr>
                <w:sz w:val="20"/>
                <w:szCs w:val="20"/>
              </w:rPr>
            </w:pPr>
            <w:r>
              <w:rPr>
                <w:spacing w:val="7"/>
                <w:sz w:val="20"/>
                <w:szCs w:val="20"/>
              </w:rPr>
              <w:t>排放速率</w:t>
            </w:r>
          </w:p>
          <w:p w14:paraId="368C8323">
            <w:pPr>
              <w:spacing w:before="44" w:line="180" w:lineRule="auto"/>
              <w:ind w:left="345"/>
              <w:rPr>
                <w:rFonts w:ascii="Times New Roman" w:hAnsi="Times New Roman" w:eastAsia="Times New Roman" w:cs="Times New Roman"/>
                <w:sz w:val="20"/>
                <w:szCs w:val="20"/>
              </w:rPr>
            </w:pPr>
            <w:r>
              <w:rPr>
                <w:rFonts w:ascii="Times New Roman" w:hAnsi="Times New Roman" w:eastAsia="Times New Roman" w:cs="Times New Roman"/>
                <w:sz w:val="20"/>
                <w:szCs w:val="20"/>
              </w:rPr>
              <w:t>kg</w:t>
            </w:r>
            <w:r>
              <w:rPr>
                <w:rFonts w:ascii="Times New Roman" w:hAnsi="Times New Roman" w:eastAsia="Times New Roman" w:cs="Times New Roman"/>
                <w:spacing w:val="6"/>
                <w:sz w:val="20"/>
                <w:szCs w:val="20"/>
              </w:rPr>
              <w:t>/h</w:t>
            </w:r>
          </w:p>
        </w:tc>
      </w:tr>
      <w:tr w14:paraId="4224D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45" w:type="dxa"/>
            <w:vMerge w:val="continue"/>
            <w:tcBorders>
              <w:top w:val="nil"/>
              <w:left w:val="single" w:color="000000" w:sz="10" w:space="0"/>
              <w:bottom w:val="nil"/>
              <w:right w:val="single" w:color="000000" w:sz="2" w:space="0"/>
            </w:tcBorders>
            <w:vAlign w:val="top"/>
          </w:tcPr>
          <w:p w14:paraId="5381A620">
            <w:pPr>
              <w:rPr>
                <w:rFonts w:ascii="Arial"/>
                <w:sz w:val="21"/>
              </w:rPr>
            </w:pPr>
          </w:p>
        </w:tc>
        <w:tc>
          <w:tcPr>
            <w:tcW w:w="931" w:type="dxa"/>
            <w:vMerge w:val="restart"/>
            <w:tcBorders>
              <w:left w:val="single" w:color="000000" w:sz="2" w:space="0"/>
              <w:bottom w:val="nil"/>
            </w:tcBorders>
            <w:vAlign w:val="top"/>
          </w:tcPr>
          <w:p w14:paraId="6142A26A">
            <w:pPr>
              <w:pStyle w:val="6"/>
              <w:spacing w:before="227" w:line="252" w:lineRule="auto"/>
              <w:ind w:left="415" w:right="201" w:hanging="106"/>
              <w:rPr>
                <w:sz w:val="20"/>
                <w:szCs w:val="20"/>
              </w:rPr>
            </w:pPr>
            <w:r>
              <w:rPr>
                <w:spacing w:val="5"/>
                <w:sz w:val="20"/>
                <w:szCs w:val="20"/>
              </w:rPr>
              <w:t>颗粒</w:t>
            </w:r>
            <w:r>
              <w:rPr>
                <w:sz w:val="20"/>
                <w:szCs w:val="20"/>
              </w:rPr>
              <w:t>物</w:t>
            </w:r>
          </w:p>
        </w:tc>
        <w:tc>
          <w:tcPr>
            <w:tcW w:w="721" w:type="dxa"/>
            <w:vMerge w:val="restart"/>
            <w:tcBorders>
              <w:bottom w:val="nil"/>
            </w:tcBorders>
            <w:vAlign w:val="top"/>
          </w:tcPr>
          <w:p w14:paraId="5E3081EE">
            <w:pPr>
              <w:pStyle w:val="6"/>
              <w:spacing w:before="226" w:line="254" w:lineRule="auto"/>
              <w:ind w:left="258" w:right="146" w:hanging="107"/>
              <w:rPr>
                <w:sz w:val="20"/>
                <w:szCs w:val="20"/>
              </w:rPr>
            </w:pPr>
            <w:r>
              <w:rPr>
                <w:spacing w:val="3"/>
                <w:sz w:val="20"/>
                <w:szCs w:val="20"/>
              </w:rPr>
              <w:t>无组</w:t>
            </w:r>
            <w:r>
              <w:rPr>
                <w:sz w:val="20"/>
                <w:szCs w:val="20"/>
              </w:rPr>
              <w:t>织</w:t>
            </w:r>
          </w:p>
        </w:tc>
        <w:tc>
          <w:tcPr>
            <w:tcW w:w="1441" w:type="dxa"/>
            <w:gridSpan w:val="3"/>
            <w:vAlign w:val="top"/>
          </w:tcPr>
          <w:p w14:paraId="40FF0D8D">
            <w:pPr>
              <w:pStyle w:val="6"/>
              <w:spacing w:before="47" w:line="227" w:lineRule="auto"/>
              <w:ind w:left="620" w:right="186" w:hanging="414"/>
              <w:rPr>
                <w:sz w:val="20"/>
                <w:szCs w:val="20"/>
              </w:rPr>
            </w:pPr>
            <w:r>
              <w:rPr>
                <w:spacing w:val="6"/>
                <w:sz w:val="20"/>
                <w:szCs w:val="20"/>
              </w:rPr>
              <w:t>收集处理粉</w:t>
            </w:r>
            <w:r>
              <w:rPr>
                <w:sz w:val="20"/>
                <w:szCs w:val="20"/>
              </w:rPr>
              <w:t>尘</w:t>
            </w:r>
          </w:p>
        </w:tc>
        <w:tc>
          <w:tcPr>
            <w:tcW w:w="667" w:type="dxa"/>
            <w:gridSpan w:val="2"/>
            <w:vAlign w:val="top"/>
          </w:tcPr>
          <w:p w14:paraId="7490BD85">
            <w:pPr>
              <w:spacing w:before="219" w:line="195" w:lineRule="auto"/>
              <w:ind w:left="14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90%</w:t>
            </w:r>
          </w:p>
        </w:tc>
        <w:tc>
          <w:tcPr>
            <w:tcW w:w="884" w:type="dxa"/>
            <w:gridSpan w:val="2"/>
            <w:vAlign w:val="top"/>
          </w:tcPr>
          <w:p w14:paraId="1E017BE5">
            <w:pPr>
              <w:spacing w:before="219" w:line="195"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0.79</w:t>
            </w:r>
          </w:p>
        </w:tc>
        <w:tc>
          <w:tcPr>
            <w:tcW w:w="1071" w:type="dxa"/>
            <w:gridSpan w:val="3"/>
            <w:vAlign w:val="top"/>
          </w:tcPr>
          <w:p w14:paraId="483F1DCD">
            <w:pPr>
              <w:spacing w:before="219" w:line="195"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0.329</w:t>
            </w:r>
          </w:p>
        </w:tc>
        <w:tc>
          <w:tcPr>
            <w:tcW w:w="713" w:type="dxa"/>
            <w:gridSpan w:val="2"/>
            <w:vAlign w:val="top"/>
          </w:tcPr>
          <w:p w14:paraId="1B3C53EF">
            <w:pPr>
              <w:spacing w:before="219" w:line="195" w:lineRule="auto"/>
              <w:ind w:left="17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99%</w:t>
            </w:r>
          </w:p>
        </w:tc>
        <w:tc>
          <w:tcPr>
            <w:tcW w:w="937" w:type="dxa"/>
            <w:vAlign w:val="top"/>
          </w:tcPr>
          <w:p w14:paraId="26A40EDC">
            <w:pPr>
              <w:spacing w:before="219" w:line="195" w:lineRule="auto"/>
              <w:ind w:left="29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0.01</w:t>
            </w:r>
          </w:p>
        </w:tc>
        <w:tc>
          <w:tcPr>
            <w:tcW w:w="1180" w:type="dxa"/>
            <w:tcBorders>
              <w:right w:val="single" w:color="000000" w:sz="10" w:space="0"/>
            </w:tcBorders>
            <w:vAlign w:val="top"/>
          </w:tcPr>
          <w:p w14:paraId="6FC7FD01">
            <w:pPr>
              <w:spacing w:before="219"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0.004</w:t>
            </w:r>
          </w:p>
        </w:tc>
      </w:tr>
      <w:tr w14:paraId="5FDF0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5" w:type="dxa"/>
            <w:vMerge w:val="continue"/>
            <w:tcBorders>
              <w:top w:val="nil"/>
              <w:left w:val="single" w:color="000000" w:sz="10" w:space="0"/>
              <w:bottom w:val="nil"/>
              <w:right w:val="single" w:color="000000" w:sz="2" w:space="0"/>
            </w:tcBorders>
            <w:vAlign w:val="top"/>
          </w:tcPr>
          <w:p w14:paraId="08673A10">
            <w:pPr>
              <w:rPr>
                <w:rFonts w:ascii="Arial"/>
                <w:sz w:val="21"/>
              </w:rPr>
            </w:pPr>
          </w:p>
        </w:tc>
        <w:tc>
          <w:tcPr>
            <w:tcW w:w="931" w:type="dxa"/>
            <w:vMerge w:val="continue"/>
            <w:tcBorders>
              <w:top w:val="nil"/>
              <w:left w:val="single" w:color="000000" w:sz="2" w:space="0"/>
            </w:tcBorders>
            <w:vAlign w:val="top"/>
          </w:tcPr>
          <w:p w14:paraId="55F97AF0">
            <w:pPr>
              <w:rPr>
                <w:rFonts w:ascii="Arial"/>
                <w:sz w:val="21"/>
              </w:rPr>
            </w:pPr>
          </w:p>
        </w:tc>
        <w:tc>
          <w:tcPr>
            <w:tcW w:w="721" w:type="dxa"/>
            <w:vMerge w:val="continue"/>
            <w:tcBorders>
              <w:top w:val="nil"/>
            </w:tcBorders>
            <w:vAlign w:val="top"/>
          </w:tcPr>
          <w:p w14:paraId="5B268FE7">
            <w:pPr>
              <w:rPr>
                <w:rFonts w:ascii="Arial"/>
                <w:sz w:val="21"/>
              </w:rPr>
            </w:pPr>
          </w:p>
        </w:tc>
        <w:tc>
          <w:tcPr>
            <w:tcW w:w="1441" w:type="dxa"/>
            <w:gridSpan w:val="3"/>
            <w:vAlign w:val="top"/>
          </w:tcPr>
          <w:p w14:paraId="05A408C2">
            <w:pPr>
              <w:pStyle w:val="6"/>
              <w:spacing w:before="79" w:line="228" w:lineRule="auto"/>
              <w:ind w:left="202"/>
              <w:rPr>
                <w:sz w:val="20"/>
                <w:szCs w:val="20"/>
              </w:rPr>
            </w:pPr>
            <w:r>
              <w:rPr>
                <w:spacing w:val="7"/>
                <w:sz w:val="20"/>
                <w:szCs w:val="20"/>
              </w:rPr>
              <w:t>未收集粉尘</w:t>
            </w:r>
          </w:p>
        </w:tc>
        <w:tc>
          <w:tcPr>
            <w:tcW w:w="667" w:type="dxa"/>
            <w:gridSpan w:val="2"/>
            <w:vAlign w:val="top"/>
          </w:tcPr>
          <w:p w14:paraId="29252D20">
            <w:pPr>
              <w:spacing w:before="112" w:line="199"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84" w:type="dxa"/>
            <w:gridSpan w:val="2"/>
            <w:vAlign w:val="top"/>
          </w:tcPr>
          <w:p w14:paraId="32C8548A">
            <w:pPr>
              <w:spacing w:before="115" w:line="195"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0.09</w:t>
            </w:r>
          </w:p>
        </w:tc>
        <w:tc>
          <w:tcPr>
            <w:tcW w:w="1071" w:type="dxa"/>
            <w:gridSpan w:val="3"/>
            <w:vAlign w:val="top"/>
          </w:tcPr>
          <w:p w14:paraId="1CF9376A">
            <w:pPr>
              <w:spacing w:before="115" w:line="195"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0.038</w:t>
            </w:r>
          </w:p>
        </w:tc>
        <w:tc>
          <w:tcPr>
            <w:tcW w:w="713" w:type="dxa"/>
            <w:gridSpan w:val="2"/>
            <w:vAlign w:val="top"/>
          </w:tcPr>
          <w:p w14:paraId="6CBE75D7">
            <w:pPr>
              <w:spacing w:before="115" w:line="195" w:lineRule="auto"/>
              <w:ind w:left="17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90%</w:t>
            </w:r>
          </w:p>
        </w:tc>
        <w:tc>
          <w:tcPr>
            <w:tcW w:w="937" w:type="dxa"/>
            <w:vAlign w:val="top"/>
          </w:tcPr>
          <w:p w14:paraId="6C8789DD">
            <w:pPr>
              <w:spacing w:before="115" w:line="195" w:lineRule="auto"/>
              <w:ind w:left="29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0.01</w:t>
            </w:r>
          </w:p>
        </w:tc>
        <w:tc>
          <w:tcPr>
            <w:tcW w:w="1180" w:type="dxa"/>
            <w:tcBorders>
              <w:right w:val="single" w:color="000000" w:sz="10" w:space="0"/>
            </w:tcBorders>
            <w:vAlign w:val="top"/>
          </w:tcPr>
          <w:p w14:paraId="428D998A">
            <w:pPr>
              <w:spacing w:before="115"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0.004</w:t>
            </w:r>
          </w:p>
        </w:tc>
      </w:tr>
      <w:tr w14:paraId="06BB6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5" w:hRule="atLeast"/>
        </w:trPr>
        <w:tc>
          <w:tcPr>
            <w:tcW w:w="745" w:type="dxa"/>
            <w:vMerge w:val="continue"/>
            <w:tcBorders>
              <w:top w:val="nil"/>
              <w:left w:val="single" w:color="000000" w:sz="10" w:space="0"/>
              <w:bottom w:val="single" w:color="000000" w:sz="10" w:space="0"/>
              <w:right w:val="single" w:color="000000" w:sz="2" w:space="0"/>
            </w:tcBorders>
            <w:vAlign w:val="top"/>
          </w:tcPr>
          <w:p w14:paraId="24610724">
            <w:pPr>
              <w:rPr>
                <w:rFonts w:ascii="Arial"/>
                <w:sz w:val="21"/>
              </w:rPr>
            </w:pPr>
          </w:p>
        </w:tc>
        <w:tc>
          <w:tcPr>
            <w:tcW w:w="8545" w:type="dxa"/>
            <w:gridSpan w:val="16"/>
            <w:tcBorders>
              <w:left w:val="single" w:color="000000" w:sz="2" w:space="0"/>
              <w:bottom w:val="single" w:color="000000" w:sz="10" w:space="0"/>
              <w:right w:val="single" w:color="000000" w:sz="10" w:space="0"/>
            </w:tcBorders>
            <w:vAlign w:val="top"/>
          </w:tcPr>
          <w:p w14:paraId="14C73926">
            <w:pPr>
              <w:pStyle w:val="6"/>
              <w:spacing w:before="81" w:line="225" w:lineRule="auto"/>
              <w:ind w:left="216"/>
              <w:rPr>
                <w:sz w:val="20"/>
                <w:szCs w:val="20"/>
              </w:rPr>
            </w:pPr>
            <w:r>
              <w:rPr>
                <w:spacing w:val="5"/>
                <w:sz w:val="20"/>
                <w:szCs w:val="20"/>
              </w:rPr>
              <w:t>注：①年工作</w:t>
            </w:r>
            <w:r>
              <w:rPr>
                <w:rFonts w:ascii="Times New Roman" w:hAnsi="Times New Roman" w:eastAsia="Times New Roman" w:cs="Times New Roman"/>
                <w:spacing w:val="5"/>
                <w:sz w:val="20"/>
                <w:szCs w:val="20"/>
              </w:rPr>
              <w:t xml:space="preserve">300 </w:t>
            </w:r>
            <w:r>
              <w:rPr>
                <w:spacing w:val="5"/>
                <w:sz w:val="20"/>
                <w:szCs w:val="20"/>
              </w:rPr>
              <w:t>天，每天工作</w:t>
            </w:r>
            <w:r>
              <w:rPr>
                <w:spacing w:val="-28"/>
                <w:sz w:val="20"/>
                <w:szCs w:val="20"/>
              </w:rPr>
              <w:t xml:space="preserve"> </w:t>
            </w:r>
            <w:r>
              <w:rPr>
                <w:rFonts w:ascii="Times New Roman" w:hAnsi="Times New Roman" w:eastAsia="Times New Roman" w:cs="Times New Roman"/>
                <w:spacing w:val="5"/>
                <w:sz w:val="20"/>
                <w:szCs w:val="20"/>
              </w:rPr>
              <w:t>8</w:t>
            </w:r>
            <w:r>
              <w:rPr>
                <w:rFonts w:ascii="Times New Roman" w:hAnsi="Times New Roman" w:eastAsia="Times New Roman" w:cs="Times New Roman"/>
                <w:spacing w:val="17"/>
                <w:w w:val="101"/>
                <w:sz w:val="20"/>
                <w:szCs w:val="20"/>
              </w:rPr>
              <w:t xml:space="preserve"> </w:t>
            </w:r>
            <w:r>
              <w:rPr>
                <w:spacing w:val="5"/>
                <w:sz w:val="20"/>
                <w:szCs w:val="20"/>
              </w:rPr>
              <w:t>小时；②产排量保留两位小数，产排速率保留三位小数。</w:t>
            </w:r>
          </w:p>
          <w:p w14:paraId="7FE196A6">
            <w:pPr>
              <w:spacing w:before="31" w:line="29" w:lineRule="exact"/>
              <w:ind w:firstLine="100"/>
            </w:pPr>
            <w:r>
              <w:pict>
                <v:shape id="_x0000_s1030" o:spid="_x0000_s1030" style="height:1.45pt;width:416.7pt;" filled="f" stroked="t" coordsize="8334,29" path="m0,14l8333,14e">
                  <v:fill on="f" focussize="0,0"/>
                  <v:stroke weight="1.44pt" color="#000000" miterlimit="2" joinstyle="bevel"/>
                  <v:imagedata o:title=""/>
                  <o:lock v:ext="edit"/>
                  <w10:wrap type="none"/>
                  <w10:anchorlock/>
                </v:shape>
              </w:pict>
            </w:r>
          </w:p>
          <w:p w14:paraId="3292DA77">
            <w:pPr>
              <w:pStyle w:val="6"/>
              <w:spacing w:before="36" w:line="219" w:lineRule="auto"/>
              <w:ind w:left="596"/>
            </w:pPr>
            <w:r>
              <w:rPr>
                <w:b/>
                <w:bCs/>
                <w:spacing w:val="-5"/>
              </w:rPr>
              <w:t>（</w:t>
            </w:r>
            <w:r>
              <w:rPr>
                <w:rFonts w:ascii="Times New Roman" w:hAnsi="Times New Roman" w:eastAsia="Times New Roman" w:cs="Times New Roman"/>
                <w:b/>
                <w:bCs/>
                <w:spacing w:val="-5"/>
              </w:rPr>
              <w:t>3</w:t>
            </w:r>
            <w:r>
              <w:rPr>
                <w:b/>
                <w:bCs/>
                <w:spacing w:val="-5"/>
              </w:rPr>
              <w:t>）金属粉尘</w:t>
            </w:r>
          </w:p>
          <w:p w14:paraId="70AB9118">
            <w:pPr>
              <w:pStyle w:val="6"/>
              <w:spacing w:before="183" w:line="355" w:lineRule="auto"/>
              <w:ind w:left="107" w:right="96" w:firstLine="479"/>
              <w:jc w:val="both"/>
              <w:rPr>
                <w:rFonts w:ascii="Times New Roman" w:hAnsi="Times New Roman" w:eastAsia="Times New Roman" w:cs="Times New Roman"/>
              </w:rPr>
            </w:pPr>
            <w:r>
              <w:rPr>
                <w:spacing w:val="-2"/>
              </w:rPr>
              <w:t>本项目环形预应力电杆、钢纤维井盖、生态护坡砌块生产</w:t>
            </w:r>
            <w:r>
              <w:rPr>
                <w:spacing w:val="-3"/>
              </w:rPr>
              <w:t>工艺中的切割工序</w:t>
            </w:r>
            <w:r>
              <w:rPr>
                <w:spacing w:val="-2"/>
              </w:rPr>
              <w:t>属于机械加工工序，机械加工工序会产生金属粉尘，参考《排放源统</w:t>
            </w:r>
            <w:r>
              <w:rPr>
                <w:spacing w:val="-3"/>
              </w:rPr>
              <w:t>计调查产排</w:t>
            </w:r>
            <w:r>
              <w:rPr>
                <w:spacing w:val="-7"/>
              </w:rPr>
              <w:t>污核算方法和系数手册（公告</w:t>
            </w:r>
            <w:r>
              <w:rPr>
                <w:spacing w:val="-55"/>
              </w:rPr>
              <w:t xml:space="preserve"> </w:t>
            </w:r>
            <w:r>
              <w:rPr>
                <w:rFonts w:ascii="Times New Roman" w:hAnsi="Times New Roman" w:eastAsia="Times New Roman" w:cs="Times New Roman"/>
                <w:spacing w:val="-7"/>
              </w:rPr>
              <w:t xml:space="preserve">2021 </w:t>
            </w:r>
            <w:r>
              <w:rPr>
                <w:spacing w:val="-7"/>
              </w:rPr>
              <w:t>年第</w:t>
            </w:r>
            <w:r>
              <w:rPr>
                <w:spacing w:val="-55"/>
              </w:rPr>
              <w:t xml:space="preserve"> </w:t>
            </w:r>
            <w:r>
              <w:rPr>
                <w:rFonts w:ascii="Times New Roman" w:hAnsi="Times New Roman" w:eastAsia="Times New Roman" w:cs="Times New Roman"/>
                <w:spacing w:val="-7"/>
              </w:rPr>
              <w:t>24</w:t>
            </w:r>
            <w:r>
              <w:rPr>
                <w:rFonts w:ascii="Times New Roman" w:hAnsi="Times New Roman" w:eastAsia="Times New Roman" w:cs="Times New Roman"/>
                <w:spacing w:val="15"/>
              </w:rPr>
              <w:t xml:space="preserve"> </w:t>
            </w:r>
            <w:r>
              <w:rPr>
                <w:spacing w:val="-7"/>
              </w:rPr>
              <w:t>号）》中</w:t>
            </w:r>
            <w:r>
              <w:rPr>
                <w:rFonts w:ascii="Times New Roman" w:hAnsi="Times New Roman" w:eastAsia="Times New Roman" w:cs="Times New Roman"/>
                <w:spacing w:val="-7"/>
              </w:rPr>
              <w:t>“C33-C</w:t>
            </w:r>
            <w:r>
              <w:rPr>
                <w:rFonts w:ascii="Times New Roman" w:hAnsi="Times New Roman" w:eastAsia="Times New Roman" w:cs="Times New Roman"/>
                <w:spacing w:val="-8"/>
              </w:rPr>
              <w:t>37</w:t>
            </w:r>
            <w:r>
              <w:rPr>
                <w:rFonts w:ascii="Times New Roman" w:hAnsi="Times New Roman" w:eastAsia="Times New Roman" w:cs="Times New Roman"/>
                <w:spacing w:val="13"/>
              </w:rPr>
              <w:t xml:space="preserve"> </w:t>
            </w:r>
            <w:r>
              <w:rPr>
                <w:spacing w:val="-8"/>
              </w:rPr>
              <w:t xml:space="preserve">行业核算环节中 </w:t>
            </w:r>
            <w:r>
              <w:rPr>
                <w:rFonts w:ascii="Times New Roman" w:hAnsi="Times New Roman" w:eastAsia="Times New Roman" w:cs="Times New Roman"/>
                <w:spacing w:val="-8"/>
              </w:rPr>
              <w:t>04</w:t>
            </w:r>
          </w:p>
        </w:tc>
      </w:tr>
    </w:tbl>
    <w:p w14:paraId="4E39A8A2">
      <w:pPr>
        <w:pStyle w:val="2"/>
      </w:pPr>
    </w:p>
    <w:p w14:paraId="65473781">
      <w:pPr>
        <w:sectPr>
          <w:footerReference r:id="rId47" w:type="default"/>
          <w:pgSz w:w="11907" w:h="16840"/>
          <w:pgMar w:top="400" w:right="1296" w:bottom="1014" w:left="1294" w:header="0" w:footer="852" w:gutter="0"/>
          <w:cols w:space="720" w:num="1"/>
        </w:sectPr>
      </w:pPr>
    </w:p>
    <w:p w14:paraId="48209345">
      <w:pPr>
        <w:spacing w:before="13"/>
      </w:pPr>
    </w:p>
    <w:p w14:paraId="439A25BD">
      <w:pPr>
        <w:spacing w:before="13"/>
      </w:pPr>
    </w:p>
    <w:p w14:paraId="19859B8D">
      <w:pPr>
        <w:spacing w:before="13"/>
      </w:pPr>
    </w:p>
    <w:p w14:paraId="252CB243">
      <w:pPr>
        <w:spacing w:before="12"/>
      </w:pPr>
    </w:p>
    <w:tbl>
      <w:tblPr>
        <w:tblStyle w:val="5"/>
        <w:tblW w:w="929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45"/>
        <w:gridCol w:w="8545"/>
      </w:tblGrid>
      <w:tr w14:paraId="5AAC378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75" w:hRule="atLeast"/>
        </w:trPr>
        <w:tc>
          <w:tcPr>
            <w:tcW w:w="745" w:type="dxa"/>
            <w:tcBorders>
              <w:top w:val="single" w:color="000000" w:sz="2" w:space="0"/>
              <w:right w:val="single" w:color="000000" w:sz="2" w:space="0"/>
            </w:tcBorders>
            <w:vAlign w:val="top"/>
          </w:tcPr>
          <w:p w14:paraId="56AF76A3">
            <w:pPr>
              <w:rPr>
                <w:rFonts w:ascii="Arial"/>
                <w:sz w:val="21"/>
              </w:rPr>
            </w:pPr>
          </w:p>
        </w:tc>
        <w:tc>
          <w:tcPr>
            <w:tcW w:w="8545" w:type="dxa"/>
            <w:tcBorders>
              <w:top w:val="single" w:color="000000" w:sz="2" w:space="0"/>
              <w:left w:val="single" w:color="000000" w:sz="2" w:space="0"/>
            </w:tcBorders>
            <w:vAlign w:val="top"/>
          </w:tcPr>
          <w:p w14:paraId="4963AB9C">
            <w:pPr>
              <w:pStyle w:val="6"/>
              <w:spacing w:before="39" w:line="359" w:lineRule="auto"/>
              <w:ind w:left="107" w:right="96" w:firstLine="5"/>
              <w:jc w:val="both"/>
            </w:pPr>
            <w:r>
              <w:rPr>
                <w:spacing w:val="1"/>
              </w:rPr>
              <w:t xml:space="preserve">下料核算环节 </w:t>
            </w:r>
            <w:r>
              <w:rPr>
                <w:rFonts w:ascii="Times New Roman" w:hAnsi="Times New Roman" w:eastAsia="Times New Roman" w:cs="Times New Roman"/>
                <w:spacing w:val="1"/>
              </w:rPr>
              <w:t>”</w:t>
            </w:r>
            <w:r>
              <w:rPr>
                <w:spacing w:val="1"/>
              </w:rPr>
              <w:t>可知，颗粒物产污系数为</w:t>
            </w:r>
            <w:r>
              <w:rPr>
                <w:spacing w:val="-48"/>
              </w:rPr>
              <w:t xml:space="preserve"> </w:t>
            </w:r>
            <w:r>
              <w:rPr>
                <w:rFonts w:ascii="Times New Roman" w:hAnsi="Times New Roman" w:eastAsia="Times New Roman" w:cs="Times New Roman"/>
                <w:spacing w:val="1"/>
              </w:rPr>
              <w:t>5.30</w:t>
            </w:r>
            <w:r>
              <w:rPr>
                <w:rFonts w:ascii="Times New Roman" w:hAnsi="Times New Roman" w:eastAsia="Times New Roman" w:cs="Times New Roman"/>
              </w:rPr>
              <w:t>kg</w:t>
            </w:r>
            <w:r>
              <w:rPr>
                <w:rFonts w:ascii="Times New Roman" w:hAnsi="Times New Roman" w:eastAsia="Times New Roman" w:cs="Times New Roman"/>
                <w:spacing w:val="1"/>
              </w:rPr>
              <w:t>/t</w:t>
            </w:r>
            <w:r>
              <w:t>－原料，原材料钢筋的使用量</w:t>
            </w:r>
            <w:r>
              <w:rPr>
                <w:spacing w:val="-13"/>
              </w:rPr>
              <w:t xml:space="preserve">为 </w:t>
            </w:r>
            <w:r>
              <w:rPr>
                <w:rFonts w:ascii="Times New Roman" w:hAnsi="Times New Roman" w:eastAsia="Times New Roman" w:cs="Times New Roman"/>
                <w:spacing w:val="-13"/>
              </w:rPr>
              <w:t>450t/a</w:t>
            </w:r>
            <w:r>
              <w:rPr>
                <w:rFonts w:ascii="Times New Roman" w:hAnsi="Times New Roman" w:eastAsia="Times New Roman" w:cs="Times New Roman"/>
                <w:spacing w:val="25"/>
                <w:w w:val="101"/>
              </w:rPr>
              <w:t xml:space="preserve"> </w:t>
            </w:r>
            <w:r>
              <w:rPr>
                <w:spacing w:val="-13"/>
              </w:rPr>
              <w:t>，</w:t>
            </w:r>
            <w:r>
              <w:rPr>
                <w:spacing w:val="-52"/>
              </w:rPr>
              <w:t xml:space="preserve"> </w:t>
            </w:r>
            <w:r>
              <w:rPr>
                <w:spacing w:val="-13"/>
              </w:rPr>
              <w:t>需</w:t>
            </w:r>
            <w:r>
              <w:rPr>
                <w:spacing w:val="-64"/>
              </w:rPr>
              <w:t xml:space="preserve"> </w:t>
            </w:r>
            <w:r>
              <w:rPr>
                <w:spacing w:val="-13"/>
              </w:rPr>
              <w:t>要</w:t>
            </w:r>
            <w:r>
              <w:rPr>
                <w:spacing w:val="-66"/>
              </w:rPr>
              <w:t xml:space="preserve"> </w:t>
            </w:r>
            <w:r>
              <w:rPr>
                <w:spacing w:val="-13"/>
              </w:rPr>
              <w:t>切</w:t>
            </w:r>
            <w:r>
              <w:rPr>
                <w:spacing w:val="-63"/>
              </w:rPr>
              <w:t xml:space="preserve"> </w:t>
            </w:r>
            <w:r>
              <w:rPr>
                <w:spacing w:val="-13"/>
              </w:rPr>
              <w:t>割</w:t>
            </w:r>
            <w:r>
              <w:rPr>
                <w:spacing w:val="-46"/>
              </w:rPr>
              <w:t xml:space="preserve"> </w:t>
            </w:r>
            <w:r>
              <w:rPr>
                <w:spacing w:val="-13"/>
              </w:rPr>
              <w:t>的</w:t>
            </w:r>
            <w:r>
              <w:rPr>
                <w:spacing w:val="-65"/>
              </w:rPr>
              <w:t xml:space="preserve"> </w:t>
            </w:r>
            <w:r>
              <w:rPr>
                <w:spacing w:val="-13"/>
              </w:rPr>
              <w:t>量 占</w:t>
            </w:r>
            <w:r>
              <w:rPr>
                <w:spacing w:val="-69"/>
              </w:rPr>
              <w:t xml:space="preserve"> </w:t>
            </w:r>
            <w:r>
              <w:rPr>
                <w:spacing w:val="-13"/>
              </w:rPr>
              <w:t>钢</w:t>
            </w:r>
            <w:r>
              <w:rPr>
                <w:spacing w:val="-61"/>
              </w:rPr>
              <w:t xml:space="preserve"> </w:t>
            </w:r>
            <w:r>
              <w:rPr>
                <w:spacing w:val="-13"/>
              </w:rPr>
              <w:t>筋</w:t>
            </w:r>
            <w:r>
              <w:rPr>
                <w:spacing w:val="-59"/>
              </w:rPr>
              <w:t xml:space="preserve"> </w:t>
            </w:r>
            <w:r>
              <w:rPr>
                <w:spacing w:val="-13"/>
              </w:rPr>
              <w:t>总</w:t>
            </w:r>
            <w:r>
              <w:rPr>
                <w:spacing w:val="-65"/>
              </w:rPr>
              <w:t xml:space="preserve"> </w:t>
            </w:r>
            <w:r>
              <w:rPr>
                <w:spacing w:val="-13"/>
              </w:rPr>
              <w:t>量</w:t>
            </w:r>
            <w:r>
              <w:rPr>
                <w:spacing w:val="-45"/>
              </w:rPr>
              <w:t xml:space="preserve"> </w:t>
            </w:r>
            <w:r>
              <w:rPr>
                <w:spacing w:val="-13"/>
              </w:rPr>
              <w:t xml:space="preserve">的 </w:t>
            </w:r>
            <w:r>
              <w:rPr>
                <w:rFonts w:ascii="Times New Roman" w:hAnsi="Times New Roman" w:eastAsia="Times New Roman" w:cs="Times New Roman"/>
                <w:spacing w:val="-13"/>
              </w:rPr>
              <w:t>10%</w:t>
            </w:r>
            <w:r>
              <w:rPr>
                <w:rFonts w:ascii="Times New Roman" w:hAnsi="Times New Roman" w:eastAsia="Times New Roman" w:cs="Times New Roman"/>
                <w:spacing w:val="14"/>
              </w:rPr>
              <w:t xml:space="preserve"> </w:t>
            </w:r>
            <w:r>
              <w:rPr>
                <w:spacing w:val="-13"/>
              </w:rPr>
              <w:t>，</w:t>
            </w:r>
            <w:r>
              <w:rPr>
                <w:spacing w:val="-60"/>
              </w:rPr>
              <w:t xml:space="preserve"> </w:t>
            </w:r>
            <w:r>
              <w:rPr>
                <w:spacing w:val="-13"/>
              </w:rPr>
              <w:t>则</w:t>
            </w:r>
            <w:r>
              <w:rPr>
                <w:spacing w:val="-63"/>
              </w:rPr>
              <w:t xml:space="preserve"> </w:t>
            </w:r>
            <w:r>
              <w:rPr>
                <w:spacing w:val="-13"/>
              </w:rPr>
              <w:t>金</w:t>
            </w:r>
            <w:r>
              <w:rPr>
                <w:spacing w:val="-64"/>
              </w:rPr>
              <w:t xml:space="preserve"> </w:t>
            </w:r>
            <w:r>
              <w:rPr>
                <w:spacing w:val="-13"/>
              </w:rPr>
              <w:t>属</w:t>
            </w:r>
            <w:r>
              <w:rPr>
                <w:spacing w:val="-68"/>
              </w:rPr>
              <w:t xml:space="preserve"> </w:t>
            </w:r>
            <w:r>
              <w:rPr>
                <w:spacing w:val="-13"/>
              </w:rPr>
              <w:t>粉</w:t>
            </w:r>
            <w:r>
              <w:rPr>
                <w:spacing w:val="-63"/>
              </w:rPr>
              <w:t xml:space="preserve"> </w:t>
            </w:r>
            <w:r>
              <w:rPr>
                <w:spacing w:val="-13"/>
              </w:rPr>
              <w:t>尘</w:t>
            </w:r>
            <w:r>
              <w:rPr>
                <w:spacing w:val="-45"/>
              </w:rPr>
              <w:t xml:space="preserve"> </w:t>
            </w:r>
            <w:r>
              <w:rPr>
                <w:spacing w:val="-13"/>
              </w:rPr>
              <w:t>的</w:t>
            </w:r>
            <w:r>
              <w:rPr>
                <w:spacing w:val="-66"/>
              </w:rPr>
              <w:t xml:space="preserve"> </w:t>
            </w:r>
            <w:r>
              <w:rPr>
                <w:spacing w:val="-13"/>
              </w:rPr>
              <w:t>产</w:t>
            </w:r>
            <w:r>
              <w:rPr>
                <w:spacing w:val="-63"/>
              </w:rPr>
              <w:t xml:space="preserve"> </w:t>
            </w:r>
            <w:r>
              <w:rPr>
                <w:spacing w:val="-13"/>
              </w:rPr>
              <w:t>生</w:t>
            </w:r>
            <w:r>
              <w:rPr>
                <w:spacing w:val="-67"/>
              </w:rPr>
              <w:t xml:space="preserve"> </w:t>
            </w:r>
            <w:r>
              <w:rPr>
                <w:spacing w:val="-13"/>
              </w:rPr>
              <w:t>量</w:t>
            </w:r>
            <w:r>
              <w:rPr>
                <w:spacing w:val="-60"/>
              </w:rPr>
              <w:t xml:space="preserve"> </w:t>
            </w:r>
            <w:r>
              <w:rPr>
                <w:spacing w:val="-13"/>
              </w:rPr>
              <w:t>为</w:t>
            </w:r>
            <w:r>
              <w:rPr>
                <w:rFonts w:ascii="Times New Roman" w:hAnsi="Times New Roman" w:eastAsia="Times New Roman" w:cs="Times New Roman"/>
                <w:spacing w:val="-1"/>
              </w:rPr>
              <w:t>5.30kg/t×450t/a×10%=0.2385t/a</w:t>
            </w:r>
            <w:r>
              <w:rPr>
                <w:spacing w:val="-1"/>
              </w:rPr>
              <w:t>。</w:t>
            </w:r>
          </w:p>
          <w:p w14:paraId="2BAFE30E">
            <w:pPr>
              <w:pStyle w:val="6"/>
              <w:spacing w:before="3" w:line="359" w:lineRule="auto"/>
              <w:ind w:left="104" w:right="96" w:firstLine="480"/>
              <w:jc w:val="both"/>
            </w:pPr>
            <w:r>
              <w:rPr>
                <w:spacing w:val="-3"/>
              </w:rPr>
              <w:t>根据《大气污染物综合排放标准》（</w:t>
            </w:r>
            <w:r>
              <w:rPr>
                <w:rFonts w:ascii="Times New Roman" w:hAnsi="Times New Roman" w:eastAsia="Times New Roman" w:cs="Times New Roman"/>
                <w:spacing w:val="-3"/>
              </w:rPr>
              <w:t>GB-16</w:t>
            </w:r>
            <w:r>
              <w:rPr>
                <w:rFonts w:ascii="Times New Roman" w:hAnsi="Times New Roman" w:eastAsia="Times New Roman" w:cs="Times New Roman"/>
                <w:spacing w:val="-4"/>
              </w:rPr>
              <w:t>297</w:t>
            </w:r>
            <w:r>
              <w:rPr>
                <w:spacing w:val="-4"/>
              </w:rPr>
              <w:t>）复核调研和</w:t>
            </w:r>
            <w:r>
              <w:rPr>
                <w:rFonts w:hint="eastAsia"/>
                <w:spacing w:val="-4"/>
                <w:lang w:eastAsia="zh-CN"/>
              </w:rPr>
              <w:t>生态环境部</w:t>
            </w:r>
            <w:r>
              <w:rPr>
                <w:spacing w:val="-2"/>
              </w:rPr>
              <w:t>《大气污染物排放达标技术指南》课题调查资料表明，金属粉尘等质量较大</w:t>
            </w:r>
            <w:r>
              <w:rPr>
                <w:spacing w:val="-3"/>
              </w:rPr>
              <w:t>的颗</w:t>
            </w:r>
            <w:r>
              <w:rPr>
                <w:spacing w:val="-2"/>
              </w:rPr>
              <w:t>粒物，沉降较快，即使较细小的金属粉尘随机械运动，在空气中停留短暂时</w:t>
            </w:r>
            <w:r>
              <w:rPr>
                <w:spacing w:val="-3"/>
              </w:rPr>
              <w:t>间后</w:t>
            </w:r>
            <w:r>
              <w:rPr>
                <w:spacing w:val="-2"/>
              </w:rPr>
              <w:t>也将沉降于地面。因此，在车间厂房阻拦作用下，金属粉尘散落范围很小，</w:t>
            </w:r>
            <w:r>
              <w:rPr>
                <w:spacing w:val="-3"/>
              </w:rPr>
              <w:t>一般在机械加工设备</w:t>
            </w:r>
            <w:r>
              <w:rPr>
                <w:spacing w:val="-35"/>
              </w:rPr>
              <w:t xml:space="preserve"> </w:t>
            </w:r>
            <w:r>
              <w:rPr>
                <w:rFonts w:ascii="Times New Roman" w:hAnsi="Times New Roman" w:eastAsia="Times New Roman" w:cs="Times New Roman"/>
                <w:spacing w:val="-3"/>
              </w:rPr>
              <w:t>5m</w:t>
            </w:r>
            <w:r>
              <w:rPr>
                <w:rFonts w:ascii="Times New Roman" w:hAnsi="Times New Roman" w:eastAsia="Times New Roman" w:cs="Times New Roman"/>
                <w:spacing w:val="34"/>
                <w:w w:val="101"/>
              </w:rPr>
              <w:t xml:space="preserve"> </w:t>
            </w:r>
            <w:r>
              <w:rPr>
                <w:spacing w:val="-3"/>
              </w:rPr>
              <w:t>以内，飘逸至车间外环境的金属粉尘极少，预计</w:t>
            </w:r>
            <w:r>
              <w:rPr>
                <w:spacing w:val="-51"/>
              </w:rPr>
              <w:t xml:space="preserve"> </w:t>
            </w:r>
            <w:r>
              <w:rPr>
                <w:rFonts w:ascii="Times New Roman" w:hAnsi="Times New Roman" w:eastAsia="Times New Roman" w:cs="Times New Roman"/>
                <w:spacing w:val="-3"/>
              </w:rPr>
              <w:t>90%</w:t>
            </w:r>
            <w:r>
              <w:rPr>
                <w:spacing w:val="-3"/>
              </w:rPr>
              <w:t>金属粉</w:t>
            </w:r>
            <w:r>
              <w:rPr>
                <w:spacing w:val="-2"/>
              </w:rPr>
              <w:t>尘在车间沉降，沉降量为</w:t>
            </w:r>
            <w:r>
              <w:rPr>
                <w:spacing w:val="-52"/>
              </w:rPr>
              <w:t xml:space="preserve"> </w:t>
            </w:r>
            <w:r>
              <w:rPr>
                <w:rFonts w:ascii="Times New Roman" w:hAnsi="Times New Roman" w:eastAsia="Times New Roman" w:cs="Times New Roman"/>
                <w:spacing w:val="-2"/>
              </w:rPr>
              <w:t>0.2147t/a</w:t>
            </w:r>
            <w:r>
              <w:rPr>
                <w:spacing w:val="-2"/>
              </w:rPr>
              <w:t>，沉降金属粉尘及时清理后作为固废处理，其</w:t>
            </w:r>
            <w:r>
              <w:rPr>
                <w:spacing w:val="7"/>
              </w:rPr>
              <w:t>余</w:t>
            </w:r>
            <w:r>
              <w:rPr>
                <w:spacing w:val="-9"/>
              </w:rPr>
              <w:t xml:space="preserve"> </w:t>
            </w:r>
            <w:r>
              <w:rPr>
                <w:rFonts w:ascii="Times New Roman" w:hAnsi="Times New Roman" w:eastAsia="Times New Roman" w:cs="Times New Roman"/>
                <w:spacing w:val="7"/>
              </w:rPr>
              <w:t>10%</w:t>
            </w:r>
            <w:r>
              <w:rPr>
                <w:spacing w:val="7"/>
              </w:rPr>
              <w:t>飘逸至车间外环境中，则金属粉尘的排放量为</w:t>
            </w:r>
            <w:r>
              <w:rPr>
                <w:spacing w:val="-39"/>
              </w:rPr>
              <w:t xml:space="preserve"> </w:t>
            </w:r>
            <w:r>
              <w:rPr>
                <w:rFonts w:ascii="Times New Roman" w:hAnsi="Times New Roman" w:eastAsia="Times New Roman" w:cs="Times New Roman"/>
                <w:spacing w:val="7"/>
              </w:rPr>
              <w:t>0.0239t/a</w:t>
            </w:r>
            <w:r>
              <w:rPr>
                <w:rFonts w:ascii="Times New Roman" w:hAnsi="Times New Roman" w:eastAsia="Times New Roman" w:cs="Times New Roman"/>
                <w:spacing w:val="-17"/>
              </w:rPr>
              <w:t xml:space="preserve"> </w:t>
            </w:r>
            <w:r>
              <w:rPr>
                <w:spacing w:val="7"/>
              </w:rPr>
              <w:t>，排放速率为</w:t>
            </w:r>
            <w:r>
              <w:rPr>
                <w:rFonts w:ascii="Times New Roman" w:hAnsi="Times New Roman" w:eastAsia="Times New Roman" w:cs="Times New Roman"/>
                <w:spacing w:val="-2"/>
              </w:rPr>
              <w:t>0.0133kg/h</w:t>
            </w:r>
            <w:r>
              <w:rPr>
                <w:spacing w:val="-2"/>
              </w:rPr>
              <w:t>（年工作</w:t>
            </w:r>
            <w:r>
              <w:rPr>
                <w:spacing w:val="-40"/>
              </w:rPr>
              <w:t xml:space="preserve"> </w:t>
            </w:r>
            <w:r>
              <w:rPr>
                <w:rFonts w:ascii="Times New Roman" w:hAnsi="Times New Roman" w:eastAsia="Times New Roman" w:cs="Times New Roman"/>
                <w:spacing w:val="-2"/>
              </w:rPr>
              <w:t xml:space="preserve">300 </w:t>
            </w:r>
            <w:r>
              <w:rPr>
                <w:spacing w:val="-2"/>
              </w:rPr>
              <w:t>天，每天工作</w:t>
            </w:r>
            <w:r>
              <w:rPr>
                <w:spacing w:val="-50"/>
              </w:rPr>
              <w:t xml:space="preserve"> </w:t>
            </w:r>
            <w:r>
              <w:rPr>
                <w:rFonts w:ascii="Times New Roman" w:hAnsi="Times New Roman" w:eastAsia="Times New Roman" w:cs="Times New Roman"/>
                <w:spacing w:val="-2"/>
              </w:rPr>
              <w:t>6</w:t>
            </w:r>
            <w:r>
              <w:rPr>
                <w:rFonts w:ascii="Times New Roman" w:hAnsi="Times New Roman" w:eastAsia="Times New Roman" w:cs="Times New Roman"/>
                <w:spacing w:val="16"/>
                <w:w w:val="101"/>
              </w:rPr>
              <w:t xml:space="preserve"> </w:t>
            </w:r>
            <w:r>
              <w:rPr>
                <w:spacing w:val="-2"/>
              </w:rPr>
              <w:t>小时）。</w:t>
            </w:r>
          </w:p>
          <w:p w14:paraId="0AFFB78D">
            <w:pPr>
              <w:pStyle w:val="6"/>
              <w:spacing w:line="219" w:lineRule="auto"/>
              <w:ind w:left="536"/>
            </w:pPr>
            <w:r>
              <w:rPr>
                <w:b/>
                <w:bCs/>
                <w:spacing w:val="-5"/>
              </w:rPr>
              <w:t>（</w:t>
            </w:r>
            <w:r>
              <w:rPr>
                <w:rFonts w:ascii="Times New Roman" w:hAnsi="Times New Roman" w:eastAsia="Times New Roman" w:cs="Times New Roman"/>
                <w:b/>
                <w:bCs/>
                <w:spacing w:val="-5"/>
              </w:rPr>
              <w:t>4</w:t>
            </w:r>
            <w:r>
              <w:rPr>
                <w:b/>
                <w:bCs/>
                <w:spacing w:val="-5"/>
              </w:rPr>
              <w:t>）焊接烟尘</w:t>
            </w:r>
          </w:p>
          <w:p w14:paraId="136CE810">
            <w:pPr>
              <w:pStyle w:val="6"/>
              <w:spacing w:before="179" w:line="359" w:lineRule="auto"/>
              <w:ind w:left="52" w:right="16" w:firstLine="533"/>
              <w:jc w:val="both"/>
            </w:pPr>
            <w:r>
              <w:rPr>
                <w:spacing w:val="-2"/>
              </w:rPr>
              <w:t>本项目生产过程中，使用电焊机对钢筋进行焊接，该过程</w:t>
            </w:r>
            <w:r>
              <w:rPr>
                <w:spacing w:val="-3"/>
              </w:rPr>
              <w:t>会产生少量的焊接</w:t>
            </w:r>
            <w:r>
              <w:rPr>
                <w:spacing w:val="-1"/>
              </w:rPr>
              <w:t>烟尘。焊接烟尘是由金属及非金属在过热条件下产生的蒸气经氧化和冷凝而形成的，本项目所使用的焊条为结构钢焊条（</w:t>
            </w:r>
            <w:r>
              <w:rPr>
                <w:rFonts w:ascii="Times New Roman" w:hAnsi="Times New Roman" w:eastAsia="Times New Roman" w:cs="Times New Roman"/>
                <w:spacing w:val="-1"/>
              </w:rPr>
              <w:t>CHE422</w:t>
            </w:r>
            <w:r>
              <w:rPr>
                <w:spacing w:val="-10"/>
              </w:rPr>
              <w:t>），</w:t>
            </w:r>
            <w:r>
              <w:rPr>
                <w:spacing w:val="-1"/>
              </w:rPr>
              <w:t>主要污染物为金</w:t>
            </w:r>
            <w:r>
              <w:rPr>
                <w:spacing w:val="-2"/>
              </w:rPr>
              <w:t>属颗粒物。</w:t>
            </w:r>
            <w:r>
              <w:rPr>
                <w:spacing w:val="-1"/>
              </w:rPr>
              <w:t>参考《排放源统计调查产排污核算方法和系数手册（公告</w:t>
            </w:r>
            <w:r>
              <w:rPr>
                <w:spacing w:val="-55"/>
              </w:rPr>
              <w:t xml:space="preserve"> </w:t>
            </w:r>
            <w:r>
              <w:rPr>
                <w:rFonts w:ascii="Times New Roman" w:hAnsi="Times New Roman" w:eastAsia="Times New Roman" w:cs="Times New Roman"/>
                <w:spacing w:val="-1"/>
              </w:rPr>
              <w:t xml:space="preserve">2021 </w:t>
            </w:r>
            <w:r>
              <w:rPr>
                <w:spacing w:val="-2"/>
              </w:rPr>
              <w:t>年第</w:t>
            </w:r>
            <w:r>
              <w:rPr>
                <w:spacing w:val="-55"/>
              </w:rPr>
              <w:t xml:space="preserve"> </w:t>
            </w:r>
            <w:r>
              <w:rPr>
                <w:rFonts w:ascii="Times New Roman" w:hAnsi="Times New Roman" w:eastAsia="Times New Roman" w:cs="Times New Roman"/>
                <w:spacing w:val="-2"/>
              </w:rPr>
              <w:t>24</w:t>
            </w:r>
            <w:r>
              <w:rPr>
                <w:rFonts w:ascii="Times New Roman" w:hAnsi="Times New Roman" w:eastAsia="Times New Roman" w:cs="Times New Roman"/>
                <w:spacing w:val="15"/>
                <w:w w:val="101"/>
              </w:rPr>
              <w:t xml:space="preserve"> </w:t>
            </w:r>
            <w:r>
              <w:rPr>
                <w:spacing w:val="-2"/>
              </w:rPr>
              <w:t>号）》中</w:t>
            </w:r>
            <w:r>
              <w:rPr>
                <w:rFonts w:ascii="Times New Roman" w:hAnsi="Times New Roman" w:eastAsia="Times New Roman" w:cs="Times New Roman"/>
                <w:spacing w:val="-1"/>
              </w:rPr>
              <w:t xml:space="preserve">“C33-C37 </w:t>
            </w:r>
            <w:r>
              <w:rPr>
                <w:spacing w:val="-1"/>
              </w:rPr>
              <w:t xml:space="preserve">行业核算环节中 </w:t>
            </w:r>
            <w:r>
              <w:rPr>
                <w:rFonts w:ascii="Times New Roman" w:hAnsi="Times New Roman" w:eastAsia="Times New Roman" w:cs="Times New Roman"/>
                <w:spacing w:val="-1"/>
              </w:rPr>
              <w:t xml:space="preserve">09 </w:t>
            </w:r>
            <w:r>
              <w:rPr>
                <w:spacing w:val="-1"/>
              </w:rPr>
              <w:t xml:space="preserve">焊接核算环节 </w:t>
            </w:r>
            <w:r>
              <w:rPr>
                <w:rFonts w:ascii="Times New Roman" w:hAnsi="Times New Roman" w:eastAsia="Times New Roman" w:cs="Times New Roman"/>
                <w:spacing w:val="-1"/>
              </w:rPr>
              <w:t>”</w:t>
            </w:r>
            <w:r>
              <w:rPr>
                <w:spacing w:val="-1"/>
              </w:rPr>
              <w:t>可知，焊接件为结构钢焊条的颗粒</w:t>
            </w:r>
            <w:r>
              <w:rPr>
                <w:spacing w:val="-2"/>
              </w:rPr>
              <w:t>物产污系数为</w:t>
            </w:r>
            <w:r>
              <w:rPr>
                <w:spacing w:val="-55"/>
              </w:rPr>
              <w:t xml:space="preserve"> </w:t>
            </w:r>
            <w:r>
              <w:rPr>
                <w:rFonts w:ascii="Times New Roman" w:hAnsi="Times New Roman" w:eastAsia="Times New Roman" w:cs="Times New Roman"/>
                <w:spacing w:val="-2"/>
              </w:rPr>
              <w:t>20.2kg/t</w:t>
            </w:r>
            <w:r>
              <w:rPr>
                <w:spacing w:val="-2"/>
              </w:rPr>
              <w:t>－原料</w:t>
            </w:r>
            <w:r>
              <w:rPr>
                <w:spacing w:val="-2"/>
                <w:sz w:val="20"/>
                <w:szCs w:val="20"/>
              </w:rPr>
              <w:t>。</w:t>
            </w:r>
            <w:r>
              <w:rPr>
                <w:spacing w:val="-2"/>
              </w:rPr>
              <w:t>本项目焊条总使用量为</w:t>
            </w:r>
            <w:r>
              <w:rPr>
                <w:spacing w:val="-32"/>
              </w:rPr>
              <w:t xml:space="preserve"> </w:t>
            </w:r>
            <w:r>
              <w:rPr>
                <w:rFonts w:ascii="Times New Roman" w:hAnsi="Times New Roman" w:eastAsia="Times New Roman" w:cs="Times New Roman"/>
                <w:spacing w:val="-2"/>
              </w:rPr>
              <w:t>1t/a</w:t>
            </w:r>
            <w:r>
              <w:rPr>
                <w:spacing w:val="-2"/>
              </w:rPr>
              <w:t>，则烟尘的产生</w:t>
            </w:r>
            <w:r>
              <w:rPr>
                <w:spacing w:val="-3"/>
              </w:rPr>
              <w:t>量约为</w:t>
            </w:r>
            <w:r>
              <w:rPr>
                <w:rFonts w:ascii="Times New Roman" w:hAnsi="Times New Roman" w:eastAsia="Times New Roman" w:cs="Times New Roman"/>
                <w:spacing w:val="-2"/>
              </w:rPr>
              <w:t>0.0202t/a</w:t>
            </w:r>
            <w:r>
              <w:rPr>
                <w:rFonts w:ascii="Times New Roman" w:hAnsi="Times New Roman" w:eastAsia="Times New Roman" w:cs="Times New Roman"/>
                <w:spacing w:val="-31"/>
              </w:rPr>
              <w:t xml:space="preserve"> </w:t>
            </w:r>
            <w:r>
              <w:rPr>
                <w:spacing w:val="-2"/>
              </w:rPr>
              <w:t>，烟尘的排放速率约为</w:t>
            </w:r>
            <w:r>
              <w:rPr>
                <w:spacing w:val="-52"/>
              </w:rPr>
              <w:t xml:space="preserve"> </w:t>
            </w:r>
            <w:r>
              <w:rPr>
                <w:rFonts w:ascii="Times New Roman" w:hAnsi="Times New Roman" w:eastAsia="Times New Roman" w:cs="Times New Roman"/>
                <w:spacing w:val="-2"/>
              </w:rPr>
              <w:t>0.0168kg/h</w:t>
            </w:r>
            <w:r>
              <w:rPr>
                <w:spacing w:val="-2"/>
              </w:rPr>
              <w:t>（年工作</w:t>
            </w:r>
            <w:r>
              <w:rPr>
                <w:spacing w:val="-50"/>
              </w:rPr>
              <w:t xml:space="preserve"> </w:t>
            </w:r>
            <w:r>
              <w:rPr>
                <w:rFonts w:ascii="Times New Roman" w:hAnsi="Times New Roman" w:eastAsia="Times New Roman" w:cs="Times New Roman"/>
                <w:spacing w:val="-2"/>
              </w:rPr>
              <w:t xml:space="preserve">300 </w:t>
            </w:r>
            <w:r>
              <w:rPr>
                <w:spacing w:val="-2"/>
              </w:rPr>
              <w:t>天，每天工作</w:t>
            </w:r>
            <w:r>
              <w:rPr>
                <w:spacing w:val="-56"/>
              </w:rPr>
              <w:t xml:space="preserve"> </w:t>
            </w:r>
            <w:r>
              <w:rPr>
                <w:rFonts w:ascii="Times New Roman" w:hAnsi="Times New Roman" w:eastAsia="Times New Roman" w:cs="Times New Roman"/>
                <w:spacing w:val="-2"/>
              </w:rPr>
              <w:t>4</w:t>
            </w:r>
            <w:r>
              <w:rPr>
                <w:rFonts w:ascii="Times New Roman" w:hAnsi="Times New Roman" w:eastAsia="Times New Roman" w:cs="Times New Roman"/>
                <w:spacing w:val="16"/>
              </w:rPr>
              <w:t xml:space="preserve"> </w:t>
            </w:r>
            <w:r>
              <w:rPr>
                <w:spacing w:val="-2"/>
              </w:rPr>
              <w:t>小时</w:t>
            </w:r>
            <w:r>
              <w:rPr>
                <w:spacing w:val="-21"/>
              </w:rPr>
              <w:t>），</w:t>
            </w:r>
            <w:r>
              <w:rPr>
                <w:spacing w:val="2"/>
              </w:rPr>
              <w:t>焊接烟尘经扩散稀释后以无组织形式排放。</w:t>
            </w:r>
          </w:p>
          <w:p w14:paraId="678D8BBD">
            <w:pPr>
              <w:pStyle w:val="6"/>
              <w:spacing w:before="2" w:line="219" w:lineRule="auto"/>
              <w:ind w:left="596"/>
            </w:pPr>
            <w:r>
              <w:rPr>
                <w:b/>
                <w:bCs/>
                <w:spacing w:val="-4"/>
              </w:rPr>
              <w:t>（</w:t>
            </w:r>
            <w:r>
              <w:rPr>
                <w:rFonts w:ascii="Times New Roman" w:hAnsi="Times New Roman" w:eastAsia="Times New Roman" w:cs="Times New Roman"/>
                <w:b/>
                <w:bCs/>
                <w:spacing w:val="-4"/>
              </w:rPr>
              <w:t>5</w:t>
            </w:r>
            <w:r>
              <w:rPr>
                <w:b/>
                <w:bCs/>
                <w:spacing w:val="-4"/>
              </w:rPr>
              <w:t>）水泥筒仓仓顶粉尘</w:t>
            </w:r>
          </w:p>
          <w:p w14:paraId="1510A26F">
            <w:pPr>
              <w:pStyle w:val="6"/>
              <w:spacing w:before="182" w:line="359" w:lineRule="auto"/>
              <w:ind w:left="104" w:right="96" w:firstLine="481"/>
              <w:jc w:val="both"/>
            </w:pPr>
            <w:r>
              <w:rPr>
                <w:spacing w:val="-2"/>
              </w:rPr>
              <w:t>本项目所需要的水泥经过封闭式散装水泥车运输至厂内，</w:t>
            </w:r>
            <w:r>
              <w:rPr>
                <w:spacing w:val="-3"/>
              </w:rPr>
              <w:t>从底部打入水泥筒</w:t>
            </w:r>
            <w:r>
              <w:rPr>
                <w:spacing w:val="-2"/>
              </w:rPr>
              <w:t>仓内，水泥筒仓仓顶呼吸口在打入水泥时会产生粉尘，参考《散逸性工业粉</w:t>
            </w:r>
            <w:r>
              <w:rPr>
                <w:spacing w:val="-3"/>
              </w:rPr>
              <w:t>尘控</w:t>
            </w:r>
            <w:r>
              <w:rPr>
                <w:spacing w:val="-2"/>
              </w:rPr>
              <w:t>制技术》（</w:t>
            </w:r>
            <w:r>
              <w:rPr>
                <w:rFonts w:ascii="Times New Roman" w:hAnsi="Times New Roman" w:eastAsia="Times New Roman" w:cs="Times New Roman"/>
                <w:spacing w:val="-2"/>
              </w:rPr>
              <w:t>J.A.</w:t>
            </w:r>
            <w:r>
              <w:rPr>
                <w:spacing w:val="-2"/>
              </w:rPr>
              <w:t>奥里蒙，中国环境科学出版社</w:t>
            </w:r>
            <w:r>
              <w:rPr>
                <w:spacing w:val="-3"/>
              </w:rPr>
              <w:t>）</w:t>
            </w:r>
            <w:r>
              <w:rPr>
                <w:rFonts w:ascii="Times New Roman" w:hAnsi="Times New Roman" w:eastAsia="Times New Roman" w:cs="Times New Roman"/>
                <w:spacing w:val="-3"/>
              </w:rPr>
              <w:t>P332</w:t>
            </w:r>
            <w:r>
              <w:rPr>
                <w:rFonts w:ascii="Times New Roman" w:hAnsi="Times New Roman" w:eastAsia="Times New Roman" w:cs="Times New Roman"/>
                <w:spacing w:val="-33"/>
              </w:rPr>
              <w:t xml:space="preserve"> </w:t>
            </w:r>
            <w:r>
              <w:rPr>
                <w:spacing w:val="-3"/>
              </w:rPr>
              <w:t>、表</w:t>
            </w:r>
            <w:r>
              <w:rPr>
                <w:spacing w:val="-55"/>
              </w:rPr>
              <w:t xml:space="preserve"> </w:t>
            </w:r>
            <w:r>
              <w:rPr>
                <w:rFonts w:ascii="Times New Roman" w:hAnsi="Times New Roman" w:eastAsia="Times New Roman" w:cs="Times New Roman"/>
                <w:spacing w:val="-3"/>
              </w:rPr>
              <w:t xml:space="preserve">22-1 </w:t>
            </w:r>
            <w:r>
              <w:rPr>
                <w:spacing w:val="-3"/>
              </w:rPr>
              <w:t>关于筒仓进料过程中逸散尘的排放因子</w:t>
            </w:r>
            <w:r>
              <w:rPr>
                <w:spacing w:val="-51"/>
              </w:rPr>
              <w:t xml:space="preserve"> </w:t>
            </w:r>
            <w:r>
              <w:rPr>
                <w:rFonts w:ascii="Times New Roman" w:hAnsi="Times New Roman" w:eastAsia="Times New Roman" w:cs="Times New Roman"/>
                <w:spacing w:val="-3"/>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12kg/t</w:t>
            </w:r>
            <w:r>
              <w:rPr>
                <w:rFonts w:ascii="Times New Roman" w:hAnsi="Times New Roman" w:eastAsia="Times New Roman" w:cs="Times New Roman"/>
                <w:spacing w:val="-31"/>
              </w:rPr>
              <w:t xml:space="preserve"> </w:t>
            </w:r>
            <w:r>
              <w:rPr>
                <w:spacing w:val="-3"/>
              </w:rPr>
              <w:t>，本项目水泥用</w:t>
            </w:r>
            <w:r>
              <w:rPr>
                <w:spacing w:val="-4"/>
              </w:rPr>
              <w:t>量为</w:t>
            </w:r>
            <w:r>
              <w:rPr>
                <w:spacing w:val="-32"/>
              </w:rPr>
              <w:t xml:space="preserve"> </w:t>
            </w:r>
            <w:r>
              <w:rPr>
                <w:rFonts w:ascii="Times New Roman" w:hAnsi="Times New Roman" w:eastAsia="Times New Roman" w:cs="Times New Roman"/>
                <w:spacing w:val="-4"/>
              </w:rPr>
              <w:t>1350t/a</w:t>
            </w:r>
            <w:r>
              <w:rPr>
                <w:rFonts w:ascii="Times New Roman" w:hAnsi="Times New Roman" w:eastAsia="Times New Roman" w:cs="Times New Roman"/>
                <w:spacing w:val="-32"/>
              </w:rPr>
              <w:t xml:space="preserve"> </w:t>
            </w:r>
            <w:r>
              <w:rPr>
                <w:spacing w:val="-4"/>
              </w:rPr>
              <w:t>，则此过程粉尘产生量</w:t>
            </w:r>
            <w:r>
              <w:rPr>
                <w:spacing w:val="-5"/>
              </w:rPr>
              <w:t>为</w:t>
            </w:r>
            <w:r>
              <w:rPr>
                <w:spacing w:val="-47"/>
              </w:rPr>
              <w:t xml:space="preserve"> </w:t>
            </w:r>
            <w:r>
              <w:rPr>
                <w:rFonts w:ascii="Times New Roman" w:hAnsi="Times New Roman" w:eastAsia="Times New Roman" w:cs="Times New Roman"/>
                <w:spacing w:val="-5"/>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5"/>
              </w:rPr>
              <w:t>162t/a</w:t>
            </w:r>
            <w:r>
              <w:rPr>
                <w:spacing w:val="-5"/>
              </w:rPr>
              <w:t>。</w:t>
            </w:r>
          </w:p>
          <w:p w14:paraId="769F5D83">
            <w:pPr>
              <w:pStyle w:val="6"/>
              <w:spacing w:before="3" w:line="355" w:lineRule="auto"/>
              <w:ind w:left="104" w:right="96" w:firstLine="481"/>
              <w:jc w:val="both"/>
            </w:pPr>
            <w:r>
              <w:rPr>
                <w:spacing w:val="-2"/>
              </w:rPr>
              <w:t>本项目水泥筒仓仓顶粉尘通过配套布袋除尘器进行收集，</w:t>
            </w:r>
            <w:r>
              <w:rPr>
                <w:spacing w:val="-3"/>
              </w:rPr>
              <w:t>布袋除尘器内置的</w:t>
            </w:r>
            <w:r>
              <w:rPr>
                <w:spacing w:val="-2"/>
              </w:rPr>
              <w:t>高压风机在收集口处形成负压区域，水泥筒仓仓顶粉尘在负压作用下由收集</w:t>
            </w:r>
            <w:r>
              <w:rPr>
                <w:spacing w:val="-3"/>
              </w:rPr>
              <w:t>口进</w:t>
            </w:r>
            <w:r>
              <w:t>入布袋除尘器主体，根据《袋式除尘工程通用技术规范》（</w:t>
            </w:r>
            <w:r>
              <w:rPr>
                <w:rFonts w:ascii="Times New Roman" w:hAnsi="Times New Roman" w:eastAsia="Times New Roman" w:cs="Times New Roman"/>
              </w:rPr>
              <w:t>H</w:t>
            </w:r>
            <w:r>
              <w:rPr>
                <w:rFonts w:ascii="Times New Roman" w:hAnsi="Times New Roman" w:eastAsia="Times New Roman" w:cs="Times New Roman"/>
                <w:spacing w:val="-1"/>
              </w:rPr>
              <w:t>J2 020-2012</w:t>
            </w:r>
            <w:r>
              <w:rPr>
                <w:spacing w:val="5"/>
              </w:rPr>
              <w:t>），</w:t>
            </w:r>
            <w:r>
              <w:rPr>
                <w:spacing w:val="-1"/>
              </w:rPr>
              <w:t>密</w:t>
            </w:r>
          </w:p>
        </w:tc>
      </w:tr>
    </w:tbl>
    <w:p w14:paraId="67305DC8">
      <w:pPr>
        <w:pStyle w:val="2"/>
      </w:pPr>
    </w:p>
    <w:p w14:paraId="3B4AFA61">
      <w:pPr>
        <w:sectPr>
          <w:footerReference r:id="rId48" w:type="default"/>
          <w:pgSz w:w="11907" w:h="16840"/>
          <w:pgMar w:top="400" w:right="1296" w:bottom="1014" w:left="1294" w:header="0" w:footer="852" w:gutter="0"/>
          <w:cols w:space="720" w:num="1"/>
        </w:sectPr>
      </w:pPr>
    </w:p>
    <w:p w14:paraId="56EBC6E6">
      <w:pPr>
        <w:spacing w:before="13"/>
      </w:pPr>
    </w:p>
    <w:p w14:paraId="4D3C13DB">
      <w:pPr>
        <w:spacing w:before="13"/>
      </w:pPr>
    </w:p>
    <w:p w14:paraId="759B6286">
      <w:pPr>
        <w:spacing w:before="13"/>
      </w:pPr>
    </w:p>
    <w:p w14:paraId="367B3114">
      <w:pPr>
        <w:spacing w:before="12"/>
      </w:pPr>
    </w:p>
    <w:tbl>
      <w:tblPr>
        <w:tblStyle w:val="5"/>
        <w:tblW w:w="929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45"/>
        <w:gridCol w:w="8545"/>
      </w:tblGrid>
      <w:tr w14:paraId="0DC2E71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75" w:hRule="atLeast"/>
        </w:trPr>
        <w:tc>
          <w:tcPr>
            <w:tcW w:w="745" w:type="dxa"/>
            <w:tcBorders>
              <w:top w:val="single" w:color="000000" w:sz="2" w:space="0"/>
              <w:right w:val="single" w:color="000000" w:sz="2" w:space="0"/>
            </w:tcBorders>
            <w:vAlign w:val="top"/>
          </w:tcPr>
          <w:p w14:paraId="15DAAB36">
            <w:pPr>
              <w:rPr>
                <w:rFonts w:ascii="Arial"/>
                <w:sz w:val="21"/>
              </w:rPr>
            </w:pPr>
          </w:p>
        </w:tc>
        <w:tc>
          <w:tcPr>
            <w:tcW w:w="8545" w:type="dxa"/>
            <w:tcBorders>
              <w:top w:val="single" w:color="000000" w:sz="2" w:space="0"/>
              <w:left w:val="single" w:color="000000" w:sz="2" w:space="0"/>
            </w:tcBorders>
            <w:vAlign w:val="top"/>
          </w:tcPr>
          <w:p w14:paraId="6E07C52A">
            <w:pPr>
              <w:pStyle w:val="6"/>
              <w:spacing w:before="43" w:line="357" w:lineRule="auto"/>
              <w:ind w:left="106" w:firstLine="22"/>
              <w:jc w:val="both"/>
            </w:pPr>
            <w:r>
              <w:rPr>
                <w:spacing w:val="-4"/>
              </w:rPr>
              <w:t>闭罩收集效率为</w:t>
            </w:r>
            <w:r>
              <w:rPr>
                <w:rFonts w:ascii="Times New Roman" w:hAnsi="Times New Roman" w:eastAsia="Times New Roman" w:cs="Times New Roman"/>
                <w:spacing w:val="-4"/>
              </w:rPr>
              <w:t>100%</w:t>
            </w:r>
            <w:r>
              <w:rPr>
                <w:spacing w:val="-4"/>
              </w:rPr>
              <w:t>，本项目捕集效率按</w:t>
            </w:r>
            <w:r>
              <w:rPr>
                <w:rFonts w:ascii="Times New Roman" w:hAnsi="Times New Roman" w:eastAsia="Times New Roman" w:cs="Times New Roman"/>
                <w:spacing w:val="-4"/>
              </w:rPr>
              <w:t>100%</w:t>
            </w:r>
            <w:r>
              <w:rPr>
                <w:spacing w:val="-4"/>
              </w:rPr>
              <w:t>计，参考《袋式除尘器技</w:t>
            </w:r>
            <w:r>
              <w:rPr>
                <w:spacing w:val="-5"/>
              </w:rPr>
              <w:t>术要求》</w:t>
            </w:r>
            <w:r>
              <w:t xml:space="preserve"> </w:t>
            </w:r>
            <w:r>
              <w:rPr>
                <w:spacing w:val="-1"/>
              </w:rPr>
              <w:t>（</w:t>
            </w:r>
            <w:r>
              <w:rPr>
                <w:rFonts w:ascii="Times New Roman" w:hAnsi="Times New Roman" w:eastAsia="Times New Roman" w:cs="Times New Roman"/>
                <w:spacing w:val="-1"/>
              </w:rPr>
              <w:t>GB/T6719-2009</w:t>
            </w:r>
            <w:r>
              <w:rPr>
                <w:spacing w:val="-44"/>
              </w:rPr>
              <w:t>）（</w:t>
            </w:r>
            <w:r>
              <w:rPr>
                <w:spacing w:val="-1"/>
              </w:rPr>
              <w:t>详见</w:t>
            </w:r>
            <w:r>
              <w:rPr>
                <w:rFonts w:ascii="Times New Roman" w:hAnsi="Times New Roman" w:eastAsia="Times New Roman" w:cs="Times New Roman"/>
                <w:spacing w:val="-1"/>
              </w:rPr>
              <w:t>18</w:t>
            </w:r>
            <w:r>
              <w:rPr>
                <w:spacing w:val="-1"/>
              </w:rPr>
              <w:t>页）中袋式除尘器的除尘效率不小于</w:t>
            </w:r>
            <w:r>
              <w:rPr>
                <w:rFonts w:ascii="Times New Roman" w:hAnsi="Times New Roman" w:eastAsia="Times New Roman" w:cs="Times New Roman"/>
                <w:spacing w:val="-1"/>
              </w:rPr>
              <w:t>99.3%</w:t>
            </w:r>
            <w:r>
              <w:rPr>
                <w:spacing w:val="-1"/>
              </w:rPr>
              <w:t>，本项目</w:t>
            </w:r>
            <w:r>
              <w:rPr>
                <w:spacing w:val="-6"/>
              </w:rPr>
              <w:t>处理效率取</w:t>
            </w:r>
            <w:r>
              <w:rPr>
                <w:rFonts w:ascii="Times New Roman" w:hAnsi="Times New Roman" w:eastAsia="Times New Roman" w:cs="Times New Roman"/>
                <w:spacing w:val="-6"/>
              </w:rPr>
              <w:t>99%</w:t>
            </w:r>
            <w:r>
              <w:rPr>
                <w:spacing w:val="-6"/>
              </w:rPr>
              <w:t>，即水泥筒仓仓顶粉尘处理量为</w:t>
            </w:r>
            <w:r>
              <w:rPr>
                <w:rFonts w:ascii="Times New Roman" w:hAnsi="Times New Roman" w:eastAsia="Times New Roman" w:cs="Times New Roman"/>
                <w:spacing w:val="-6"/>
              </w:rPr>
              <w:t>0.</w:t>
            </w:r>
            <w:r>
              <w:rPr>
                <w:rFonts w:ascii="Times New Roman" w:hAnsi="Times New Roman" w:eastAsia="Times New Roman" w:cs="Times New Roman"/>
                <w:spacing w:val="-16"/>
              </w:rPr>
              <w:t xml:space="preserve"> </w:t>
            </w:r>
            <w:r>
              <w:rPr>
                <w:rFonts w:ascii="Times New Roman" w:hAnsi="Times New Roman" w:eastAsia="Times New Roman" w:cs="Times New Roman"/>
                <w:spacing w:val="-6"/>
              </w:rPr>
              <w:t>1604t/a</w:t>
            </w:r>
            <w:r>
              <w:rPr>
                <w:spacing w:val="-6"/>
              </w:rPr>
              <w:t>，处理速率为</w:t>
            </w:r>
            <w:r>
              <w:rPr>
                <w:rFonts w:ascii="Times New Roman" w:hAnsi="Times New Roman" w:eastAsia="Times New Roman" w:cs="Times New Roman"/>
                <w:spacing w:val="-6"/>
              </w:rPr>
              <w:t>0.2673kg/h</w:t>
            </w:r>
            <w:r>
              <w:rPr>
                <w:spacing w:val="-6"/>
              </w:rPr>
              <w:t>，</w:t>
            </w:r>
            <w:r>
              <w:rPr>
                <w:spacing w:val="1"/>
              </w:rPr>
              <w:t>则水泥筒仓仓顶粉尘排放量为</w:t>
            </w:r>
            <w:r>
              <w:rPr>
                <w:rFonts w:ascii="Times New Roman" w:hAnsi="Times New Roman" w:eastAsia="Times New Roman" w:cs="Times New Roman"/>
                <w:spacing w:val="1"/>
              </w:rPr>
              <w:t>0.0016t/a</w:t>
            </w:r>
            <w:r>
              <w:rPr>
                <w:rFonts w:ascii="Times New Roman" w:hAnsi="Times New Roman" w:eastAsia="Times New Roman" w:cs="Times New Roman"/>
                <w:spacing w:val="-15"/>
              </w:rPr>
              <w:t xml:space="preserve"> </w:t>
            </w:r>
            <w:r>
              <w:rPr>
                <w:spacing w:val="1"/>
              </w:rPr>
              <w:t>，排放速率为</w:t>
            </w:r>
            <w:r>
              <w:rPr>
                <w:rFonts w:ascii="Times New Roman" w:hAnsi="Times New Roman" w:eastAsia="Times New Roman" w:cs="Times New Roman"/>
                <w:spacing w:val="1"/>
              </w:rPr>
              <w:t>0.0027</w:t>
            </w:r>
            <w:r>
              <w:rPr>
                <w:rFonts w:ascii="Times New Roman" w:hAnsi="Times New Roman" w:eastAsia="Times New Roman" w:cs="Times New Roman"/>
              </w:rPr>
              <w:t>kg</w:t>
            </w:r>
            <w:r>
              <w:rPr>
                <w:rFonts w:ascii="Times New Roman" w:hAnsi="Times New Roman" w:eastAsia="Times New Roman" w:cs="Times New Roman"/>
                <w:spacing w:val="1"/>
              </w:rPr>
              <w:t>/h</w:t>
            </w:r>
            <w:r>
              <w:rPr>
                <w:spacing w:val="1"/>
              </w:rPr>
              <w:t>（年工作时长为</w:t>
            </w:r>
            <w:r>
              <w:rPr>
                <w:rFonts w:ascii="Times New Roman" w:hAnsi="Times New Roman" w:eastAsia="Times New Roman" w:cs="Times New Roman"/>
                <w:spacing w:val="-1"/>
              </w:rPr>
              <w:t>600h/a</w:t>
            </w:r>
            <w:r>
              <w:rPr>
                <w:spacing w:val="5"/>
              </w:rPr>
              <w:t>），</w:t>
            </w:r>
            <w:r>
              <w:rPr>
                <w:spacing w:val="-1"/>
              </w:rPr>
              <w:t>经布袋除尘器处理后的粉尘以无组织形式在车间内排放。</w:t>
            </w:r>
          </w:p>
          <w:p w14:paraId="5B58ECC7">
            <w:pPr>
              <w:pStyle w:val="6"/>
              <w:spacing w:before="10" w:line="219" w:lineRule="auto"/>
              <w:ind w:left="596"/>
            </w:pPr>
            <w:r>
              <w:rPr>
                <w:b/>
                <w:bCs/>
                <w:spacing w:val="-3"/>
              </w:rPr>
              <w:t>（</w:t>
            </w:r>
            <w:r>
              <w:rPr>
                <w:rFonts w:ascii="Times New Roman" w:hAnsi="Times New Roman" w:eastAsia="Times New Roman" w:cs="Times New Roman"/>
                <w:b/>
                <w:bCs/>
                <w:spacing w:val="-3"/>
              </w:rPr>
              <w:t>6</w:t>
            </w:r>
            <w:r>
              <w:rPr>
                <w:b/>
                <w:bCs/>
                <w:spacing w:val="-3"/>
              </w:rPr>
              <w:t>）砂石堆场堆放、装卸产生的扬尘</w:t>
            </w:r>
          </w:p>
          <w:p w14:paraId="200B6732">
            <w:pPr>
              <w:pStyle w:val="6"/>
              <w:spacing w:before="181" w:line="351" w:lineRule="auto"/>
              <w:ind w:left="104" w:right="92" w:firstLine="481"/>
              <w:jc w:val="both"/>
            </w:pPr>
            <w:r>
              <w:rPr>
                <w:spacing w:val="-2"/>
              </w:rPr>
              <w:t>本项目原料堆放及装卸时随风产生的扬尘，参考《排放源</w:t>
            </w:r>
            <w:r>
              <w:rPr>
                <w:spacing w:val="-3"/>
              </w:rPr>
              <w:t>统计调查产排污核</w:t>
            </w:r>
            <w:r>
              <w:rPr>
                <w:spacing w:val="1"/>
              </w:rPr>
              <w:t>算方法和系数手册》（公告</w:t>
            </w:r>
            <w:r>
              <w:rPr>
                <w:spacing w:val="-50"/>
              </w:rPr>
              <w:t xml:space="preserve"> </w:t>
            </w:r>
            <w:r>
              <w:rPr>
                <w:rFonts w:ascii="Times New Roman" w:hAnsi="Times New Roman" w:eastAsia="Times New Roman" w:cs="Times New Roman"/>
                <w:spacing w:val="1"/>
              </w:rPr>
              <w:t xml:space="preserve">2021 </w:t>
            </w:r>
            <w:r>
              <w:rPr>
                <w:spacing w:val="1"/>
              </w:rPr>
              <w:t>年第</w:t>
            </w:r>
            <w:r>
              <w:rPr>
                <w:spacing w:val="-50"/>
              </w:rPr>
              <w:t xml:space="preserve"> </w:t>
            </w:r>
            <w:r>
              <w:rPr>
                <w:rFonts w:ascii="Times New Roman" w:hAnsi="Times New Roman" w:eastAsia="Times New Roman" w:cs="Times New Roman"/>
                <w:spacing w:val="1"/>
              </w:rPr>
              <w:t>24</w:t>
            </w:r>
            <w:r>
              <w:rPr>
                <w:rFonts w:ascii="Times New Roman" w:hAnsi="Times New Roman" w:eastAsia="Times New Roman" w:cs="Times New Roman"/>
                <w:spacing w:val="18"/>
              </w:rPr>
              <w:t xml:space="preserve"> </w:t>
            </w:r>
            <w:r>
              <w:rPr>
                <w:spacing w:val="1"/>
              </w:rPr>
              <w:t>号）中“</w:t>
            </w:r>
            <w:r>
              <w:rPr>
                <w:spacing w:val="-90"/>
              </w:rPr>
              <w:t xml:space="preserve"> </w:t>
            </w:r>
            <w:r>
              <w:rPr>
                <w:spacing w:val="1"/>
              </w:rPr>
              <w:t>附表</w:t>
            </w:r>
            <w:r>
              <w:rPr>
                <w:spacing w:val="-52"/>
              </w:rPr>
              <w:t xml:space="preserve"> </w:t>
            </w:r>
            <w:r>
              <w:rPr>
                <w:rFonts w:ascii="Times New Roman" w:hAnsi="Times New Roman" w:eastAsia="Times New Roman" w:cs="Times New Roman"/>
                <w:spacing w:val="1"/>
              </w:rPr>
              <w:t xml:space="preserve">2  </w:t>
            </w:r>
            <w:r>
              <w:rPr>
                <w:spacing w:val="1"/>
              </w:rPr>
              <w:t>工业</w:t>
            </w:r>
            <w:r>
              <w:t>源固体物料堆场</w:t>
            </w:r>
            <w:r>
              <w:rPr>
                <w:spacing w:val="-3"/>
              </w:rPr>
              <w:t>颗粒物核算系数手册</w:t>
            </w:r>
            <w:r>
              <w:rPr>
                <w:spacing w:val="-83"/>
              </w:rPr>
              <w:t xml:space="preserve"> </w:t>
            </w:r>
            <w:r>
              <w:rPr>
                <w:spacing w:val="-3"/>
              </w:rPr>
              <w:t>”工业企业固体物料堆存颗粒物包括装卸扬尘和风蚀扬尘，</w:t>
            </w:r>
            <w:r>
              <w:rPr>
                <w:spacing w:val="-1"/>
              </w:rPr>
              <w:t>颗粒物产生量核算公式如下：</w:t>
            </w:r>
          </w:p>
          <w:p w14:paraId="2F8D2503">
            <w:pPr>
              <w:spacing w:line="322" w:lineRule="exact"/>
              <w:ind w:left="2019"/>
              <w:rPr>
                <w:rFonts w:ascii="Times New Roman" w:hAnsi="Times New Roman" w:eastAsia="Times New Roman" w:cs="Times New Roman"/>
                <w:sz w:val="15"/>
                <w:szCs w:val="15"/>
              </w:rPr>
            </w:pPr>
            <w:r>
              <w:rPr>
                <w:rFonts w:ascii="Times New Roman" w:hAnsi="Times New Roman" w:eastAsia="Times New Roman" w:cs="Times New Roman"/>
                <w:position w:val="3"/>
                <w:sz w:val="24"/>
                <w:szCs w:val="24"/>
              </w:rPr>
              <w:t>P=ZCy+FCy={Nc×D×</w:t>
            </w:r>
            <w:r>
              <w:rPr>
                <w:rFonts w:ascii="仿宋" w:hAnsi="仿宋" w:eastAsia="仿宋" w:cs="仿宋"/>
                <w:position w:val="3"/>
                <w:sz w:val="24"/>
                <w:szCs w:val="24"/>
              </w:rPr>
              <w:t>（</w:t>
            </w:r>
            <w:r>
              <w:rPr>
                <w:rFonts w:ascii="Times New Roman" w:hAnsi="Times New Roman" w:eastAsia="Times New Roman" w:cs="Times New Roman"/>
                <w:position w:val="3"/>
                <w:sz w:val="24"/>
                <w:szCs w:val="24"/>
              </w:rPr>
              <w:t>a/b</w:t>
            </w:r>
            <w:r>
              <w:rPr>
                <w:rFonts w:ascii="仿宋" w:hAnsi="仿宋" w:eastAsia="仿宋" w:cs="仿宋"/>
                <w:position w:val="3"/>
                <w:sz w:val="24"/>
                <w:szCs w:val="24"/>
              </w:rPr>
              <w:t>）</w:t>
            </w:r>
            <w:r>
              <w:rPr>
                <w:rFonts w:ascii="Times New Roman" w:hAnsi="Times New Roman" w:eastAsia="Times New Roman" w:cs="Times New Roman"/>
                <w:position w:val="3"/>
                <w:sz w:val="24"/>
                <w:szCs w:val="24"/>
              </w:rPr>
              <w:t>+2×Ef×S}×1</w:t>
            </w:r>
            <w:r>
              <w:rPr>
                <w:rFonts w:ascii="Times New Roman" w:hAnsi="Times New Roman" w:eastAsia="Times New Roman" w:cs="Times New Roman"/>
                <w:spacing w:val="-1"/>
                <w:position w:val="3"/>
                <w:sz w:val="24"/>
                <w:szCs w:val="24"/>
              </w:rPr>
              <w:t>0</w:t>
            </w:r>
            <w:r>
              <w:rPr>
                <w:rFonts w:ascii="Times New Roman" w:hAnsi="Times New Roman" w:eastAsia="Times New Roman" w:cs="Times New Roman"/>
                <w:spacing w:val="-1"/>
                <w:position w:val="11"/>
                <w:sz w:val="15"/>
                <w:szCs w:val="15"/>
              </w:rPr>
              <w:t>-3</w:t>
            </w:r>
          </w:p>
          <w:p w14:paraId="3A70D063">
            <w:pPr>
              <w:pStyle w:val="6"/>
              <w:spacing w:before="188" w:line="219" w:lineRule="auto"/>
              <w:ind w:left="589"/>
            </w:pPr>
            <w:r>
              <w:rPr>
                <w:spacing w:val="-2"/>
              </w:rPr>
              <w:t>式中：</w:t>
            </w:r>
            <w:r>
              <w:rPr>
                <w:rFonts w:ascii="Times New Roman" w:hAnsi="Times New Roman" w:eastAsia="Times New Roman" w:cs="Times New Roman"/>
                <w:spacing w:val="-2"/>
              </w:rPr>
              <w:t xml:space="preserve">P  </w:t>
            </w:r>
            <w:r>
              <w:rPr>
                <w:spacing w:val="-2"/>
              </w:rPr>
              <w:t>指颗粒物产生量（单位：吨</w:t>
            </w:r>
            <w:r>
              <w:rPr>
                <w:spacing w:val="4"/>
              </w:rPr>
              <w:t>）；</w:t>
            </w:r>
          </w:p>
          <w:p w14:paraId="30B05273">
            <w:pPr>
              <w:pStyle w:val="6"/>
              <w:spacing w:before="181" w:line="218" w:lineRule="auto"/>
              <w:ind w:left="1298"/>
            </w:pPr>
            <w:r>
              <w:rPr>
                <w:rFonts w:ascii="Times New Roman" w:hAnsi="Times New Roman" w:eastAsia="Times New Roman" w:cs="Times New Roman"/>
                <w:spacing w:val="-1"/>
              </w:rPr>
              <w:t>ZC</w:t>
            </w:r>
            <w:r>
              <w:rPr>
                <w:rFonts w:ascii="Times New Roman" w:hAnsi="Times New Roman" w:eastAsia="Times New Roman" w:cs="Times New Roman"/>
                <w:spacing w:val="-1"/>
                <w:position w:val="-1"/>
                <w:sz w:val="15"/>
                <w:szCs w:val="15"/>
              </w:rPr>
              <w:t>y</w:t>
            </w:r>
            <w:r>
              <w:rPr>
                <w:rFonts w:ascii="Times New Roman" w:hAnsi="Times New Roman" w:eastAsia="Times New Roman" w:cs="Times New Roman"/>
                <w:spacing w:val="15"/>
                <w:position w:val="-1"/>
                <w:sz w:val="15"/>
                <w:szCs w:val="15"/>
              </w:rPr>
              <w:t xml:space="preserve"> </w:t>
            </w:r>
            <w:r>
              <w:rPr>
                <w:spacing w:val="-1"/>
              </w:rPr>
              <w:t>指装卸扬尘产生量（单位：吨</w:t>
            </w:r>
            <w:r>
              <w:t>）；</w:t>
            </w:r>
          </w:p>
          <w:p w14:paraId="7FF7F9AA">
            <w:pPr>
              <w:pStyle w:val="6"/>
              <w:spacing w:before="185" w:line="218" w:lineRule="auto"/>
              <w:ind w:left="1299"/>
            </w:pPr>
            <w:r>
              <w:rPr>
                <w:rFonts w:ascii="Times New Roman" w:hAnsi="Times New Roman" w:eastAsia="Times New Roman" w:cs="Times New Roman"/>
                <w:spacing w:val="-1"/>
              </w:rPr>
              <w:t>FC</w:t>
            </w:r>
            <w:r>
              <w:rPr>
                <w:rFonts w:ascii="Times New Roman" w:hAnsi="Times New Roman" w:eastAsia="Times New Roman" w:cs="Times New Roman"/>
                <w:spacing w:val="-1"/>
                <w:position w:val="-1"/>
                <w:sz w:val="15"/>
                <w:szCs w:val="15"/>
              </w:rPr>
              <w:t>y</w:t>
            </w:r>
            <w:r>
              <w:rPr>
                <w:rFonts w:ascii="Times New Roman" w:hAnsi="Times New Roman" w:eastAsia="Times New Roman" w:cs="Times New Roman"/>
                <w:spacing w:val="13"/>
                <w:position w:val="-1"/>
                <w:sz w:val="15"/>
                <w:szCs w:val="15"/>
              </w:rPr>
              <w:t xml:space="preserve"> </w:t>
            </w:r>
            <w:r>
              <w:rPr>
                <w:spacing w:val="-1"/>
              </w:rPr>
              <w:t>指风蚀扬尘产生量（单位：吨</w:t>
            </w:r>
            <w:r>
              <w:t>）；</w:t>
            </w:r>
          </w:p>
          <w:p w14:paraId="718BAC03">
            <w:pPr>
              <w:pStyle w:val="6"/>
              <w:spacing w:before="182" w:line="359" w:lineRule="auto"/>
              <w:ind w:left="104" w:right="96" w:firstLine="1188"/>
            </w:pPr>
            <w:r>
              <w:rPr>
                <w:rFonts w:ascii="Times New Roman" w:hAnsi="Times New Roman" w:eastAsia="Times New Roman" w:cs="Times New Roman"/>
              </w:rPr>
              <w:t>Nc</w:t>
            </w:r>
            <w:r>
              <w:rPr>
                <w:rFonts w:ascii="Times New Roman" w:hAnsi="Times New Roman" w:eastAsia="Times New Roman" w:cs="Times New Roman"/>
                <w:spacing w:val="2"/>
              </w:rPr>
              <w:t xml:space="preserve"> </w:t>
            </w:r>
            <w:r>
              <w:rPr>
                <w:spacing w:val="2"/>
              </w:rPr>
              <w:t>指年物料运载车次（单位：车</w:t>
            </w:r>
            <w:r>
              <w:rPr>
                <w:spacing w:val="12"/>
              </w:rPr>
              <w:t>），</w:t>
            </w:r>
            <w:r>
              <w:rPr>
                <w:spacing w:val="2"/>
              </w:rPr>
              <w:t>本项目砂石原材料运载车次为</w:t>
            </w:r>
            <w:r>
              <w:rPr>
                <w:rFonts w:ascii="Times New Roman" w:hAnsi="Times New Roman" w:eastAsia="Times New Roman" w:cs="Times New Roman"/>
                <w:spacing w:val="-5"/>
              </w:rPr>
              <w:t>747</w:t>
            </w:r>
            <w:r>
              <w:rPr>
                <w:rFonts w:ascii="Times New Roman" w:hAnsi="Times New Roman" w:eastAsia="Times New Roman" w:cs="Times New Roman"/>
                <w:spacing w:val="15"/>
              </w:rPr>
              <w:t xml:space="preserve"> </w:t>
            </w:r>
            <w:r>
              <w:rPr>
                <w:spacing w:val="-5"/>
              </w:rPr>
              <w:t>车；</w:t>
            </w:r>
          </w:p>
          <w:p w14:paraId="3F6D63C1">
            <w:pPr>
              <w:pStyle w:val="6"/>
              <w:spacing w:line="359" w:lineRule="auto"/>
              <w:ind w:left="116" w:right="96" w:firstLine="1183"/>
            </w:pPr>
            <w:r>
              <w:rPr>
                <w:rFonts w:ascii="Times New Roman" w:hAnsi="Times New Roman" w:eastAsia="Times New Roman" w:cs="Times New Roman"/>
                <w:spacing w:val="-1"/>
              </w:rPr>
              <w:t xml:space="preserve">D  </w:t>
            </w:r>
            <w:r>
              <w:rPr>
                <w:spacing w:val="-1"/>
              </w:rPr>
              <w:t>指单车平均运载量（单位：吨</w:t>
            </w:r>
            <w:r>
              <w:rPr>
                <w:rFonts w:ascii="Times New Roman" w:hAnsi="Times New Roman" w:eastAsia="Times New Roman" w:cs="Times New Roman"/>
                <w:spacing w:val="-1"/>
              </w:rPr>
              <w:t>/</w:t>
            </w:r>
            <w:r>
              <w:rPr>
                <w:spacing w:val="-1"/>
              </w:rPr>
              <w:t>车</w:t>
            </w:r>
            <w:r>
              <w:rPr>
                <w:spacing w:val="9"/>
              </w:rPr>
              <w:t>），</w:t>
            </w:r>
            <w:r>
              <w:rPr>
                <w:spacing w:val="-1"/>
              </w:rPr>
              <w:t>本项目单车平均载重量取</w:t>
            </w:r>
            <w:r>
              <w:rPr>
                <w:spacing w:val="-55"/>
              </w:rPr>
              <w:t xml:space="preserve"> </w:t>
            </w:r>
            <w:r>
              <w:rPr>
                <w:rFonts w:ascii="Times New Roman" w:hAnsi="Times New Roman" w:eastAsia="Times New Roman" w:cs="Times New Roman"/>
                <w:spacing w:val="-1"/>
              </w:rPr>
              <w:t>25</w:t>
            </w:r>
            <w:r>
              <w:rPr>
                <w:spacing w:val="-6"/>
              </w:rPr>
              <w:t>吨</w:t>
            </w:r>
            <w:r>
              <w:rPr>
                <w:rFonts w:ascii="Times New Roman" w:hAnsi="Times New Roman" w:eastAsia="Times New Roman" w:cs="Times New Roman"/>
                <w:spacing w:val="-6"/>
              </w:rPr>
              <w:t>/</w:t>
            </w:r>
            <w:r>
              <w:rPr>
                <w:spacing w:val="-6"/>
              </w:rPr>
              <w:t>车；</w:t>
            </w:r>
          </w:p>
          <w:p w14:paraId="3989A0B6">
            <w:pPr>
              <w:pStyle w:val="6"/>
              <w:spacing w:before="1" w:line="357" w:lineRule="auto"/>
              <w:ind w:left="106" w:right="35" w:firstLine="1199"/>
              <w:jc w:val="both"/>
            </w:pPr>
            <w:r>
              <w:rPr>
                <w:rFonts w:ascii="Times New Roman" w:hAnsi="Times New Roman" w:eastAsia="Times New Roman" w:cs="Times New Roman"/>
                <w:spacing w:val="-5"/>
              </w:rPr>
              <w:t>(a/b)</w:t>
            </w:r>
            <w:r>
              <w:rPr>
                <w:spacing w:val="-5"/>
              </w:rPr>
              <w:t>指装卸扬尘概化系数（单位：千克</w:t>
            </w:r>
            <w:r>
              <w:rPr>
                <w:rFonts w:ascii="Times New Roman" w:hAnsi="Times New Roman" w:eastAsia="Times New Roman" w:cs="Times New Roman"/>
                <w:spacing w:val="-5"/>
              </w:rPr>
              <w:t>/</w:t>
            </w:r>
            <w:r>
              <w:rPr>
                <w:spacing w:val="-5"/>
              </w:rPr>
              <w:t>吨</w:t>
            </w:r>
            <w:r>
              <w:rPr>
                <w:spacing w:val="-33"/>
              </w:rPr>
              <w:t>），</w:t>
            </w:r>
            <w:r>
              <w:rPr>
                <w:rFonts w:ascii="Times New Roman" w:hAnsi="Times New Roman" w:eastAsia="Times New Roman" w:cs="Times New Roman"/>
                <w:spacing w:val="-5"/>
              </w:rPr>
              <w:t>a</w:t>
            </w:r>
            <w:r>
              <w:rPr>
                <w:rFonts w:ascii="Times New Roman" w:hAnsi="Times New Roman" w:eastAsia="Times New Roman" w:cs="Times New Roman"/>
                <w:spacing w:val="14"/>
              </w:rPr>
              <w:t xml:space="preserve"> </w:t>
            </w:r>
            <w:r>
              <w:rPr>
                <w:spacing w:val="-5"/>
              </w:rPr>
              <w:t>指各省风速概化系</w:t>
            </w:r>
            <w:r>
              <w:rPr>
                <w:spacing w:val="-6"/>
              </w:rPr>
              <w:t>数，</w:t>
            </w:r>
            <w:r>
              <w:rPr>
                <w:spacing w:val="-2"/>
              </w:rPr>
              <w:t>本项目位于广东省，根据附录</w:t>
            </w:r>
            <w:r>
              <w:rPr>
                <w:spacing w:val="-32"/>
              </w:rPr>
              <w:t xml:space="preserve"> </w:t>
            </w:r>
            <w:r>
              <w:rPr>
                <w:rFonts w:ascii="Times New Roman" w:hAnsi="Times New Roman" w:eastAsia="Times New Roman" w:cs="Times New Roman"/>
                <w:spacing w:val="-2"/>
              </w:rPr>
              <w:t xml:space="preserve">1 </w:t>
            </w:r>
            <w:r>
              <w:rPr>
                <w:spacing w:val="-2"/>
              </w:rPr>
              <w:t>取</w:t>
            </w:r>
            <w:r>
              <w:rPr>
                <w:spacing w:val="-51"/>
              </w:rPr>
              <w:t xml:space="preserve"> </w:t>
            </w:r>
            <w:r>
              <w:rPr>
                <w:rFonts w:ascii="Times New Roman" w:hAnsi="Times New Roman" w:eastAsia="Times New Roman" w:cs="Times New Roman"/>
                <w:spacing w:val="-2"/>
              </w:rPr>
              <w:t>0.0010</w:t>
            </w:r>
            <w:r>
              <w:rPr>
                <w:rFonts w:ascii="Times New Roman" w:hAnsi="Times New Roman" w:eastAsia="Times New Roman" w:cs="Times New Roman"/>
                <w:spacing w:val="-31"/>
              </w:rPr>
              <w:t xml:space="preserve"> </w:t>
            </w:r>
            <w:r>
              <w:rPr>
                <w:spacing w:val="-2"/>
              </w:rPr>
              <w:t>，</w:t>
            </w:r>
            <w:r>
              <w:rPr>
                <w:rFonts w:ascii="Times New Roman" w:hAnsi="Times New Roman" w:eastAsia="Times New Roman" w:cs="Times New Roman"/>
                <w:spacing w:val="-2"/>
              </w:rPr>
              <w:t xml:space="preserve">b </w:t>
            </w:r>
            <w:r>
              <w:rPr>
                <w:spacing w:val="-2"/>
              </w:rPr>
              <w:t>指物料含水率概化系数，本项目所</w:t>
            </w:r>
            <w:r>
              <w:rPr>
                <w:spacing w:val="-1"/>
              </w:rPr>
              <w:t>使用物料属于砂石原材料，根据附录</w:t>
            </w:r>
            <w:r>
              <w:rPr>
                <w:spacing w:val="-54"/>
              </w:rPr>
              <w:t xml:space="preserve"> </w:t>
            </w:r>
            <w:r>
              <w:rPr>
                <w:rFonts w:ascii="Times New Roman" w:hAnsi="Times New Roman" w:eastAsia="Times New Roman" w:cs="Times New Roman"/>
                <w:spacing w:val="-1"/>
              </w:rPr>
              <w:t xml:space="preserve">2 </w:t>
            </w:r>
            <w:r>
              <w:rPr>
                <w:spacing w:val="-1"/>
              </w:rPr>
              <w:t>取</w:t>
            </w:r>
            <w:r>
              <w:rPr>
                <w:spacing w:val="-52"/>
              </w:rPr>
              <w:t xml:space="preserve"> </w:t>
            </w:r>
            <w:r>
              <w:rPr>
                <w:rFonts w:ascii="Times New Roman" w:hAnsi="Times New Roman" w:eastAsia="Times New Roman" w:cs="Times New Roman"/>
                <w:spacing w:val="-1"/>
              </w:rPr>
              <w:t>0.0084</w:t>
            </w:r>
            <w:r>
              <w:rPr>
                <w:spacing w:val="-1"/>
              </w:rPr>
              <w:t>；</w:t>
            </w:r>
          </w:p>
          <w:p w14:paraId="07F9D78D">
            <w:pPr>
              <w:pStyle w:val="6"/>
              <w:spacing w:before="9" w:line="359" w:lineRule="auto"/>
              <w:ind w:left="104" w:right="96" w:firstLine="1196"/>
            </w:pPr>
            <w:r>
              <w:rPr>
                <w:rFonts w:ascii="Times New Roman" w:hAnsi="Times New Roman" w:eastAsia="Times New Roman" w:cs="Times New Roman"/>
                <w:spacing w:val="-2"/>
              </w:rPr>
              <w:t>E</w:t>
            </w:r>
            <w:r>
              <w:rPr>
                <w:rFonts w:ascii="Times New Roman" w:hAnsi="Times New Roman" w:eastAsia="Times New Roman" w:cs="Times New Roman"/>
                <w:spacing w:val="-2"/>
                <w:position w:val="-1"/>
                <w:sz w:val="15"/>
                <w:szCs w:val="15"/>
              </w:rPr>
              <w:t xml:space="preserve">f </w:t>
            </w:r>
            <w:r>
              <w:rPr>
                <w:spacing w:val="-2"/>
              </w:rPr>
              <w:t>指堆场风蚀扬尘概化系数，本项目所使用物料属于砂石原材料，根据附录</w:t>
            </w:r>
            <w:r>
              <w:rPr>
                <w:spacing w:val="-50"/>
              </w:rPr>
              <w:t xml:space="preserve"> </w:t>
            </w:r>
            <w:r>
              <w:rPr>
                <w:rFonts w:ascii="Times New Roman" w:hAnsi="Times New Roman" w:eastAsia="Times New Roman" w:cs="Times New Roman"/>
                <w:spacing w:val="-2"/>
              </w:rPr>
              <w:t xml:space="preserve">3 </w:t>
            </w:r>
            <w:r>
              <w:rPr>
                <w:spacing w:val="-2"/>
              </w:rPr>
              <w:t>取</w:t>
            </w:r>
            <w:r>
              <w:rPr>
                <w:spacing w:val="-52"/>
              </w:rPr>
              <w:t xml:space="preserve"> </w:t>
            </w:r>
            <w:r>
              <w:rPr>
                <w:rFonts w:ascii="Times New Roman" w:hAnsi="Times New Roman" w:eastAsia="Times New Roman" w:cs="Times New Roman"/>
                <w:spacing w:val="-2"/>
              </w:rPr>
              <w:t>0</w:t>
            </w:r>
            <w:r>
              <w:rPr>
                <w:spacing w:val="-2"/>
              </w:rPr>
              <w:t>（单位：千克</w:t>
            </w:r>
            <w:r>
              <w:rPr>
                <w:rFonts w:ascii="Times New Roman" w:hAnsi="Times New Roman" w:eastAsia="Times New Roman" w:cs="Times New Roman"/>
                <w:spacing w:val="-2"/>
              </w:rPr>
              <w:t xml:space="preserve">/  </w:t>
            </w:r>
            <w:r>
              <w:rPr>
                <w:spacing w:val="-2"/>
              </w:rPr>
              <w:t>平方米</w:t>
            </w:r>
            <w:r>
              <w:rPr>
                <w:spacing w:val="4"/>
              </w:rPr>
              <w:t>）；</w:t>
            </w:r>
          </w:p>
          <w:p w14:paraId="22BC6B1C">
            <w:pPr>
              <w:pStyle w:val="6"/>
              <w:spacing w:line="218" w:lineRule="auto"/>
              <w:ind w:left="1310"/>
            </w:pPr>
            <w:r>
              <w:rPr>
                <w:rFonts w:ascii="Times New Roman" w:hAnsi="Times New Roman" w:eastAsia="Times New Roman" w:cs="Times New Roman"/>
                <w:spacing w:val="-2"/>
              </w:rPr>
              <w:t xml:space="preserve">S  </w:t>
            </w:r>
            <w:r>
              <w:rPr>
                <w:spacing w:val="-2"/>
              </w:rPr>
              <w:t>指堆场占地面积（单位：平方米</w:t>
            </w:r>
            <w:r>
              <w:rPr>
                <w:spacing w:val="10"/>
              </w:rPr>
              <w:t>），</w:t>
            </w:r>
            <w:r>
              <w:rPr>
                <w:spacing w:val="-2"/>
              </w:rPr>
              <w:t>本项目堆场占地面积</w:t>
            </w:r>
            <w:r>
              <w:rPr>
                <w:spacing w:val="-31"/>
              </w:rPr>
              <w:t xml:space="preserve"> </w:t>
            </w:r>
            <w:r>
              <w:rPr>
                <w:rFonts w:ascii="Times New Roman" w:hAnsi="Times New Roman" w:eastAsia="Times New Roman" w:cs="Times New Roman"/>
                <w:spacing w:val="-2"/>
              </w:rPr>
              <w:t>120m</w:t>
            </w:r>
            <w:r>
              <w:rPr>
                <w:rFonts w:ascii="Times New Roman" w:hAnsi="Times New Roman" w:eastAsia="Times New Roman" w:cs="Times New Roman"/>
                <w:spacing w:val="-2"/>
                <w:position w:val="8"/>
                <w:sz w:val="15"/>
                <w:szCs w:val="15"/>
              </w:rPr>
              <w:t>2</w:t>
            </w:r>
            <w:r>
              <w:rPr>
                <w:spacing w:val="-2"/>
              </w:rPr>
              <w:t>。</w:t>
            </w:r>
          </w:p>
          <w:p w14:paraId="0F95CCB3">
            <w:pPr>
              <w:pStyle w:val="6"/>
              <w:spacing w:before="186" w:line="350" w:lineRule="auto"/>
              <w:ind w:left="105" w:right="96" w:firstLine="509"/>
              <w:jc w:val="both"/>
            </w:pPr>
            <w:r>
              <w:rPr>
                <w:spacing w:val="-3"/>
              </w:rPr>
              <w:t>由计算可知，项目原料堆场粉尘产生量为</w:t>
            </w:r>
            <w:r>
              <w:rPr>
                <w:spacing w:val="-48"/>
              </w:rPr>
              <w:t xml:space="preserve"> </w:t>
            </w:r>
            <w:r>
              <w:rPr>
                <w:rFonts w:ascii="Times New Roman" w:hAnsi="Times New Roman" w:eastAsia="Times New Roman" w:cs="Times New Roman"/>
                <w:spacing w:val="-3"/>
              </w:rPr>
              <w:t>0.5952t/a</w:t>
            </w:r>
            <w:r>
              <w:rPr>
                <w:spacing w:val="-3"/>
              </w:rPr>
              <w:t>。根据《排放源统计调查</w:t>
            </w:r>
            <w:r>
              <w:rPr>
                <w:spacing w:val="2"/>
              </w:rPr>
              <w:t>产排污核算方法和系数手册（</w:t>
            </w:r>
            <w:r>
              <w:rPr>
                <w:rFonts w:ascii="Times New Roman" w:hAnsi="Times New Roman" w:eastAsia="Times New Roman" w:cs="Times New Roman"/>
                <w:spacing w:val="2"/>
              </w:rPr>
              <w:t>2021</w:t>
            </w:r>
            <w:r>
              <w:rPr>
                <w:rFonts w:ascii="Times New Roman" w:hAnsi="Times New Roman" w:eastAsia="Times New Roman" w:cs="Times New Roman"/>
                <w:spacing w:val="25"/>
                <w:w w:val="101"/>
              </w:rPr>
              <w:t xml:space="preserve"> </w:t>
            </w:r>
            <w:r>
              <w:rPr>
                <w:spacing w:val="2"/>
              </w:rPr>
              <w:t>年）》附表</w:t>
            </w:r>
            <w:r>
              <w:rPr>
                <w:spacing w:val="-53"/>
              </w:rPr>
              <w:t xml:space="preserve"> </w:t>
            </w:r>
            <w:r>
              <w:rPr>
                <w:rFonts w:ascii="Times New Roman" w:hAnsi="Times New Roman" w:eastAsia="Times New Roman" w:cs="Times New Roman"/>
                <w:spacing w:val="2"/>
              </w:rPr>
              <w:t xml:space="preserve">2 </w:t>
            </w:r>
            <w:r>
              <w:rPr>
                <w:spacing w:val="2"/>
              </w:rPr>
              <w:t>工业源固体物料堆场颗粒物核</w:t>
            </w:r>
            <w:r>
              <w:rPr>
                <w:spacing w:val="-2"/>
              </w:rPr>
              <w:t>算系数手册中工业企业固体物料堆存颗粒物包括装卸扬尘和风蚀扬尘，颗</w:t>
            </w:r>
            <w:r>
              <w:rPr>
                <w:spacing w:val="-3"/>
              </w:rPr>
              <w:t>粒物排</w:t>
            </w:r>
            <w:r>
              <w:rPr>
                <w:spacing w:val="-2"/>
              </w:rPr>
              <w:t>放量核算公式如下：</w:t>
            </w:r>
          </w:p>
          <w:p w14:paraId="4BB2F380">
            <w:pPr>
              <w:pStyle w:val="6"/>
              <w:spacing w:line="323" w:lineRule="exact"/>
              <w:ind w:left="2703"/>
            </w:pPr>
            <w:r>
              <w:rPr>
                <w:rFonts w:ascii="Times New Roman" w:hAnsi="Times New Roman" w:eastAsia="Times New Roman" w:cs="Times New Roman"/>
                <w:spacing w:val="-3"/>
                <w:position w:val="1"/>
              </w:rPr>
              <w:t>UC=P</w:t>
            </w:r>
            <w:r>
              <w:rPr>
                <w:spacing w:val="-3"/>
                <w:position w:val="1"/>
              </w:rPr>
              <w:t>×（</w:t>
            </w:r>
            <w:r>
              <w:rPr>
                <w:rFonts w:ascii="Times New Roman" w:hAnsi="Times New Roman" w:eastAsia="Times New Roman" w:cs="Times New Roman"/>
                <w:spacing w:val="-3"/>
                <w:position w:val="1"/>
              </w:rPr>
              <w:t>1-Cm</w:t>
            </w:r>
            <w:r>
              <w:rPr>
                <w:spacing w:val="-3"/>
                <w:position w:val="1"/>
              </w:rPr>
              <w:t>）</w:t>
            </w:r>
            <w:r>
              <w:rPr>
                <w:spacing w:val="-69"/>
                <w:position w:val="1"/>
              </w:rPr>
              <w:t xml:space="preserve"> </w:t>
            </w:r>
            <w:r>
              <w:rPr>
                <w:spacing w:val="-3"/>
                <w:position w:val="1"/>
              </w:rPr>
              <w:t>×（</w:t>
            </w:r>
            <w:r>
              <w:rPr>
                <w:rFonts w:ascii="Times New Roman" w:hAnsi="Times New Roman" w:eastAsia="Times New Roman" w:cs="Times New Roman"/>
                <w:spacing w:val="-3"/>
                <w:position w:val="1"/>
              </w:rPr>
              <w:t>1-Tm</w:t>
            </w:r>
            <w:r>
              <w:rPr>
                <w:spacing w:val="-3"/>
                <w:position w:val="1"/>
              </w:rPr>
              <w:t>）</w:t>
            </w:r>
          </w:p>
        </w:tc>
      </w:tr>
    </w:tbl>
    <w:p w14:paraId="12CF5A53">
      <w:pPr>
        <w:pStyle w:val="2"/>
      </w:pPr>
    </w:p>
    <w:p w14:paraId="3A05A4A5">
      <w:pPr>
        <w:sectPr>
          <w:footerReference r:id="rId49" w:type="default"/>
          <w:pgSz w:w="11907" w:h="16840"/>
          <w:pgMar w:top="400" w:right="1296" w:bottom="1014" w:left="1294" w:header="0" w:footer="852" w:gutter="0"/>
          <w:cols w:space="720" w:num="1"/>
        </w:sectPr>
      </w:pPr>
    </w:p>
    <w:p w14:paraId="563DB5A3">
      <w:pPr>
        <w:spacing w:before="13"/>
      </w:pPr>
    </w:p>
    <w:p w14:paraId="53064BAE">
      <w:pPr>
        <w:spacing w:before="13"/>
      </w:pPr>
    </w:p>
    <w:p w14:paraId="006FBC0B">
      <w:pPr>
        <w:spacing w:before="13"/>
      </w:pPr>
    </w:p>
    <w:p w14:paraId="3D574D8E">
      <w:pPr>
        <w:spacing w:before="12"/>
      </w:pPr>
    </w:p>
    <w:tbl>
      <w:tblPr>
        <w:tblStyle w:val="5"/>
        <w:tblW w:w="929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45"/>
        <w:gridCol w:w="8545"/>
      </w:tblGrid>
      <w:tr w14:paraId="38EF0C9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724" w:hRule="atLeast"/>
        </w:trPr>
        <w:tc>
          <w:tcPr>
            <w:tcW w:w="745" w:type="dxa"/>
            <w:tcBorders>
              <w:top w:val="single" w:color="000000" w:sz="2" w:space="0"/>
              <w:right w:val="single" w:color="000000" w:sz="2" w:space="0"/>
            </w:tcBorders>
            <w:vAlign w:val="top"/>
          </w:tcPr>
          <w:p w14:paraId="1D9C3B14">
            <w:pPr>
              <w:rPr>
                <w:rFonts w:ascii="Arial"/>
                <w:sz w:val="21"/>
              </w:rPr>
            </w:pPr>
          </w:p>
        </w:tc>
        <w:tc>
          <w:tcPr>
            <w:tcW w:w="8545" w:type="dxa"/>
            <w:tcBorders>
              <w:top w:val="single" w:color="000000" w:sz="2" w:space="0"/>
              <w:left w:val="single" w:color="000000" w:sz="2" w:space="0"/>
            </w:tcBorders>
            <w:vAlign w:val="top"/>
          </w:tcPr>
          <w:p w14:paraId="215E5870">
            <w:pPr>
              <w:pStyle w:val="6"/>
              <w:spacing w:before="41" w:line="219" w:lineRule="auto"/>
              <w:ind w:left="589"/>
            </w:pPr>
            <w:r>
              <w:rPr>
                <w:spacing w:val="-2"/>
              </w:rPr>
              <w:t>式中：</w:t>
            </w:r>
            <w:r>
              <w:rPr>
                <w:rFonts w:ascii="Times New Roman" w:hAnsi="Times New Roman" w:eastAsia="Times New Roman" w:cs="Times New Roman"/>
                <w:spacing w:val="-2"/>
              </w:rPr>
              <w:t xml:space="preserve">P  </w:t>
            </w:r>
            <w:r>
              <w:rPr>
                <w:spacing w:val="-2"/>
              </w:rPr>
              <w:t>指颗粒物产生量（单位：吨</w:t>
            </w:r>
            <w:r>
              <w:rPr>
                <w:spacing w:val="4"/>
              </w:rPr>
              <w:t>）；</w:t>
            </w:r>
          </w:p>
          <w:p w14:paraId="70BFBB14">
            <w:pPr>
              <w:pStyle w:val="6"/>
              <w:spacing w:before="180" w:line="220" w:lineRule="auto"/>
              <w:ind w:left="577"/>
            </w:pPr>
            <w:r>
              <w:rPr>
                <w:rFonts w:ascii="Times New Roman" w:hAnsi="Times New Roman" w:eastAsia="Times New Roman" w:cs="Times New Roman"/>
                <w:spacing w:val="-1"/>
              </w:rPr>
              <w:t xml:space="preserve">Uc </w:t>
            </w:r>
            <w:r>
              <w:rPr>
                <w:spacing w:val="-1"/>
              </w:rPr>
              <w:t>指颗粒物排放量（单位：吨</w:t>
            </w:r>
            <w:r>
              <w:rPr>
                <w:spacing w:val="5"/>
              </w:rPr>
              <w:t>）；</w:t>
            </w:r>
          </w:p>
          <w:p w14:paraId="5853E336">
            <w:pPr>
              <w:pStyle w:val="6"/>
              <w:spacing w:before="182" w:line="359" w:lineRule="auto"/>
              <w:ind w:left="108" w:right="71" w:firstLine="476"/>
            </w:pPr>
            <w:r>
              <w:rPr>
                <w:rFonts w:ascii="Times New Roman" w:hAnsi="Times New Roman" w:eastAsia="Times New Roman" w:cs="Times New Roman"/>
                <w:spacing w:val="-3"/>
              </w:rPr>
              <w:t xml:space="preserve">Cm </w:t>
            </w:r>
            <w:r>
              <w:rPr>
                <w:spacing w:val="-3"/>
              </w:rPr>
              <w:t>指颗粒物控制措施控制效率（单位：</w:t>
            </w:r>
            <w:r>
              <w:rPr>
                <w:rFonts w:ascii="Times New Roman" w:hAnsi="Times New Roman" w:eastAsia="Times New Roman" w:cs="Times New Roman"/>
                <w:spacing w:val="-3"/>
              </w:rPr>
              <w:t>%</w:t>
            </w:r>
            <w:r>
              <w:rPr>
                <w:spacing w:val="4"/>
              </w:rPr>
              <w:t>），</w:t>
            </w:r>
            <w:r>
              <w:rPr>
                <w:spacing w:val="-3"/>
              </w:rPr>
              <w:t>本</w:t>
            </w:r>
            <w:r>
              <w:rPr>
                <w:spacing w:val="-4"/>
              </w:rPr>
              <w:t>项目采取洒水措施</w:t>
            </w:r>
            <w:r>
              <w:rPr>
                <w:rFonts w:ascii="Times New Roman" w:hAnsi="Times New Roman" w:eastAsia="Times New Roman" w:cs="Times New Roman"/>
                <w:spacing w:val="-4"/>
              </w:rPr>
              <w:t>+</w:t>
            </w:r>
            <w:r>
              <w:rPr>
                <w:rFonts w:ascii="Times New Roman" w:hAnsi="Times New Roman" w:eastAsia="Times New Roman" w:cs="Times New Roman"/>
                <w:spacing w:val="-26"/>
              </w:rPr>
              <w:t xml:space="preserve"> </w:t>
            </w:r>
            <w:r>
              <w:rPr>
                <w:spacing w:val="-4"/>
              </w:rPr>
              <w:t>围挡，</w:t>
            </w:r>
            <w:r>
              <w:rPr>
                <w:spacing w:val="-3"/>
              </w:rPr>
              <w:t>分别取值</w:t>
            </w:r>
            <w:r>
              <w:rPr>
                <w:spacing w:val="-46"/>
              </w:rPr>
              <w:t xml:space="preserve"> </w:t>
            </w:r>
            <w:r>
              <w:rPr>
                <w:rFonts w:ascii="Times New Roman" w:hAnsi="Times New Roman" w:eastAsia="Times New Roman" w:cs="Times New Roman"/>
                <w:spacing w:val="-3"/>
              </w:rPr>
              <w:t>74%</w:t>
            </w:r>
            <w:r>
              <w:rPr>
                <w:rFonts w:ascii="Times New Roman" w:hAnsi="Times New Roman" w:eastAsia="Times New Roman" w:cs="Times New Roman"/>
                <w:spacing w:val="-32"/>
              </w:rPr>
              <w:t xml:space="preserve"> </w:t>
            </w:r>
            <w:r>
              <w:rPr>
                <w:spacing w:val="-3"/>
              </w:rPr>
              <w:t>，</w:t>
            </w:r>
            <w:r>
              <w:rPr>
                <w:rFonts w:ascii="Times New Roman" w:hAnsi="Times New Roman" w:eastAsia="Times New Roman" w:cs="Times New Roman"/>
                <w:spacing w:val="-3"/>
              </w:rPr>
              <w:t>60%</w:t>
            </w:r>
            <w:r>
              <w:rPr>
                <w:spacing w:val="-3"/>
              </w:rPr>
              <w:t>；本评价控制效率为</w:t>
            </w:r>
            <w:r>
              <w:rPr>
                <w:spacing w:val="-45"/>
              </w:rPr>
              <w:t xml:space="preserve"> </w:t>
            </w:r>
            <w:r>
              <w:rPr>
                <w:rFonts w:ascii="Times New Roman" w:hAnsi="Times New Roman" w:eastAsia="Times New Roman" w:cs="Times New Roman"/>
                <w:spacing w:val="-3"/>
              </w:rPr>
              <w:t>86%</w:t>
            </w:r>
            <w:r>
              <w:rPr>
                <w:spacing w:val="-3"/>
              </w:rPr>
              <w:t>；</w:t>
            </w:r>
          </w:p>
          <w:p w14:paraId="1783563C">
            <w:pPr>
              <w:pStyle w:val="6"/>
              <w:spacing w:line="218" w:lineRule="auto"/>
              <w:ind w:left="583"/>
            </w:pPr>
            <w:r>
              <w:rPr>
                <w:rFonts w:ascii="Times New Roman" w:hAnsi="Times New Roman" w:eastAsia="Times New Roman" w:cs="Times New Roman"/>
                <w:spacing w:val="-1"/>
              </w:rPr>
              <w:t xml:space="preserve">Tm </w:t>
            </w:r>
            <w:r>
              <w:rPr>
                <w:spacing w:val="-1"/>
              </w:rPr>
              <w:t>指堆场类型控制效率（单位：</w:t>
            </w:r>
            <w:r>
              <w:rPr>
                <w:rFonts w:ascii="Times New Roman" w:hAnsi="Times New Roman" w:eastAsia="Times New Roman" w:cs="Times New Roman"/>
                <w:spacing w:val="-1"/>
              </w:rPr>
              <w:t>%</w:t>
            </w:r>
            <w:r>
              <w:rPr>
                <w:spacing w:val="6"/>
              </w:rPr>
              <w:t>），</w:t>
            </w:r>
            <w:r>
              <w:rPr>
                <w:spacing w:val="-1"/>
              </w:rPr>
              <w:t>本项目采取半敞开式，取</w:t>
            </w:r>
            <w:r>
              <w:rPr>
                <w:spacing w:val="-49"/>
              </w:rPr>
              <w:t xml:space="preserve"> </w:t>
            </w:r>
            <w:r>
              <w:rPr>
                <w:rFonts w:ascii="Times New Roman" w:hAnsi="Times New Roman" w:eastAsia="Times New Roman" w:cs="Times New Roman"/>
                <w:spacing w:val="-1"/>
              </w:rPr>
              <w:t>60%</w:t>
            </w:r>
            <w:r>
              <w:rPr>
                <w:spacing w:val="-1"/>
              </w:rPr>
              <w:t>。</w:t>
            </w:r>
          </w:p>
          <w:p w14:paraId="3D58F9FB">
            <w:pPr>
              <w:pStyle w:val="6"/>
              <w:spacing w:before="181" w:line="360" w:lineRule="auto"/>
              <w:ind w:left="104" w:right="96" w:firstLine="509"/>
            </w:pPr>
            <w:r>
              <w:rPr>
                <w:spacing w:val="9"/>
              </w:rPr>
              <w:t>由计算可知</w:t>
            </w:r>
            <w:r>
              <w:rPr>
                <w:spacing w:val="-53"/>
              </w:rPr>
              <w:t xml:space="preserve"> </w:t>
            </w:r>
            <w:r>
              <w:rPr>
                <w:spacing w:val="9"/>
              </w:rPr>
              <w:t>，本项</w:t>
            </w:r>
            <w:r>
              <w:rPr>
                <w:spacing w:val="-41"/>
              </w:rPr>
              <w:t xml:space="preserve"> </w:t>
            </w:r>
            <w:r>
              <w:rPr>
                <w:spacing w:val="9"/>
              </w:rPr>
              <w:t>目堆场</w:t>
            </w:r>
            <w:r>
              <w:rPr>
                <w:spacing w:val="-67"/>
              </w:rPr>
              <w:t xml:space="preserve"> </w:t>
            </w:r>
            <w:r>
              <w:rPr>
                <w:spacing w:val="9"/>
              </w:rPr>
              <w:t>、装卸扬尘排放量为</w:t>
            </w:r>
            <w:r>
              <w:rPr>
                <w:spacing w:val="-25"/>
              </w:rPr>
              <w:t xml:space="preserve"> </w:t>
            </w:r>
            <w:r>
              <w:rPr>
                <w:rFonts w:ascii="Times New Roman" w:hAnsi="Times New Roman" w:eastAsia="Times New Roman" w:cs="Times New Roman"/>
                <w:spacing w:val="9"/>
              </w:rPr>
              <w:t xml:space="preserve">0.0333t/a </w:t>
            </w:r>
            <w:r>
              <w:rPr>
                <w:spacing w:val="9"/>
              </w:rPr>
              <w:t>，排放速率为</w:t>
            </w:r>
            <w:r>
              <w:rPr>
                <w:rFonts w:ascii="Times New Roman" w:hAnsi="Times New Roman" w:eastAsia="Times New Roman" w:cs="Times New Roman"/>
                <w:spacing w:val="-2"/>
              </w:rPr>
              <w:t>0.0038kg/h</w:t>
            </w:r>
            <w:r>
              <w:rPr>
                <w:spacing w:val="-2"/>
              </w:rPr>
              <w:t>（堆场排放时间取</w:t>
            </w:r>
            <w:r>
              <w:rPr>
                <w:spacing w:val="-42"/>
              </w:rPr>
              <w:t xml:space="preserve"> </w:t>
            </w:r>
            <w:r>
              <w:rPr>
                <w:rFonts w:ascii="Times New Roman" w:hAnsi="Times New Roman" w:eastAsia="Times New Roman" w:cs="Times New Roman"/>
                <w:spacing w:val="-2"/>
              </w:rPr>
              <w:t>24h/d</w:t>
            </w:r>
            <w:r>
              <w:rPr>
                <w:rFonts w:ascii="Times New Roman" w:hAnsi="Times New Roman" w:eastAsia="Times New Roman" w:cs="Times New Roman"/>
                <w:spacing w:val="-31"/>
              </w:rPr>
              <w:t xml:space="preserve"> </w:t>
            </w:r>
            <w:r>
              <w:rPr>
                <w:spacing w:val="-2"/>
              </w:rPr>
              <w:t>，按</w:t>
            </w:r>
            <w:r>
              <w:rPr>
                <w:spacing w:val="-50"/>
              </w:rPr>
              <w:t xml:space="preserve"> </w:t>
            </w:r>
            <w:r>
              <w:rPr>
                <w:rFonts w:ascii="Times New Roman" w:hAnsi="Times New Roman" w:eastAsia="Times New Roman" w:cs="Times New Roman"/>
                <w:spacing w:val="-2"/>
              </w:rPr>
              <w:t xml:space="preserve">365 </w:t>
            </w:r>
            <w:r>
              <w:rPr>
                <w:spacing w:val="-2"/>
              </w:rPr>
              <w:t>天计算）。</w:t>
            </w:r>
          </w:p>
          <w:p w14:paraId="7F8DE8D4">
            <w:pPr>
              <w:pStyle w:val="6"/>
              <w:spacing w:line="219" w:lineRule="auto"/>
              <w:ind w:left="596"/>
            </w:pPr>
            <w:r>
              <w:rPr>
                <w:b/>
                <w:bCs/>
                <w:spacing w:val="-5"/>
              </w:rPr>
              <w:t>（</w:t>
            </w:r>
            <w:r>
              <w:rPr>
                <w:rFonts w:ascii="Times New Roman" w:hAnsi="Times New Roman" w:eastAsia="Times New Roman" w:cs="Times New Roman"/>
                <w:b/>
                <w:bCs/>
                <w:spacing w:val="-5"/>
              </w:rPr>
              <w:t>7</w:t>
            </w:r>
            <w:r>
              <w:rPr>
                <w:b/>
                <w:bCs/>
                <w:spacing w:val="-5"/>
              </w:rPr>
              <w:t>）拆包粉尘</w:t>
            </w:r>
          </w:p>
          <w:p w14:paraId="316823DC">
            <w:pPr>
              <w:pStyle w:val="6"/>
              <w:spacing w:before="178" w:line="359" w:lineRule="auto"/>
              <w:ind w:left="52" w:right="81" w:firstLine="533"/>
              <w:jc w:val="both"/>
            </w:pPr>
            <w:r>
              <w:rPr>
                <w:spacing w:val="-2"/>
              </w:rPr>
              <w:t>本项目使用的小包装水泥在拆包装过程中会产生粉尘。本</w:t>
            </w:r>
            <w:r>
              <w:rPr>
                <w:spacing w:val="-3"/>
              </w:rPr>
              <w:t>项目产生的拆包粉</w:t>
            </w:r>
            <w:r>
              <w:rPr>
                <w:spacing w:val="-1"/>
              </w:rPr>
              <w:t>尘参考《排放源统计调查产排污核算方法和系数手册》（公告</w:t>
            </w:r>
            <w:r>
              <w:rPr>
                <w:rFonts w:ascii="Times New Roman" w:hAnsi="Times New Roman" w:eastAsia="Times New Roman" w:cs="Times New Roman"/>
                <w:spacing w:val="-1"/>
              </w:rPr>
              <w:t>2021</w:t>
            </w:r>
            <w:r>
              <w:rPr>
                <w:spacing w:val="-1"/>
              </w:rPr>
              <w:t>年第</w:t>
            </w:r>
            <w:r>
              <w:rPr>
                <w:rFonts w:ascii="Times New Roman" w:hAnsi="Times New Roman" w:eastAsia="Times New Roman" w:cs="Times New Roman"/>
                <w:spacing w:val="-1"/>
              </w:rPr>
              <w:t>24</w:t>
            </w:r>
            <w:r>
              <w:rPr>
                <w:spacing w:val="-1"/>
              </w:rPr>
              <w:t>号）中</w:t>
            </w:r>
            <w:r>
              <w:rPr>
                <w:rFonts w:ascii="Times New Roman" w:hAnsi="Times New Roman" w:eastAsia="Times New Roman" w:cs="Times New Roman"/>
                <w:spacing w:val="3"/>
              </w:rPr>
              <w:t>“3021</w:t>
            </w:r>
            <w:r>
              <w:rPr>
                <w:spacing w:val="3"/>
              </w:rPr>
              <w:t>水泥制品制造（含</w:t>
            </w:r>
            <w:r>
              <w:rPr>
                <w:rFonts w:ascii="Times New Roman" w:hAnsi="Times New Roman" w:eastAsia="Times New Roman" w:cs="Times New Roman"/>
                <w:spacing w:val="3"/>
              </w:rPr>
              <w:t>3022</w:t>
            </w:r>
            <w:r>
              <w:rPr>
                <w:spacing w:val="3"/>
              </w:rPr>
              <w:t>砼结构构件、</w:t>
            </w:r>
            <w:r>
              <w:rPr>
                <w:rFonts w:ascii="Times New Roman" w:hAnsi="Times New Roman" w:eastAsia="Times New Roman" w:cs="Times New Roman"/>
                <w:spacing w:val="3"/>
              </w:rPr>
              <w:t>3029</w:t>
            </w:r>
            <w:r>
              <w:rPr>
                <w:spacing w:val="3"/>
              </w:rPr>
              <w:t>其</w:t>
            </w:r>
            <w:r>
              <w:rPr>
                <w:spacing w:val="2"/>
              </w:rPr>
              <w:t>他水泥类似制品制造）行业系</w:t>
            </w:r>
            <w:r>
              <w:rPr>
                <w:spacing w:val="1"/>
              </w:rPr>
              <w:t>数手册</w:t>
            </w:r>
            <w:r>
              <w:rPr>
                <w:rFonts w:ascii="Times New Roman" w:hAnsi="Times New Roman" w:eastAsia="Times New Roman" w:cs="Times New Roman"/>
                <w:spacing w:val="1"/>
              </w:rPr>
              <w:t>”“3021</w:t>
            </w:r>
            <w:r>
              <w:rPr>
                <w:spacing w:val="1"/>
              </w:rPr>
              <w:t>水泥制品制造（含</w:t>
            </w:r>
            <w:r>
              <w:rPr>
                <w:rFonts w:ascii="Times New Roman" w:hAnsi="Times New Roman" w:eastAsia="Times New Roman" w:cs="Times New Roman"/>
                <w:spacing w:val="1"/>
              </w:rPr>
              <w:t>3022</w:t>
            </w:r>
            <w:r>
              <w:t>砼结构构件、</w:t>
            </w:r>
            <w:r>
              <w:rPr>
                <w:rFonts w:ascii="Times New Roman" w:hAnsi="Times New Roman" w:eastAsia="Times New Roman" w:cs="Times New Roman"/>
              </w:rPr>
              <w:t>3029</w:t>
            </w:r>
            <w:r>
              <w:t>其他水泥类似制品制造）行业系数表</w:t>
            </w:r>
            <w:r>
              <w:rPr>
                <w:rFonts w:ascii="Times New Roman" w:hAnsi="Times New Roman" w:eastAsia="Times New Roman" w:cs="Times New Roman"/>
              </w:rPr>
              <w:t>”</w:t>
            </w:r>
            <w:r>
              <w:rPr>
                <w:rFonts w:ascii="Times New Roman" w:hAnsi="Times New Roman" w:eastAsia="Times New Roman" w:cs="Times New Roman"/>
                <w:spacing w:val="-19"/>
              </w:rPr>
              <w:t xml:space="preserve"> </w:t>
            </w:r>
            <w:r>
              <w:t>，粉尘产污系数如下：</w:t>
            </w:r>
          </w:p>
          <w:p w14:paraId="4AD10DF7">
            <w:pPr>
              <w:pStyle w:val="6"/>
              <w:spacing w:line="227" w:lineRule="auto"/>
              <w:ind w:left="129"/>
              <w:rPr>
                <w:sz w:val="20"/>
                <w:szCs w:val="20"/>
              </w:rPr>
            </w:pPr>
            <w:r>
              <w:rPr>
                <w:b/>
                <w:bCs/>
                <w:spacing w:val="7"/>
                <w:sz w:val="20"/>
                <w:szCs w:val="20"/>
              </w:rPr>
              <w:t>表</w:t>
            </w:r>
            <w:r>
              <w:rPr>
                <w:rFonts w:ascii="Times New Roman" w:hAnsi="Times New Roman" w:eastAsia="Times New Roman" w:cs="Times New Roman"/>
                <w:b/>
                <w:bCs/>
                <w:spacing w:val="7"/>
                <w:sz w:val="20"/>
                <w:szCs w:val="20"/>
              </w:rPr>
              <w:t>4-3    3021</w:t>
            </w:r>
            <w:r>
              <w:rPr>
                <w:b/>
                <w:bCs/>
                <w:spacing w:val="7"/>
                <w:sz w:val="20"/>
                <w:szCs w:val="20"/>
              </w:rPr>
              <w:t>水泥制品制造（含</w:t>
            </w:r>
            <w:r>
              <w:rPr>
                <w:rFonts w:ascii="Times New Roman" w:hAnsi="Times New Roman" w:eastAsia="Times New Roman" w:cs="Times New Roman"/>
                <w:b/>
                <w:bCs/>
                <w:spacing w:val="7"/>
                <w:sz w:val="20"/>
                <w:szCs w:val="20"/>
              </w:rPr>
              <w:t>3022</w:t>
            </w:r>
            <w:r>
              <w:rPr>
                <w:b/>
                <w:bCs/>
                <w:spacing w:val="7"/>
                <w:sz w:val="20"/>
                <w:szCs w:val="20"/>
              </w:rPr>
              <w:t>砼结构构件、</w:t>
            </w:r>
            <w:r>
              <w:rPr>
                <w:rFonts w:ascii="Times New Roman" w:hAnsi="Times New Roman" w:eastAsia="Times New Roman" w:cs="Times New Roman"/>
                <w:b/>
                <w:bCs/>
                <w:spacing w:val="7"/>
                <w:sz w:val="20"/>
                <w:szCs w:val="20"/>
              </w:rPr>
              <w:t>3029</w:t>
            </w:r>
            <w:r>
              <w:rPr>
                <w:b/>
                <w:bCs/>
                <w:spacing w:val="7"/>
                <w:sz w:val="20"/>
                <w:szCs w:val="20"/>
              </w:rPr>
              <w:t>其他水泥类似制品</w:t>
            </w:r>
            <w:r>
              <w:rPr>
                <w:b/>
                <w:bCs/>
                <w:spacing w:val="6"/>
                <w:sz w:val="20"/>
                <w:szCs w:val="20"/>
              </w:rPr>
              <w:t>制造）行业系数表</w:t>
            </w:r>
          </w:p>
          <w:p w14:paraId="4EB825DA">
            <w:pPr>
              <w:spacing w:line="131" w:lineRule="exact"/>
            </w:pPr>
          </w:p>
          <w:tbl>
            <w:tblPr>
              <w:tblStyle w:val="5"/>
              <w:tblW w:w="8333" w:type="dxa"/>
              <w:tblInd w:w="1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808"/>
              <w:gridCol w:w="822"/>
              <w:gridCol w:w="809"/>
              <w:gridCol w:w="809"/>
              <w:gridCol w:w="674"/>
              <w:gridCol w:w="675"/>
              <w:gridCol w:w="860"/>
              <w:gridCol w:w="1012"/>
              <w:gridCol w:w="1056"/>
            </w:tblGrid>
            <w:tr w14:paraId="31BB3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08" w:type="dxa"/>
                  <w:tcBorders>
                    <w:top w:val="single" w:color="000000" w:sz="10" w:space="0"/>
                    <w:left w:val="nil"/>
                  </w:tcBorders>
                  <w:vAlign w:val="top"/>
                </w:tcPr>
                <w:p w14:paraId="202627A3">
                  <w:pPr>
                    <w:pStyle w:val="6"/>
                    <w:spacing w:before="34" w:line="229" w:lineRule="auto"/>
                    <w:ind w:left="205"/>
                    <w:rPr>
                      <w:sz w:val="20"/>
                      <w:szCs w:val="20"/>
                    </w:rPr>
                  </w:pPr>
                  <w:r>
                    <w:rPr>
                      <w:spacing w:val="3"/>
                      <w:sz w:val="20"/>
                      <w:szCs w:val="20"/>
                    </w:rPr>
                    <w:t>工段</w:t>
                  </w:r>
                </w:p>
                <w:p w14:paraId="2E7AC28F">
                  <w:pPr>
                    <w:pStyle w:val="6"/>
                    <w:spacing w:before="25" w:line="218" w:lineRule="auto"/>
                    <w:ind w:left="205"/>
                    <w:rPr>
                      <w:sz w:val="20"/>
                      <w:szCs w:val="20"/>
                    </w:rPr>
                  </w:pPr>
                  <w:r>
                    <w:rPr>
                      <w:spacing w:val="3"/>
                      <w:sz w:val="20"/>
                      <w:szCs w:val="20"/>
                    </w:rPr>
                    <w:t>名称</w:t>
                  </w:r>
                </w:p>
              </w:tc>
              <w:tc>
                <w:tcPr>
                  <w:tcW w:w="808" w:type="dxa"/>
                  <w:tcBorders>
                    <w:top w:val="single" w:color="000000" w:sz="10" w:space="0"/>
                  </w:tcBorders>
                  <w:vAlign w:val="top"/>
                </w:tcPr>
                <w:p w14:paraId="59F4299A">
                  <w:pPr>
                    <w:pStyle w:val="6"/>
                    <w:spacing w:before="34" w:line="228" w:lineRule="auto"/>
                    <w:ind w:left="193"/>
                    <w:rPr>
                      <w:sz w:val="20"/>
                      <w:szCs w:val="20"/>
                    </w:rPr>
                  </w:pPr>
                  <w:r>
                    <w:rPr>
                      <w:spacing w:val="4"/>
                      <w:sz w:val="20"/>
                      <w:szCs w:val="20"/>
                    </w:rPr>
                    <w:t>产品</w:t>
                  </w:r>
                </w:p>
                <w:p w14:paraId="6F846BE5">
                  <w:pPr>
                    <w:pStyle w:val="6"/>
                    <w:spacing w:before="26" w:line="218" w:lineRule="auto"/>
                    <w:ind w:left="196"/>
                    <w:rPr>
                      <w:sz w:val="20"/>
                      <w:szCs w:val="20"/>
                    </w:rPr>
                  </w:pPr>
                  <w:r>
                    <w:rPr>
                      <w:spacing w:val="3"/>
                      <w:sz w:val="20"/>
                      <w:szCs w:val="20"/>
                    </w:rPr>
                    <w:t>名称</w:t>
                  </w:r>
                </w:p>
              </w:tc>
              <w:tc>
                <w:tcPr>
                  <w:tcW w:w="822" w:type="dxa"/>
                  <w:tcBorders>
                    <w:top w:val="single" w:color="000000" w:sz="10" w:space="0"/>
                  </w:tcBorders>
                  <w:vAlign w:val="top"/>
                </w:tcPr>
                <w:p w14:paraId="1CFFA597">
                  <w:pPr>
                    <w:pStyle w:val="6"/>
                    <w:spacing w:before="35" w:line="228" w:lineRule="auto"/>
                    <w:ind w:left="206"/>
                    <w:rPr>
                      <w:sz w:val="20"/>
                      <w:szCs w:val="20"/>
                    </w:rPr>
                  </w:pPr>
                  <w:r>
                    <w:rPr>
                      <w:spacing w:val="2"/>
                      <w:sz w:val="20"/>
                      <w:szCs w:val="20"/>
                    </w:rPr>
                    <w:t>原料</w:t>
                  </w:r>
                </w:p>
                <w:p w14:paraId="6D281A6E">
                  <w:pPr>
                    <w:pStyle w:val="6"/>
                    <w:spacing w:before="25" w:line="218" w:lineRule="auto"/>
                    <w:ind w:left="204"/>
                    <w:rPr>
                      <w:sz w:val="20"/>
                      <w:szCs w:val="20"/>
                    </w:rPr>
                  </w:pPr>
                  <w:r>
                    <w:rPr>
                      <w:spacing w:val="3"/>
                      <w:sz w:val="20"/>
                      <w:szCs w:val="20"/>
                    </w:rPr>
                    <w:t>名称</w:t>
                  </w:r>
                </w:p>
              </w:tc>
              <w:tc>
                <w:tcPr>
                  <w:tcW w:w="809" w:type="dxa"/>
                  <w:tcBorders>
                    <w:top w:val="single" w:color="000000" w:sz="10" w:space="0"/>
                  </w:tcBorders>
                  <w:vAlign w:val="top"/>
                </w:tcPr>
                <w:p w14:paraId="2EF4D406">
                  <w:pPr>
                    <w:pStyle w:val="6"/>
                    <w:spacing w:before="34" w:line="238" w:lineRule="auto"/>
                    <w:ind w:left="198"/>
                    <w:rPr>
                      <w:sz w:val="20"/>
                      <w:szCs w:val="20"/>
                    </w:rPr>
                  </w:pPr>
                  <w:r>
                    <w:rPr>
                      <w:spacing w:val="3"/>
                      <w:sz w:val="20"/>
                      <w:szCs w:val="20"/>
                    </w:rPr>
                    <w:t>工艺</w:t>
                  </w:r>
                </w:p>
                <w:p w14:paraId="3B3F54DD">
                  <w:pPr>
                    <w:pStyle w:val="6"/>
                    <w:spacing w:before="15" w:line="218" w:lineRule="auto"/>
                    <w:ind w:left="198"/>
                    <w:rPr>
                      <w:sz w:val="20"/>
                      <w:szCs w:val="20"/>
                    </w:rPr>
                  </w:pPr>
                  <w:r>
                    <w:rPr>
                      <w:spacing w:val="3"/>
                      <w:sz w:val="20"/>
                      <w:szCs w:val="20"/>
                    </w:rPr>
                    <w:t>名称</w:t>
                  </w:r>
                </w:p>
              </w:tc>
              <w:tc>
                <w:tcPr>
                  <w:tcW w:w="809" w:type="dxa"/>
                  <w:tcBorders>
                    <w:top w:val="single" w:color="000000" w:sz="10" w:space="0"/>
                  </w:tcBorders>
                  <w:vAlign w:val="top"/>
                </w:tcPr>
                <w:p w14:paraId="252B4DA8">
                  <w:pPr>
                    <w:pStyle w:val="6"/>
                    <w:spacing w:before="34" w:line="228" w:lineRule="auto"/>
                    <w:ind w:left="196"/>
                    <w:rPr>
                      <w:sz w:val="20"/>
                      <w:szCs w:val="20"/>
                    </w:rPr>
                  </w:pPr>
                  <w:r>
                    <w:rPr>
                      <w:spacing w:val="4"/>
                      <w:sz w:val="20"/>
                      <w:szCs w:val="20"/>
                    </w:rPr>
                    <w:t>规模</w:t>
                  </w:r>
                </w:p>
                <w:p w14:paraId="0DBAB532">
                  <w:pPr>
                    <w:pStyle w:val="6"/>
                    <w:spacing w:before="26" w:line="218" w:lineRule="auto"/>
                    <w:ind w:left="197"/>
                    <w:rPr>
                      <w:sz w:val="20"/>
                      <w:szCs w:val="20"/>
                    </w:rPr>
                  </w:pPr>
                  <w:r>
                    <w:rPr>
                      <w:spacing w:val="3"/>
                      <w:sz w:val="20"/>
                      <w:szCs w:val="20"/>
                    </w:rPr>
                    <w:t>等级</w:t>
                  </w:r>
                </w:p>
              </w:tc>
              <w:tc>
                <w:tcPr>
                  <w:tcW w:w="1349" w:type="dxa"/>
                  <w:gridSpan w:val="2"/>
                  <w:tcBorders>
                    <w:top w:val="single" w:color="000000" w:sz="10" w:space="0"/>
                  </w:tcBorders>
                  <w:vAlign w:val="top"/>
                </w:tcPr>
                <w:p w14:paraId="4FF3E5BE">
                  <w:pPr>
                    <w:pStyle w:val="6"/>
                    <w:spacing w:before="171" w:line="228" w:lineRule="auto"/>
                    <w:ind w:left="151"/>
                    <w:rPr>
                      <w:sz w:val="20"/>
                      <w:szCs w:val="20"/>
                    </w:rPr>
                  </w:pPr>
                  <w:r>
                    <w:rPr>
                      <w:spacing w:val="7"/>
                      <w:sz w:val="20"/>
                      <w:szCs w:val="20"/>
                    </w:rPr>
                    <w:t>污染物指标</w:t>
                  </w:r>
                </w:p>
              </w:tc>
              <w:tc>
                <w:tcPr>
                  <w:tcW w:w="860" w:type="dxa"/>
                  <w:tcBorders>
                    <w:top w:val="single" w:color="000000" w:sz="10" w:space="0"/>
                  </w:tcBorders>
                  <w:vAlign w:val="top"/>
                </w:tcPr>
                <w:p w14:paraId="59455369">
                  <w:pPr>
                    <w:pStyle w:val="6"/>
                    <w:spacing w:before="171" w:line="228" w:lineRule="auto"/>
                    <w:ind w:left="223"/>
                    <w:rPr>
                      <w:sz w:val="20"/>
                      <w:szCs w:val="20"/>
                    </w:rPr>
                  </w:pPr>
                  <w:r>
                    <w:rPr>
                      <w:spacing w:val="3"/>
                      <w:sz w:val="20"/>
                      <w:szCs w:val="20"/>
                    </w:rPr>
                    <w:t>单位</w:t>
                  </w:r>
                </w:p>
              </w:tc>
              <w:tc>
                <w:tcPr>
                  <w:tcW w:w="1012" w:type="dxa"/>
                  <w:tcBorders>
                    <w:top w:val="single" w:color="000000" w:sz="10" w:space="0"/>
                  </w:tcBorders>
                  <w:vAlign w:val="top"/>
                </w:tcPr>
                <w:p w14:paraId="0BE612FA">
                  <w:pPr>
                    <w:pStyle w:val="6"/>
                    <w:spacing w:before="34" w:line="235" w:lineRule="auto"/>
                    <w:ind w:left="401" w:right="184" w:hanging="210"/>
                    <w:rPr>
                      <w:sz w:val="20"/>
                      <w:szCs w:val="20"/>
                    </w:rPr>
                  </w:pPr>
                  <w:r>
                    <w:rPr>
                      <w:spacing w:val="6"/>
                      <w:sz w:val="20"/>
                      <w:szCs w:val="20"/>
                    </w:rPr>
                    <w:t>产污系</w:t>
                  </w:r>
                  <w:r>
                    <w:rPr>
                      <w:sz w:val="20"/>
                      <w:szCs w:val="20"/>
                    </w:rPr>
                    <w:t>数</w:t>
                  </w:r>
                </w:p>
              </w:tc>
              <w:tc>
                <w:tcPr>
                  <w:tcW w:w="1056" w:type="dxa"/>
                  <w:tcBorders>
                    <w:top w:val="single" w:color="000000" w:sz="10" w:space="0"/>
                    <w:right w:val="nil"/>
                  </w:tcBorders>
                  <w:vAlign w:val="top"/>
                </w:tcPr>
                <w:p w14:paraId="4ADD55DC">
                  <w:pPr>
                    <w:pStyle w:val="6"/>
                    <w:spacing w:before="34" w:line="228" w:lineRule="auto"/>
                    <w:ind w:left="108"/>
                    <w:rPr>
                      <w:sz w:val="20"/>
                      <w:szCs w:val="20"/>
                    </w:rPr>
                  </w:pPr>
                  <w:r>
                    <w:rPr>
                      <w:spacing w:val="7"/>
                      <w:sz w:val="20"/>
                      <w:szCs w:val="20"/>
                    </w:rPr>
                    <w:t>末端治理</w:t>
                  </w:r>
                </w:p>
                <w:p w14:paraId="75F530C8">
                  <w:pPr>
                    <w:pStyle w:val="6"/>
                    <w:spacing w:before="26" w:line="218" w:lineRule="auto"/>
                    <w:ind w:left="109"/>
                    <w:rPr>
                      <w:sz w:val="20"/>
                      <w:szCs w:val="20"/>
                    </w:rPr>
                  </w:pPr>
                  <w:r>
                    <w:rPr>
                      <w:spacing w:val="7"/>
                      <w:sz w:val="20"/>
                      <w:szCs w:val="20"/>
                    </w:rPr>
                    <w:t>技术名称</w:t>
                  </w:r>
                </w:p>
              </w:tc>
            </w:tr>
            <w:tr w14:paraId="1E754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4" w:hRule="atLeast"/>
              </w:trPr>
              <w:tc>
                <w:tcPr>
                  <w:tcW w:w="808" w:type="dxa"/>
                  <w:tcBorders>
                    <w:left w:val="nil"/>
                  </w:tcBorders>
                  <w:vAlign w:val="top"/>
                </w:tcPr>
                <w:p w14:paraId="6A8626F6">
                  <w:pPr>
                    <w:pStyle w:val="6"/>
                    <w:spacing w:before="302" w:line="252" w:lineRule="auto"/>
                    <w:ind w:left="201" w:right="188"/>
                    <w:rPr>
                      <w:sz w:val="20"/>
                      <w:szCs w:val="20"/>
                    </w:rPr>
                  </w:pPr>
                  <w:r>
                    <w:rPr>
                      <w:spacing w:val="4"/>
                      <w:sz w:val="20"/>
                      <w:szCs w:val="20"/>
                    </w:rPr>
                    <w:t>物料</w:t>
                  </w:r>
                  <w:r>
                    <w:rPr>
                      <w:spacing w:val="5"/>
                      <w:sz w:val="20"/>
                      <w:szCs w:val="20"/>
                    </w:rPr>
                    <w:t>输送</w:t>
                  </w:r>
                </w:p>
              </w:tc>
              <w:tc>
                <w:tcPr>
                  <w:tcW w:w="808" w:type="dxa"/>
                  <w:vAlign w:val="top"/>
                </w:tcPr>
                <w:p w14:paraId="64BB02D3">
                  <w:pPr>
                    <w:pStyle w:val="6"/>
                    <w:spacing w:before="166" w:line="229" w:lineRule="auto"/>
                    <w:ind w:left="196"/>
                    <w:rPr>
                      <w:sz w:val="20"/>
                      <w:szCs w:val="20"/>
                    </w:rPr>
                  </w:pPr>
                  <w:r>
                    <w:rPr>
                      <w:spacing w:val="3"/>
                      <w:sz w:val="20"/>
                      <w:szCs w:val="20"/>
                    </w:rPr>
                    <w:t>混凝</w:t>
                  </w:r>
                </w:p>
                <w:p w14:paraId="5A2F1D88">
                  <w:pPr>
                    <w:pStyle w:val="6"/>
                    <w:spacing w:before="23" w:line="256" w:lineRule="auto"/>
                    <w:ind w:left="315" w:right="189" w:hanging="121"/>
                    <w:rPr>
                      <w:sz w:val="20"/>
                      <w:szCs w:val="20"/>
                    </w:rPr>
                  </w:pPr>
                  <w:r>
                    <w:rPr>
                      <w:spacing w:val="4"/>
                      <w:sz w:val="20"/>
                      <w:szCs w:val="20"/>
                    </w:rPr>
                    <w:t>土制</w:t>
                  </w:r>
                  <w:r>
                    <w:rPr>
                      <w:sz w:val="20"/>
                      <w:szCs w:val="20"/>
                    </w:rPr>
                    <w:t>品</w:t>
                  </w:r>
                </w:p>
              </w:tc>
              <w:tc>
                <w:tcPr>
                  <w:tcW w:w="822" w:type="dxa"/>
                  <w:vAlign w:val="top"/>
                </w:tcPr>
                <w:p w14:paraId="49B20628">
                  <w:pPr>
                    <w:pStyle w:val="6"/>
                    <w:spacing w:before="31" w:line="228" w:lineRule="auto"/>
                    <w:ind w:left="110"/>
                    <w:rPr>
                      <w:sz w:val="20"/>
                      <w:szCs w:val="20"/>
                    </w:rPr>
                  </w:pPr>
                  <w:r>
                    <w:rPr>
                      <w:spacing w:val="2"/>
                      <w:sz w:val="20"/>
                      <w:szCs w:val="20"/>
                    </w:rPr>
                    <w:t>水泥、</w:t>
                  </w:r>
                </w:p>
                <w:p w14:paraId="6D84A9B1">
                  <w:pPr>
                    <w:pStyle w:val="6"/>
                    <w:spacing w:before="24" w:line="228" w:lineRule="auto"/>
                    <w:ind w:left="107"/>
                    <w:rPr>
                      <w:sz w:val="20"/>
                      <w:szCs w:val="20"/>
                    </w:rPr>
                  </w:pPr>
                  <w:r>
                    <w:rPr>
                      <w:spacing w:val="3"/>
                      <w:sz w:val="20"/>
                      <w:szCs w:val="20"/>
                    </w:rPr>
                    <w:t>砂子、</w:t>
                  </w:r>
                </w:p>
                <w:p w14:paraId="74CC07AE">
                  <w:pPr>
                    <w:pStyle w:val="6"/>
                    <w:spacing w:before="24" w:line="228" w:lineRule="auto"/>
                    <w:ind w:left="202"/>
                    <w:rPr>
                      <w:sz w:val="20"/>
                      <w:szCs w:val="20"/>
                    </w:rPr>
                  </w:pPr>
                  <w:r>
                    <w:rPr>
                      <w:spacing w:val="4"/>
                      <w:sz w:val="20"/>
                      <w:szCs w:val="20"/>
                    </w:rPr>
                    <w:t>石子</w:t>
                  </w:r>
                </w:p>
                <w:p w14:paraId="1514FC21">
                  <w:pPr>
                    <w:pStyle w:val="6"/>
                    <w:spacing w:before="25" w:line="218" w:lineRule="auto"/>
                    <w:ind w:left="308"/>
                    <w:rPr>
                      <w:sz w:val="20"/>
                      <w:szCs w:val="20"/>
                    </w:rPr>
                  </w:pPr>
                  <w:r>
                    <w:rPr>
                      <w:sz w:val="20"/>
                      <w:szCs w:val="20"/>
                    </w:rPr>
                    <w:t>等</w:t>
                  </w:r>
                </w:p>
              </w:tc>
              <w:tc>
                <w:tcPr>
                  <w:tcW w:w="809" w:type="dxa"/>
                  <w:vAlign w:val="top"/>
                </w:tcPr>
                <w:p w14:paraId="25EE5DE4">
                  <w:pPr>
                    <w:pStyle w:val="6"/>
                    <w:spacing w:before="166" w:line="228" w:lineRule="auto"/>
                    <w:ind w:left="195"/>
                    <w:rPr>
                      <w:sz w:val="20"/>
                      <w:szCs w:val="20"/>
                    </w:rPr>
                  </w:pPr>
                  <w:r>
                    <w:rPr>
                      <w:spacing w:val="4"/>
                      <w:sz w:val="20"/>
                      <w:szCs w:val="20"/>
                    </w:rPr>
                    <w:t>物料</w:t>
                  </w:r>
                </w:p>
                <w:p w14:paraId="41A0C36F">
                  <w:pPr>
                    <w:pStyle w:val="6"/>
                    <w:spacing w:before="23" w:line="228" w:lineRule="auto"/>
                    <w:ind w:left="194"/>
                    <w:rPr>
                      <w:sz w:val="20"/>
                      <w:szCs w:val="20"/>
                    </w:rPr>
                  </w:pPr>
                  <w:r>
                    <w:rPr>
                      <w:spacing w:val="5"/>
                      <w:sz w:val="20"/>
                      <w:szCs w:val="20"/>
                    </w:rPr>
                    <w:t>输送</w:t>
                  </w:r>
                </w:p>
                <w:p w14:paraId="065C5DFB">
                  <w:pPr>
                    <w:pStyle w:val="6"/>
                    <w:spacing w:before="26" w:line="228" w:lineRule="auto"/>
                    <w:ind w:left="194"/>
                    <w:rPr>
                      <w:sz w:val="20"/>
                      <w:szCs w:val="20"/>
                    </w:rPr>
                  </w:pPr>
                  <w:r>
                    <w:rPr>
                      <w:spacing w:val="5"/>
                      <w:sz w:val="20"/>
                      <w:szCs w:val="20"/>
                    </w:rPr>
                    <w:t>储存</w:t>
                  </w:r>
                </w:p>
              </w:tc>
              <w:tc>
                <w:tcPr>
                  <w:tcW w:w="809" w:type="dxa"/>
                  <w:vAlign w:val="top"/>
                </w:tcPr>
                <w:p w14:paraId="030535A3">
                  <w:pPr>
                    <w:pStyle w:val="6"/>
                    <w:spacing w:before="302" w:line="252" w:lineRule="auto"/>
                    <w:ind w:left="195" w:right="188"/>
                    <w:rPr>
                      <w:sz w:val="20"/>
                      <w:szCs w:val="20"/>
                    </w:rPr>
                  </w:pPr>
                  <w:r>
                    <w:rPr>
                      <w:spacing w:val="4"/>
                      <w:sz w:val="20"/>
                      <w:szCs w:val="20"/>
                    </w:rPr>
                    <w:t>所有规模</w:t>
                  </w:r>
                </w:p>
              </w:tc>
              <w:tc>
                <w:tcPr>
                  <w:tcW w:w="674" w:type="dxa"/>
                  <w:vAlign w:val="top"/>
                </w:tcPr>
                <w:p w14:paraId="36B2DC3E">
                  <w:pPr>
                    <w:spacing w:line="373" w:lineRule="auto"/>
                    <w:rPr>
                      <w:rFonts w:ascii="Arial"/>
                      <w:sz w:val="21"/>
                    </w:rPr>
                  </w:pPr>
                </w:p>
                <w:p w14:paraId="2B8923BD">
                  <w:pPr>
                    <w:pStyle w:val="6"/>
                    <w:spacing w:before="65" w:line="228" w:lineRule="auto"/>
                    <w:ind w:left="127"/>
                    <w:rPr>
                      <w:sz w:val="20"/>
                      <w:szCs w:val="20"/>
                    </w:rPr>
                  </w:pPr>
                  <w:r>
                    <w:rPr>
                      <w:spacing w:val="5"/>
                      <w:sz w:val="20"/>
                      <w:szCs w:val="20"/>
                    </w:rPr>
                    <w:t>废气</w:t>
                  </w:r>
                </w:p>
              </w:tc>
              <w:tc>
                <w:tcPr>
                  <w:tcW w:w="675" w:type="dxa"/>
                  <w:vAlign w:val="top"/>
                </w:tcPr>
                <w:p w14:paraId="06D9A134">
                  <w:pPr>
                    <w:pStyle w:val="6"/>
                    <w:spacing w:before="304" w:line="252" w:lineRule="auto"/>
                    <w:ind w:left="231" w:right="121" w:hanging="104"/>
                    <w:rPr>
                      <w:sz w:val="20"/>
                      <w:szCs w:val="20"/>
                    </w:rPr>
                  </w:pPr>
                  <w:r>
                    <w:rPr>
                      <w:spacing w:val="5"/>
                      <w:sz w:val="20"/>
                      <w:szCs w:val="20"/>
                    </w:rPr>
                    <w:t>颗粒</w:t>
                  </w:r>
                  <w:r>
                    <w:rPr>
                      <w:sz w:val="20"/>
                      <w:szCs w:val="20"/>
                    </w:rPr>
                    <w:t>物</w:t>
                  </w:r>
                </w:p>
              </w:tc>
              <w:tc>
                <w:tcPr>
                  <w:tcW w:w="860" w:type="dxa"/>
                  <w:vAlign w:val="top"/>
                </w:tcPr>
                <w:p w14:paraId="014A9897">
                  <w:pPr>
                    <w:pStyle w:val="6"/>
                    <w:spacing w:before="166" w:line="228" w:lineRule="auto"/>
                    <w:ind w:left="192"/>
                    <w:rPr>
                      <w:rFonts w:ascii="Times New Roman" w:hAnsi="Times New Roman" w:eastAsia="Times New Roman" w:cs="Times New Roman"/>
                      <w:sz w:val="20"/>
                      <w:szCs w:val="20"/>
                    </w:rPr>
                  </w:pPr>
                  <w:r>
                    <w:rPr>
                      <w:spacing w:val="4"/>
                      <w:sz w:val="20"/>
                      <w:szCs w:val="20"/>
                    </w:rPr>
                    <w:t>千克</w:t>
                  </w:r>
                  <w:r>
                    <w:rPr>
                      <w:rFonts w:ascii="Times New Roman" w:hAnsi="Times New Roman" w:eastAsia="Times New Roman" w:cs="Times New Roman"/>
                      <w:spacing w:val="4"/>
                      <w:sz w:val="20"/>
                      <w:szCs w:val="20"/>
                    </w:rPr>
                    <w:t>/</w:t>
                  </w:r>
                </w:p>
                <w:p w14:paraId="0DBB0C1A">
                  <w:pPr>
                    <w:pStyle w:val="6"/>
                    <w:spacing w:before="24" w:line="256" w:lineRule="auto"/>
                    <w:ind w:left="341" w:right="180" w:hanging="146"/>
                    <w:rPr>
                      <w:sz w:val="20"/>
                      <w:szCs w:val="20"/>
                    </w:rPr>
                  </w:pPr>
                  <w:r>
                    <w:rPr>
                      <w:sz w:val="20"/>
                      <w:szCs w:val="20"/>
                    </w:rPr>
                    <w:t>吨</w:t>
                  </w:r>
                  <w:r>
                    <w:rPr>
                      <w:rFonts w:ascii="Times New Roman" w:hAnsi="Times New Roman" w:eastAsia="Times New Roman" w:cs="Times New Roman"/>
                      <w:sz w:val="20"/>
                      <w:szCs w:val="20"/>
                    </w:rPr>
                    <w:t>-</w:t>
                  </w:r>
                  <w:r>
                    <w:rPr>
                      <w:sz w:val="20"/>
                      <w:szCs w:val="20"/>
                    </w:rPr>
                    <w:t>产品</w:t>
                  </w:r>
                </w:p>
              </w:tc>
              <w:tc>
                <w:tcPr>
                  <w:tcW w:w="1012" w:type="dxa"/>
                  <w:vAlign w:val="top"/>
                </w:tcPr>
                <w:p w14:paraId="1F5099BA">
                  <w:pPr>
                    <w:spacing w:line="415" w:lineRule="auto"/>
                    <w:rPr>
                      <w:rFonts w:ascii="Arial"/>
                      <w:sz w:val="21"/>
                    </w:rPr>
                  </w:pPr>
                </w:p>
                <w:p w14:paraId="0C292814">
                  <w:pPr>
                    <w:spacing w:before="58" w:line="195" w:lineRule="auto"/>
                    <w:ind w:left="32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p>
              </w:tc>
              <w:tc>
                <w:tcPr>
                  <w:tcW w:w="1056" w:type="dxa"/>
                  <w:tcBorders>
                    <w:right w:val="nil"/>
                  </w:tcBorders>
                  <w:vAlign w:val="top"/>
                </w:tcPr>
                <w:p w14:paraId="022F364B">
                  <w:pPr>
                    <w:spacing w:line="372" w:lineRule="auto"/>
                    <w:rPr>
                      <w:rFonts w:ascii="Arial"/>
                      <w:sz w:val="21"/>
                    </w:rPr>
                  </w:pPr>
                </w:p>
                <w:p w14:paraId="7F8D0EC2">
                  <w:pPr>
                    <w:pStyle w:val="6"/>
                    <w:spacing w:before="65" w:line="230" w:lineRule="auto"/>
                    <w:ind w:left="319"/>
                    <w:rPr>
                      <w:sz w:val="20"/>
                      <w:szCs w:val="20"/>
                    </w:rPr>
                  </w:pPr>
                  <w:r>
                    <w:rPr>
                      <w:spacing w:val="3"/>
                      <w:sz w:val="20"/>
                      <w:szCs w:val="20"/>
                    </w:rPr>
                    <w:t>直排</w:t>
                  </w:r>
                </w:p>
              </w:tc>
            </w:tr>
          </w:tbl>
          <w:p w14:paraId="0356D54F">
            <w:pPr>
              <w:pStyle w:val="6"/>
              <w:spacing w:before="65" w:line="228" w:lineRule="auto"/>
              <w:ind w:left="1584"/>
              <w:rPr>
                <w:sz w:val="20"/>
                <w:szCs w:val="20"/>
              </w:rPr>
            </w:pPr>
            <w:r>
              <w:rPr>
                <w:spacing w:val="7"/>
                <w:sz w:val="20"/>
                <w:szCs w:val="20"/>
              </w:rPr>
              <w:t>注：表格中“单位千克</w:t>
            </w:r>
            <w:r>
              <w:rPr>
                <w:rFonts w:ascii="Times New Roman" w:hAnsi="Times New Roman" w:eastAsia="Times New Roman" w:cs="Times New Roman"/>
                <w:spacing w:val="7"/>
                <w:sz w:val="20"/>
                <w:szCs w:val="20"/>
              </w:rPr>
              <w:t>/</w:t>
            </w:r>
            <w:r>
              <w:rPr>
                <w:spacing w:val="7"/>
                <w:sz w:val="20"/>
                <w:szCs w:val="20"/>
              </w:rPr>
              <w:t>吨</w:t>
            </w:r>
            <w:r>
              <w:rPr>
                <w:rFonts w:ascii="Times New Roman" w:hAnsi="Times New Roman" w:eastAsia="Times New Roman" w:cs="Times New Roman"/>
                <w:spacing w:val="7"/>
                <w:sz w:val="20"/>
                <w:szCs w:val="20"/>
              </w:rPr>
              <w:t>-</w:t>
            </w:r>
            <w:r>
              <w:rPr>
                <w:spacing w:val="7"/>
                <w:sz w:val="20"/>
                <w:szCs w:val="20"/>
              </w:rPr>
              <w:t>产品</w:t>
            </w:r>
            <w:r>
              <w:rPr>
                <w:spacing w:val="-53"/>
                <w:sz w:val="20"/>
                <w:szCs w:val="20"/>
              </w:rPr>
              <w:t xml:space="preserve"> </w:t>
            </w:r>
            <w:r>
              <w:rPr>
                <w:spacing w:val="7"/>
                <w:sz w:val="20"/>
                <w:szCs w:val="20"/>
              </w:rPr>
              <w:t>”中的产品为混凝土制品。</w:t>
            </w:r>
          </w:p>
          <w:p w14:paraId="3D8ED0DB">
            <w:pPr>
              <w:spacing w:before="29" w:line="28" w:lineRule="exact"/>
              <w:ind w:firstLine="100"/>
            </w:pPr>
            <w:r>
              <w:pict>
                <v:shape id="_x0000_s1031" o:spid="_x0000_s1031" style="height:1.45pt;width:416.7pt;" filled="f" stroked="t" coordsize="8334,29" path="m0,14l8333,14e">
                  <v:fill on="f" focussize="0,0"/>
                  <v:stroke weight="1.44pt" color="#000000" miterlimit="2" joinstyle="bevel"/>
                  <v:imagedata o:title=""/>
                  <o:lock v:ext="edit"/>
                  <w10:wrap type="none"/>
                  <w10:anchorlock/>
                </v:shape>
              </w:pict>
            </w:r>
          </w:p>
          <w:p w14:paraId="5EE5E1B9">
            <w:pPr>
              <w:pStyle w:val="6"/>
              <w:spacing w:before="37" w:line="359" w:lineRule="auto"/>
              <w:ind w:left="105" w:right="96" w:firstLine="480"/>
            </w:pPr>
            <w:r>
              <w:rPr>
                <w:spacing w:val="-2"/>
              </w:rPr>
              <w:t>根据设计方案，项目生产过程中混凝土制品产品产量约为</w:t>
            </w:r>
            <w:r>
              <w:rPr>
                <w:spacing w:val="-29"/>
              </w:rPr>
              <w:t xml:space="preserve"> </w:t>
            </w:r>
            <w:r>
              <w:rPr>
                <w:rFonts w:ascii="Times New Roman" w:hAnsi="Times New Roman" w:eastAsia="Times New Roman" w:cs="Times New Roman"/>
                <w:spacing w:val="-2"/>
              </w:rPr>
              <w:t>150t/a</w:t>
            </w:r>
            <w:r>
              <w:rPr>
                <w:rFonts w:ascii="Times New Roman" w:hAnsi="Times New Roman" w:eastAsia="Times New Roman" w:cs="Times New Roman"/>
                <w:spacing w:val="-32"/>
              </w:rPr>
              <w:t xml:space="preserve"> </w:t>
            </w:r>
            <w:r>
              <w:rPr>
                <w:spacing w:val="-2"/>
              </w:rPr>
              <w:t>，则项目拆包装粉尘产生量为</w:t>
            </w:r>
            <w:r>
              <w:rPr>
                <w:spacing w:val="-36"/>
              </w:rPr>
              <w:t xml:space="preserve"> </w:t>
            </w:r>
            <w:r>
              <w:rPr>
                <w:rFonts w:ascii="Times New Roman" w:hAnsi="Times New Roman" w:eastAsia="Times New Roman" w:cs="Times New Roman"/>
                <w:spacing w:val="-2"/>
              </w:rPr>
              <w:t>0.018t/a</w:t>
            </w:r>
            <w:r>
              <w:rPr>
                <w:spacing w:val="-2"/>
              </w:rPr>
              <w:t>。</w:t>
            </w:r>
          </w:p>
          <w:p w14:paraId="40C5C1C0">
            <w:pPr>
              <w:pStyle w:val="6"/>
              <w:spacing w:before="3" w:line="356" w:lineRule="auto"/>
              <w:ind w:left="108" w:right="16" w:firstLine="480"/>
              <w:jc w:val="both"/>
            </w:pPr>
            <w:r>
              <w:rPr>
                <w:spacing w:val="-1"/>
              </w:rPr>
              <w:t>项目拆包装粉尘采取喷水雾抑尘形式，</w:t>
            </w:r>
            <w:r>
              <w:rPr>
                <w:rFonts w:ascii="Times New Roman" w:hAnsi="Times New Roman" w:eastAsia="Times New Roman" w:cs="Times New Roman"/>
                <w:spacing w:val="-1"/>
              </w:rPr>
              <w:t>90%</w:t>
            </w:r>
            <w:r>
              <w:rPr>
                <w:spacing w:val="-1"/>
              </w:rPr>
              <w:t>粉尘会在车间沉降，极少</w:t>
            </w:r>
            <w:r>
              <w:rPr>
                <w:spacing w:val="-2"/>
              </w:rPr>
              <w:t>量粉尘</w:t>
            </w:r>
            <w:r>
              <w:rPr>
                <w:spacing w:val="-4"/>
              </w:rPr>
              <w:t>从车间逸出，以无组织形式排放，则粉尘排放量为</w:t>
            </w:r>
            <w:r>
              <w:rPr>
                <w:spacing w:val="-34"/>
              </w:rPr>
              <w:t xml:space="preserve"> </w:t>
            </w:r>
            <w:r>
              <w:rPr>
                <w:rFonts w:ascii="Times New Roman" w:hAnsi="Times New Roman" w:eastAsia="Times New Roman" w:cs="Times New Roman"/>
                <w:spacing w:val="-4"/>
              </w:rPr>
              <w:t>0.0018t/a</w:t>
            </w:r>
            <w:r>
              <w:rPr>
                <w:spacing w:val="-4"/>
              </w:rPr>
              <w:t>，排放速率</w:t>
            </w:r>
            <w:r>
              <w:rPr>
                <w:spacing w:val="-51"/>
              </w:rPr>
              <w:t xml:space="preserve"> </w:t>
            </w:r>
            <w:r>
              <w:rPr>
                <w:rFonts w:ascii="Times New Roman" w:hAnsi="Times New Roman" w:eastAsia="Times New Roman" w:cs="Times New Roman"/>
                <w:spacing w:val="-4"/>
              </w:rPr>
              <w:t>0.072kg/h</w:t>
            </w:r>
            <w:r>
              <w:rPr>
                <w:rFonts w:ascii="Times New Roman" w:hAnsi="Times New Roman" w:eastAsia="Times New Roman" w:cs="Times New Roman"/>
              </w:rPr>
              <w:t xml:space="preserve"> </w:t>
            </w:r>
            <w:r>
              <w:rPr>
                <w:spacing w:val="-11"/>
              </w:rPr>
              <w:t>（项目小型人工拆包装工序每三天进行一次，每次搅拌</w:t>
            </w:r>
            <w:r>
              <w:rPr>
                <w:spacing w:val="-42"/>
              </w:rPr>
              <w:t xml:space="preserve"> </w:t>
            </w:r>
            <w:r>
              <w:rPr>
                <w:rFonts w:ascii="Times New Roman" w:hAnsi="Times New Roman" w:eastAsia="Times New Roman" w:cs="Times New Roman"/>
                <w:spacing w:val="-11"/>
              </w:rPr>
              <w:t>5</w:t>
            </w:r>
            <w:r>
              <w:rPr>
                <w:rFonts w:ascii="Times New Roman" w:hAnsi="Times New Roman" w:eastAsia="Times New Roman" w:cs="Times New Roman"/>
                <w:spacing w:val="12"/>
              </w:rPr>
              <w:t xml:space="preserve"> </w:t>
            </w:r>
            <w:r>
              <w:rPr>
                <w:spacing w:val="-11"/>
              </w:rPr>
              <w:t>分钟，年工作</w:t>
            </w:r>
            <w:r>
              <w:rPr>
                <w:spacing w:val="-55"/>
              </w:rPr>
              <w:t xml:space="preserve"> </w:t>
            </w:r>
            <w:r>
              <w:rPr>
                <w:rFonts w:ascii="Times New Roman" w:hAnsi="Times New Roman" w:eastAsia="Times New Roman" w:cs="Times New Roman"/>
                <w:spacing w:val="-11"/>
              </w:rPr>
              <w:t>25</w:t>
            </w:r>
            <w:r>
              <w:rPr>
                <w:rFonts w:ascii="Times New Roman" w:hAnsi="Times New Roman" w:eastAsia="Times New Roman" w:cs="Times New Roman"/>
                <w:spacing w:val="16"/>
              </w:rPr>
              <w:t xml:space="preserve"> </w:t>
            </w:r>
            <w:r>
              <w:rPr>
                <w:spacing w:val="-11"/>
              </w:rPr>
              <w:t>小时）。</w:t>
            </w:r>
          </w:p>
          <w:p w14:paraId="10731139">
            <w:pPr>
              <w:pStyle w:val="6"/>
              <w:spacing w:before="11" w:line="219" w:lineRule="auto"/>
              <w:ind w:left="596"/>
            </w:pPr>
            <w:r>
              <w:rPr>
                <w:b/>
                <w:bCs/>
                <w:spacing w:val="-5"/>
              </w:rPr>
              <w:t>（</w:t>
            </w:r>
            <w:r>
              <w:rPr>
                <w:rFonts w:ascii="Times New Roman" w:hAnsi="Times New Roman" w:eastAsia="Times New Roman" w:cs="Times New Roman"/>
                <w:b/>
                <w:bCs/>
                <w:spacing w:val="-5"/>
              </w:rPr>
              <w:t>8</w:t>
            </w:r>
            <w:r>
              <w:rPr>
                <w:b/>
                <w:bCs/>
                <w:spacing w:val="-5"/>
              </w:rPr>
              <w:t>）搅拌粉尘</w:t>
            </w:r>
          </w:p>
          <w:p w14:paraId="486D146A">
            <w:pPr>
              <w:pStyle w:val="6"/>
              <w:spacing w:before="181" w:line="357" w:lineRule="auto"/>
              <w:ind w:left="105" w:right="96" w:firstLine="480"/>
              <w:jc w:val="both"/>
            </w:pPr>
            <w:r>
              <w:rPr>
                <w:spacing w:val="-2"/>
              </w:rPr>
              <w:t>本项目使用的小包装水泥在人工搅拌过程中会产生粉尘。</w:t>
            </w:r>
            <w:r>
              <w:rPr>
                <w:spacing w:val="-3"/>
              </w:rPr>
              <w:t>参考《排放源统计</w:t>
            </w:r>
            <w:r>
              <w:rPr>
                <w:spacing w:val="2"/>
              </w:rPr>
              <w:t>调查产排污核算方法和系数手册》（公告</w:t>
            </w:r>
            <w:r>
              <w:rPr>
                <w:rFonts w:ascii="Times New Roman" w:hAnsi="Times New Roman" w:eastAsia="Times New Roman" w:cs="Times New Roman"/>
                <w:spacing w:val="2"/>
              </w:rPr>
              <w:t>20</w:t>
            </w:r>
            <w:r>
              <w:rPr>
                <w:rFonts w:ascii="Times New Roman" w:hAnsi="Times New Roman" w:eastAsia="Times New Roman" w:cs="Times New Roman"/>
                <w:spacing w:val="1"/>
              </w:rPr>
              <w:t>21</w:t>
            </w:r>
            <w:r>
              <w:rPr>
                <w:spacing w:val="1"/>
              </w:rPr>
              <w:t>年第</w:t>
            </w:r>
            <w:r>
              <w:rPr>
                <w:rFonts w:ascii="Times New Roman" w:hAnsi="Times New Roman" w:eastAsia="Times New Roman" w:cs="Times New Roman"/>
                <w:spacing w:val="1"/>
              </w:rPr>
              <w:t>24</w:t>
            </w:r>
            <w:r>
              <w:rPr>
                <w:spacing w:val="1"/>
              </w:rPr>
              <w:t>号）中</w:t>
            </w:r>
            <w:r>
              <w:rPr>
                <w:rFonts w:ascii="Times New Roman" w:hAnsi="Times New Roman" w:eastAsia="Times New Roman" w:cs="Times New Roman"/>
                <w:spacing w:val="1"/>
              </w:rPr>
              <w:t>“3021</w:t>
            </w:r>
            <w:r>
              <w:rPr>
                <w:spacing w:val="1"/>
              </w:rPr>
              <w:t>水泥制品制造</w:t>
            </w:r>
            <w:r>
              <w:rPr>
                <w:spacing w:val="-1"/>
              </w:rPr>
              <w:t>（含</w:t>
            </w:r>
            <w:r>
              <w:rPr>
                <w:rFonts w:ascii="Times New Roman" w:hAnsi="Times New Roman" w:eastAsia="Times New Roman" w:cs="Times New Roman"/>
                <w:spacing w:val="-1"/>
              </w:rPr>
              <w:t>3022</w:t>
            </w:r>
            <w:r>
              <w:rPr>
                <w:spacing w:val="-1"/>
              </w:rPr>
              <w:t>砼结构构件、</w:t>
            </w:r>
            <w:r>
              <w:rPr>
                <w:rFonts w:ascii="Times New Roman" w:hAnsi="Times New Roman" w:eastAsia="Times New Roman" w:cs="Times New Roman"/>
                <w:spacing w:val="-1"/>
              </w:rPr>
              <w:t>3029</w:t>
            </w:r>
            <w:r>
              <w:rPr>
                <w:spacing w:val="-1"/>
              </w:rPr>
              <w:t>其他水泥类似制品制造）行业系数手册</w:t>
            </w:r>
            <w:r>
              <w:rPr>
                <w:rFonts w:ascii="Times New Roman" w:hAnsi="Times New Roman" w:eastAsia="Times New Roman" w:cs="Times New Roman"/>
                <w:spacing w:val="-1"/>
              </w:rPr>
              <w:t>”“302</w:t>
            </w:r>
            <w:r>
              <w:rPr>
                <w:rFonts w:ascii="Times New Roman" w:hAnsi="Times New Roman" w:eastAsia="Times New Roman" w:cs="Times New Roman"/>
                <w:spacing w:val="-2"/>
              </w:rPr>
              <w:t>1</w:t>
            </w:r>
            <w:r>
              <w:rPr>
                <w:spacing w:val="-2"/>
              </w:rPr>
              <w:t>水泥制</w:t>
            </w:r>
            <w:r>
              <w:rPr>
                <w:spacing w:val="1"/>
              </w:rPr>
              <w:t>品制造（含</w:t>
            </w:r>
            <w:r>
              <w:rPr>
                <w:rFonts w:ascii="Times New Roman" w:hAnsi="Times New Roman" w:eastAsia="Times New Roman" w:cs="Times New Roman"/>
                <w:spacing w:val="1"/>
              </w:rPr>
              <w:t>3022</w:t>
            </w:r>
            <w:r>
              <w:rPr>
                <w:spacing w:val="1"/>
              </w:rPr>
              <w:t>砼结构构件、</w:t>
            </w:r>
            <w:r>
              <w:rPr>
                <w:rFonts w:ascii="Times New Roman" w:hAnsi="Times New Roman" w:eastAsia="Times New Roman" w:cs="Times New Roman"/>
                <w:spacing w:val="1"/>
              </w:rPr>
              <w:t>3029</w:t>
            </w:r>
            <w:r>
              <w:rPr>
                <w:spacing w:val="1"/>
              </w:rPr>
              <w:t>其他水泥类似制品</w:t>
            </w:r>
            <w:r>
              <w:t>制造）行业系数表</w:t>
            </w:r>
            <w:r>
              <w:rPr>
                <w:rFonts w:ascii="Times New Roman" w:hAnsi="Times New Roman" w:eastAsia="Times New Roman" w:cs="Times New Roman"/>
              </w:rPr>
              <w:t>”</w:t>
            </w:r>
            <w:r>
              <w:rPr>
                <w:rFonts w:ascii="Times New Roman" w:hAnsi="Times New Roman" w:eastAsia="Times New Roman" w:cs="Times New Roman"/>
                <w:spacing w:val="-27"/>
              </w:rPr>
              <w:t xml:space="preserve"> </w:t>
            </w:r>
            <w:r>
              <w:t>，粉尘</w:t>
            </w:r>
            <w:r>
              <w:rPr>
                <w:spacing w:val="-2"/>
              </w:rPr>
              <w:t>产污系数如下：</w:t>
            </w:r>
          </w:p>
        </w:tc>
      </w:tr>
    </w:tbl>
    <w:p w14:paraId="3B9CCF1A">
      <w:pPr>
        <w:pStyle w:val="2"/>
      </w:pPr>
    </w:p>
    <w:p w14:paraId="1A086AA8">
      <w:pPr>
        <w:sectPr>
          <w:footerReference r:id="rId50" w:type="default"/>
          <w:pgSz w:w="11907" w:h="16840"/>
          <w:pgMar w:top="400" w:right="1296" w:bottom="1014" w:left="1294" w:header="0" w:footer="852" w:gutter="0"/>
          <w:cols w:space="720" w:num="1"/>
        </w:sectPr>
      </w:pPr>
    </w:p>
    <w:p w14:paraId="29F0FC35">
      <w:pPr>
        <w:spacing w:before="13"/>
      </w:pPr>
    </w:p>
    <w:p w14:paraId="3E112554">
      <w:pPr>
        <w:spacing w:before="13"/>
      </w:pPr>
    </w:p>
    <w:p w14:paraId="2B4A5E39">
      <w:pPr>
        <w:spacing w:before="13"/>
      </w:pPr>
    </w:p>
    <w:p w14:paraId="6EA86D89">
      <w:pPr>
        <w:spacing w:before="12"/>
      </w:pPr>
    </w:p>
    <w:tbl>
      <w:tblPr>
        <w:tblStyle w:val="5"/>
        <w:tblW w:w="929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5"/>
        <w:gridCol w:w="918"/>
        <w:gridCol w:w="806"/>
        <w:gridCol w:w="820"/>
        <w:gridCol w:w="807"/>
        <w:gridCol w:w="807"/>
        <w:gridCol w:w="672"/>
        <w:gridCol w:w="673"/>
        <w:gridCol w:w="858"/>
        <w:gridCol w:w="1009"/>
        <w:gridCol w:w="1175"/>
      </w:tblGrid>
      <w:tr w14:paraId="236B4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745" w:type="dxa"/>
            <w:vMerge w:val="restart"/>
            <w:tcBorders>
              <w:top w:val="single" w:color="000000" w:sz="2" w:space="0"/>
              <w:left w:val="single" w:color="000000" w:sz="10" w:space="0"/>
              <w:bottom w:val="nil"/>
              <w:right w:val="single" w:color="000000" w:sz="2" w:space="0"/>
            </w:tcBorders>
            <w:vAlign w:val="top"/>
          </w:tcPr>
          <w:p w14:paraId="11C98026">
            <w:pPr>
              <w:rPr>
                <w:rFonts w:ascii="Arial"/>
                <w:sz w:val="21"/>
              </w:rPr>
            </w:pPr>
          </w:p>
        </w:tc>
        <w:tc>
          <w:tcPr>
            <w:tcW w:w="8545" w:type="dxa"/>
            <w:gridSpan w:val="10"/>
            <w:tcBorders>
              <w:top w:val="single" w:color="000000" w:sz="2" w:space="0"/>
              <w:left w:val="single" w:color="000000" w:sz="2" w:space="0"/>
              <w:bottom w:val="single" w:color="000000" w:sz="10" w:space="0"/>
              <w:right w:val="single" w:color="000000" w:sz="10" w:space="0"/>
            </w:tcBorders>
            <w:vAlign w:val="top"/>
          </w:tcPr>
          <w:p w14:paraId="73BD678D">
            <w:pPr>
              <w:pStyle w:val="6"/>
              <w:spacing w:before="35" w:line="228" w:lineRule="auto"/>
              <w:ind w:left="129"/>
              <w:rPr>
                <w:sz w:val="20"/>
                <w:szCs w:val="20"/>
              </w:rPr>
            </w:pPr>
            <w:r>
              <w:rPr>
                <w:b/>
                <w:bCs/>
                <w:spacing w:val="7"/>
                <w:sz w:val="20"/>
                <w:szCs w:val="20"/>
              </w:rPr>
              <w:t>表</w:t>
            </w:r>
            <w:r>
              <w:rPr>
                <w:rFonts w:ascii="Times New Roman" w:hAnsi="Times New Roman" w:eastAsia="Times New Roman" w:cs="Times New Roman"/>
                <w:b/>
                <w:bCs/>
                <w:spacing w:val="7"/>
                <w:sz w:val="20"/>
                <w:szCs w:val="20"/>
              </w:rPr>
              <w:t>4-3    3021</w:t>
            </w:r>
            <w:r>
              <w:rPr>
                <w:b/>
                <w:bCs/>
                <w:spacing w:val="7"/>
                <w:sz w:val="20"/>
                <w:szCs w:val="20"/>
              </w:rPr>
              <w:t>水泥制品制造（含</w:t>
            </w:r>
            <w:r>
              <w:rPr>
                <w:rFonts w:ascii="Times New Roman" w:hAnsi="Times New Roman" w:eastAsia="Times New Roman" w:cs="Times New Roman"/>
                <w:b/>
                <w:bCs/>
                <w:spacing w:val="7"/>
                <w:sz w:val="20"/>
                <w:szCs w:val="20"/>
              </w:rPr>
              <w:t>3022</w:t>
            </w:r>
            <w:r>
              <w:rPr>
                <w:b/>
                <w:bCs/>
                <w:spacing w:val="7"/>
                <w:sz w:val="20"/>
                <w:szCs w:val="20"/>
              </w:rPr>
              <w:t>砼结构构件、</w:t>
            </w:r>
            <w:r>
              <w:rPr>
                <w:rFonts w:ascii="Times New Roman" w:hAnsi="Times New Roman" w:eastAsia="Times New Roman" w:cs="Times New Roman"/>
                <w:b/>
                <w:bCs/>
                <w:spacing w:val="7"/>
                <w:sz w:val="20"/>
                <w:szCs w:val="20"/>
              </w:rPr>
              <w:t>3029</w:t>
            </w:r>
            <w:r>
              <w:rPr>
                <w:b/>
                <w:bCs/>
                <w:spacing w:val="7"/>
                <w:sz w:val="20"/>
                <w:szCs w:val="20"/>
              </w:rPr>
              <w:t>其他水泥类似制品</w:t>
            </w:r>
            <w:r>
              <w:rPr>
                <w:b/>
                <w:bCs/>
                <w:spacing w:val="6"/>
                <w:sz w:val="20"/>
                <w:szCs w:val="20"/>
              </w:rPr>
              <w:t>制造）行业系数表</w:t>
            </w:r>
          </w:p>
        </w:tc>
      </w:tr>
      <w:tr w14:paraId="7A5BF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745" w:type="dxa"/>
            <w:vMerge w:val="continue"/>
            <w:tcBorders>
              <w:top w:val="nil"/>
              <w:left w:val="single" w:color="000000" w:sz="10" w:space="0"/>
              <w:bottom w:val="nil"/>
              <w:right w:val="single" w:color="000000" w:sz="2" w:space="0"/>
            </w:tcBorders>
            <w:vAlign w:val="top"/>
          </w:tcPr>
          <w:p w14:paraId="18FFCE3A">
            <w:pPr>
              <w:rPr>
                <w:rFonts w:ascii="Arial"/>
                <w:sz w:val="21"/>
              </w:rPr>
            </w:pPr>
          </w:p>
        </w:tc>
        <w:tc>
          <w:tcPr>
            <w:tcW w:w="918" w:type="dxa"/>
            <w:tcBorders>
              <w:top w:val="single" w:color="000000" w:sz="10" w:space="0"/>
              <w:left w:val="single" w:color="000000" w:sz="2" w:space="0"/>
            </w:tcBorders>
            <w:vAlign w:val="top"/>
          </w:tcPr>
          <w:p w14:paraId="57ED328F">
            <w:pPr>
              <w:pStyle w:val="6"/>
              <w:spacing w:before="24" w:line="229" w:lineRule="auto"/>
              <w:ind w:left="305"/>
              <w:rPr>
                <w:sz w:val="20"/>
                <w:szCs w:val="20"/>
              </w:rPr>
            </w:pPr>
            <w:r>
              <w:rPr>
                <w:spacing w:val="3"/>
                <w:sz w:val="20"/>
                <w:szCs w:val="20"/>
              </w:rPr>
              <w:t>工段</w:t>
            </w:r>
          </w:p>
          <w:p w14:paraId="4E0F94A4">
            <w:pPr>
              <w:pStyle w:val="6"/>
              <w:spacing w:before="23" w:line="217" w:lineRule="auto"/>
              <w:ind w:left="305"/>
              <w:rPr>
                <w:sz w:val="20"/>
                <w:szCs w:val="20"/>
              </w:rPr>
            </w:pPr>
            <w:r>
              <w:rPr>
                <w:spacing w:val="3"/>
                <w:sz w:val="20"/>
                <w:szCs w:val="20"/>
              </w:rPr>
              <w:t>名称</w:t>
            </w:r>
          </w:p>
        </w:tc>
        <w:tc>
          <w:tcPr>
            <w:tcW w:w="806" w:type="dxa"/>
            <w:tcBorders>
              <w:top w:val="single" w:color="000000" w:sz="10" w:space="0"/>
            </w:tcBorders>
            <w:vAlign w:val="top"/>
          </w:tcPr>
          <w:p w14:paraId="4B028113">
            <w:pPr>
              <w:pStyle w:val="6"/>
              <w:spacing w:before="24" w:line="228" w:lineRule="auto"/>
              <w:ind w:left="186"/>
              <w:rPr>
                <w:sz w:val="20"/>
                <w:szCs w:val="20"/>
              </w:rPr>
            </w:pPr>
            <w:r>
              <w:rPr>
                <w:spacing w:val="4"/>
                <w:sz w:val="20"/>
                <w:szCs w:val="20"/>
              </w:rPr>
              <w:t>产品</w:t>
            </w:r>
          </w:p>
          <w:p w14:paraId="6E71A142">
            <w:pPr>
              <w:pStyle w:val="6"/>
              <w:spacing w:before="24" w:line="217" w:lineRule="auto"/>
              <w:ind w:left="189"/>
              <w:rPr>
                <w:sz w:val="20"/>
                <w:szCs w:val="20"/>
              </w:rPr>
            </w:pPr>
            <w:r>
              <w:rPr>
                <w:spacing w:val="3"/>
                <w:sz w:val="20"/>
                <w:szCs w:val="20"/>
              </w:rPr>
              <w:t>名称</w:t>
            </w:r>
          </w:p>
        </w:tc>
        <w:tc>
          <w:tcPr>
            <w:tcW w:w="820" w:type="dxa"/>
            <w:tcBorders>
              <w:top w:val="single" w:color="000000" w:sz="10" w:space="0"/>
            </w:tcBorders>
            <w:vAlign w:val="top"/>
          </w:tcPr>
          <w:p w14:paraId="3F5B2BBD">
            <w:pPr>
              <w:pStyle w:val="6"/>
              <w:spacing w:before="24" w:line="228" w:lineRule="auto"/>
              <w:ind w:left="201"/>
              <w:rPr>
                <w:sz w:val="20"/>
                <w:szCs w:val="20"/>
              </w:rPr>
            </w:pPr>
            <w:r>
              <w:rPr>
                <w:spacing w:val="2"/>
                <w:sz w:val="20"/>
                <w:szCs w:val="20"/>
              </w:rPr>
              <w:t>原料</w:t>
            </w:r>
          </w:p>
          <w:p w14:paraId="2FD7C26A">
            <w:pPr>
              <w:pStyle w:val="6"/>
              <w:spacing w:before="24" w:line="217" w:lineRule="auto"/>
              <w:ind w:left="199"/>
              <w:rPr>
                <w:sz w:val="20"/>
                <w:szCs w:val="20"/>
              </w:rPr>
            </w:pPr>
            <w:r>
              <w:rPr>
                <w:spacing w:val="3"/>
                <w:sz w:val="20"/>
                <w:szCs w:val="20"/>
              </w:rPr>
              <w:t>名称</w:t>
            </w:r>
          </w:p>
        </w:tc>
        <w:tc>
          <w:tcPr>
            <w:tcW w:w="807" w:type="dxa"/>
            <w:tcBorders>
              <w:top w:val="single" w:color="000000" w:sz="10" w:space="0"/>
            </w:tcBorders>
            <w:vAlign w:val="top"/>
          </w:tcPr>
          <w:p w14:paraId="5E0CD458">
            <w:pPr>
              <w:pStyle w:val="6"/>
              <w:spacing w:before="24" w:line="238" w:lineRule="auto"/>
              <w:ind w:left="195"/>
              <w:rPr>
                <w:sz w:val="20"/>
                <w:szCs w:val="20"/>
              </w:rPr>
            </w:pPr>
            <w:r>
              <w:rPr>
                <w:spacing w:val="3"/>
                <w:sz w:val="20"/>
                <w:szCs w:val="20"/>
              </w:rPr>
              <w:t>工艺</w:t>
            </w:r>
          </w:p>
          <w:p w14:paraId="13B17F59">
            <w:pPr>
              <w:pStyle w:val="6"/>
              <w:spacing w:before="13" w:line="217" w:lineRule="auto"/>
              <w:ind w:left="195"/>
              <w:rPr>
                <w:sz w:val="20"/>
                <w:szCs w:val="20"/>
              </w:rPr>
            </w:pPr>
            <w:r>
              <w:rPr>
                <w:spacing w:val="3"/>
                <w:sz w:val="20"/>
                <w:szCs w:val="20"/>
              </w:rPr>
              <w:t>名称</w:t>
            </w:r>
          </w:p>
        </w:tc>
        <w:tc>
          <w:tcPr>
            <w:tcW w:w="807" w:type="dxa"/>
            <w:tcBorders>
              <w:top w:val="single" w:color="000000" w:sz="10" w:space="0"/>
            </w:tcBorders>
            <w:vAlign w:val="top"/>
          </w:tcPr>
          <w:p w14:paraId="0AC35F04">
            <w:pPr>
              <w:pStyle w:val="6"/>
              <w:spacing w:before="24" w:line="228" w:lineRule="auto"/>
              <w:ind w:left="195"/>
              <w:rPr>
                <w:sz w:val="20"/>
                <w:szCs w:val="20"/>
              </w:rPr>
            </w:pPr>
            <w:r>
              <w:rPr>
                <w:spacing w:val="4"/>
                <w:sz w:val="20"/>
                <w:szCs w:val="20"/>
              </w:rPr>
              <w:t>规模</w:t>
            </w:r>
          </w:p>
          <w:p w14:paraId="75F07218">
            <w:pPr>
              <w:pStyle w:val="6"/>
              <w:spacing w:before="24" w:line="217" w:lineRule="auto"/>
              <w:ind w:left="196"/>
              <w:rPr>
                <w:sz w:val="20"/>
                <w:szCs w:val="20"/>
              </w:rPr>
            </w:pPr>
            <w:r>
              <w:rPr>
                <w:spacing w:val="3"/>
                <w:sz w:val="20"/>
                <w:szCs w:val="20"/>
              </w:rPr>
              <w:t>等级</w:t>
            </w:r>
          </w:p>
        </w:tc>
        <w:tc>
          <w:tcPr>
            <w:tcW w:w="1345" w:type="dxa"/>
            <w:gridSpan w:val="2"/>
            <w:tcBorders>
              <w:top w:val="single" w:color="000000" w:sz="10" w:space="0"/>
            </w:tcBorders>
            <w:vAlign w:val="top"/>
          </w:tcPr>
          <w:p w14:paraId="26AC1A8F">
            <w:pPr>
              <w:pStyle w:val="6"/>
              <w:spacing w:before="159" w:line="228" w:lineRule="auto"/>
              <w:ind w:left="152"/>
              <w:rPr>
                <w:sz w:val="20"/>
                <w:szCs w:val="20"/>
              </w:rPr>
            </w:pPr>
            <w:r>
              <w:rPr>
                <w:spacing w:val="7"/>
                <w:sz w:val="20"/>
                <w:szCs w:val="20"/>
              </w:rPr>
              <w:t>污染物指标</w:t>
            </w:r>
          </w:p>
        </w:tc>
        <w:tc>
          <w:tcPr>
            <w:tcW w:w="858" w:type="dxa"/>
            <w:tcBorders>
              <w:top w:val="single" w:color="000000" w:sz="10" w:space="0"/>
            </w:tcBorders>
            <w:vAlign w:val="top"/>
          </w:tcPr>
          <w:p w14:paraId="16263CA6">
            <w:pPr>
              <w:pStyle w:val="6"/>
              <w:spacing w:before="159" w:line="228" w:lineRule="auto"/>
              <w:ind w:left="228"/>
              <w:rPr>
                <w:sz w:val="20"/>
                <w:szCs w:val="20"/>
              </w:rPr>
            </w:pPr>
            <w:r>
              <w:rPr>
                <w:spacing w:val="3"/>
                <w:sz w:val="20"/>
                <w:szCs w:val="20"/>
              </w:rPr>
              <w:t>单位</w:t>
            </w:r>
          </w:p>
        </w:tc>
        <w:tc>
          <w:tcPr>
            <w:tcW w:w="1009" w:type="dxa"/>
            <w:tcBorders>
              <w:top w:val="single" w:color="000000" w:sz="10" w:space="0"/>
            </w:tcBorders>
            <w:vAlign w:val="top"/>
          </w:tcPr>
          <w:p w14:paraId="00C87918">
            <w:pPr>
              <w:pStyle w:val="6"/>
              <w:spacing w:before="23" w:line="234" w:lineRule="auto"/>
              <w:ind w:left="408" w:right="174" w:hanging="210"/>
              <w:rPr>
                <w:sz w:val="20"/>
                <w:szCs w:val="20"/>
              </w:rPr>
            </w:pPr>
            <w:r>
              <w:rPr>
                <w:spacing w:val="6"/>
                <w:sz w:val="20"/>
                <w:szCs w:val="20"/>
              </w:rPr>
              <w:t>产污系</w:t>
            </w:r>
            <w:r>
              <w:rPr>
                <w:sz w:val="20"/>
                <w:szCs w:val="20"/>
              </w:rPr>
              <w:t>数</w:t>
            </w:r>
          </w:p>
        </w:tc>
        <w:tc>
          <w:tcPr>
            <w:tcW w:w="1175" w:type="dxa"/>
            <w:tcBorders>
              <w:top w:val="single" w:color="000000" w:sz="10" w:space="0"/>
              <w:right w:val="single" w:color="000000" w:sz="10" w:space="0"/>
            </w:tcBorders>
            <w:vAlign w:val="top"/>
          </w:tcPr>
          <w:p w14:paraId="1481AD5F">
            <w:pPr>
              <w:pStyle w:val="6"/>
              <w:spacing w:before="24" w:line="228" w:lineRule="auto"/>
              <w:ind w:left="118"/>
              <w:rPr>
                <w:sz w:val="20"/>
                <w:szCs w:val="20"/>
              </w:rPr>
            </w:pPr>
            <w:r>
              <w:rPr>
                <w:spacing w:val="7"/>
                <w:sz w:val="20"/>
                <w:szCs w:val="20"/>
              </w:rPr>
              <w:t>末端治理</w:t>
            </w:r>
          </w:p>
          <w:p w14:paraId="723C6AC3">
            <w:pPr>
              <w:pStyle w:val="6"/>
              <w:spacing w:before="24" w:line="217" w:lineRule="auto"/>
              <w:ind w:left="119"/>
              <w:rPr>
                <w:sz w:val="20"/>
                <w:szCs w:val="20"/>
              </w:rPr>
            </w:pPr>
            <w:r>
              <w:rPr>
                <w:spacing w:val="7"/>
                <w:sz w:val="20"/>
                <w:szCs w:val="20"/>
              </w:rPr>
              <w:t>技术名称</w:t>
            </w:r>
          </w:p>
        </w:tc>
      </w:tr>
      <w:tr w14:paraId="1A175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9" w:hRule="atLeast"/>
        </w:trPr>
        <w:tc>
          <w:tcPr>
            <w:tcW w:w="745" w:type="dxa"/>
            <w:vMerge w:val="continue"/>
            <w:tcBorders>
              <w:top w:val="nil"/>
              <w:left w:val="single" w:color="000000" w:sz="10" w:space="0"/>
              <w:bottom w:val="nil"/>
              <w:right w:val="single" w:color="000000" w:sz="2" w:space="0"/>
            </w:tcBorders>
            <w:vAlign w:val="top"/>
          </w:tcPr>
          <w:p w14:paraId="73A317E3">
            <w:pPr>
              <w:rPr>
                <w:rFonts w:ascii="Arial"/>
                <w:sz w:val="21"/>
              </w:rPr>
            </w:pPr>
          </w:p>
        </w:tc>
        <w:tc>
          <w:tcPr>
            <w:tcW w:w="918" w:type="dxa"/>
            <w:tcBorders>
              <w:left w:val="single" w:color="000000" w:sz="2" w:space="0"/>
            </w:tcBorders>
            <w:vAlign w:val="top"/>
          </w:tcPr>
          <w:p w14:paraId="3CB7E3DE">
            <w:pPr>
              <w:pStyle w:val="6"/>
              <w:spacing w:before="303" w:line="254" w:lineRule="auto"/>
              <w:ind w:left="302" w:right="195"/>
              <w:rPr>
                <w:sz w:val="20"/>
                <w:szCs w:val="20"/>
              </w:rPr>
            </w:pPr>
            <w:r>
              <w:rPr>
                <w:spacing w:val="4"/>
                <w:sz w:val="20"/>
                <w:szCs w:val="20"/>
              </w:rPr>
              <w:t>物料</w:t>
            </w:r>
            <w:r>
              <w:rPr>
                <w:spacing w:val="5"/>
                <w:sz w:val="20"/>
                <w:szCs w:val="20"/>
              </w:rPr>
              <w:t>输送</w:t>
            </w:r>
          </w:p>
        </w:tc>
        <w:tc>
          <w:tcPr>
            <w:tcW w:w="806" w:type="dxa"/>
            <w:vAlign w:val="top"/>
          </w:tcPr>
          <w:p w14:paraId="68FB8BEA">
            <w:pPr>
              <w:pStyle w:val="6"/>
              <w:spacing w:before="166" w:line="229" w:lineRule="auto"/>
              <w:ind w:left="189"/>
              <w:rPr>
                <w:sz w:val="20"/>
                <w:szCs w:val="20"/>
              </w:rPr>
            </w:pPr>
            <w:r>
              <w:rPr>
                <w:spacing w:val="3"/>
                <w:sz w:val="20"/>
                <w:szCs w:val="20"/>
              </w:rPr>
              <w:t>混凝</w:t>
            </w:r>
          </w:p>
          <w:p w14:paraId="52547B09">
            <w:pPr>
              <w:pStyle w:val="6"/>
              <w:spacing w:before="25" w:line="254" w:lineRule="auto"/>
              <w:ind w:left="308" w:right="194" w:hanging="121"/>
              <w:rPr>
                <w:sz w:val="20"/>
                <w:szCs w:val="20"/>
              </w:rPr>
            </w:pPr>
            <w:r>
              <w:rPr>
                <w:spacing w:val="4"/>
                <w:sz w:val="20"/>
                <w:szCs w:val="20"/>
              </w:rPr>
              <w:t>土制</w:t>
            </w:r>
            <w:r>
              <w:rPr>
                <w:sz w:val="20"/>
                <w:szCs w:val="20"/>
              </w:rPr>
              <w:t>品</w:t>
            </w:r>
          </w:p>
        </w:tc>
        <w:tc>
          <w:tcPr>
            <w:tcW w:w="820" w:type="dxa"/>
            <w:vAlign w:val="top"/>
          </w:tcPr>
          <w:p w14:paraId="74DF4121">
            <w:pPr>
              <w:pStyle w:val="6"/>
              <w:spacing w:before="32" w:line="228" w:lineRule="auto"/>
              <w:ind w:left="105"/>
              <w:rPr>
                <w:sz w:val="20"/>
                <w:szCs w:val="20"/>
              </w:rPr>
            </w:pPr>
            <w:r>
              <w:rPr>
                <w:spacing w:val="2"/>
                <w:sz w:val="20"/>
                <w:szCs w:val="20"/>
              </w:rPr>
              <w:t>水泥、</w:t>
            </w:r>
          </w:p>
          <w:p w14:paraId="02939AB4">
            <w:pPr>
              <w:pStyle w:val="6"/>
              <w:spacing w:before="24" w:line="228" w:lineRule="auto"/>
              <w:ind w:left="102"/>
              <w:rPr>
                <w:sz w:val="20"/>
                <w:szCs w:val="20"/>
              </w:rPr>
            </w:pPr>
            <w:r>
              <w:rPr>
                <w:spacing w:val="3"/>
                <w:sz w:val="20"/>
                <w:szCs w:val="20"/>
              </w:rPr>
              <w:t>砂子、</w:t>
            </w:r>
          </w:p>
          <w:p w14:paraId="1E607857">
            <w:pPr>
              <w:pStyle w:val="6"/>
              <w:spacing w:before="26" w:line="228" w:lineRule="auto"/>
              <w:ind w:left="197"/>
              <w:rPr>
                <w:sz w:val="20"/>
                <w:szCs w:val="20"/>
              </w:rPr>
            </w:pPr>
            <w:r>
              <w:rPr>
                <w:spacing w:val="4"/>
                <w:sz w:val="20"/>
                <w:szCs w:val="20"/>
              </w:rPr>
              <w:t>石子</w:t>
            </w:r>
          </w:p>
          <w:p w14:paraId="59E2A028">
            <w:pPr>
              <w:pStyle w:val="6"/>
              <w:spacing w:before="23" w:line="213" w:lineRule="auto"/>
              <w:ind w:left="303"/>
              <w:rPr>
                <w:sz w:val="20"/>
                <w:szCs w:val="20"/>
              </w:rPr>
            </w:pPr>
            <w:r>
              <w:rPr>
                <w:sz w:val="20"/>
                <w:szCs w:val="20"/>
              </w:rPr>
              <w:t>等</w:t>
            </w:r>
          </w:p>
        </w:tc>
        <w:tc>
          <w:tcPr>
            <w:tcW w:w="807" w:type="dxa"/>
            <w:vAlign w:val="top"/>
          </w:tcPr>
          <w:p w14:paraId="61826CBD">
            <w:pPr>
              <w:pStyle w:val="6"/>
              <w:spacing w:before="167" w:line="228" w:lineRule="auto"/>
              <w:ind w:left="192"/>
              <w:rPr>
                <w:sz w:val="20"/>
                <w:szCs w:val="20"/>
              </w:rPr>
            </w:pPr>
            <w:r>
              <w:rPr>
                <w:spacing w:val="4"/>
                <w:sz w:val="20"/>
                <w:szCs w:val="20"/>
              </w:rPr>
              <w:t>物料</w:t>
            </w:r>
          </w:p>
          <w:p w14:paraId="374DD700">
            <w:pPr>
              <w:pStyle w:val="6"/>
              <w:spacing w:before="25" w:line="228" w:lineRule="auto"/>
              <w:ind w:left="191"/>
              <w:rPr>
                <w:sz w:val="20"/>
                <w:szCs w:val="20"/>
              </w:rPr>
            </w:pPr>
            <w:r>
              <w:rPr>
                <w:spacing w:val="5"/>
                <w:sz w:val="20"/>
                <w:szCs w:val="20"/>
              </w:rPr>
              <w:t>搅拌</w:t>
            </w:r>
          </w:p>
          <w:p w14:paraId="42060B2F">
            <w:pPr>
              <w:pStyle w:val="6"/>
              <w:spacing w:before="24" w:line="231" w:lineRule="auto"/>
              <w:ind w:left="195"/>
              <w:rPr>
                <w:sz w:val="20"/>
                <w:szCs w:val="20"/>
              </w:rPr>
            </w:pPr>
            <w:r>
              <w:rPr>
                <w:spacing w:val="3"/>
                <w:sz w:val="20"/>
                <w:szCs w:val="20"/>
              </w:rPr>
              <w:t>混合</w:t>
            </w:r>
          </w:p>
        </w:tc>
        <w:tc>
          <w:tcPr>
            <w:tcW w:w="807" w:type="dxa"/>
            <w:vAlign w:val="top"/>
          </w:tcPr>
          <w:p w14:paraId="7C2B39B5">
            <w:pPr>
              <w:pStyle w:val="6"/>
              <w:spacing w:before="303" w:line="254" w:lineRule="auto"/>
              <w:ind w:left="194" w:right="188"/>
              <w:rPr>
                <w:sz w:val="20"/>
                <w:szCs w:val="20"/>
              </w:rPr>
            </w:pPr>
            <w:r>
              <w:rPr>
                <w:spacing w:val="4"/>
                <w:sz w:val="20"/>
                <w:szCs w:val="20"/>
              </w:rPr>
              <w:t>所有规模</w:t>
            </w:r>
          </w:p>
        </w:tc>
        <w:tc>
          <w:tcPr>
            <w:tcW w:w="672" w:type="dxa"/>
            <w:vAlign w:val="top"/>
          </w:tcPr>
          <w:p w14:paraId="2015A7D0">
            <w:pPr>
              <w:spacing w:line="373" w:lineRule="auto"/>
              <w:rPr>
                <w:rFonts w:ascii="Arial"/>
                <w:sz w:val="21"/>
              </w:rPr>
            </w:pPr>
          </w:p>
          <w:p w14:paraId="79E2BF21">
            <w:pPr>
              <w:pStyle w:val="6"/>
              <w:spacing w:before="65" w:line="228" w:lineRule="auto"/>
              <w:ind w:left="128"/>
              <w:rPr>
                <w:sz w:val="20"/>
                <w:szCs w:val="20"/>
              </w:rPr>
            </w:pPr>
            <w:r>
              <w:rPr>
                <w:spacing w:val="5"/>
                <w:sz w:val="20"/>
                <w:szCs w:val="20"/>
              </w:rPr>
              <w:t>废气</w:t>
            </w:r>
          </w:p>
        </w:tc>
        <w:tc>
          <w:tcPr>
            <w:tcW w:w="673" w:type="dxa"/>
            <w:vAlign w:val="top"/>
          </w:tcPr>
          <w:p w14:paraId="0139F977">
            <w:pPr>
              <w:pStyle w:val="6"/>
              <w:spacing w:before="302" w:line="255" w:lineRule="auto"/>
              <w:ind w:left="234" w:right="117" w:hanging="104"/>
              <w:rPr>
                <w:sz w:val="20"/>
                <w:szCs w:val="20"/>
              </w:rPr>
            </w:pPr>
            <w:r>
              <w:rPr>
                <w:spacing w:val="5"/>
                <w:sz w:val="20"/>
                <w:szCs w:val="20"/>
              </w:rPr>
              <w:t>颗粒</w:t>
            </w:r>
            <w:r>
              <w:rPr>
                <w:sz w:val="20"/>
                <w:szCs w:val="20"/>
              </w:rPr>
              <w:t>物</w:t>
            </w:r>
          </w:p>
        </w:tc>
        <w:tc>
          <w:tcPr>
            <w:tcW w:w="858" w:type="dxa"/>
            <w:vAlign w:val="top"/>
          </w:tcPr>
          <w:p w14:paraId="783C610D">
            <w:pPr>
              <w:pStyle w:val="6"/>
              <w:spacing w:before="166" w:line="228" w:lineRule="auto"/>
              <w:ind w:left="197"/>
              <w:rPr>
                <w:rFonts w:ascii="Times New Roman" w:hAnsi="Times New Roman" w:eastAsia="Times New Roman" w:cs="Times New Roman"/>
                <w:sz w:val="20"/>
                <w:szCs w:val="20"/>
              </w:rPr>
            </w:pPr>
            <w:r>
              <w:rPr>
                <w:spacing w:val="4"/>
                <w:sz w:val="20"/>
                <w:szCs w:val="20"/>
              </w:rPr>
              <w:t>千克</w:t>
            </w:r>
            <w:r>
              <w:rPr>
                <w:rFonts w:ascii="Times New Roman" w:hAnsi="Times New Roman" w:eastAsia="Times New Roman" w:cs="Times New Roman"/>
                <w:spacing w:val="4"/>
                <w:sz w:val="20"/>
                <w:szCs w:val="20"/>
              </w:rPr>
              <w:t>/</w:t>
            </w:r>
          </w:p>
          <w:p w14:paraId="6598CEB6">
            <w:pPr>
              <w:pStyle w:val="6"/>
              <w:spacing w:before="26" w:line="254" w:lineRule="auto"/>
              <w:ind w:left="346" w:right="173" w:hanging="146"/>
              <w:rPr>
                <w:sz w:val="20"/>
                <w:szCs w:val="20"/>
              </w:rPr>
            </w:pPr>
            <w:r>
              <w:rPr>
                <w:sz w:val="20"/>
                <w:szCs w:val="20"/>
              </w:rPr>
              <w:t>吨</w:t>
            </w:r>
            <w:r>
              <w:rPr>
                <w:rFonts w:ascii="Times New Roman" w:hAnsi="Times New Roman" w:eastAsia="Times New Roman" w:cs="Times New Roman"/>
                <w:sz w:val="20"/>
                <w:szCs w:val="20"/>
              </w:rPr>
              <w:t>-</w:t>
            </w:r>
            <w:r>
              <w:rPr>
                <w:sz w:val="20"/>
                <w:szCs w:val="20"/>
              </w:rPr>
              <w:t>产品</w:t>
            </w:r>
          </w:p>
        </w:tc>
        <w:tc>
          <w:tcPr>
            <w:tcW w:w="1009" w:type="dxa"/>
            <w:vAlign w:val="top"/>
          </w:tcPr>
          <w:p w14:paraId="2B0F71FF">
            <w:pPr>
              <w:spacing w:line="416" w:lineRule="auto"/>
              <w:rPr>
                <w:rFonts w:ascii="Arial"/>
                <w:sz w:val="21"/>
              </w:rPr>
            </w:pPr>
          </w:p>
          <w:p w14:paraId="00182634">
            <w:pPr>
              <w:spacing w:before="57" w:line="195" w:lineRule="auto"/>
              <w:ind w:left="32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0.13</w:t>
            </w:r>
          </w:p>
        </w:tc>
        <w:tc>
          <w:tcPr>
            <w:tcW w:w="1175" w:type="dxa"/>
            <w:tcBorders>
              <w:right w:val="single" w:color="000000" w:sz="10" w:space="0"/>
            </w:tcBorders>
            <w:vAlign w:val="top"/>
          </w:tcPr>
          <w:p w14:paraId="2873BE1B">
            <w:pPr>
              <w:spacing w:line="372" w:lineRule="auto"/>
              <w:rPr>
                <w:rFonts w:ascii="Arial"/>
                <w:sz w:val="21"/>
              </w:rPr>
            </w:pPr>
          </w:p>
          <w:p w14:paraId="1941B98F">
            <w:pPr>
              <w:pStyle w:val="6"/>
              <w:spacing w:before="65" w:line="230" w:lineRule="auto"/>
              <w:ind w:left="329"/>
              <w:rPr>
                <w:sz w:val="20"/>
                <w:szCs w:val="20"/>
              </w:rPr>
            </w:pPr>
            <w:r>
              <w:rPr>
                <w:spacing w:val="3"/>
                <w:sz w:val="20"/>
                <w:szCs w:val="20"/>
              </w:rPr>
              <w:t>直排</w:t>
            </w:r>
          </w:p>
        </w:tc>
      </w:tr>
      <w:tr w14:paraId="5EB32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745" w:type="dxa"/>
            <w:vMerge w:val="continue"/>
            <w:tcBorders>
              <w:top w:val="nil"/>
              <w:left w:val="single" w:color="000000" w:sz="10" w:space="0"/>
              <w:bottom w:val="nil"/>
              <w:right w:val="single" w:color="000000" w:sz="2" w:space="0"/>
            </w:tcBorders>
            <w:vAlign w:val="top"/>
          </w:tcPr>
          <w:p w14:paraId="51756AC8">
            <w:pPr>
              <w:rPr>
                <w:rFonts w:ascii="Arial"/>
                <w:sz w:val="21"/>
              </w:rPr>
            </w:pPr>
          </w:p>
        </w:tc>
        <w:tc>
          <w:tcPr>
            <w:tcW w:w="8545" w:type="dxa"/>
            <w:gridSpan w:val="10"/>
            <w:tcBorders>
              <w:left w:val="single" w:color="000000" w:sz="2" w:space="0"/>
              <w:bottom w:val="single" w:color="000000" w:sz="10" w:space="0"/>
              <w:right w:val="single" w:color="000000" w:sz="10" w:space="0"/>
            </w:tcBorders>
            <w:vAlign w:val="top"/>
          </w:tcPr>
          <w:p w14:paraId="1B5B0280">
            <w:pPr>
              <w:pStyle w:val="6"/>
              <w:spacing w:before="70" w:line="228" w:lineRule="auto"/>
              <w:ind w:left="1584"/>
              <w:rPr>
                <w:sz w:val="20"/>
                <w:szCs w:val="20"/>
              </w:rPr>
            </w:pPr>
            <w:r>
              <w:rPr>
                <w:spacing w:val="7"/>
                <w:sz w:val="20"/>
                <w:szCs w:val="20"/>
              </w:rPr>
              <w:t>注：表格中“单位千克</w:t>
            </w:r>
            <w:r>
              <w:rPr>
                <w:rFonts w:ascii="Times New Roman" w:hAnsi="Times New Roman" w:eastAsia="Times New Roman" w:cs="Times New Roman"/>
                <w:spacing w:val="7"/>
                <w:sz w:val="20"/>
                <w:szCs w:val="20"/>
              </w:rPr>
              <w:t>/</w:t>
            </w:r>
            <w:r>
              <w:rPr>
                <w:spacing w:val="7"/>
                <w:sz w:val="20"/>
                <w:szCs w:val="20"/>
              </w:rPr>
              <w:t>吨</w:t>
            </w:r>
            <w:r>
              <w:rPr>
                <w:rFonts w:ascii="Times New Roman" w:hAnsi="Times New Roman" w:eastAsia="Times New Roman" w:cs="Times New Roman"/>
                <w:spacing w:val="7"/>
                <w:sz w:val="20"/>
                <w:szCs w:val="20"/>
              </w:rPr>
              <w:t>-</w:t>
            </w:r>
            <w:r>
              <w:rPr>
                <w:spacing w:val="7"/>
                <w:sz w:val="20"/>
                <w:szCs w:val="20"/>
              </w:rPr>
              <w:t>产品</w:t>
            </w:r>
            <w:r>
              <w:rPr>
                <w:spacing w:val="-53"/>
                <w:sz w:val="20"/>
                <w:szCs w:val="20"/>
              </w:rPr>
              <w:t xml:space="preserve"> </w:t>
            </w:r>
            <w:r>
              <w:rPr>
                <w:spacing w:val="7"/>
                <w:sz w:val="20"/>
                <w:szCs w:val="20"/>
              </w:rPr>
              <w:t>”中的产品为混凝土制品。</w:t>
            </w:r>
          </w:p>
        </w:tc>
      </w:tr>
      <w:tr w14:paraId="01B67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1" w:hRule="atLeast"/>
        </w:trPr>
        <w:tc>
          <w:tcPr>
            <w:tcW w:w="745" w:type="dxa"/>
            <w:vMerge w:val="continue"/>
            <w:tcBorders>
              <w:top w:val="nil"/>
              <w:left w:val="single" w:color="000000" w:sz="10" w:space="0"/>
              <w:bottom w:val="single" w:color="000000" w:sz="10" w:space="0"/>
              <w:right w:val="single" w:color="000000" w:sz="2" w:space="0"/>
            </w:tcBorders>
            <w:vAlign w:val="top"/>
          </w:tcPr>
          <w:p w14:paraId="638E8EAC">
            <w:pPr>
              <w:rPr>
                <w:rFonts w:ascii="Arial"/>
                <w:sz w:val="21"/>
              </w:rPr>
            </w:pPr>
          </w:p>
        </w:tc>
        <w:tc>
          <w:tcPr>
            <w:tcW w:w="8545" w:type="dxa"/>
            <w:gridSpan w:val="10"/>
            <w:tcBorders>
              <w:top w:val="single" w:color="000000" w:sz="10" w:space="0"/>
              <w:left w:val="single" w:color="000000" w:sz="2" w:space="0"/>
              <w:bottom w:val="single" w:color="000000" w:sz="10" w:space="0"/>
              <w:right w:val="single" w:color="000000" w:sz="10" w:space="0"/>
            </w:tcBorders>
            <w:vAlign w:val="top"/>
          </w:tcPr>
          <w:p w14:paraId="7960FAEC">
            <w:pPr>
              <w:pStyle w:val="6"/>
              <w:spacing w:before="38" w:line="359" w:lineRule="auto"/>
              <w:ind w:left="107" w:right="96" w:firstLine="478"/>
            </w:pPr>
            <w:r>
              <w:rPr>
                <w:spacing w:val="-2"/>
              </w:rPr>
              <w:t>根据设计方案，项目生产过程中混凝土制品产品产量约为</w:t>
            </w:r>
            <w:r>
              <w:rPr>
                <w:spacing w:val="-29"/>
              </w:rPr>
              <w:t xml:space="preserve"> </w:t>
            </w:r>
            <w:r>
              <w:rPr>
                <w:rFonts w:ascii="Times New Roman" w:hAnsi="Times New Roman" w:eastAsia="Times New Roman" w:cs="Times New Roman"/>
                <w:spacing w:val="-2"/>
              </w:rPr>
              <w:t>150t/a</w:t>
            </w:r>
            <w:r>
              <w:rPr>
                <w:rFonts w:ascii="Times New Roman" w:hAnsi="Times New Roman" w:eastAsia="Times New Roman" w:cs="Times New Roman"/>
                <w:spacing w:val="-32"/>
              </w:rPr>
              <w:t xml:space="preserve"> </w:t>
            </w:r>
            <w:r>
              <w:rPr>
                <w:spacing w:val="-2"/>
              </w:rPr>
              <w:t>，则项目搅拌粉尘产生量为</w:t>
            </w:r>
            <w:r>
              <w:rPr>
                <w:spacing w:val="-42"/>
              </w:rPr>
              <w:t xml:space="preserve"> </w:t>
            </w:r>
            <w:r>
              <w:rPr>
                <w:rFonts w:ascii="Times New Roman" w:hAnsi="Times New Roman" w:eastAsia="Times New Roman" w:cs="Times New Roman"/>
                <w:spacing w:val="-2"/>
              </w:rPr>
              <w:t>0.02t/a</w:t>
            </w:r>
            <w:r>
              <w:rPr>
                <w:spacing w:val="-2"/>
              </w:rPr>
              <w:t>。</w:t>
            </w:r>
          </w:p>
          <w:p w14:paraId="034354E9">
            <w:pPr>
              <w:pStyle w:val="6"/>
              <w:spacing w:before="1" w:line="348" w:lineRule="auto"/>
              <w:ind w:left="107" w:right="96" w:firstLine="481"/>
              <w:jc w:val="both"/>
            </w:pPr>
            <w:r>
              <w:rPr>
                <w:spacing w:val="-1"/>
              </w:rPr>
              <w:t>项目搅拌粉尘采取喷水雾抑尘形式，</w:t>
            </w:r>
            <w:r>
              <w:rPr>
                <w:rFonts w:ascii="Times New Roman" w:hAnsi="Times New Roman" w:eastAsia="Times New Roman" w:cs="Times New Roman"/>
                <w:spacing w:val="-1"/>
              </w:rPr>
              <w:t>90%</w:t>
            </w:r>
            <w:r>
              <w:rPr>
                <w:spacing w:val="-1"/>
              </w:rPr>
              <w:t>粉尘会在车间沉降，极少量</w:t>
            </w:r>
            <w:r>
              <w:rPr>
                <w:spacing w:val="-2"/>
              </w:rPr>
              <w:t>粉尘从</w:t>
            </w:r>
            <w:r>
              <w:rPr>
                <w:spacing w:val="-4"/>
              </w:rPr>
              <w:t>车间逸出，以无组织形式排放，则粉尘排放量为</w:t>
            </w:r>
            <w:r>
              <w:rPr>
                <w:spacing w:val="-34"/>
              </w:rPr>
              <w:t xml:space="preserve"> </w:t>
            </w:r>
            <w:r>
              <w:rPr>
                <w:rFonts w:ascii="Times New Roman" w:hAnsi="Times New Roman" w:eastAsia="Times New Roman" w:cs="Times New Roman"/>
                <w:spacing w:val="-4"/>
              </w:rPr>
              <w:t>0.002t/a</w:t>
            </w:r>
            <w:r>
              <w:rPr>
                <w:spacing w:val="-4"/>
              </w:rPr>
              <w:t>，排放速率</w:t>
            </w:r>
            <w:r>
              <w:rPr>
                <w:spacing w:val="-52"/>
              </w:rPr>
              <w:t xml:space="preserve"> </w:t>
            </w:r>
            <w:r>
              <w:rPr>
                <w:rFonts w:ascii="Times New Roman" w:hAnsi="Times New Roman" w:eastAsia="Times New Roman" w:cs="Times New Roman"/>
                <w:spacing w:val="-4"/>
              </w:rPr>
              <w:t>0.04kg/h</w:t>
            </w:r>
            <w:r>
              <w:rPr>
                <w:spacing w:val="-4"/>
              </w:rPr>
              <w:t>（项</w:t>
            </w:r>
            <w:r>
              <w:rPr>
                <w:spacing w:val="1"/>
              </w:rPr>
              <w:t>目小型搅拌工序每三天进行一次，每次搅拌</w:t>
            </w:r>
            <w:r>
              <w:rPr>
                <w:spacing w:val="-51"/>
              </w:rPr>
              <w:t xml:space="preserve"> </w:t>
            </w:r>
            <w:r>
              <w:rPr>
                <w:rFonts w:ascii="Times New Roman" w:hAnsi="Times New Roman" w:eastAsia="Times New Roman" w:cs="Times New Roman"/>
                <w:spacing w:val="1"/>
              </w:rPr>
              <w:t xml:space="preserve">30 </w:t>
            </w:r>
            <w:r>
              <w:t>分钟，年工作</w:t>
            </w:r>
            <w:r>
              <w:rPr>
                <w:rFonts w:ascii="Times New Roman" w:hAnsi="Times New Roman" w:eastAsia="Times New Roman" w:cs="Times New Roman"/>
              </w:rPr>
              <w:t>50</w:t>
            </w:r>
            <w:r>
              <w:rPr>
                <w:rFonts w:ascii="Times New Roman" w:hAnsi="Times New Roman" w:eastAsia="Times New Roman" w:cs="Times New Roman"/>
                <w:spacing w:val="16"/>
                <w:w w:val="101"/>
              </w:rPr>
              <w:t xml:space="preserve"> </w:t>
            </w:r>
            <w:r>
              <w:t>小时）。</w:t>
            </w:r>
          </w:p>
        </w:tc>
      </w:tr>
    </w:tbl>
    <w:p w14:paraId="3A3651D7">
      <w:pPr>
        <w:pStyle w:val="2"/>
      </w:pPr>
    </w:p>
    <w:p w14:paraId="33F3C970">
      <w:pPr>
        <w:sectPr>
          <w:footerReference r:id="rId51" w:type="default"/>
          <w:pgSz w:w="11907" w:h="16840"/>
          <w:pgMar w:top="400" w:right="1296" w:bottom="1014" w:left="1294" w:header="0" w:footer="852" w:gutter="0"/>
          <w:cols w:space="720" w:num="1"/>
        </w:sectPr>
      </w:pPr>
    </w:p>
    <w:p w14:paraId="00C584D6">
      <w:pPr>
        <w:spacing w:before="13"/>
      </w:pPr>
    </w:p>
    <w:p w14:paraId="2E27240E">
      <w:pPr>
        <w:spacing w:before="13"/>
      </w:pPr>
    </w:p>
    <w:p w14:paraId="3A0C83E3">
      <w:pPr>
        <w:spacing w:before="13"/>
      </w:pPr>
    </w:p>
    <w:p w14:paraId="2DD44D29">
      <w:pPr>
        <w:spacing w:before="12"/>
      </w:pPr>
    </w:p>
    <w:tbl>
      <w:tblPr>
        <w:tblStyle w:val="5"/>
        <w:tblW w:w="2119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4"/>
        <w:gridCol w:w="945"/>
        <w:gridCol w:w="1298"/>
        <w:gridCol w:w="1139"/>
        <w:gridCol w:w="790"/>
        <w:gridCol w:w="1323"/>
        <w:gridCol w:w="1097"/>
        <w:gridCol w:w="1415"/>
        <w:gridCol w:w="1139"/>
        <w:gridCol w:w="1306"/>
        <w:gridCol w:w="992"/>
        <w:gridCol w:w="1227"/>
        <w:gridCol w:w="785"/>
        <w:gridCol w:w="819"/>
        <w:gridCol w:w="722"/>
        <w:gridCol w:w="781"/>
        <w:gridCol w:w="718"/>
        <w:gridCol w:w="1419"/>
        <w:gridCol w:w="1248"/>
        <w:gridCol w:w="999"/>
      </w:tblGrid>
      <w:tr w14:paraId="1FE06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21196" w:type="dxa"/>
            <w:gridSpan w:val="20"/>
            <w:tcBorders>
              <w:top w:val="single" w:color="000000" w:sz="10" w:space="0"/>
              <w:left w:val="single" w:color="000000" w:sz="10" w:space="0"/>
              <w:bottom w:val="single" w:color="000000" w:sz="10" w:space="0"/>
              <w:right w:val="single" w:color="000000" w:sz="10" w:space="0"/>
            </w:tcBorders>
            <w:vAlign w:val="top"/>
          </w:tcPr>
          <w:p w14:paraId="40FB33DA">
            <w:pPr>
              <w:pStyle w:val="6"/>
              <w:spacing w:before="40" w:line="219" w:lineRule="auto"/>
              <w:ind w:left="597"/>
              <w:outlineLvl w:val="0"/>
            </w:pPr>
            <w:r>
              <w:rPr>
                <w:spacing w:val="-1"/>
              </w:rPr>
              <w:t>（</w:t>
            </w:r>
            <w:r>
              <w:rPr>
                <w:rFonts w:ascii="Times New Roman" w:hAnsi="Times New Roman" w:eastAsia="Times New Roman" w:cs="Times New Roman"/>
                <w:spacing w:val="-1"/>
              </w:rPr>
              <w:t>7</w:t>
            </w:r>
            <w:r>
              <w:rPr>
                <w:spacing w:val="-1"/>
              </w:rPr>
              <w:t>）项目废气污染物排放情况、废气污染源源强核算结果及相关参数详见下表。</w:t>
            </w:r>
          </w:p>
          <w:p w14:paraId="3DCD5636">
            <w:pPr>
              <w:pStyle w:val="6"/>
              <w:spacing w:before="178" w:line="228" w:lineRule="auto"/>
              <w:ind w:left="8741"/>
              <w:rPr>
                <w:sz w:val="20"/>
                <w:szCs w:val="20"/>
              </w:rPr>
            </w:pPr>
            <w:r>
              <w:rPr>
                <w:b/>
                <w:bCs/>
                <w:spacing w:val="6"/>
                <w:sz w:val="20"/>
                <w:szCs w:val="20"/>
              </w:rPr>
              <w:t>表</w:t>
            </w:r>
            <w:r>
              <w:rPr>
                <w:spacing w:val="-38"/>
                <w:sz w:val="20"/>
                <w:szCs w:val="20"/>
              </w:rPr>
              <w:t xml:space="preserve"> </w:t>
            </w:r>
            <w:r>
              <w:rPr>
                <w:rFonts w:ascii="Times New Roman" w:hAnsi="Times New Roman" w:eastAsia="Times New Roman" w:cs="Times New Roman"/>
                <w:b/>
                <w:bCs/>
                <w:spacing w:val="6"/>
                <w:sz w:val="20"/>
                <w:szCs w:val="20"/>
              </w:rPr>
              <w:t xml:space="preserve">4-4    </w:t>
            </w:r>
            <w:r>
              <w:rPr>
                <w:b/>
                <w:bCs/>
                <w:spacing w:val="6"/>
                <w:sz w:val="20"/>
                <w:szCs w:val="20"/>
              </w:rPr>
              <w:t>项目大气污染物排放情况一览表</w:t>
            </w:r>
          </w:p>
        </w:tc>
      </w:tr>
      <w:tr w14:paraId="7AAD0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34" w:type="dxa"/>
            <w:vMerge w:val="restart"/>
            <w:tcBorders>
              <w:top w:val="single" w:color="000000" w:sz="10" w:space="0"/>
              <w:left w:val="single" w:color="000000" w:sz="10" w:space="0"/>
              <w:bottom w:val="nil"/>
            </w:tcBorders>
            <w:vAlign w:val="top"/>
          </w:tcPr>
          <w:p w14:paraId="08FCBC54">
            <w:pPr>
              <w:pStyle w:val="6"/>
              <w:spacing w:before="199" w:line="252" w:lineRule="auto"/>
              <w:ind w:left="353" w:right="147" w:hanging="105"/>
              <w:rPr>
                <w:sz w:val="20"/>
                <w:szCs w:val="20"/>
              </w:rPr>
            </w:pPr>
            <w:r>
              <w:rPr>
                <w:b/>
                <w:bCs/>
                <w:spacing w:val="5"/>
                <w:sz w:val="20"/>
                <w:szCs w:val="20"/>
              </w:rPr>
              <w:t>产排污</w:t>
            </w:r>
            <w:r>
              <w:rPr>
                <w:b/>
                <w:bCs/>
                <w:spacing w:val="3"/>
                <w:sz w:val="20"/>
                <w:szCs w:val="20"/>
              </w:rPr>
              <w:t>环节</w:t>
            </w:r>
          </w:p>
        </w:tc>
        <w:tc>
          <w:tcPr>
            <w:tcW w:w="945" w:type="dxa"/>
            <w:vMerge w:val="restart"/>
            <w:tcBorders>
              <w:top w:val="single" w:color="000000" w:sz="10" w:space="0"/>
              <w:bottom w:val="nil"/>
            </w:tcBorders>
            <w:vAlign w:val="top"/>
          </w:tcPr>
          <w:p w14:paraId="6AB90A14">
            <w:pPr>
              <w:pStyle w:val="6"/>
              <w:spacing w:before="198" w:line="252" w:lineRule="auto"/>
              <w:ind w:left="255" w:right="165" w:hanging="103"/>
              <w:rPr>
                <w:sz w:val="20"/>
                <w:szCs w:val="20"/>
              </w:rPr>
            </w:pPr>
            <w:r>
              <w:rPr>
                <w:b/>
                <w:bCs/>
                <w:spacing w:val="5"/>
                <w:sz w:val="20"/>
                <w:szCs w:val="20"/>
              </w:rPr>
              <w:t>污染物</w:t>
            </w:r>
            <w:r>
              <w:rPr>
                <w:b/>
                <w:bCs/>
                <w:spacing w:val="3"/>
                <w:sz w:val="20"/>
                <w:szCs w:val="20"/>
              </w:rPr>
              <w:t>种类</w:t>
            </w:r>
          </w:p>
        </w:tc>
        <w:tc>
          <w:tcPr>
            <w:tcW w:w="2437" w:type="dxa"/>
            <w:gridSpan w:val="2"/>
            <w:tcBorders>
              <w:top w:val="single" w:color="000000" w:sz="10" w:space="0"/>
            </w:tcBorders>
            <w:vAlign w:val="top"/>
          </w:tcPr>
          <w:p w14:paraId="6DECB09D">
            <w:pPr>
              <w:pStyle w:val="6"/>
              <w:spacing w:before="57" w:line="228" w:lineRule="auto"/>
              <w:ind w:left="479"/>
              <w:rPr>
                <w:sz w:val="20"/>
                <w:szCs w:val="20"/>
              </w:rPr>
            </w:pPr>
            <w:r>
              <w:rPr>
                <w:b/>
                <w:bCs/>
                <w:spacing w:val="7"/>
                <w:sz w:val="20"/>
                <w:szCs w:val="20"/>
              </w:rPr>
              <w:t>污染物产生情况</w:t>
            </w:r>
          </w:p>
        </w:tc>
        <w:tc>
          <w:tcPr>
            <w:tcW w:w="790" w:type="dxa"/>
            <w:vMerge w:val="restart"/>
            <w:tcBorders>
              <w:top w:val="single" w:color="000000" w:sz="10" w:space="0"/>
              <w:bottom w:val="nil"/>
            </w:tcBorders>
            <w:vAlign w:val="top"/>
          </w:tcPr>
          <w:p w14:paraId="2273A298">
            <w:pPr>
              <w:pStyle w:val="6"/>
              <w:spacing w:before="200" w:line="252" w:lineRule="auto"/>
              <w:ind w:left="183" w:right="191" w:hanging="2"/>
              <w:rPr>
                <w:sz w:val="20"/>
                <w:szCs w:val="20"/>
              </w:rPr>
            </w:pPr>
            <w:r>
              <w:rPr>
                <w:b/>
                <w:bCs/>
                <w:spacing w:val="3"/>
                <w:sz w:val="20"/>
                <w:szCs w:val="20"/>
              </w:rPr>
              <w:t>排放</w:t>
            </w:r>
            <w:r>
              <w:rPr>
                <w:b/>
                <w:bCs/>
                <w:spacing w:val="2"/>
                <w:sz w:val="20"/>
                <w:szCs w:val="20"/>
              </w:rPr>
              <w:t>形式</w:t>
            </w:r>
          </w:p>
        </w:tc>
        <w:tc>
          <w:tcPr>
            <w:tcW w:w="4974" w:type="dxa"/>
            <w:gridSpan w:val="4"/>
            <w:tcBorders>
              <w:top w:val="single" w:color="000000" w:sz="10" w:space="0"/>
            </w:tcBorders>
            <w:vAlign w:val="top"/>
          </w:tcPr>
          <w:p w14:paraId="13CA5C46">
            <w:pPr>
              <w:pStyle w:val="6"/>
              <w:spacing w:before="57" w:line="229" w:lineRule="auto"/>
              <w:ind w:left="2072"/>
              <w:rPr>
                <w:sz w:val="20"/>
                <w:szCs w:val="20"/>
              </w:rPr>
            </w:pPr>
            <w:r>
              <w:rPr>
                <w:b/>
                <w:bCs/>
                <w:spacing w:val="5"/>
                <w:sz w:val="20"/>
                <w:szCs w:val="20"/>
              </w:rPr>
              <w:t>治理设施</w:t>
            </w:r>
          </w:p>
        </w:tc>
        <w:tc>
          <w:tcPr>
            <w:tcW w:w="3525" w:type="dxa"/>
            <w:gridSpan w:val="3"/>
            <w:tcBorders>
              <w:top w:val="single" w:color="000000" w:sz="10" w:space="0"/>
            </w:tcBorders>
            <w:vAlign w:val="top"/>
          </w:tcPr>
          <w:p w14:paraId="5E7559FB">
            <w:pPr>
              <w:pStyle w:val="6"/>
              <w:spacing w:before="58" w:line="228" w:lineRule="auto"/>
              <w:ind w:left="1033"/>
              <w:rPr>
                <w:sz w:val="20"/>
                <w:szCs w:val="20"/>
              </w:rPr>
            </w:pPr>
            <w:r>
              <w:rPr>
                <w:b/>
                <w:bCs/>
                <w:spacing w:val="7"/>
                <w:sz w:val="20"/>
                <w:szCs w:val="20"/>
              </w:rPr>
              <w:t>污染物排放情况</w:t>
            </w:r>
          </w:p>
        </w:tc>
        <w:tc>
          <w:tcPr>
            <w:tcW w:w="5244" w:type="dxa"/>
            <w:gridSpan w:val="6"/>
            <w:tcBorders>
              <w:top w:val="single" w:color="000000" w:sz="10" w:space="0"/>
            </w:tcBorders>
            <w:vAlign w:val="top"/>
          </w:tcPr>
          <w:p w14:paraId="4CFDDB1B">
            <w:pPr>
              <w:pStyle w:val="6"/>
              <w:spacing w:before="57" w:line="227" w:lineRule="auto"/>
              <w:ind w:left="1896"/>
              <w:rPr>
                <w:sz w:val="20"/>
                <w:szCs w:val="20"/>
              </w:rPr>
            </w:pPr>
            <w:r>
              <w:rPr>
                <w:b/>
                <w:bCs/>
                <w:spacing w:val="7"/>
                <w:sz w:val="20"/>
                <w:szCs w:val="20"/>
              </w:rPr>
              <w:t>排放口基本情况</w:t>
            </w:r>
          </w:p>
        </w:tc>
        <w:tc>
          <w:tcPr>
            <w:tcW w:w="2247" w:type="dxa"/>
            <w:gridSpan w:val="2"/>
            <w:tcBorders>
              <w:top w:val="single" w:color="000000" w:sz="10" w:space="0"/>
              <w:right w:val="single" w:color="000000" w:sz="10" w:space="0"/>
            </w:tcBorders>
            <w:vAlign w:val="top"/>
          </w:tcPr>
          <w:p w14:paraId="6D1C9492">
            <w:pPr>
              <w:pStyle w:val="6"/>
              <w:spacing w:before="58" w:line="228" w:lineRule="auto"/>
              <w:ind w:left="679"/>
              <w:rPr>
                <w:sz w:val="20"/>
                <w:szCs w:val="20"/>
              </w:rPr>
            </w:pPr>
            <w:r>
              <w:rPr>
                <w:b/>
                <w:bCs/>
                <w:spacing w:val="6"/>
                <w:sz w:val="20"/>
                <w:szCs w:val="20"/>
              </w:rPr>
              <w:t>排放标准</w:t>
            </w:r>
          </w:p>
        </w:tc>
      </w:tr>
      <w:tr w14:paraId="49EF8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34" w:type="dxa"/>
            <w:vMerge w:val="continue"/>
            <w:tcBorders>
              <w:top w:val="nil"/>
              <w:left w:val="single" w:color="000000" w:sz="10" w:space="0"/>
            </w:tcBorders>
            <w:vAlign w:val="top"/>
          </w:tcPr>
          <w:p w14:paraId="4AFAFF4D">
            <w:pPr>
              <w:rPr>
                <w:rFonts w:ascii="Arial"/>
                <w:sz w:val="21"/>
              </w:rPr>
            </w:pPr>
          </w:p>
        </w:tc>
        <w:tc>
          <w:tcPr>
            <w:tcW w:w="945" w:type="dxa"/>
            <w:vMerge w:val="continue"/>
            <w:tcBorders>
              <w:top w:val="nil"/>
            </w:tcBorders>
            <w:vAlign w:val="top"/>
          </w:tcPr>
          <w:p w14:paraId="64639C80">
            <w:pPr>
              <w:rPr>
                <w:rFonts w:ascii="Arial"/>
                <w:sz w:val="21"/>
              </w:rPr>
            </w:pPr>
          </w:p>
        </w:tc>
        <w:tc>
          <w:tcPr>
            <w:tcW w:w="1298" w:type="dxa"/>
            <w:vAlign w:val="top"/>
          </w:tcPr>
          <w:p w14:paraId="02455735">
            <w:pPr>
              <w:pStyle w:val="6"/>
              <w:spacing w:before="35" w:line="228" w:lineRule="auto"/>
              <w:ind w:left="434"/>
              <w:rPr>
                <w:sz w:val="20"/>
                <w:szCs w:val="20"/>
              </w:rPr>
            </w:pPr>
            <w:r>
              <w:rPr>
                <w:b/>
                <w:bCs/>
                <w:spacing w:val="3"/>
                <w:sz w:val="20"/>
                <w:szCs w:val="20"/>
              </w:rPr>
              <w:t>产生</w:t>
            </w:r>
          </w:p>
          <w:p w14:paraId="66136659">
            <w:pPr>
              <w:pStyle w:val="6"/>
              <w:spacing w:before="27" w:line="211" w:lineRule="auto"/>
              <w:ind w:left="117"/>
              <w:rPr>
                <w:rFonts w:ascii="Times New Roman" w:hAnsi="Times New Roman" w:eastAsia="Times New Roman" w:cs="Times New Roman"/>
                <w:sz w:val="13"/>
                <w:szCs w:val="13"/>
              </w:rPr>
            </w:pPr>
            <w:r>
              <w:rPr>
                <w:b/>
                <w:bCs/>
                <w:spacing w:val="5"/>
                <w:sz w:val="20"/>
                <w:szCs w:val="20"/>
              </w:rPr>
              <w:t>浓度</w:t>
            </w:r>
            <w:r>
              <w:rPr>
                <w:spacing w:val="-38"/>
                <w:sz w:val="20"/>
                <w:szCs w:val="20"/>
              </w:rPr>
              <w:t xml:space="preserve"> </w:t>
            </w:r>
            <w:r>
              <w:rPr>
                <w:rFonts w:ascii="Times New Roman" w:hAnsi="Times New Roman" w:eastAsia="Times New Roman" w:cs="Times New Roman"/>
                <w:b/>
                <w:bCs/>
                <w:sz w:val="20"/>
                <w:szCs w:val="20"/>
              </w:rPr>
              <w:t>mg</w:t>
            </w:r>
            <w:r>
              <w:rPr>
                <w:rFonts w:ascii="Times New Roman" w:hAnsi="Times New Roman" w:eastAsia="Times New Roman" w:cs="Times New Roman"/>
                <w:b/>
                <w:bCs/>
                <w:spacing w:val="5"/>
                <w:sz w:val="20"/>
                <w:szCs w:val="20"/>
              </w:rPr>
              <w:t>/m</w:t>
            </w:r>
            <w:r>
              <w:rPr>
                <w:rFonts w:ascii="Times New Roman" w:hAnsi="Times New Roman" w:eastAsia="Times New Roman" w:cs="Times New Roman"/>
                <w:b/>
                <w:bCs/>
                <w:spacing w:val="5"/>
                <w:position w:val="6"/>
                <w:sz w:val="13"/>
                <w:szCs w:val="13"/>
              </w:rPr>
              <w:t>3</w:t>
            </w:r>
          </w:p>
        </w:tc>
        <w:tc>
          <w:tcPr>
            <w:tcW w:w="1139" w:type="dxa"/>
            <w:vAlign w:val="top"/>
          </w:tcPr>
          <w:p w14:paraId="16B81292">
            <w:pPr>
              <w:pStyle w:val="6"/>
              <w:spacing w:before="172" w:line="228" w:lineRule="auto"/>
              <w:ind w:left="108"/>
              <w:rPr>
                <w:rFonts w:ascii="Times New Roman" w:hAnsi="Times New Roman" w:eastAsia="Times New Roman" w:cs="Times New Roman"/>
                <w:sz w:val="20"/>
                <w:szCs w:val="20"/>
              </w:rPr>
            </w:pPr>
            <w:r>
              <w:rPr>
                <w:b/>
                <w:bCs/>
                <w:spacing w:val="3"/>
                <w:sz w:val="20"/>
                <w:szCs w:val="20"/>
              </w:rPr>
              <w:t>产生量</w:t>
            </w:r>
            <w:r>
              <w:rPr>
                <w:spacing w:val="-40"/>
                <w:sz w:val="20"/>
                <w:szCs w:val="20"/>
              </w:rPr>
              <w:t xml:space="preserve"> </w:t>
            </w:r>
            <w:r>
              <w:rPr>
                <w:rFonts w:ascii="Times New Roman" w:hAnsi="Times New Roman" w:eastAsia="Times New Roman" w:cs="Times New Roman"/>
                <w:b/>
                <w:bCs/>
                <w:spacing w:val="3"/>
                <w:sz w:val="20"/>
                <w:szCs w:val="20"/>
              </w:rPr>
              <w:t>t/a</w:t>
            </w:r>
          </w:p>
        </w:tc>
        <w:tc>
          <w:tcPr>
            <w:tcW w:w="790" w:type="dxa"/>
            <w:vMerge w:val="continue"/>
            <w:tcBorders>
              <w:top w:val="nil"/>
            </w:tcBorders>
            <w:vAlign w:val="top"/>
          </w:tcPr>
          <w:p w14:paraId="04E31735">
            <w:pPr>
              <w:rPr>
                <w:rFonts w:ascii="Arial"/>
                <w:sz w:val="21"/>
              </w:rPr>
            </w:pPr>
          </w:p>
        </w:tc>
        <w:tc>
          <w:tcPr>
            <w:tcW w:w="1323" w:type="dxa"/>
            <w:vAlign w:val="top"/>
          </w:tcPr>
          <w:p w14:paraId="29A23E60">
            <w:pPr>
              <w:pStyle w:val="6"/>
              <w:spacing w:before="35" w:line="232" w:lineRule="auto"/>
              <w:ind w:left="454"/>
              <w:rPr>
                <w:sz w:val="20"/>
                <w:szCs w:val="20"/>
              </w:rPr>
            </w:pPr>
            <w:r>
              <w:rPr>
                <w:b/>
                <w:bCs/>
                <w:spacing w:val="1"/>
                <w:sz w:val="20"/>
                <w:szCs w:val="20"/>
              </w:rPr>
              <w:t>处理</w:t>
            </w:r>
          </w:p>
          <w:p w14:paraId="5A0F15ED">
            <w:pPr>
              <w:pStyle w:val="6"/>
              <w:spacing w:before="22" w:line="211" w:lineRule="auto"/>
              <w:ind w:left="223"/>
              <w:rPr>
                <w:rFonts w:ascii="Times New Roman" w:hAnsi="Times New Roman" w:eastAsia="Times New Roman" w:cs="Times New Roman"/>
                <w:sz w:val="20"/>
                <w:szCs w:val="20"/>
              </w:rPr>
            </w:pPr>
            <w:r>
              <w:rPr>
                <w:b/>
                <w:bCs/>
                <w:spacing w:val="1"/>
                <w:sz w:val="20"/>
                <w:szCs w:val="20"/>
              </w:rPr>
              <w:t>能力</w:t>
            </w:r>
            <w:r>
              <w:rPr>
                <w:spacing w:val="-35"/>
                <w:sz w:val="20"/>
                <w:szCs w:val="20"/>
              </w:rPr>
              <w:t xml:space="preserve"> </w:t>
            </w:r>
            <w:r>
              <w:rPr>
                <w:rFonts w:ascii="Times New Roman" w:hAnsi="Times New Roman" w:eastAsia="Times New Roman" w:cs="Times New Roman"/>
                <w:b/>
                <w:bCs/>
                <w:spacing w:val="1"/>
                <w:sz w:val="20"/>
                <w:szCs w:val="20"/>
              </w:rPr>
              <w:t>m</w:t>
            </w:r>
            <w:r>
              <w:rPr>
                <w:rFonts w:ascii="Times New Roman" w:hAnsi="Times New Roman" w:eastAsia="Times New Roman" w:cs="Times New Roman"/>
                <w:b/>
                <w:bCs/>
                <w:spacing w:val="1"/>
                <w:position w:val="6"/>
                <w:sz w:val="13"/>
                <w:szCs w:val="13"/>
              </w:rPr>
              <w:t>3</w:t>
            </w:r>
            <w:r>
              <w:rPr>
                <w:rFonts w:ascii="Times New Roman" w:hAnsi="Times New Roman" w:eastAsia="Times New Roman" w:cs="Times New Roman"/>
                <w:b/>
                <w:bCs/>
                <w:spacing w:val="1"/>
                <w:sz w:val="20"/>
                <w:szCs w:val="20"/>
              </w:rPr>
              <w:t>/h</w:t>
            </w:r>
          </w:p>
        </w:tc>
        <w:tc>
          <w:tcPr>
            <w:tcW w:w="1097" w:type="dxa"/>
            <w:vAlign w:val="top"/>
          </w:tcPr>
          <w:p w14:paraId="68FC5B11">
            <w:pPr>
              <w:pStyle w:val="6"/>
              <w:spacing w:before="52" w:line="238" w:lineRule="auto"/>
              <w:ind w:left="450" w:right="129" w:hanging="315"/>
              <w:rPr>
                <w:rFonts w:ascii="Times New Roman" w:hAnsi="Times New Roman" w:eastAsia="Times New Roman" w:cs="Times New Roman"/>
                <w:sz w:val="20"/>
                <w:szCs w:val="20"/>
              </w:rPr>
            </w:pPr>
            <w:r>
              <w:rPr>
                <w:b/>
                <w:bCs/>
                <w:spacing w:val="4"/>
                <w:sz w:val="20"/>
                <w:szCs w:val="20"/>
              </w:rPr>
              <w:t>收集效率</w:t>
            </w:r>
            <w:r>
              <w:rPr>
                <w:spacing w:val="1"/>
                <w:sz w:val="20"/>
                <w:szCs w:val="20"/>
              </w:rPr>
              <w:t xml:space="preserve"> </w:t>
            </w:r>
            <w:r>
              <w:rPr>
                <w:rFonts w:ascii="Times New Roman" w:hAnsi="Times New Roman" w:eastAsia="Times New Roman" w:cs="Times New Roman"/>
                <w:b/>
                <w:bCs/>
                <w:sz w:val="20"/>
                <w:szCs w:val="20"/>
              </w:rPr>
              <w:t>%</w:t>
            </w:r>
          </w:p>
        </w:tc>
        <w:tc>
          <w:tcPr>
            <w:tcW w:w="1415" w:type="dxa"/>
            <w:vAlign w:val="top"/>
          </w:tcPr>
          <w:p w14:paraId="245DCE15">
            <w:pPr>
              <w:pStyle w:val="6"/>
              <w:spacing w:before="35" w:line="232" w:lineRule="auto"/>
              <w:ind w:left="299" w:right="183" w:hanging="112"/>
              <w:rPr>
                <w:rFonts w:ascii="Times New Roman" w:hAnsi="Times New Roman" w:eastAsia="Times New Roman" w:cs="Times New Roman"/>
                <w:sz w:val="20"/>
                <w:szCs w:val="20"/>
              </w:rPr>
            </w:pPr>
            <w:r>
              <w:rPr>
                <w:b/>
                <w:bCs/>
                <w:spacing w:val="5"/>
                <w:sz w:val="20"/>
                <w:szCs w:val="20"/>
              </w:rPr>
              <w:t>治理工艺去</w:t>
            </w:r>
            <w:r>
              <w:rPr>
                <w:b/>
                <w:bCs/>
                <w:spacing w:val="3"/>
                <w:sz w:val="20"/>
                <w:szCs w:val="20"/>
              </w:rPr>
              <w:t>除效率</w:t>
            </w:r>
            <w:r>
              <w:rPr>
                <w:rFonts w:ascii="Times New Roman" w:hAnsi="Times New Roman" w:eastAsia="Times New Roman" w:cs="Times New Roman"/>
                <w:b/>
                <w:bCs/>
                <w:spacing w:val="3"/>
                <w:sz w:val="20"/>
                <w:szCs w:val="20"/>
              </w:rPr>
              <w:t>%</w:t>
            </w:r>
          </w:p>
        </w:tc>
        <w:tc>
          <w:tcPr>
            <w:tcW w:w="1139" w:type="dxa"/>
            <w:vAlign w:val="top"/>
          </w:tcPr>
          <w:p w14:paraId="6D0EFF67">
            <w:pPr>
              <w:pStyle w:val="6"/>
              <w:spacing w:before="35" w:line="232" w:lineRule="auto"/>
              <w:ind w:left="261" w:right="146" w:hanging="105"/>
              <w:rPr>
                <w:sz w:val="20"/>
                <w:szCs w:val="20"/>
              </w:rPr>
            </w:pPr>
            <w:r>
              <w:rPr>
                <w:b/>
                <w:bCs/>
                <w:spacing w:val="5"/>
                <w:sz w:val="20"/>
                <w:szCs w:val="20"/>
              </w:rPr>
              <w:t>是否为可</w:t>
            </w:r>
            <w:r>
              <w:rPr>
                <w:b/>
                <w:bCs/>
                <w:spacing w:val="4"/>
                <w:sz w:val="20"/>
                <w:szCs w:val="20"/>
              </w:rPr>
              <w:t>行技术</w:t>
            </w:r>
          </w:p>
        </w:tc>
        <w:tc>
          <w:tcPr>
            <w:tcW w:w="1306" w:type="dxa"/>
            <w:vAlign w:val="top"/>
          </w:tcPr>
          <w:p w14:paraId="269B7112">
            <w:pPr>
              <w:pStyle w:val="6"/>
              <w:spacing w:before="35" w:line="229" w:lineRule="auto"/>
              <w:ind w:left="448"/>
              <w:rPr>
                <w:sz w:val="20"/>
                <w:szCs w:val="20"/>
              </w:rPr>
            </w:pPr>
            <w:r>
              <w:rPr>
                <w:b/>
                <w:bCs/>
                <w:spacing w:val="3"/>
                <w:sz w:val="20"/>
                <w:szCs w:val="20"/>
              </w:rPr>
              <w:t>排放</w:t>
            </w:r>
          </w:p>
          <w:p w14:paraId="6B5AE096">
            <w:pPr>
              <w:pStyle w:val="6"/>
              <w:spacing w:before="25" w:line="211" w:lineRule="auto"/>
              <w:ind w:left="132"/>
              <w:rPr>
                <w:rFonts w:ascii="Times New Roman" w:hAnsi="Times New Roman" w:eastAsia="Times New Roman" w:cs="Times New Roman"/>
                <w:sz w:val="13"/>
                <w:szCs w:val="13"/>
              </w:rPr>
            </w:pPr>
            <w:r>
              <w:rPr>
                <w:b/>
                <w:bCs/>
                <w:spacing w:val="5"/>
                <w:sz w:val="20"/>
                <w:szCs w:val="20"/>
              </w:rPr>
              <w:t>浓度</w:t>
            </w:r>
            <w:r>
              <w:rPr>
                <w:spacing w:val="-38"/>
                <w:sz w:val="20"/>
                <w:szCs w:val="20"/>
              </w:rPr>
              <w:t xml:space="preserve"> </w:t>
            </w:r>
            <w:r>
              <w:rPr>
                <w:rFonts w:ascii="Times New Roman" w:hAnsi="Times New Roman" w:eastAsia="Times New Roman" w:cs="Times New Roman"/>
                <w:b/>
                <w:bCs/>
                <w:sz w:val="20"/>
                <w:szCs w:val="20"/>
              </w:rPr>
              <w:t>mg</w:t>
            </w:r>
            <w:r>
              <w:rPr>
                <w:rFonts w:ascii="Times New Roman" w:hAnsi="Times New Roman" w:eastAsia="Times New Roman" w:cs="Times New Roman"/>
                <w:b/>
                <w:bCs/>
                <w:spacing w:val="5"/>
                <w:sz w:val="20"/>
                <w:szCs w:val="20"/>
              </w:rPr>
              <w:t>/m</w:t>
            </w:r>
            <w:r>
              <w:rPr>
                <w:rFonts w:ascii="Times New Roman" w:hAnsi="Times New Roman" w:eastAsia="Times New Roman" w:cs="Times New Roman"/>
                <w:b/>
                <w:bCs/>
                <w:spacing w:val="5"/>
                <w:position w:val="6"/>
                <w:sz w:val="13"/>
                <w:szCs w:val="13"/>
              </w:rPr>
              <w:t>3</w:t>
            </w:r>
          </w:p>
        </w:tc>
        <w:tc>
          <w:tcPr>
            <w:tcW w:w="992" w:type="dxa"/>
            <w:vAlign w:val="top"/>
          </w:tcPr>
          <w:p w14:paraId="3DFFB3B7">
            <w:pPr>
              <w:pStyle w:val="6"/>
              <w:spacing w:before="52" w:line="229" w:lineRule="auto"/>
              <w:ind w:left="186"/>
              <w:rPr>
                <w:sz w:val="20"/>
                <w:szCs w:val="20"/>
              </w:rPr>
            </w:pPr>
            <w:r>
              <w:rPr>
                <w:b/>
                <w:bCs/>
                <w:spacing w:val="5"/>
                <w:sz w:val="20"/>
                <w:szCs w:val="20"/>
              </w:rPr>
              <w:t>排放量</w:t>
            </w:r>
          </w:p>
          <w:p w14:paraId="59632C55">
            <w:pPr>
              <w:spacing w:before="44" w:line="195" w:lineRule="auto"/>
              <w:ind w:left="384"/>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t/a</w:t>
            </w:r>
          </w:p>
        </w:tc>
        <w:tc>
          <w:tcPr>
            <w:tcW w:w="1227" w:type="dxa"/>
            <w:vAlign w:val="top"/>
          </w:tcPr>
          <w:p w14:paraId="5505047A">
            <w:pPr>
              <w:pStyle w:val="6"/>
              <w:spacing w:before="52" w:line="228" w:lineRule="auto"/>
              <w:ind w:left="200"/>
              <w:rPr>
                <w:sz w:val="20"/>
                <w:szCs w:val="20"/>
              </w:rPr>
            </w:pPr>
            <w:r>
              <w:rPr>
                <w:b/>
                <w:bCs/>
                <w:spacing w:val="5"/>
                <w:sz w:val="20"/>
                <w:szCs w:val="20"/>
              </w:rPr>
              <w:t>排放速率</w:t>
            </w:r>
          </w:p>
          <w:p w14:paraId="32262A5B">
            <w:pPr>
              <w:spacing w:before="45" w:line="197" w:lineRule="auto"/>
              <w:ind w:left="422"/>
              <w:rPr>
                <w:rFonts w:ascii="Times New Roman" w:hAnsi="Times New Roman" w:eastAsia="Times New Roman" w:cs="Times New Roman"/>
                <w:sz w:val="20"/>
                <w:szCs w:val="20"/>
              </w:rPr>
            </w:pPr>
            <w:r>
              <w:rPr>
                <w:rFonts w:ascii="Times New Roman" w:hAnsi="Times New Roman" w:eastAsia="Times New Roman" w:cs="Times New Roman"/>
                <w:b/>
                <w:bCs/>
                <w:sz w:val="20"/>
                <w:szCs w:val="20"/>
              </w:rPr>
              <w:t>kg</w:t>
            </w:r>
            <w:r>
              <w:rPr>
                <w:rFonts w:ascii="Times New Roman" w:hAnsi="Times New Roman" w:eastAsia="Times New Roman" w:cs="Times New Roman"/>
                <w:b/>
                <w:bCs/>
                <w:spacing w:val="4"/>
                <w:sz w:val="20"/>
                <w:szCs w:val="20"/>
              </w:rPr>
              <w:t>/h</w:t>
            </w:r>
          </w:p>
        </w:tc>
        <w:tc>
          <w:tcPr>
            <w:tcW w:w="785" w:type="dxa"/>
            <w:vAlign w:val="top"/>
          </w:tcPr>
          <w:p w14:paraId="0E2020A1">
            <w:pPr>
              <w:pStyle w:val="6"/>
              <w:spacing w:before="52" w:line="228" w:lineRule="auto"/>
              <w:ind w:left="195"/>
              <w:rPr>
                <w:sz w:val="20"/>
                <w:szCs w:val="20"/>
              </w:rPr>
            </w:pPr>
            <w:r>
              <w:rPr>
                <w:b/>
                <w:bCs/>
                <w:spacing w:val="1"/>
                <w:sz w:val="20"/>
                <w:szCs w:val="20"/>
              </w:rPr>
              <w:t>高度</w:t>
            </w:r>
          </w:p>
          <w:p w14:paraId="44009763">
            <w:pPr>
              <w:spacing w:before="90" w:line="142" w:lineRule="exact"/>
              <w:ind w:left="314"/>
              <w:rPr>
                <w:rFonts w:ascii="Times New Roman" w:hAnsi="Times New Roman" w:eastAsia="Times New Roman" w:cs="Times New Roman"/>
                <w:sz w:val="20"/>
                <w:szCs w:val="20"/>
              </w:rPr>
            </w:pPr>
            <w:r>
              <w:rPr>
                <w:rFonts w:ascii="Times New Roman" w:hAnsi="Times New Roman" w:eastAsia="Times New Roman" w:cs="Times New Roman"/>
                <w:b/>
                <w:bCs/>
                <w:sz w:val="20"/>
                <w:szCs w:val="20"/>
              </w:rPr>
              <w:t>m</w:t>
            </w:r>
          </w:p>
        </w:tc>
        <w:tc>
          <w:tcPr>
            <w:tcW w:w="819" w:type="dxa"/>
            <w:vAlign w:val="top"/>
          </w:tcPr>
          <w:p w14:paraId="38017660">
            <w:pPr>
              <w:pStyle w:val="6"/>
              <w:spacing w:before="52" w:line="228" w:lineRule="auto"/>
              <w:ind w:left="234"/>
              <w:rPr>
                <w:sz w:val="20"/>
                <w:szCs w:val="20"/>
              </w:rPr>
            </w:pPr>
            <w:r>
              <w:rPr>
                <w:b/>
                <w:bCs/>
                <w:spacing w:val="-9"/>
                <w:sz w:val="20"/>
                <w:szCs w:val="20"/>
              </w:rPr>
              <w:t>内径</w:t>
            </w:r>
          </w:p>
          <w:p w14:paraId="7724EC5E">
            <w:pPr>
              <w:spacing w:before="90" w:line="142" w:lineRule="exact"/>
              <w:ind w:left="331"/>
              <w:rPr>
                <w:rFonts w:ascii="Times New Roman" w:hAnsi="Times New Roman" w:eastAsia="Times New Roman" w:cs="Times New Roman"/>
                <w:sz w:val="20"/>
                <w:szCs w:val="20"/>
              </w:rPr>
            </w:pPr>
            <w:r>
              <w:rPr>
                <w:rFonts w:ascii="Times New Roman" w:hAnsi="Times New Roman" w:eastAsia="Times New Roman" w:cs="Times New Roman"/>
                <w:b/>
                <w:bCs/>
                <w:sz w:val="20"/>
                <w:szCs w:val="20"/>
              </w:rPr>
              <w:t>m</w:t>
            </w:r>
          </w:p>
        </w:tc>
        <w:tc>
          <w:tcPr>
            <w:tcW w:w="722" w:type="dxa"/>
            <w:vAlign w:val="top"/>
          </w:tcPr>
          <w:p w14:paraId="307F43B8">
            <w:pPr>
              <w:pStyle w:val="6"/>
              <w:spacing w:before="52" w:line="228" w:lineRule="auto"/>
              <w:ind w:left="162"/>
              <w:rPr>
                <w:sz w:val="20"/>
                <w:szCs w:val="20"/>
              </w:rPr>
            </w:pPr>
            <w:r>
              <w:rPr>
                <w:b/>
                <w:bCs/>
                <w:spacing w:val="3"/>
                <w:sz w:val="20"/>
                <w:szCs w:val="20"/>
              </w:rPr>
              <w:t>温度</w:t>
            </w:r>
          </w:p>
          <w:p w14:paraId="1BF26D4C">
            <w:pPr>
              <w:spacing w:before="45" w:line="195" w:lineRule="auto"/>
              <w:ind w:left="257"/>
              <w:rPr>
                <w:rFonts w:ascii="Times New Roman" w:hAnsi="Times New Roman" w:eastAsia="Times New Roman" w:cs="Times New Roman"/>
                <w:sz w:val="20"/>
                <w:szCs w:val="20"/>
              </w:rPr>
            </w:pPr>
            <w:r>
              <w:rPr>
                <w:rFonts w:ascii="Times New Roman" w:hAnsi="Times New Roman" w:eastAsia="Times New Roman" w:cs="Times New Roman"/>
                <w:b/>
                <w:bCs/>
                <w:spacing w:val="3"/>
                <w:sz w:val="20"/>
                <w:szCs w:val="20"/>
              </w:rPr>
              <w:t>℃</w:t>
            </w:r>
          </w:p>
        </w:tc>
        <w:tc>
          <w:tcPr>
            <w:tcW w:w="781" w:type="dxa"/>
            <w:vAlign w:val="top"/>
          </w:tcPr>
          <w:p w14:paraId="0BEC5C86">
            <w:pPr>
              <w:pStyle w:val="6"/>
              <w:spacing w:before="172" w:line="228" w:lineRule="auto"/>
              <w:ind w:left="194"/>
              <w:rPr>
                <w:sz w:val="20"/>
                <w:szCs w:val="20"/>
              </w:rPr>
            </w:pPr>
            <w:r>
              <w:rPr>
                <w:b/>
                <w:bCs/>
                <w:spacing w:val="3"/>
                <w:sz w:val="20"/>
                <w:szCs w:val="20"/>
              </w:rPr>
              <w:t>编号</w:t>
            </w:r>
          </w:p>
        </w:tc>
        <w:tc>
          <w:tcPr>
            <w:tcW w:w="718" w:type="dxa"/>
            <w:vAlign w:val="top"/>
          </w:tcPr>
          <w:p w14:paraId="5FA286D7">
            <w:pPr>
              <w:pStyle w:val="6"/>
              <w:spacing w:before="172" w:line="228" w:lineRule="auto"/>
              <w:ind w:left="162"/>
              <w:rPr>
                <w:sz w:val="20"/>
                <w:szCs w:val="20"/>
              </w:rPr>
            </w:pPr>
            <w:r>
              <w:rPr>
                <w:b/>
                <w:bCs/>
                <w:spacing w:val="3"/>
                <w:sz w:val="20"/>
                <w:szCs w:val="20"/>
              </w:rPr>
              <w:t>类型</w:t>
            </w:r>
          </w:p>
        </w:tc>
        <w:tc>
          <w:tcPr>
            <w:tcW w:w="1419" w:type="dxa"/>
            <w:vAlign w:val="top"/>
          </w:tcPr>
          <w:p w14:paraId="61FA495B">
            <w:pPr>
              <w:pStyle w:val="6"/>
              <w:spacing w:before="172" w:line="228" w:lineRule="auto"/>
              <w:ind w:left="303"/>
              <w:rPr>
                <w:sz w:val="20"/>
                <w:szCs w:val="20"/>
              </w:rPr>
            </w:pPr>
            <w:r>
              <w:rPr>
                <w:b/>
                <w:bCs/>
                <w:spacing w:val="6"/>
                <w:sz w:val="20"/>
                <w:szCs w:val="20"/>
              </w:rPr>
              <w:t>地理坐标</w:t>
            </w:r>
          </w:p>
        </w:tc>
        <w:tc>
          <w:tcPr>
            <w:tcW w:w="1248" w:type="dxa"/>
            <w:vAlign w:val="top"/>
          </w:tcPr>
          <w:p w14:paraId="514001BE">
            <w:pPr>
              <w:pStyle w:val="6"/>
              <w:spacing w:before="52" w:line="238" w:lineRule="auto"/>
              <w:ind w:left="350" w:right="191" w:hanging="131"/>
              <w:rPr>
                <w:rFonts w:ascii="Times New Roman" w:hAnsi="Times New Roman" w:eastAsia="Times New Roman" w:cs="Times New Roman"/>
                <w:sz w:val="13"/>
                <w:szCs w:val="13"/>
              </w:rPr>
            </w:pPr>
            <w:r>
              <w:rPr>
                <w:b/>
                <w:bCs/>
                <w:spacing w:val="5"/>
                <w:sz w:val="20"/>
                <w:szCs w:val="20"/>
              </w:rPr>
              <w:t>排放浓度</w:t>
            </w:r>
            <w:r>
              <w:rPr>
                <w:rFonts w:ascii="Times New Roman" w:hAnsi="Times New Roman" w:eastAsia="Times New Roman" w:cs="Times New Roman"/>
                <w:b/>
                <w:bCs/>
                <w:sz w:val="20"/>
                <w:szCs w:val="20"/>
              </w:rPr>
              <w:t>mg</w:t>
            </w:r>
            <w:r>
              <w:rPr>
                <w:rFonts w:ascii="Times New Roman" w:hAnsi="Times New Roman" w:eastAsia="Times New Roman" w:cs="Times New Roman"/>
                <w:b/>
                <w:bCs/>
                <w:spacing w:val="6"/>
                <w:sz w:val="20"/>
                <w:szCs w:val="20"/>
              </w:rPr>
              <w:t>/m</w:t>
            </w:r>
            <w:r>
              <w:rPr>
                <w:rFonts w:ascii="Times New Roman" w:hAnsi="Times New Roman" w:eastAsia="Times New Roman" w:cs="Times New Roman"/>
                <w:b/>
                <w:bCs/>
                <w:spacing w:val="6"/>
                <w:position w:val="6"/>
                <w:sz w:val="13"/>
                <w:szCs w:val="13"/>
              </w:rPr>
              <w:t>3</w:t>
            </w:r>
          </w:p>
        </w:tc>
        <w:tc>
          <w:tcPr>
            <w:tcW w:w="999" w:type="dxa"/>
            <w:tcBorders>
              <w:right w:val="single" w:color="000000" w:sz="10" w:space="0"/>
            </w:tcBorders>
            <w:vAlign w:val="top"/>
          </w:tcPr>
          <w:p w14:paraId="532801CF">
            <w:pPr>
              <w:pStyle w:val="6"/>
              <w:spacing w:before="35" w:line="232" w:lineRule="auto"/>
              <w:ind w:left="148" w:right="186" w:firstLine="12"/>
              <w:rPr>
                <w:rFonts w:ascii="Times New Roman" w:hAnsi="Times New Roman" w:eastAsia="Times New Roman" w:cs="Times New Roman"/>
                <w:sz w:val="20"/>
                <w:szCs w:val="20"/>
              </w:rPr>
            </w:pPr>
            <w:r>
              <w:rPr>
                <w:b/>
                <w:bCs/>
                <w:spacing w:val="5"/>
                <w:sz w:val="20"/>
                <w:szCs w:val="20"/>
              </w:rPr>
              <w:t>排放速</w:t>
            </w:r>
            <w:r>
              <w:rPr>
                <w:b/>
                <w:bCs/>
                <w:spacing w:val="2"/>
                <w:sz w:val="20"/>
                <w:szCs w:val="20"/>
              </w:rPr>
              <w:t>率</w:t>
            </w:r>
            <w:r>
              <w:rPr>
                <w:spacing w:val="-39"/>
                <w:sz w:val="20"/>
                <w:szCs w:val="20"/>
              </w:rPr>
              <w:t xml:space="preserve"> </w:t>
            </w:r>
            <w:r>
              <w:rPr>
                <w:rFonts w:ascii="Times New Roman" w:hAnsi="Times New Roman" w:eastAsia="Times New Roman" w:cs="Times New Roman"/>
                <w:b/>
                <w:bCs/>
                <w:sz w:val="20"/>
                <w:szCs w:val="20"/>
              </w:rPr>
              <w:t>kg</w:t>
            </w:r>
            <w:r>
              <w:rPr>
                <w:rFonts w:ascii="Times New Roman" w:hAnsi="Times New Roman" w:eastAsia="Times New Roman" w:cs="Times New Roman"/>
                <w:b/>
                <w:bCs/>
                <w:spacing w:val="2"/>
                <w:sz w:val="20"/>
                <w:szCs w:val="20"/>
              </w:rPr>
              <w:t>/h</w:t>
            </w:r>
          </w:p>
        </w:tc>
      </w:tr>
      <w:tr w14:paraId="180FE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34" w:type="dxa"/>
            <w:tcBorders>
              <w:left w:val="single" w:color="000000" w:sz="10" w:space="0"/>
            </w:tcBorders>
            <w:vAlign w:val="top"/>
          </w:tcPr>
          <w:p w14:paraId="57B95B19">
            <w:pPr>
              <w:pStyle w:val="6"/>
              <w:spacing w:before="39" w:line="230" w:lineRule="auto"/>
              <w:ind w:left="458" w:right="149" w:hanging="208"/>
              <w:rPr>
                <w:sz w:val="20"/>
                <w:szCs w:val="20"/>
              </w:rPr>
            </w:pPr>
            <w:r>
              <w:rPr>
                <w:spacing w:val="6"/>
                <w:sz w:val="20"/>
                <w:szCs w:val="20"/>
              </w:rPr>
              <w:t>车辆运</w:t>
            </w:r>
            <w:r>
              <w:rPr>
                <w:spacing w:val="1"/>
                <w:sz w:val="20"/>
                <w:szCs w:val="20"/>
              </w:rPr>
              <w:t>输</w:t>
            </w:r>
          </w:p>
        </w:tc>
        <w:tc>
          <w:tcPr>
            <w:tcW w:w="945" w:type="dxa"/>
            <w:vAlign w:val="top"/>
          </w:tcPr>
          <w:p w14:paraId="6A832906">
            <w:pPr>
              <w:pStyle w:val="6"/>
              <w:spacing w:before="39" w:line="230" w:lineRule="auto"/>
              <w:ind w:left="363" w:right="165" w:hanging="210"/>
              <w:rPr>
                <w:sz w:val="20"/>
                <w:szCs w:val="20"/>
              </w:rPr>
            </w:pPr>
            <w:r>
              <w:rPr>
                <w:spacing w:val="6"/>
                <w:sz w:val="20"/>
                <w:szCs w:val="20"/>
              </w:rPr>
              <w:t>运输扬</w:t>
            </w:r>
            <w:r>
              <w:rPr>
                <w:sz w:val="20"/>
                <w:szCs w:val="20"/>
              </w:rPr>
              <w:t>尘</w:t>
            </w:r>
          </w:p>
        </w:tc>
        <w:tc>
          <w:tcPr>
            <w:tcW w:w="1298" w:type="dxa"/>
            <w:vAlign w:val="top"/>
          </w:tcPr>
          <w:p w14:paraId="58C42D12">
            <w:pPr>
              <w:spacing w:before="205" w:line="199" w:lineRule="auto"/>
              <w:ind w:left="6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39" w:type="dxa"/>
            <w:vAlign w:val="top"/>
          </w:tcPr>
          <w:p w14:paraId="387583C9">
            <w:pPr>
              <w:spacing w:before="209" w:line="195" w:lineRule="auto"/>
              <w:ind w:left="38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0.18</w:t>
            </w:r>
          </w:p>
        </w:tc>
        <w:tc>
          <w:tcPr>
            <w:tcW w:w="790" w:type="dxa"/>
            <w:vAlign w:val="top"/>
          </w:tcPr>
          <w:p w14:paraId="0226EF49">
            <w:pPr>
              <w:pStyle w:val="6"/>
              <w:spacing w:before="39" w:line="230" w:lineRule="auto"/>
              <w:ind w:left="289" w:right="191" w:hanging="104"/>
              <w:rPr>
                <w:sz w:val="20"/>
                <w:szCs w:val="20"/>
              </w:rPr>
            </w:pPr>
            <w:r>
              <w:rPr>
                <w:spacing w:val="3"/>
                <w:sz w:val="20"/>
                <w:szCs w:val="20"/>
              </w:rPr>
              <w:t>无组</w:t>
            </w:r>
            <w:r>
              <w:rPr>
                <w:sz w:val="20"/>
                <w:szCs w:val="20"/>
              </w:rPr>
              <w:t>织</w:t>
            </w:r>
          </w:p>
        </w:tc>
        <w:tc>
          <w:tcPr>
            <w:tcW w:w="1323" w:type="dxa"/>
            <w:vAlign w:val="top"/>
          </w:tcPr>
          <w:p w14:paraId="51191536">
            <w:pPr>
              <w:spacing w:before="205" w:line="199"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97" w:type="dxa"/>
            <w:vAlign w:val="top"/>
          </w:tcPr>
          <w:p w14:paraId="45024C30">
            <w:pPr>
              <w:spacing w:before="205" w:line="199"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vAlign w:val="top"/>
          </w:tcPr>
          <w:p w14:paraId="704DA8CC">
            <w:pPr>
              <w:spacing w:before="209" w:line="195" w:lineRule="auto"/>
              <w:ind w:left="605"/>
              <w:rPr>
                <w:rFonts w:ascii="Times New Roman" w:hAnsi="Times New Roman" w:eastAsia="Times New Roman" w:cs="Times New Roman"/>
                <w:sz w:val="20"/>
                <w:szCs w:val="20"/>
              </w:rPr>
            </w:pPr>
            <w:r>
              <w:rPr>
                <w:rFonts w:ascii="Times New Roman" w:hAnsi="Times New Roman" w:eastAsia="Times New Roman" w:cs="Times New Roman"/>
                <w:sz w:val="20"/>
                <w:szCs w:val="20"/>
              </w:rPr>
              <w:t>94</w:t>
            </w:r>
          </w:p>
        </w:tc>
        <w:tc>
          <w:tcPr>
            <w:tcW w:w="1139" w:type="dxa"/>
            <w:vAlign w:val="top"/>
          </w:tcPr>
          <w:p w14:paraId="4CBEC11A">
            <w:pPr>
              <w:pStyle w:val="6"/>
              <w:spacing w:before="174" w:line="231" w:lineRule="auto"/>
              <w:ind w:left="472"/>
              <w:rPr>
                <w:sz w:val="20"/>
                <w:szCs w:val="20"/>
              </w:rPr>
            </w:pPr>
            <w:r>
              <w:rPr>
                <w:sz w:val="20"/>
                <w:szCs w:val="20"/>
              </w:rPr>
              <w:t>是</w:t>
            </w:r>
          </w:p>
        </w:tc>
        <w:tc>
          <w:tcPr>
            <w:tcW w:w="1306" w:type="dxa"/>
            <w:vAlign w:val="top"/>
          </w:tcPr>
          <w:p w14:paraId="4111803E">
            <w:pPr>
              <w:spacing w:before="205" w:line="199" w:lineRule="auto"/>
              <w:ind w:left="6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92" w:type="dxa"/>
            <w:vAlign w:val="top"/>
          </w:tcPr>
          <w:p w14:paraId="387927D8">
            <w:pPr>
              <w:spacing w:before="209"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0.0108</w:t>
            </w:r>
          </w:p>
        </w:tc>
        <w:tc>
          <w:tcPr>
            <w:tcW w:w="1227" w:type="dxa"/>
            <w:vAlign w:val="top"/>
          </w:tcPr>
          <w:p w14:paraId="43E2E6F3">
            <w:pPr>
              <w:spacing w:before="209" w:line="195" w:lineRule="auto"/>
              <w:ind w:left="38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0.018</w:t>
            </w:r>
          </w:p>
        </w:tc>
        <w:tc>
          <w:tcPr>
            <w:tcW w:w="785" w:type="dxa"/>
            <w:vAlign w:val="top"/>
          </w:tcPr>
          <w:p w14:paraId="233C7374">
            <w:pPr>
              <w:spacing w:before="205" w:line="199"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19" w:type="dxa"/>
            <w:vAlign w:val="top"/>
          </w:tcPr>
          <w:p w14:paraId="37E19211">
            <w:pPr>
              <w:spacing w:before="205" w:line="199"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22" w:type="dxa"/>
            <w:vAlign w:val="top"/>
          </w:tcPr>
          <w:p w14:paraId="03D09745">
            <w:pPr>
              <w:spacing w:before="205" w:line="199"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81" w:type="dxa"/>
            <w:vAlign w:val="top"/>
          </w:tcPr>
          <w:p w14:paraId="1C24321E">
            <w:pPr>
              <w:spacing w:before="205" w:line="199"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18" w:type="dxa"/>
            <w:vAlign w:val="top"/>
          </w:tcPr>
          <w:p w14:paraId="14ABB1A8">
            <w:pPr>
              <w:spacing w:before="205" w:line="199"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9" w:type="dxa"/>
            <w:vAlign w:val="top"/>
          </w:tcPr>
          <w:p w14:paraId="35A4F891">
            <w:pPr>
              <w:spacing w:before="205" w:line="199" w:lineRule="auto"/>
              <w:ind w:left="6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8" w:type="dxa"/>
            <w:vAlign w:val="top"/>
          </w:tcPr>
          <w:p w14:paraId="3827B894">
            <w:pPr>
              <w:spacing w:before="209" w:line="195" w:lineRule="auto"/>
              <w:ind w:left="50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999" w:type="dxa"/>
            <w:tcBorders>
              <w:right w:val="single" w:color="000000" w:sz="10" w:space="0"/>
            </w:tcBorders>
            <w:vAlign w:val="top"/>
          </w:tcPr>
          <w:p w14:paraId="4592F5FC">
            <w:pPr>
              <w:spacing w:before="205" w:line="199"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580BD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034" w:type="dxa"/>
            <w:tcBorders>
              <w:left w:val="single" w:color="000000" w:sz="10" w:space="0"/>
            </w:tcBorders>
            <w:vAlign w:val="top"/>
          </w:tcPr>
          <w:p w14:paraId="54195762">
            <w:pPr>
              <w:pStyle w:val="6"/>
              <w:spacing w:before="38" w:line="230" w:lineRule="auto"/>
              <w:ind w:left="354" w:right="149" w:hanging="107"/>
              <w:rPr>
                <w:sz w:val="20"/>
                <w:szCs w:val="20"/>
              </w:rPr>
            </w:pPr>
            <w:r>
              <w:rPr>
                <w:spacing w:val="7"/>
                <w:sz w:val="20"/>
                <w:szCs w:val="20"/>
              </w:rPr>
              <w:t>机加工</w:t>
            </w:r>
            <w:r>
              <w:rPr>
                <w:spacing w:val="4"/>
                <w:sz w:val="20"/>
                <w:szCs w:val="20"/>
              </w:rPr>
              <w:t>过程</w:t>
            </w:r>
          </w:p>
        </w:tc>
        <w:tc>
          <w:tcPr>
            <w:tcW w:w="945" w:type="dxa"/>
            <w:vAlign w:val="top"/>
          </w:tcPr>
          <w:p w14:paraId="2DF00858">
            <w:pPr>
              <w:pStyle w:val="6"/>
              <w:spacing w:before="38" w:line="230" w:lineRule="auto"/>
              <w:ind w:left="363" w:right="165" w:hanging="208"/>
              <w:rPr>
                <w:sz w:val="20"/>
                <w:szCs w:val="20"/>
              </w:rPr>
            </w:pPr>
            <w:r>
              <w:rPr>
                <w:spacing w:val="6"/>
                <w:sz w:val="20"/>
                <w:szCs w:val="20"/>
              </w:rPr>
              <w:t>金属粉</w:t>
            </w:r>
            <w:r>
              <w:rPr>
                <w:sz w:val="20"/>
                <w:szCs w:val="20"/>
              </w:rPr>
              <w:t>尘</w:t>
            </w:r>
          </w:p>
        </w:tc>
        <w:tc>
          <w:tcPr>
            <w:tcW w:w="1298" w:type="dxa"/>
            <w:vAlign w:val="top"/>
          </w:tcPr>
          <w:p w14:paraId="5C509D11">
            <w:pPr>
              <w:spacing w:before="207" w:line="199" w:lineRule="auto"/>
              <w:ind w:left="6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39" w:type="dxa"/>
            <w:vAlign w:val="top"/>
          </w:tcPr>
          <w:p w14:paraId="46A9AB3A">
            <w:pPr>
              <w:spacing w:before="211" w:line="195" w:lineRule="auto"/>
              <w:ind w:left="27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0.2385</w:t>
            </w:r>
          </w:p>
        </w:tc>
        <w:tc>
          <w:tcPr>
            <w:tcW w:w="790" w:type="dxa"/>
            <w:vAlign w:val="top"/>
          </w:tcPr>
          <w:p w14:paraId="2289B22D">
            <w:pPr>
              <w:pStyle w:val="6"/>
              <w:spacing w:before="38" w:line="230" w:lineRule="auto"/>
              <w:ind w:left="289" w:right="191" w:hanging="104"/>
              <w:rPr>
                <w:sz w:val="20"/>
                <w:szCs w:val="20"/>
              </w:rPr>
            </w:pPr>
            <w:r>
              <w:rPr>
                <w:spacing w:val="3"/>
                <w:sz w:val="20"/>
                <w:szCs w:val="20"/>
              </w:rPr>
              <w:t>无组</w:t>
            </w:r>
            <w:r>
              <w:rPr>
                <w:sz w:val="20"/>
                <w:szCs w:val="20"/>
              </w:rPr>
              <w:t>织</w:t>
            </w:r>
          </w:p>
        </w:tc>
        <w:tc>
          <w:tcPr>
            <w:tcW w:w="1323" w:type="dxa"/>
            <w:vAlign w:val="top"/>
          </w:tcPr>
          <w:p w14:paraId="7640A637">
            <w:pPr>
              <w:spacing w:before="207" w:line="199"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97" w:type="dxa"/>
            <w:vAlign w:val="top"/>
          </w:tcPr>
          <w:p w14:paraId="16AAE90C">
            <w:pPr>
              <w:spacing w:before="207" w:line="199"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vAlign w:val="top"/>
          </w:tcPr>
          <w:p w14:paraId="3A55FA19">
            <w:pPr>
              <w:spacing w:before="211" w:line="195" w:lineRule="auto"/>
              <w:ind w:left="605"/>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1139" w:type="dxa"/>
            <w:vAlign w:val="top"/>
          </w:tcPr>
          <w:p w14:paraId="1A2A4B75">
            <w:pPr>
              <w:pStyle w:val="6"/>
              <w:spacing w:before="175" w:line="231" w:lineRule="auto"/>
              <w:ind w:left="472"/>
              <w:rPr>
                <w:sz w:val="20"/>
                <w:szCs w:val="20"/>
              </w:rPr>
            </w:pPr>
            <w:r>
              <w:rPr>
                <w:sz w:val="20"/>
                <w:szCs w:val="20"/>
              </w:rPr>
              <w:t>是</w:t>
            </w:r>
          </w:p>
        </w:tc>
        <w:tc>
          <w:tcPr>
            <w:tcW w:w="1306" w:type="dxa"/>
            <w:vAlign w:val="top"/>
          </w:tcPr>
          <w:p w14:paraId="6AB19F3F">
            <w:pPr>
              <w:spacing w:before="207" w:line="199" w:lineRule="auto"/>
              <w:ind w:left="6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92" w:type="dxa"/>
            <w:vAlign w:val="top"/>
          </w:tcPr>
          <w:p w14:paraId="29445D34">
            <w:pPr>
              <w:spacing w:before="211"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0.0239</w:t>
            </w:r>
          </w:p>
        </w:tc>
        <w:tc>
          <w:tcPr>
            <w:tcW w:w="1227" w:type="dxa"/>
            <w:vAlign w:val="top"/>
          </w:tcPr>
          <w:p w14:paraId="19E05F87">
            <w:pPr>
              <w:spacing w:before="211" w:line="195" w:lineRule="auto"/>
              <w:ind w:left="33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0.0133</w:t>
            </w:r>
          </w:p>
        </w:tc>
        <w:tc>
          <w:tcPr>
            <w:tcW w:w="785" w:type="dxa"/>
            <w:vAlign w:val="top"/>
          </w:tcPr>
          <w:p w14:paraId="2EF3544A">
            <w:pPr>
              <w:spacing w:before="207" w:line="199"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19" w:type="dxa"/>
            <w:vAlign w:val="top"/>
          </w:tcPr>
          <w:p w14:paraId="540D1966">
            <w:pPr>
              <w:spacing w:before="207" w:line="199"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22" w:type="dxa"/>
            <w:vAlign w:val="top"/>
          </w:tcPr>
          <w:p w14:paraId="26C165EF">
            <w:pPr>
              <w:spacing w:before="207" w:line="199"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81" w:type="dxa"/>
            <w:vAlign w:val="top"/>
          </w:tcPr>
          <w:p w14:paraId="36A55A67">
            <w:pPr>
              <w:spacing w:before="207" w:line="199"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18" w:type="dxa"/>
            <w:vAlign w:val="top"/>
          </w:tcPr>
          <w:p w14:paraId="047DCDC4">
            <w:pPr>
              <w:spacing w:before="207" w:line="199"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9" w:type="dxa"/>
            <w:vAlign w:val="top"/>
          </w:tcPr>
          <w:p w14:paraId="2093A6AB">
            <w:pPr>
              <w:spacing w:before="207" w:line="199" w:lineRule="auto"/>
              <w:ind w:left="6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8" w:type="dxa"/>
            <w:vAlign w:val="top"/>
          </w:tcPr>
          <w:p w14:paraId="27F9F7C4">
            <w:pPr>
              <w:spacing w:before="211" w:line="195" w:lineRule="auto"/>
              <w:ind w:left="52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999" w:type="dxa"/>
            <w:tcBorders>
              <w:right w:val="single" w:color="000000" w:sz="10" w:space="0"/>
            </w:tcBorders>
            <w:vAlign w:val="top"/>
          </w:tcPr>
          <w:p w14:paraId="09E8EB3B">
            <w:pPr>
              <w:spacing w:before="207" w:line="199"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25B9A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34" w:type="dxa"/>
            <w:tcBorders>
              <w:left w:val="single" w:color="000000" w:sz="10" w:space="0"/>
            </w:tcBorders>
            <w:vAlign w:val="top"/>
          </w:tcPr>
          <w:p w14:paraId="6A052607">
            <w:pPr>
              <w:pStyle w:val="6"/>
              <w:spacing w:before="44" w:line="228" w:lineRule="auto"/>
              <w:ind w:left="458" w:right="149" w:hanging="209"/>
              <w:rPr>
                <w:sz w:val="20"/>
                <w:szCs w:val="20"/>
              </w:rPr>
            </w:pPr>
            <w:r>
              <w:rPr>
                <w:spacing w:val="6"/>
                <w:sz w:val="20"/>
                <w:szCs w:val="20"/>
              </w:rPr>
              <w:t>焊接工</w:t>
            </w:r>
            <w:r>
              <w:rPr>
                <w:spacing w:val="1"/>
                <w:sz w:val="20"/>
                <w:szCs w:val="20"/>
              </w:rPr>
              <w:t>序</w:t>
            </w:r>
          </w:p>
        </w:tc>
        <w:tc>
          <w:tcPr>
            <w:tcW w:w="945" w:type="dxa"/>
            <w:vAlign w:val="top"/>
          </w:tcPr>
          <w:p w14:paraId="25518577">
            <w:pPr>
              <w:pStyle w:val="6"/>
              <w:spacing w:before="44" w:line="228" w:lineRule="auto"/>
              <w:ind w:left="363" w:right="165" w:hanging="209"/>
              <w:rPr>
                <w:sz w:val="20"/>
                <w:szCs w:val="20"/>
              </w:rPr>
            </w:pPr>
            <w:r>
              <w:rPr>
                <w:spacing w:val="6"/>
                <w:sz w:val="20"/>
                <w:szCs w:val="20"/>
              </w:rPr>
              <w:t>焊接烟</w:t>
            </w:r>
            <w:r>
              <w:rPr>
                <w:sz w:val="20"/>
                <w:szCs w:val="20"/>
              </w:rPr>
              <w:t>尘</w:t>
            </w:r>
          </w:p>
        </w:tc>
        <w:tc>
          <w:tcPr>
            <w:tcW w:w="1298" w:type="dxa"/>
            <w:vAlign w:val="top"/>
          </w:tcPr>
          <w:p w14:paraId="6A9169AF">
            <w:pPr>
              <w:spacing w:before="209" w:line="199" w:lineRule="auto"/>
              <w:ind w:left="6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39" w:type="dxa"/>
            <w:vAlign w:val="top"/>
          </w:tcPr>
          <w:p w14:paraId="55453B08">
            <w:pPr>
              <w:spacing w:before="213" w:line="195" w:lineRule="auto"/>
              <w:ind w:left="27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0.0202</w:t>
            </w:r>
          </w:p>
        </w:tc>
        <w:tc>
          <w:tcPr>
            <w:tcW w:w="790" w:type="dxa"/>
            <w:vAlign w:val="top"/>
          </w:tcPr>
          <w:p w14:paraId="24F14085">
            <w:pPr>
              <w:pStyle w:val="6"/>
              <w:spacing w:before="44" w:line="228" w:lineRule="auto"/>
              <w:ind w:left="289" w:right="191" w:hanging="104"/>
              <w:rPr>
                <w:sz w:val="20"/>
                <w:szCs w:val="20"/>
              </w:rPr>
            </w:pPr>
            <w:r>
              <w:rPr>
                <w:spacing w:val="3"/>
                <w:sz w:val="20"/>
                <w:szCs w:val="20"/>
              </w:rPr>
              <w:t>无组</w:t>
            </w:r>
            <w:r>
              <w:rPr>
                <w:sz w:val="20"/>
                <w:szCs w:val="20"/>
              </w:rPr>
              <w:t>织</w:t>
            </w:r>
          </w:p>
        </w:tc>
        <w:tc>
          <w:tcPr>
            <w:tcW w:w="1323" w:type="dxa"/>
            <w:vAlign w:val="top"/>
          </w:tcPr>
          <w:p w14:paraId="5500B365">
            <w:pPr>
              <w:spacing w:before="209" w:line="199"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97" w:type="dxa"/>
            <w:vAlign w:val="top"/>
          </w:tcPr>
          <w:p w14:paraId="63569386">
            <w:pPr>
              <w:spacing w:before="209" w:line="199"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vAlign w:val="top"/>
          </w:tcPr>
          <w:p w14:paraId="1AEC3C54">
            <w:pPr>
              <w:spacing w:before="209" w:line="199" w:lineRule="auto"/>
              <w:ind w:left="67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39" w:type="dxa"/>
            <w:vAlign w:val="top"/>
          </w:tcPr>
          <w:p w14:paraId="2F21C1B6">
            <w:pPr>
              <w:spacing w:before="209" w:line="199" w:lineRule="auto"/>
              <w:ind w:left="53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306" w:type="dxa"/>
            <w:vAlign w:val="top"/>
          </w:tcPr>
          <w:p w14:paraId="6C6BD159">
            <w:pPr>
              <w:spacing w:before="209" w:line="199" w:lineRule="auto"/>
              <w:ind w:left="6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92" w:type="dxa"/>
            <w:vAlign w:val="top"/>
          </w:tcPr>
          <w:p w14:paraId="2D8762EA">
            <w:pPr>
              <w:spacing w:before="213"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0.0202</w:t>
            </w:r>
          </w:p>
        </w:tc>
        <w:tc>
          <w:tcPr>
            <w:tcW w:w="1227" w:type="dxa"/>
            <w:vAlign w:val="top"/>
          </w:tcPr>
          <w:p w14:paraId="729DD855">
            <w:pPr>
              <w:spacing w:before="213" w:line="195" w:lineRule="auto"/>
              <w:ind w:left="33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0.0168</w:t>
            </w:r>
          </w:p>
        </w:tc>
        <w:tc>
          <w:tcPr>
            <w:tcW w:w="785" w:type="dxa"/>
            <w:vAlign w:val="top"/>
          </w:tcPr>
          <w:p w14:paraId="3A46E2DC">
            <w:pPr>
              <w:spacing w:before="209" w:line="199"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19" w:type="dxa"/>
            <w:vAlign w:val="top"/>
          </w:tcPr>
          <w:p w14:paraId="6D6203D1">
            <w:pPr>
              <w:spacing w:before="209" w:line="199"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22" w:type="dxa"/>
            <w:vAlign w:val="top"/>
          </w:tcPr>
          <w:p w14:paraId="0EE227B5">
            <w:pPr>
              <w:spacing w:before="209" w:line="199"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81" w:type="dxa"/>
            <w:vAlign w:val="top"/>
          </w:tcPr>
          <w:p w14:paraId="4C997B39">
            <w:pPr>
              <w:spacing w:before="209" w:line="199"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18" w:type="dxa"/>
            <w:vAlign w:val="top"/>
          </w:tcPr>
          <w:p w14:paraId="399C1B3D">
            <w:pPr>
              <w:spacing w:before="209" w:line="199"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9" w:type="dxa"/>
            <w:vAlign w:val="top"/>
          </w:tcPr>
          <w:p w14:paraId="46F2B1FB">
            <w:pPr>
              <w:spacing w:before="209" w:line="199" w:lineRule="auto"/>
              <w:ind w:left="6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8" w:type="dxa"/>
            <w:vAlign w:val="top"/>
          </w:tcPr>
          <w:p w14:paraId="074A1FC9">
            <w:pPr>
              <w:spacing w:before="213" w:line="195" w:lineRule="auto"/>
              <w:ind w:left="52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c>
          <w:tcPr>
            <w:tcW w:w="999" w:type="dxa"/>
            <w:tcBorders>
              <w:right w:val="single" w:color="000000" w:sz="10" w:space="0"/>
            </w:tcBorders>
            <w:vAlign w:val="top"/>
          </w:tcPr>
          <w:p w14:paraId="421C608B">
            <w:pPr>
              <w:spacing w:before="209" w:line="199"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4B6D7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034" w:type="dxa"/>
            <w:tcBorders>
              <w:left w:val="single" w:color="000000" w:sz="10" w:space="0"/>
            </w:tcBorders>
            <w:vAlign w:val="top"/>
          </w:tcPr>
          <w:p w14:paraId="3ACCCF66">
            <w:pPr>
              <w:pStyle w:val="6"/>
              <w:spacing w:before="181" w:line="252" w:lineRule="auto"/>
              <w:ind w:left="458" w:right="149" w:hanging="206"/>
              <w:rPr>
                <w:sz w:val="20"/>
                <w:szCs w:val="20"/>
              </w:rPr>
            </w:pPr>
            <w:r>
              <w:rPr>
                <w:spacing w:val="5"/>
                <w:sz w:val="20"/>
                <w:szCs w:val="20"/>
              </w:rPr>
              <w:t>卸料过</w:t>
            </w:r>
            <w:r>
              <w:rPr>
                <w:spacing w:val="1"/>
                <w:sz w:val="20"/>
                <w:szCs w:val="20"/>
              </w:rPr>
              <w:t>程</w:t>
            </w:r>
          </w:p>
        </w:tc>
        <w:tc>
          <w:tcPr>
            <w:tcW w:w="945" w:type="dxa"/>
            <w:vAlign w:val="top"/>
          </w:tcPr>
          <w:p w14:paraId="44E2831A">
            <w:pPr>
              <w:pStyle w:val="6"/>
              <w:spacing w:before="44" w:line="228" w:lineRule="auto"/>
              <w:ind w:left="155"/>
              <w:rPr>
                <w:sz w:val="20"/>
                <w:szCs w:val="20"/>
              </w:rPr>
            </w:pPr>
            <w:r>
              <w:rPr>
                <w:spacing w:val="6"/>
                <w:sz w:val="20"/>
                <w:szCs w:val="20"/>
              </w:rPr>
              <w:t>水泥筒</w:t>
            </w:r>
          </w:p>
          <w:p w14:paraId="178FE4B4">
            <w:pPr>
              <w:pStyle w:val="6"/>
              <w:spacing w:before="23" w:line="228" w:lineRule="auto"/>
              <w:ind w:left="255" w:right="165" w:hanging="103"/>
              <w:rPr>
                <w:sz w:val="20"/>
                <w:szCs w:val="20"/>
              </w:rPr>
            </w:pPr>
            <w:r>
              <w:rPr>
                <w:spacing w:val="7"/>
                <w:sz w:val="20"/>
                <w:szCs w:val="20"/>
              </w:rPr>
              <w:t>仓仓顶</w:t>
            </w:r>
            <w:r>
              <w:rPr>
                <w:spacing w:val="5"/>
                <w:sz w:val="20"/>
                <w:szCs w:val="20"/>
              </w:rPr>
              <w:t>粉尘</w:t>
            </w:r>
          </w:p>
        </w:tc>
        <w:tc>
          <w:tcPr>
            <w:tcW w:w="1298" w:type="dxa"/>
            <w:vAlign w:val="top"/>
          </w:tcPr>
          <w:p w14:paraId="56440116">
            <w:pPr>
              <w:spacing w:line="288" w:lineRule="auto"/>
              <w:rPr>
                <w:rFonts w:ascii="Arial"/>
                <w:sz w:val="21"/>
              </w:rPr>
            </w:pPr>
          </w:p>
          <w:p w14:paraId="6649B693">
            <w:pPr>
              <w:spacing w:before="58" w:line="199" w:lineRule="auto"/>
              <w:ind w:left="6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39" w:type="dxa"/>
            <w:vAlign w:val="top"/>
          </w:tcPr>
          <w:p w14:paraId="687950DA">
            <w:pPr>
              <w:spacing w:line="292" w:lineRule="auto"/>
              <w:rPr>
                <w:rFonts w:ascii="Arial"/>
                <w:sz w:val="21"/>
              </w:rPr>
            </w:pPr>
          </w:p>
          <w:p w14:paraId="2C0374FB">
            <w:pPr>
              <w:spacing w:before="57"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0.162</w:t>
            </w:r>
          </w:p>
        </w:tc>
        <w:tc>
          <w:tcPr>
            <w:tcW w:w="790" w:type="dxa"/>
            <w:vAlign w:val="top"/>
          </w:tcPr>
          <w:p w14:paraId="30B5AE7D">
            <w:pPr>
              <w:pStyle w:val="6"/>
              <w:spacing w:before="181" w:line="254" w:lineRule="auto"/>
              <w:ind w:left="289" w:right="191" w:hanging="104"/>
              <w:rPr>
                <w:sz w:val="20"/>
                <w:szCs w:val="20"/>
              </w:rPr>
            </w:pPr>
            <w:r>
              <w:rPr>
                <w:spacing w:val="3"/>
                <w:sz w:val="20"/>
                <w:szCs w:val="20"/>
              </w:rPr>
              <w:t>无组</w:t>
            </w:r>
            <w:r>
              <w:rPr>
                <w:sz w:val="20"/>
                <w:szCs w:val="20"/>
              </w:rPr>
              <w:t>织</w:t>
            </w:r>
          </w:p>
        </w:tc>
        <w:tc>
          <w:tcPr>
            <w:tcW w:w="1323" w:type="dxa"/>
            <w:vAlign w:val="top"/>
          </w:tcPr>
          <w:p w14:paraId="3E9A9D33">
            <w:pPr>
              <w:spacing w:line="288" w:lineRule="auto"/>
              <w:rPr>
                <w:rFonts w:ascii="Arial"/>
                <w:sz w:val="21"/>
              </w:rPr>
            </w:pPr>
          </w:p>
          <w:p w14:paraId="1F4D15EE">
            <w:pPr>
              <w:spacing w:before="58" w:line="199"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97" w:type="dxa"/>
            <w:vAlign w:val="top"/>
          </w:tcPr>
          <w:p w14:paraId="3F1C8BF9">
            <w:pPr>
              <w:spacing w:line="288" w:lineRule="auto"/>
              <w:rPr>
                <w:rFonts w:ascii="Arial"/>
                <w:sz w:val="21"/>
              </w:rPr>
            </w:pPr>
          </w:p>
          <w:p w14:paraId="007F2C13">
            <w:pPr>
              <w:spacing w:before="58" w:line="199"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vAlign w:val="top"/>
          </w:tcPr>
          <w:p w14:paraId="7CFF05C7">
            <w:pPr>
              <w:spacing w:line="292" w:lineRule="auto"/>
              <w:rPr>
                <w:rFonts w:ascii="Arial"/>
                <w:sz w:val="21"/>
              </w:rPr>
            </w:pPr>
          </w:p>
          <w:p w14:paraId="499107B9">
            <w:pPr>
              <w:spacing w:before="57" w:line="195" w:lineRule="auto"/>
              <w:ind w:left="605"/>
              <w:rPr>
                <w:rFonts w:ascii="Times New Roman" w:hAnsi="Times New Roman" w:eastAsia="Times New Roman" w:cs="Times New Roman"/>
                <w:sz w:val="20"/>
                <w:szCs w:val="20"/>
              </w:rPr>
            </w:pPr>
            <w:r>
              <w:rPr>
                <w:rFonts w:ascii="Times New Roman" w:hAnsi="Times New Roman" w:eastAsia="Times New Roman" w:cs="Times New Roman"/>
                <w:sz w:val="20"/>
                <w:szCs w:val="20"/>
              </w:rPr>
              <w:t>99</w:t>
            </w:r>
          </w:p>
        </w:tc>
        <w:tc>
          <w:tcPr>
            <w:tcW w:w="1139" w:type="dxa"/>
            <w:vAlign w:val="top"/>
          </w:tcPr>
          <w:p w14:paraId="55F26765">
            <w:pPr>
              <w:spacing w:line="249" w:lineRule="auto"/>
              <w:rPr>
                <w:rFonts w:ascii="Arial"/>
                <w:sz w:val="21"/>
              </w:rPr>
            </w:pPr>
          </w:p>
          <w:p w14:paraId="6BA87605">
            <w:pPr>
              <w:pStyle w:val="6"/>
              <w:spacing w:before="65" w:line="231" w:lineRule="auto"/>
              <w:ind w:left="472"/>
              <w:rPr>
                <w:sz w:val="20"/>
                <w:szCs w:val="20"/>
              </w:rPr>
            </w:pPr>
            <w:r>
              <w:rPr>
                <w:sz w:val="20"/>
                <w:szCs w:val="20"/>
              </w:rPr>
              <w:t>是</w:t>
            </w:r>
          </w:p>
        </w:tc>
        <w:tc>
          <w:tcPr>
            <w:tcW w:w="1306" w:type="dxa"/>
            <w:vAlign w:val="top"/>
          </w:tcPr>
          <w:p w14:paraId="702FDAB6">
            <w:pPr>
              <w:spacing w:line="288" w:lineRule="auto"/>
              <w:rPr>
                <w:rFonts w:ascii="Arial"/>
                <w:sz w:val="21"/>
              </w:rPr>
            </w:pPr>
          </w:p>
          <w:p w14:paraId="7D391A47">
            <w:pPr>
              <w:spacing w:before="58" w:line="199" w:lineRule="auto"/>
              <w:ind w:left="6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92" w:type="dxa"/>
            <w:vAlign w:val="top"/>
          </w:tcPr>
          <w:p w14:paraId="01CB017B">
            <w:pPr>
              <w:spacing w:line="292" w:lineRule="auto"/>
              <w:rPr>
                <w:rFonts w:ascii="Arial"/>
                <w:sz w:val="21"/>
              </w:rPr>
            </w:pPr>
          </w:p>
          <w:p w14:paraId="5290E546">
            <w:pPr>
              <w:spacing w:before="57"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0.0016</w:t>
            </w:r>
          </w:p>
        </w:tc>
        <w:tc>
          <w:tcPr>
            <w:tcW w:w="1227" w:type="dxa"/>
            <w:vAlign w:val="top"/>
          </w:tcPr>
          <w:p w14:paraId="22A91639">
            <w:pPr>
              <w:spacing w:line="292" w:lineRule="auto"/>
              <w:rPr>
                <w:rFonts w:ascii="Arial"/>
                <w:sz w:val="21"/>
              </w:rPr>
            </w:pPr>
          </w:p>
          <w:p w14:paraId="0ED7608B">
            <w:pPr>
              <w:spacing w:before="57" w:line="195" w:lineRule="auto"/>
              <w:ind w:left="33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0.0027</w:t>
            </w:r>
          </w:p>
        </w:tc>
        <w:tc>
          <w:tcPr>
            <w:tcW w:w="785" w:type="dxa"/>
            <w:vAlign w:val="top"/>
          </w:tcPr>
          <w:p w14:paraId="7E6BEEA9">
            <w:pPr>
              <w:spacing w:line="288" w:lineRule="auto"/>
              <w:rPr>
                <w:rFonts w:ascii="Arial"/>
                <w:sz w:val="21"/>
              </w:rPr>
            </w:pPr>
          </w:p>
          <w:p w14:paraId="7E912098">
            <w:pPr>
              <w:spacing w:before="58" w:line="199"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19" w:type="dxa"/>
            <w:vAlign w:val="top"/>
          </w:tcPr>
          <w:p w14:paraId="7721507E">
            <w:pPr>
              <w:spacing w:line="288" w:lineRule="auto"/>
              <w:rPr>
                <w:rFonts w:ascii="Arial"/>
                <w:sz w:val="21"/>
              </w:rPr>
            </w:pPr>
          </w:p>
          <w:p w14:paraId="2BA86325">
            <w:pPr>
              <w:spacing w:before="58" w:line="199"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22" w:type="dxa"/>
            <w:vAlign w:val="top"/>
          </w:tcPr>
          <w:p w14:paraId="2C03CAC4">
            <w:pPr>
              <w:spacing w:line="288" w:lineRule="auto"/>
              <w:rPr>
                <w:rFonts w:ascii="Arial"/>
                <w:sz w:val="21"/>
              </w:rPr>
            </w:pPr>
          </w:p>
          <w:p w14:paraId="4ECAAE3E">
            <w:pPr>
              <w:spacing w:before="58" w:line="199"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81" w:type="dxa"/>
            <w:vAlign w:val="top"/>
          </w:tcPr>
          <w:p w14:paraId="141B8E79">
            <w:pPr>
              <w:spacing w:line="288" w:lineRule="auto"/>
              <w:rPr>
                <w:rFonts w:ascii="Arial"/>
                <w:sz w:val="21"/>
              </w:rPr>
            </w:pPr>
          </w:p>
          <w:p w14:paraId="629F0B58">
            <w:pPr>
              <w:spacing w:before="58" w:line="199"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18" w:type="dxa"/>
            <w:vAlign w:val="top"/>
          </w:tcPr>
          <w:p w14:paraId="4F451F9E">
            <w:pPr>
              <w:spacing w:line="288" w:lineRule="auto"/>
              <w:rPr>
                <w:rFonts w:ascii="Arial"/>
                <w:sz w:val="21"/>
              </w:rPr>
            </w:pPr>
          </w:p>
          <w:p w14:paraId="17D1AF7E">
            <w:pPr>
              <w:spacing w:before="58" w:line="199"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9" w:type="dxa"/>
            <w:vAlign w:val="top"/>
          </w:tcPr>
          <w:p w14:paraId="7F27E63E">
            <w:pPr>
              <w:spacing w:line="288" w:lineRule="auto"/>
              <w:rPr>
                <w:rFonts w:ascii="Arial"/>
                <w:sz w:val="21"/>
              </w:rPr>
            </w:pPr>
          </w:p>
          <w:p w14:paraId="12648584">
            <w:pPr>
              <w:spacing w:before="58" w:line="199" w:lineRule="auto"/>
              <w:ind w:left="6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8" w:type="dxa"/>
            <w:vAlign w:val="top"/>
          </w:tcPr>
          <w:p w14:paraId="22B432D9">
            <w:pPr>
              <w:spacing w:line="292" w:lineRule="auto"/>
              <w:rPr>
                <w:rFonts w:ascii="Arial"/>
                <w:sz w:val="21"/>
              </w:rPr>
            </w:pPr>
          </w:p>
          <w:p w14:paraId="21B4A015">
            <w:pPr>
              <w:spacing w:before="57" w:line="195" w:lineRule="auto"/>
              <w:ind w:left="50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999" w:type="dxa"/>
            <w:tcBorders>
              <w:right w:val="single" w:color="000000" w:sz="10" w:space="0"/>
            </w:tcBorders>
            <w:vAlign w:val="top"/>
          </w:tcPr>
          <w:p w14:paraId="2C997AEF">
            <w:pPr>
              <w:spacing w:line="288" w:lineRule="auto"/>
              <w:rPr>
                <w:rFonts w:ascii="Arial"/>
                <w:sz w:val="21"/>
              </w:rPr>
            </w:pPr>
          </w:p>
          <w:p w14:paraId="6558FC7A">
            <w:pPr>
              <w:spacing w:before="58" w:line="199"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777E5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034" w:type="dxa"/>
            <w:tcBorders>
              <w:left w:val="single" w:color="000000" w:sz="10" w:space="0"/>
            </w:tcBorders>
            <w:vAlign w:val="top"/>
          </w:tcPr>
          <w:p w14:paraId="650C3301">
            <w:pPr>
              <w:pStyle w:val="6"/>
              <w:spacing w:before="45" w:line="228" w:lineRule="auto"/>
              <w:ind w:left="247"/>
              <w:rPr>
                <w:sz w:val="20"/>
                <w:szCs w:val="20"/>
              </w:rPr>
            </w:pPr>
            <w:r>
              <w:rPr>
                <w:spacing w:val="3"/>
                <w:sz w:val="20"/>
                <w:szCs w:val="20"/>
              </w:rPr>
              <w:t>输送、</w:t>
            </w:r>
          </w:p>
          <w:p w14:paraId="48E8FF72">
            <w:pPr>
              <w:pStyle w:val="6"/>
              <w:spacing w:before="26" w:line="226" w:lineRule="auto"/>
              <w:ind w:left="458" w:right="149" w:hanging="207"/>
              <w:rPr>
                <w:sz w:val="20"/>
                <w:szCs w:val="20"/>
              </w:rPr>
            </w:pPr>
            <w:r>
              <w:rPr>
                <w:spacing w:val="6"/>
                <w:sz w:val="20"/>
                <w:szCs w:val="20"/>
              </w:rPr>
              <w:t>投料工</w:t>
            </w:r>
            <w:r>
              <w:rPr>
                <w:spacing w:val="1"/>
                <w:sz w:val="20"/>
                <w:szCs w:val="20"/>
              </w:rPr>
              <w:t>序</w:t>
            </w:r>
          </w:p>
        </w:tc>
        <w:tc>
          <w:tcPr>
            <w:tcW w:w="945" w:type="dxa"/>
            <w:vAlign w:val="top"/>
          </w:tcPr>
          <w:p w14:paraId="2221E0D4">
            <w:pPr>
              <w:pStyle w:val="6"/>
              <w:spacing w:before="45" w:line="228" w:lineRule="auto"/>
              <w:ind w:left="152"/>
              <w:rPr>
                <w:sz w:val="20"/>
                <w:szCs w:val="20"/>
              </w:rPr>
            </w:pPr>
            <w:r>
              <w:rPr>
                <w:spacing w:val="3"/>
                <w:sz w:val="20"/>
                <w:szCs w:val="20"/>
              </w:rPr>
              <w:t>输送、</w:t>
            </w:r>
          </w:p>
          <w:p w14:paraId="7DB7A967">
            <w:pPr>
              <w:pStyle w:val="6"/>
              <w:spacing w:before="26" w:line="226" w:lineRule="auto"/>
              <w:ind w:left="362" w:right="165" w:hanging="207"/>
              <w:rPr>
                <w:sz w:val="20"/>
                <w:szCs w:val="20"/>
              </w:rPr>
            </w:pPr>
            <w:r>
              <w:rPr>
                <w:spacing w:val="6"/>
                <w:sz w:val="20"/>
                <w:szCs w:val="20"/>
              </w:rPr>
              <w:t>投料粉</w:t>
            </w:r>
            <w:r>
              <w:rPr>
                <w:sz w:val="20"/>
                <w:szCs w:val="20"/>
              </w:rPr>
              <w:t>尘</w:t>
            </w:r>
          </w:p>
        </w:tc>
        <w:tc>
          <w:tcPr>
            <w:tcW w:w="1298" w:type="dxa"/>
            <w:vAlign w:val="top"/>
          </w:tcPr>
          <w:p w14:paraId="571FE136">
            <w:pPr>
              <w:spacing w:line="292" w:lineRule="auto"/>
              <w:rPr>
                <w:rFonts w:ascii="Arial"/>
                <w:sz w:val="21"/>
              </w:rPr>
            </w:pPr>
          </w:p>
          <w:p w14:paraId="28F98950">
            <w:pPr>
              <w:spacing w:before="58" w:line="199" w:lineRule="auto"/>
              <w:ind w:left="6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39" w:type="dxa"/>
            <w:vAlign w:val="top"/>
          </w:tcPr>
          <w:p w14:paraId="641AA938">
            <w:pPr>
              <w:spacing w:line="296" w:lineRule="auto"/>
              <w:rPr>
                <w:rFonts w:ascii="Arial"/>
                <w:sz w:val="21"/>
              </w:rPr>
            </w:pPr>
          </w:p>
          <w:p w14:paraId="7E9997A6">
            <w:pPr>
              <w:spacing w:before="57" w:line="195" w:lineRule="auto"/>
              <w:ind w:left="38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0.88</w:t>
            </w:r>
          </w:p>
        </w:tc>
        <w:tc>
          <w:tcPr>
            <w:tcW w:w="790" w:type="dxa"/>
            <w:vAlign w:val="top"/>
          </w:tcPr>
          <w:p w14:paraId="6C862D91">
            <w:pPr>
              <w:pStyle w:val="6"/>
              <w:spacing w:before="182" w:line="254" w:lineRule="auto"/>
              <w:ind w:left="289" w:right="191" w:hanging="104"/>
              <w:rPr>
                <w:sz w:val="20"/>
                <w:szCs w:val="20"/>
              </w:rPr>
            </w:pPr>
            <w:r>
              <w:rPr>
                <w:spacing w:val="3"/>
                <w:sz w:val="20"/>
                <w:szCs w:val="20"/>
              </w:rPr>
              <w:t>无组</w:t>
            </w:r>
            <w:r>
              <w:rPr>
                <w:sz w:val="20"/>
                <w:szCs w:val="20"/>
              </w:rPr>
              <w:t>织</w:t>
            </w:r>
          </w:p>
        </w:tc>
        <w:tc>
          <w:tcPr>
            <w:tcW w:w="1323" w:type="dxa"/>
            <w:vAlign w:val="top"/>
          </w:tcPr>
          <w:p w14:paraId="0E975973">
            <w:pPr>
              <w:spacing w:line="292" w:lineRule="auto"/>
              <w:rPr>
                <w:rFonts w:ascii="Arial"/>
                <w:sz w:val="21"/>
              </w:rPr>
            </w:pPr>
          </w:p>
          <w:p w14:paraId="723B4B6D">
            <w:pPr>
              <w:spacing w:before="58" w:line="199"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97" w:type="dxa"/>
            <w:vAlign w:val="top"/>
          </w:tcPr>
          <w:p w14:paraId="6012512F">
            <w:pPr>
              <w:spacing w:line="292" w:lineRule="auto"/>
              <w:rPr>
                <w:rFonts w:ascii="Arial"/>
                <w:sz w:val="21"/>
              </w:rPr>
            </w:pPr>
          </w:p>
          <w:p w14:paraId="4B8C3110">
            <w:pPr>
              <w:spacing w:before="58" w:line="199"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vAlign w:val="top"/>
          </w:tcPr>
          <w:p w14:paraId="4BDA94AA">
            <w:pPr>
              <w:spacing w:line="296" w:lineRule="auto"/>
              <w:rPr>
                <w:rFonts w:ascii="Arial"/>
                <w:sz w:val="21"/>
              </w:rPr>
            </w:pPr>
          </w:p>
          <w:p w14:paraId="165C1E3F">
            <w:pPr>
              <w:spacing w:before="57" w:line="195" w:lineRule="auto"/>
              <w:ind w:left="605"/>
              <w:rPr>
                <w:rFonts w:ascii="Times New Roman" w:hAnsi="Times New Roman" w:eastAsia="Times New Roman" w:cs="Times New Roman"/>
                <w:sz w:val="20"/>
                <w:szCs w:val="20"/>
              </w:rPr>
            </w:pPr>
            <w:r>
              <w:rPr>
                <w:rFonts w:ascii="Times New Roman" w:hAnsi="Times New Roman" w:eastAsia="Times New Roman" w:cs="Times New Roman"/>
                <w:sz w:val="20"/>
                <w:szCs w:val="20"/>
              </w:rPr>
              <w:t>98</w:t>
            </w:r>
          </w:p>
        </w:tc>
        <w:tc>
          <w:tcPr>
            <w:tcW w:w="1139" w:type="dxa"/>
            <w:vAlign w:val="top"/>
          </w:tcPr>
          <w:p w14:paraId="7139203E">
            <w:pPr>
              <w:spacing w:line="253" w:lineRule="auto"/>
              <w:rPr>
                <w:rFonts w:ascii="Arial"/>
                <w:sz w:val="21"/>
              </w:rPr>
            </w:pPr>
          </w:p>
          <w:p w14:paraId="63B3C2D5">
            <w:pPr>
              <w:pStyle w:val="6"/>
              <w:spacing w:before="65" w:line="231" w:lineRule="auto"/>
              <w:ind w:left="472"/>
              <w:rPr>
                <w:sz w:val="20"/>
                <w:szCs w:val="20"/>
              </w:rPr>
            </w:pPr>
            <w:r>
              <w:rPr>
                <w:sz w:val="20"/>
                <w:szCs w:val="20"/>
              </w:rPr>
              <w:t>是</w:t>
            </w:r>
          </w:p>
        </w:tc>
        <w:tc>
          <w:tcPr>
            <w:tcW w:w="1306" w:type="dxa"/>
            <w:vAlign w:val="top"/>
          </w:tcPr>
          <w:p w14:paraId="02E11FA7">
            <w:pPr>
              <w:spacing w:line="292" w:lineRule="auto"/>
              <w:rPr>
                <w:rFonts w:ascii="Arial"/>
                <w:sz w:val="21"/>
              </w:rPr>
            </w:pPr>
          </w:p>
          <w:p w14:paraId="16960C6A">
            <w:pPr>
              <w:spacing w:before="58" w:line="199" w:lineRule="auto"/>
              <w:ind w:left="6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92" w:type="dxa"/>
            <w:vAlign w:val="top"/>
          </w:tcPr>
          <w:p w14:paraId="0121597F">
            <w:pPr>
              <w:spacing w:line="296" w:lineRule="auto"/>
              <w:rPr>
                <w:rFonts w:ascii="Arial"/>
                <w:sz w:val="21"/>
              </w:rPr>
            </w:pPr>
          </w:p>
          <w:p w14:paraId="243E993E">
            <w:pPr>
              <w:spacing w:before="57" w:line="195" w:lineRule="auto"/>
              <w:ind w:left="31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0.02</w:t>
            </w:r>
          </w:p>
        </w:tc>
        <w:tc>
          <w:tcPr>
            <w:tcW w:w="1227" w:type="dxa"/>
            <w:vAlign w:val="top"/>
          </w:tcPr>
          <w:p w14:paraId="3C4A50D3">
            <w:pPr>
              <w:spacing w:line="296" w:lineRule="auto"/>
              <w:rPr>
                <w:rFonts w:ascii="Arial"/>
                <w:sz w:val="21"/>
              </w:rPr>
            </w:pPr>
          </w:p>
          <w:p w14:paraId="430CDB33">
            <w:pPr>
              <w:spacing w:before="57" w:line="195" w:lineRule="auto"/>
              <w:ind w:left="38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0.008</w:t>
            </w:r>
          </w:p>
        </w:tc>
        <w:tc>
          <w:tcPr>
            <w:tcW w:w="785" w:type="dxa"/>
            <w:vAlign w:val="top"/>
          </w:tcPr>
          <w:p w14:paraId="5774C8AB">
            <w:pPr>
              <w:spacing w:line="292" w:lineRule="auto"/>
              <w:rPr>
                <w:rFonts w:ascii="Arial"/>
                <w:sz w:val="21"/>
              </w:rPr>
            </w:pPr>
          </w:p>
          <w:p w14:paraId="69220DA6">
            <w:pPr>
              <w:spacing w:before="58" w:line="199"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19" w:type="dxa"/>
            <w:vAlign w:val="top"/>
          </w:tcPr>
          <w:p w14:paraId="74B0EC43">
            <w:pPr>
              <w:spacing w:line="292" w:lineRule="auto"/>
              <w:rPr>
                <w:rFonts w:ascii="Arial"/>
                <w:sz w:val="21"/>
              </w:rPr>
            </w:pPr>
          </w:p>
          <w:p w14:paraId="37DA5B51">
            <w:pPr>
              <w:spacing w:before="58" w:line="199"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22" w:type="dxa"/>
            <w:vAlign w:val="top"/>
          </w:tcPr>
          <w:p w14:paraId="37C1CD98">
            <w:pPr>
              <w:spacing w:line="292" w:lineRule="auto"/>
              <w:rPr>
                <w:rFonts w:ascii="Arial"/>
                <w:sz w:val="21"/>
              </w:rPr>
            </w:pPr>
          </w:p>
          <w:p w14:paraId="72762166">
            <w:pPr>
              <w:spacing w:before="58" w:line="199"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81" w:type="dxa"/>
            <w:vAlign w:val="top"/>
          </w:tcPr>
          <w:p w14:paraId="79E925BD">
            <w:pPr>
              <w:spacing w:line="292" w:lineRule="auto"/>
              <w:rPr>
                <w:rFonts w:ascii="Arial"/>
                <w:sz w:val="21"/>
              </w:rPr>
            </w:pPr>
          </w:p>
          <w:p w14:paraId="2EEA2D8F">
            <w:pPr>
              <w:spacing w:before="58" w:line="199"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18" w:type="dxa"/>
            <w:vAlign w:val="top"/>
          </w:tcPr>
          <w:p w14:paraId="69EBBD9B">
            <w:pPr>
              <w:spacing w:line="292" w:lineRule="auto"/>
              <w:rPr>
                <w:rFonts w:ascii="Arial"/>
                <w:sz w:val="21"/>
              </w:rPr>
            </w:pPr>
          </w:p>
          <w:p w14:paraId="57F08776">
            <w:pPr>
              <w:spacing w:before="58" w:line="199"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9" w:type="dxa"/>
            <w:vAlign w:val="top"/>
          </w:tcPr>
          <w:p w14:paraId="467E0232">
            <w:pPr>
              <w:spacing w:line="292" w:lineRule="auto"/>
              <w:rPr>
                <w:rFonts w:ascii="Arial"/>
                <w:sz w:val="21"/>
              </w:rPr>
            </w:pPr>
          </w:p>
          <w:p w14:paraId="35DD484D">
            <w:pPr>
              <w:spacing w:before="58" w:line="199" w:lineRule="auto"/>
              <w:ind w:left="6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8" w:type="dxa"/>
            <w:vAlign w:val="top"/>
          </w:tcPr>
          <w:p w14:paraId="2AB1A270">
            <w:pPr>
              <w:spacing w:line="296" w:lineRule="auto"/>
              <w:rPr>
                <w:rFonts w:ascii="Arial"/>
                <w:sz w:val="21"/>
              </w:rPr>
            </w:pPr>
          </w:p>
          <w:p w14:paraId="3C788F03">
            <w:pPr>
              <w:spacing w:before="57" w:line="195" w:lineRule="auto"/>
              <w:ind w:left="50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999" w:type="dxa"/>
            <w:tcBorders>
              <w:right w:val="single" w:color="000000" w:sz="10" w:space="0"/>
            </w:tcBorders>
            <w:vAlign w:val="top"/>
          </w:tcPr>
          <w:p w14:paraId="5304D0AD">
            <w:pPr>
              <w:spacing w:line="292" w:lineRule="auto"/>
              <w:rPr>
                <w:rFonts w:ascii="Arial"/>
                <w:sz w:val="21"/>
              </w:rPr>
            </w:pPr>
          </w:p>
          <w:p w14:paraId="71CBA016">
            <w:pPr>
              <w:spacing w:before="58" w:line="199"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26B4D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34" w:type="dxa"/>
            <w:tcBorders>
              <w:left w:val="single" w:color="000000" w:sz="10" w:space="0"/>
            </w:tcBorders>
            <w:vAlign w:val="top"/>
          </w:tcPr>
          <w:p w14:paraId="0D8AFBEA">
            <w:pPr>
              <w:pStyle w:val="6"/>
              <w:spacing w:before="50" w:line="225" w:lineRule="auto"/>
              <w:ind w:left="353" w:right="184" w:hanging="104"/>
              <w:rPr>
                <w:sz w:val="20"/>
                <w:szCs w:val="20"/>
              </w:rPr>
            </w:pPr>
            <w:r>
              <w:rPr>
                <w:spacing w:val="-5"/>
                <w:sz w:val="20"/>
                <w:szCs w:val="20"/>
              </w:rPr>
              <w:t>堆场、</w:t>
            </w:r>
            <w:r>
              <w:rPr>
                <w:spacing w:val="4"/>
                <w:sz w:val="20"/>
                <w:szCs w:val="20"/>
              </w:rPr>
              <w:t>装卸</w:t>
            </w:r>
          </w:p>
        </w:tc>
        <w:tc>
          <w:tcPr>
            <w:tcW w:w="945" w:type="dxa"/>
            <w:vAlign w:val="top"/>
          </w:tcPr>
          <w:p w14:paraId="774FBA5B">
            <w:pPr>
              <w:pStyle w:val="6"/>
              <w:spacing w:before="184" w:line="228" w:lineRule="auto"/>
              <w:ind w:left="255"/>
              <w:rPr>
                <w:sz w:val="20"/>
                <w:szCs w:val="20"/>
              </w:rPr>
            </w:pPr>
            <w:r>
              <w:rPr>
                <w:spacing w:val="5"/>
                <w:sz w:val="20"/>
                <w:szCs w:val="20"/>
              </w:rPr>
              <w:t>粉尘</w:t>
            </w:r>
          </w:p>
        </w:tc>
        <w:tc>
          <w:tcPr>
            <w:tcW w:w="1298" w:type="dxa"/>
            <w:vAlign w:val="top"/>
          </w:tcPr>
          <w:p w14:paraId="0FD2BA1C">
            <w:pPr>
              <w:spacing w:before="219" w:line="199" w:lineRule="auto"/>
              <w:ind w:left="6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39" w:type="dxa"/>
            <w:vAlign w:val="top"/>
          </w:tcPr>
          <w:p w14:paraId="480940FA">
            <w:pPr>
              <w:spacing w:before="222" w:line="195" w:lineRule="auto"/>
              <w:ind w:left="27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0.5952</w:t>
            </w:r>
          </w:p>
        </w:tc>
        <w:tc>
          <w:tcPr>
            <w:tcW w:w="790" w:type="dxa"/>
            <w:vAlign w:val="top"/>
          </w:tcPr>
          <w:p w14:paraId="13C34D24">
            <w:pPr>
              <w:pStyle w:val="6"/>
              <w:spacing w:before="50" w:line="225" w:lineRule="auto"/>
              <w:ind w:left="289" w:right="191" w:hanging="104"/>
              <w:rPr>
                <w:sz w:val="20"/>
                <w:szCs w:val="20"/>
              </w:rPr>
            </w:pPr>
            <w:r>
              <w:rPr>
                <w:spacing w:val="3"/>
                <w:sz w:val="20"/>
                <w:szCs w:val="20"/>
              </w:rPr>
              <w:t>无组</w:t>
            </w:r>
            <w:r>
              <w:rPr>
                <w:sz w:val="20"/>
                <w:szCs w:val="20"/>
              </w:rPr>
              <w:t>织</w:t>
            </w:r>
          </w:p>
        </w:tc>
        <w:tc>
          <w:tcPr>
            <w:tcW w:w="1323" w:type="dxa"/>
            <w:vAlign w:val="top"/>
          </w:tcPr>
          <w:p w14:paraId="614FA166">
            <w:pPr>
              <w:spacing w:before="219" w:line="199"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97" w:type="dxa"/>
            <w:vAlign w:val="top"/>
          </w:tcPr>
          <w:p w14:paraId="42CE1F5E">
            <w:pPr>
              <w:spacing w:before="219" w:line="199"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vAlign w:val="top"/>
          </w:tcPr>
          <w:p w14:paraId="5BACD94A">
            <w:pPr>
              <w:spacing w:before="222" w:line="195" w:lineRule="auto"/>
              <w:ind w:left="6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86</w:t>
            </w:r>
          </w:p>
        </w:tc>
        <w:tc>
          <w:tcPr>
            <w:tcW w:w="1139" w:type="dxa"/>
            <w:vAlign w:val="top"/>
          </w:tcPr>
          <w:p w14:paraId="5E9365D1">
            <w:pPr>
              <w:pStyle w:val="6"/>
              <w:spacing w:before="184" w:line="231" w:lineRule="auto"/>
              <w:ind w:left="472"/>
              <w:rPr>
                <w:sz w:val="20"/>
                <w:szCs w:val="20"/>
              </w:rPr>
            </w:pPr>
            <w:r>
              <w:rPr>
                <w:sz w:val="20"/>
                <w:szCs w:val="20"/>
              </w:rPr>
              <w:t>是</w:t>
            </w:r>
          </w:p>
        </w:tc>
        <w:tc>
          <w:tcPr>
            <w:tcW w:w="1306" w:type="dxa"/>
            <w:vAlign w:val="top"/>
          </w:tcPr>
          <w:p w14:paraId="740CEBD1">
            <w:pPr>
              <w:spacing w:before="219" w:line="199" w:lineRule="auto"/>
              <w:ind w:left="6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92" w:type="dxa"/>
            <w:vAlign w:val="top"/>
          </w:tcPr>
          <w:p w14:paraId="13F366B5">
            <w:pPr>
              <w:spacing w:before="222"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0.0333</w:t>
            </w:r>
          </w:p>
        </w:tc>
        <w:tc>
          <w:tcPr>
            <w:tcW w:w="1227" w:type="dxa"/>
            <w:vAlign w:val="top"/>
          </w:tcPr>
          <w:p w14:paraId="495B316F">
            <w:pPr>
              <w:spacing w:before="222" w:line="195" w:lineRule="auto"/>
              <w:ind w:left="33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0.0038</w:t>
            </w:r>
          </w:p>
        </w:tc>
        <w:tc>
          <w:tcPr>
            <w:tcW w:w="785" w:type="dxa"/>
            <w:vAlign w:val="top"/>
          </w:tcPr>
          <w:p w14:paraId="1062D6FC">
            <w:pPr>
              <w:spacing w:before="219" w:line="199"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19" w:type="dxa"/>
            <w:vAlign w:val="top"/>
          </w:tcPr>
          <w:p w14:paraId="64B2F593">
            <w:pPr>
              <w:spacing w:before="219" w:line="199"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22" w:type="dxa"/>
            <w:vAlign w:val="top"/>
          </w:tcPr>
          <w:p w14:paraId="1CACE8BA">
            <w:pPr>
              <w:spacing w:before="219" w:line="199"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81" w:type="dxa"/>
            <w:vAlign w:val="top"/>
          </w:tcPr>
          <w:p w14:paraId="25891C73">
            <w:pPr>
              <w:spacing w:before="219" w:line="199"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18" w:type="dxa"/>
            <w:vAlign w:val="top"/>
          </w:tcPr>
          <w:p w14:paraId="1AED959C">
            <w:pPr>
              <w:spacing w:before="219" w:line="199"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9" w:type="dxa"/>
            <w:vAlign w:val="top"/>
          </w:tcPr>
          <w:p w14:paraId="55DACEF5">
            <w:pPr>
              <w:spacing w:before="219" w:line="199" w:lineRule="auto"/>
              <w:ind w:left="6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8" w:type="dxa"/>
            <w:vAlign w:val="top"/>
          </w:tcPr>
          <w:p w14:paraId="3B0CFD2A">
            <w:pPr>
              <w:spacing w:before="222" w:line="195" w:lineRule="auto"/>
              <w:ind w:left="50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999" w:type="dxa"/>
            <w:tcBorders>
              <w:right w:val="single" w:color="000000" w:sz="10" w:space="0"/>
            </w:tcBorders>
            <w:vAlign w:val="top"/>
          </w:tcPr>
          <w:p w14:paraId="0A3597E7">
            <w:pPr>
              <w:spacing w:before="219" w:line="199"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31AB6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34" w:type="dxa"/>
            <w:tcBorders>
              <w:left w:val="single" w:color="000000" w:sz="10" w:space="0"/>
            </w:tcBorders>
            <w:vAlign w:val="top"/>
          </w:tcPr>
          <w:p w14:paraId="59FF7848">
            <w:pPr>
              <w:pStyle w:val="6"/>
              <w:spacing w:before="52" w:line="224" w:lineRule="auto"/>
              <w:ind w:left="459" w:right="149" w:hanging="212"/>
              <w:rPr>
                <w:sz w:val="20"/>
                <w:szCs w:val="20"/>
              </w:rPr>
            </w:pPr>
            <w:r>
              <w:rPr>
                <w:spacing w:val="7"/>
                <w:sz w:val="20"/>
                <w:szCs w:val="20"/>
              </w:rPr>
              <w:t>搅拆包</w:t>
            </w:r>
            <w:r>
              <w:rPr>
                <w:sz w:val="20"/>
                <w:szCs w:val="20"/>
              </w:rPr>
              <w:t>装</w:t>
            </w:r>
          </w:p>
        </w:tc>
        <w:tc>
          <w:tcPr>
            <w:tcW w:w="945" w:type="dxa"/>
            <w:vAlign w:val="top"/>
          </w:tcPr>
          <w:p w14:paraId="703A7231">
            <w:pPr>
              <w:pStyle w:val="6"/>
              <w:spacing w:before="185" w:line="228" w:lineRule="auto"/>
              <w:ind w:left="255"/>
              <w:rPr>
                <w:sz w:val="20"/>
                <w:szCs w:val="20"/>
              </w:rPr>
            </w:pPr>
            <w:r>
              <w:rPr>
                <w:spacing w:val="5"/>
                <w:sz w:val="20"/>
                <w:szCs w:val="20"/>
              </w:rPr>
              <w:t>粉尘</w:t>
            </w:r>
          </w:p>
        </w:tc>
        <w:tc>
          <w:tcPr>
            <w:tcW w:w="1298" w:type="dxa"/>
            <w:vAlign w:val="top"/>
          </w:tcPr>
          <w:p w14:paraId="5D755843">
            <w:pPr>
              <w:rPr>
                <w:rFonts w:ascii="Arial"/>
                <w:sz w:val="21"/>
              </w:rPr>
            </w:pPr>
          </w:p>
        </w:tc>
        <w:tc>
          <w:tcPr>
            <w:tcW w:w="1139" w:type="dxa"/>
            <w:vAlign w:val="top"/>
          </w:tcPr>
          <w:p w14:paraId="6E8F9D8A">
            <w:pPr>
              <w:spacing w:before="224"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0.018</w:t>
            </w:r>
          </w:p>
        </w:tc>
        <w:tc>
          <w:tcPr>
            <w:tcW w:w="790" w:type="dxa"/>
            <w:vAlign w:val="top"/>
          </w:tcPr>
          <w:p w14:paraId="1FCC6BDD">
            <w:pPr>
              <w:pStyle w:val="6"/>
              <w:spacing w:before="52" w:line="224" w:lineRule="auto"/>
              <w:ind w:left="289" w:right="191" w:hanging="104"/>
              <w:rPr>
                <w:sz w:val="20"/>
                <w:szCs w:val="20"/>
              </w:rPr>
            </w:pPr>
            <w:r>
              <w:rPr>
                <w:spacing w:val="3"/>
                <w:sz w:val="20"/>
                <w:szCs w:val="20"/>
              </w:rPr>
              <w:t>无组</w:t>
            </w:r>
            <w:r>
              <w:rPr>
                <w:sz w:val="20"/>
                <w:szCs w:val="20"/>
              </w:rPr>
              <w:t>织</w:t>
            </w:r>
          </w:p>
        </w:tc>
        <w:tc>
          <w:tcPr>
            <w:tcW w:w="1323" w:type="dxa"/>
            <w:vAlign w:val="top"/>
          </w:tcPr>
          <w:p w14:paraId="43A4DFF7">
            <w:pPr>
              <w:spacing w:before="220" w:line="199"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97" w:type="dxa"/>
            <w:vAlign w:val="top"/>
          </w:tcPr>
          <w:p w14:paraId="33C221DC">
            <w:pPr>
              <w:spacing w:before="220" w:line="199"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vAlign w:val="top"/>
          </w:tcPr>
          <w:p w14:paraId="54DB53B9">
            <w:pPr>
              <w:spacing w:before="224" w:line="195" w:lineRule="auto"/>
              <w:ind w:left="605"/>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1139" w:type="dxa"/>
            <w:vAlign w:val="top"/>
          </w:tcPr>
          <w:p w14:paraId="004E0502">
            <w:pPr>
              <w:pStyle w:val="6"/>
              <w:spacing w:before="186" w:line="231" w:lineRule="auto"/>
              <w:ind w:left="472"/>
              <w:rPr>
                <w:sz w:val="20"/>
                <w:szCs w:val="20"/>
              </w:rPr>
            </w:pPr>
            <w:r>
              <w:rPr>
                <w:sz w:val="20"/>
                <w:szCs w:val="20"/>
              </w:rPr>
              <w:t>是</w:t>
            </w:r>
          </w:p>
        </w:tc>
        <w:tc>
          <w:tcPr>
            <w:tcW w:w="1306" w:type="dxa"/>
            <w:vAlign w:val="top"/>
          </w:tcPr>
          <w:p w14:paraId="032D78B8">
            <w:pPr>
              <w:spacing w:before="220" w:line="199" w:lineRule="auto"/>
              <w:ind w:left="6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92" w:type="dxa"/>
            <w:vAlign w:val="top"/>
          </w:tcPr>
          <w:p w14:paraId="612F9207">
            <w:pPr>
              <w:spacing w:before="224"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0.0018</w:t>
            </w:r>
          </w:p>
        </w:tc>
        <w:tc>
          <w:tcPr>
            <w:tcW w:w="1227" w:type="dxa"/>
            <w:vAlign w:val="top"/>
          </w:tcPr>
          <w:p w14:paraId="54D4C3CC">
            <w:pPr>
              <w:spacing w:before="224" w:line="195" w:lineRule="auto"/>
              <w:ind w:left="38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0.072</w:t>
            </w:r>
          </w:p>
        </w:tc>
        <w:tc>
          <w:tcPr>
            <w:tcW w:w="785" w:type="dxa"/>
            <w:vAlign w:val="top"/>
          </w:tcPr>
          <w:p w14:paraId="15609454">
            <w:pPr>
              <w:spacing w:before="220" w:line="199"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19" w:type="dxa"/>
            <w:vAlign w:val="top"/>
          </w:tcPr>
          <w:p w14:paraId="00C6F3B0">
            <w:pPr>
              <w:spacing w:before="220" w:line="199"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22" w:type="dxa"/>
            <w:vAlign w:val="top"/>
          </w:tcPr>
          <w:p w14:paraId="448E7C4F">
            <w:pPr>
              <w:spacing w:before="220" w:line="199"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81" w:type="dxa"/>
            <w:vAlign w:val="top"/>
          </w:tcPr>
          <w:p w14:paraId="18B76D51">
            <w:pPr>
              <w:spacing w:before="220" w:line="199"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18" w:type="dxa"/>
            <w:vAlign w:val="top"/>
          </w:tcPr>
          <w:p w14:paraId="743E4A80">
            <w:pPr>
              <w:spacing w:before="220" w:line="199"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9" w:type="dxa"/>
            <w:vAlign w:val="top"/>
          </w:tcPr>
          <w:p w14:paraId="7C9A52CF">
            <w:pPr>
              <w:spacing w:before="220" w:line="199" w:lineRule="auto"/>
              <w:ind w:left="6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8" w:type="dxa"/>
            <w:vAlign w:val="top"/>
          </w:tcPr>
          <w:p w14:paraId="0C6F49DF">
            <w:pPr>
              <w:spacing w:before="224" w:line="195" w:lineRule="auto"/>
              <w:ind w:left="4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999" w:type="dxa"/>
            <w:tcBorders>
              <w:right w:val="single" w:color="000000" w:sz="10" w:space="0"/>
            </w:tcBorders>
            <w:vAlign w:val="top"/>
          </w:tcPr>
          <w:p w14:paraId="2470AEB3">
            <w:pPr>
              <w:spacing w:before="220" w:line="199"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309A0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34" w:type="dxa"/>
            <w:tcBorders>
              <w:left w:val="single" w:color="000000" w:sz="10" w:space="0"/>
              <w:bottom w:val="single" w:color="000000" w:sz="10" w:space="0"/>
            </w:tcBorders>
            <w:vAlign w:val="top"/>
          </w:tcPr>
          <w:p w14:paraId="231D0F89">
            <w:pPr>
              <w:pStyle w:val="6"/>
              <w:spacing w:before="187" w:line="228" w:lineRule="auto"/>
              <w:ind w:left="353"/>
              <w:rPr>
                <w:sz w:val="20"/>
                <w:szCs w:val="20"/>
              </w:rPr>
            </w:pPr>
            <w:r>
              <w:rPr>
                <w:spacing w:val="5"/>
                <w:sz w:val="20"/>
                <w:szCs w:val="20"/>
              </w:rPr>
              <w:t>搅拌</w:t>
            </w:r>
          </w:p>
        </w:tc>
        <w:tc>
          <w:tcPr>
            <w:tcW w:w="945" w:type="dxa"/>
            <w:tcBorders>
              <w:bottom w:val="single" w:color="000000" w:sz="10" w:space="0"/>
            </w:tcBorders>
            <w:vAlign w:val="top"/>
          </w:tcPr>
          <w:p w14:paraId="70AB9F00">
            <w:pPr>
              <w:pStyle w:val="6"/>
              <w:spacing w:before="187" w:line="228" w:lineRule="auto"/>
              <w:ind w:left="255"/>
              <w:rPr>
                <w:sz w:val="20"/>
                <w:szCs w:val="20"/>
              </w:rPr>
            </w:pPr>
            <w:r>
              <w:rPr>
                <w:spacing w:val="5"/>
                <w:sz w:val="20"/>
                <w:szCs w:val="20"/>
              </w:rPr>
              <w:t>粉尘</w:t>
            </w:r>
          </w:p>
        </w:tc>
        <w:tc>
          <w:tcPr>
            <w:tcW w:w="1298" w:type="dxa"/>
            <w:tcBorders>
              <w:bottom w:val="single" w:color="000000" w:sz="10" w:space="0"/>
            </w:tcBorders>
            <w:vAlign w:val="top"/>
          </w:tcPr>
          <w:p w14:paraId="2A607502">
            <w:pPr>
              <w:rPr>
                <w:rFonts w:ascii="Arial"/>
                <w:sz w:val="21"/>
              </w:rPr>
            </w:pPr>
          </w:p>
        </w:tc>
        <w:tc>
          <w:tcPr>
            <w:tcW w:w="1139" w:type="dxa"/>
            <w:tcBorders>
              <w:bottom w:val="single" w:color="000000" w:sz="10" w:space="0"/>
            </w:tcBorders>
            <w:vAlign w:val="top"/>
          </w:tcPr>
          <w:p w14:paraId="6EFE58A8">
            <w:pPr>
              <w:spacing w:before="225" w:line="195" w:lineRule="auto"/>
              <w:ind w:left="38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0.02</w:t>
            </w:r>
          </w:p>
        </w:tc>
        <w:tc>
          <w:tcPr>
            <w:tcW w:w="790" w:type="dxa"/>
            <w:tcBorders>
              <w:bottom w:val="single" w:color="000000" w:sz="10" w:space="0"/>
            </w:tcBorders>
            <w:vAlign w:val="top"/>
          </w:tcPr>
          <w:p w14:paraId="400C41B0">
            <w:pPr>
              <w:pStyle w:val="6"/>
              <w:spacing w:before="52" w:line="248" w:lineRule="auto"/>
              <w:ind w:left="289" w:right="191" w:hanging="104"/>
              <w:rPr>
                <w:sz w:val="20"/>
                <w:szCs w:val="20"/>
              </w:rPr>
            </w:pPr>
            <w:r>
              <w:rPr>
                <w:spacing w:val="3"/>
                <w:sz w:val="20"/>
                <w:szCs w:val="20"/>
              </w:rPr>
              <w:t>无组</w:t>
            </w:r>
            <w:r>
              <w:rPr>
                <w:sz w:val="20"/>
                <w:szCs w:val="20"/>
              </w:rPr>
              <w:t>织</w:t>
            </w:r>
          </w:p>
        </w:tc>
        <w:tc>
          <w:tcPr>
            <w:tcW w:w="1323" w:type="dxa"/>
            <w:tcBorders>
              <w:bottom w:val="single" w:color="000000" w:sz="10" w:space="0"/>
            </w:tcBorders>
            <w:vAlign w:val="top"/>
          </w:tcPr>
          <w:p w14:paraId="3DA833D5">
            <w:pPr>
              <w:spacing w:before="221" w:line="199"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97" w:type="dxa"/>
            <w:tcBorders>
              <w:bottom w:val="single" w:color="000000" w:sz="10" w:space="0"/>
            </w:tcBorders>
            <w:vAlign w:val="top"/>
          </w:tcPr>
          <w:p w14:paraId="0B68E9A4">
            <w:pPr>
              <w:spacing w:before="221" w:line="199" w:lineRule="auto"/>
              <w:ind w:left="5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5" w:type="dxa"/>
            <w:tcBorders>
              <w:bottom w:val="single" w:color="000000" w:sz="10" w:space="0"/>
            </w:tcBorders>
            <w:vAlign w:val="top"/>
          </w:tcPr>
          <w:p w14:paraId="7CD18C81">
            <w:pPr>
              <w:spacing w:before="225" w:line="195" w:lineRule="auto"/>
              <w:ind w:left="605"/>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1139" w:type="dxa"/>
            <w:tcBorders>
              <w:bottom w:val="single" w:color="000000" w:sz="10" w:space="0"/>
            </w:tcBorders>
            <w:vAlign w:val="top"/>
          </w:tcPr>
          <w:p w14:paraId="605AED67">
            <w:pPr>
              <w:pStyle w:val="6"/>
              <w:spacing w:before="187" w:line="231" w:lineRule="auto"/>
              <w:ind w:left="472"/>
              <w:rPr>
                <w:sz w:val="20"/>
                <w:szCs w:val="20"/>
              </w:rPr>
            </w:pPr>
            <w:r>
              <w:rPr>
                <w:sz w:val="20"/>
                <w:szCs w:val="20"/>
              </w:rPr>
              <w:t>是</w:t>
            </w:r>
          </w:p>
        </w:tc>
        <w:tc>
          <w:tcPr>
            <w:tcW w:w="1306" w:type="dxa"/>
            <w:tcBorders>
              <w:bottom w:val="single" w:color="000000" w:sz="10" w:space="0"/>
            </w:tcBorders>
            <w:vAlign w:val="top"/>
          </w:tcPr>
          <w:p w14:paraId="45117578">
            <w:pPr>
              <w:spacing w:before="221" w:line="199" w:lineRule="auto"/>
              <w:ind w:left="6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92" w:type="dxa"/>
            <w:tcBorders>
              <w:bottom w:val="single" w:color="000000" w:sz="10" w:space="0"/>
            </w:tcBorders>
            <w:vAlign w:val="top"/>
          </w:tcPr>
          <w:p w14:paraId="242B83EB">
            <w:pPr>
              <w:spacing w:before="225" w:line="195" w:lineRule="auto"/>
              <w:ind w:left="26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0.002</w:t>
            </w:r>
          </w:p>
        </w:tc>
        <w:tc>
          <w:tcPr>
            <w:tcW w:w="1227" w:type="dxa"/>
            <w:tcBorders>
              <w:bottom w:val="single" w:color="000000" w:sz="10" w:space="0"/>
            </w:tcBorders>
            <w:vAlign w:val="top"/>
          </w:tcPr>
          <w:p w14:paraId="60212E3A">
            <w:pPr>
              <w:spacing w:before="225" w:line="195" w:lineRule="auto"/>
              <w:ind w:left="38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0.004</w:t>
            </w:r>
          </w:p>
        </w:tc>
        <w:tc>
          <w:tcPr>
            <w:tcW w:w="785" w:type="dxa"/>
            <w:tcBorders>
              <w:bottom w:val="single" w:color="000000" w:sz="10" w:space="0"/>
            </w:tcBorders>
            <w:vAlign w:val="top"/>
          </w:tcPr>
          <w:p w14:paraId="3091477C">
            <w:pPr>
              <w:spacing w:before="221" w:line="199"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19" w:type="dxa"/>
            <w:tcBorders>
              <w:bottom w:val="single" w:color="000000" w:sz="10" w:space="0"/>
            </w:tcBorders>
            <w:vAlign w:val="top"/>
          </w:tcPr>
          <w:p w14:paraId="6F0D4FDA">
            <w:pPr>
              <w:spacing w:before="221" w:line="199"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22" w:type="dxa"/>
            <w:tcBorders>
              <w:bottom w:val="single" w:color="000000" w:sz="10" w:space="0"/>
            </w:tcBorders>
            <w:vAlign w:val="top"/>
          </w:tcPr>
          <w:p w14:paraId="16682428">
            <w:pPr>
              <w:spacing w:before="221" w:line="199"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81" w:type="dxa"/>
            <w:tcBorders>
              <w:bottom w:val="single" w:color="000000" w:sz="10" w:space="0"/>
            </w:tcBorders>
            <w:vAlign w:val="top"/>
          </w:tcPr>
          <w:p w14:paraId="51EBDB99">
            <w:pPr>
              <w:spacing w:before="221" w:line="199"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718" w:type="dxa"/>
            <w:tcBorders>
              <w:bottom w:val="single" w:color="000000" w:sz="10" w:space="0"/>
            </w:tcBorders>
            <w:vAlign w:val="top"/>
          </w:tcPr>
          <w:p w14:paraId="25F692E3">
            <w:pPr>
              <w:spacing w:before="221" w:line="199"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19" w:type="dxa"/>
            <w:tcBorders>
              <w:bottom w:val="single" w:color="000000" w:sz="10" w:space="0"/>
            </w:tcBorders>
            <w:vAlign w:val="top"/>
          </w:tcPr>
          <w:p w14:paraId="5454538D">
            <w:pPr>
              <w:spacing w:before="221" w:line="199" w:lineRule="auto"/>
              <w:ind w:left="68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8" w:type="dxa"/>
            <w:tcBorders>
              <w:bottom w:val="single" w:color="000000" w:sz="10" w:space="0"/>
            </w:tcBorders>
            <w:vAlign w:val="top"/>
          </w:tcPr>
          <w:p w14:paraId="53262632">
            <w:pPr>
              <w:spacing w:before="225" w:line="195" w:lineRule="auto"/>
              <w:ind w:left="4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999" w:type="dxa"/>
            <w:tcBorders>
              <w:bottom w:val="single" w:color="000000" w:sz="10" w:space="0"/>
              <w:right w:val="single" w:color="000000" w:sz="10" w:space="0"/>
            </w:tcBorders>
            <w:vAlign w:val="top"/>
          </w:tcPr>
          <w:p w14:paraId="3F2D7544">
            <w:pPr>
              <w:spacing w:before="221" w:line="199"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bl>
    <w:p w14:paraId="23BC1495">
      <w:pPr>
        <w:pStyle w:val="2"/>
      </w:pPr>
    </w:p>
    <w:p w14:paraId="25310EED">
      <w:pPr>
        <w:sectPr>
          <w:footerReference r:id="rId52" w:type="default"/>
          <w:pgSz w:w="23812" w:h="16839"/>
          <w:pgMar w:top="400" w:right="1294" w:bottom="1014" w:left="1294" w:header="0" w:footer="852" w:gutter="0"/>
          <w:cols w:space="720" w:num="1"/>
        </w:sectPr>
      </w:pPr>
    </w:p>
    <w:p w14:paraId="0C2EB8B3">
      <w:pPr>
        <w:spacing w:before="3"/>
      </w:pPr>
    </w:p>
    <w:p w14:paraId="59DE8F93">
      <w:pPr>
        <w:spacing w:before="3"/>
      </w:pPr>
    </w:p>
    <w:p w14:paraId="4EA88FCE">
      <w:pPr>
        <w:spacing w:before="3"/>
      </w:pPr>
    </w:p>
    <w:tbl>
      <w:tblPr>
        <w:tblStyle w:val="5"/>
        <w:tblW w:w="928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51"/>
        <w:gridCol w:w="8436"/>
      </w:tblGrid>
      <w:tr w14:paraId="7B2559D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254" w:hRule="atLeast"/>
        </w:trPr>
        <w:tc>
          <w:tcPr>
            <w:tcW w:w="851" w:type="dxa"/>
            <w:tcBorders>
              <w:right w:val="single" w:color="000000" w:sz="6" w:space="0"/>
            </w:tcBorders>
            <w:vAlign w:val="top"/>
          </w:tcPr>
          <w:p w14:paraId="33FE7A29">
            <w:pPr>
              <w:spacing w:line="244" w:lineRule="auto"/>
              <w:rPr>
                <w:rFonts w:ascii="Arial"/>
                <w:sz w:val="21"/>
              </w:rPr>
            </w:pPr>
          </w:p>
          <w:p w14:paraId="0A57A664">
            <w:pPr>
              <w:spacing w:line="245" w:lineRule="auto"/>
              <w:rPr>
                <w:rFonts w:ascii="Arial"/>
                <w:sz w:val="21"/>
              </w:rPr>
            </w:pPr>
          </w:p>
          <w:p w14:paraId="340A3E06">
            <w:pPr>
              <w:spacing w:line="245" w:lineRule="auto"/>
              <w:rPr>
                <w:rFonts w:ascii="Arial"/>
                <w:sz w:val="21"/>
              </w:rPr>
            </w:pPr>
          </w:p>
          <w:p w14:paraId="3A969DDF">
            <w:pPr>
              <w:spacing w:line="245" w:lineRule="auto"/>
              <w:rPr>
                <w:rFonts w:ascii="Arial"/>
                <w:sz w:val="21"/>
              </w:rPr>
            </w:pPr>
          </w:p>
          <w:p w14:paraId="63AC9571">
            <w:pPr>
              <w:spacing w:line="245" w:lineRule="auto"/>
              <w:rPr>
                <w:rFonts w:ascii="Arial"/>
                <w:sz w:val="21"/>
              </w:rPr>
            </w:pPr>
          </w:p>
          <w:p w14:paraId="0E5DFB07">
            <w:pPr>
              <w:spacing w:line="245" w:lineRule="auto"/>
              <w:rPr>
                <w:rFonts w:ascii="Arial"/>
                <w:sz w:val="21"/>
              </w:rPr>
            </w:pPr>
          </w:p>
          <w:p w14:paraId="09D338E5">
            <w:pPr>
              <w:spacing w:line="245" w:lineRule="auto"/>
              <w:rPr>
                <w:rFonts w:ascii="Arial"/>
                <w:sz w:val="21"/>
              </w:rPr>
            </w:pPr>
          </w:p>
          <w:p w14:paraId="0A519BA2">
            <w:pPr>
              <w:spacing w:line="245" w:lineRule="auto"/>
              <w:rPr>
                <w:rFonts w:ascii="Arial"/>
                <w:sz w:val="21"/>
              </w:rPr>
            </w:pPr>
          </w:p>
          <w:p w14:paraId="3318BE07">
            <w:pPr>
              <w:spacing w:line="245" w:lineRule="auto"/>
              <w:rPr>
                <w:rFonts w:ascii="Arial"/>
                <w:sz w:val="21"/>
              </w:rPr>
            </w:pPr>
          </w:p>
          <w:p w14:paraId="49478A69">
            <w:pPr>
              <w:spacing w:line="245" w:lineRule="auto"/>
              <w:rPr>
                <w:rFonts w:ascii="Arial"/>
                <w:sz w:val="21"/>
              </w:rPr>
            </w:pPr>
          </w:p>
          <w:p w14:paraId="1E2C0AB1">
            <w:pPr>
              <w:spacing w:line="245" w:lineRule="auto"/>
              <w:rPr>
                <w:rFonts w:ascii="Arial"/>
                <w:sz w:val="21"/>
              </w:rPr>
            </w:pPr>
          </w:p>
          <w:p w14:paraId="6EC08767">
            <w:pPr>
              <w:spacing w:line="245" w:lineRule="auto"/>
              <w:rPr>
                <w:rFonts w:ascii="Arial"/>
                <w:sz w:val="21"/>
              </w:rPr>
            </w:pPr>
          </w:p>
          <w:p w14:paraId="708EB7AC">
            <w:pPr>
              <w:spacing w:line="245" w:lineRule="auto"/>
              <w:rPr>
                <w:rFonts w:ascii="Arial"/>
                <w:sz w:val="21"/>
              </w:rPr>
            </w:pPr>
          </w:p>
          <w:p w14:paraId="1C3FF23F">
            <w:pPr>
              <w:spacing w:line="245" w:lineRule="auto"/>
              <w:rPr>
                <w:rFonts w:ascii="Arial"/>
                <w:sz w:val="21"/>
              </w:rPr>
            </w:pPr>
          </w:p>
          <w:p w14:paraId="61AD507E">
            <w:pPr>
              <w:spacing w:line="245" w:lineRule="auto"/>
              <w:rPr>
                <w:rFonts w:ascii="Arial"/>
                <w:sz w:val="21"/>
              </w:rPr>
            </w:pPr>
          </w:p>
          <w:p w14:paraId="36D5C89B">
            <w:pPr>
              <w:spacing w:line="245" w:lineRule="auto"/>
              <w:rPr>
                <w:rFonts w:ascii="Arial"/>
                <w:sz w:val="21"/>
              </w:rPr>
            </w:pPr>
          </w:p>
          <w:p w14:paraId="3DEC5AB4">
            <w:pPr>
              <w:spacing w:line="245" w:lineRule="auto"/>
              <w:rPr>
                <w:rFonts w:ascii="Arial"/>
                <w:sz w:val="21"/>
              </w:rPr>
            </w:pPr>
          </w:p>
          <w:p w14:paraId="1E5423E7">
            <w:pPr>
              <w:spacing w:line="245" w:lineRule="auto"/>
              <w:rPr>
                <w:rFonts w:ascii="Arial"/>
                <w:sz w:val="21"/>
              </w:rPr>
            </w:pPr>
          </w:p>
          <w:p w14:paraId="408ECFF9">
            <w:pPr>
              <w:spacing w:line="245" w:lineRule="auto"/>
              <w:rPr>
                <w:rFonts w:ascii="Arial"/>
                <w:sz w:val="21"/>
              </w:rPr>
            </w:pPr>
          </w:p>
          <w:p w14:paraId="014388F8">
            <w:pPr>
              <w:spacing w:line="245" w:lineRule="auto"/>
              <w:rPr>
                <w:rFonts w:ascii="Arial"/>
                <w:sz w:val="21"/>
              </w:rPr>
            </w:pPr>
          </w:p>
          <w:p w14:paraId="22DBE341">
            <w:pPr>
              <w:spacing w:line="245" w:lineRule="auto"/>
              <w:rPr>
                <w:rFonts w:ascii="Arial"/>
                <w:sz w:val="21"/>
              </w:rPr>
            </w:pPr>
          </w:p>
          <w:p w14:paraId="28C82416">
            <w:pPr>
              <w:spacing w:line="245" w:lineRule="auto"/>
              <w:rPr>
                <w:rFonts w:ascii="Arial"/>
                <w:sz w:val="21"/>
              </w:rPr>
            </w:pPr>
          </w:p>
          <w:p w14:paraId="1067E853">
            <w:pPr>
              <w:spacing w:line="245" w:lineRule="auto"/>
              <w:rPr>
                <w:rFonts w:ascii="Arial"/>
                <w:sz w:val="21"/>
              </w:rPr>
            </w:pPr>
          </w:p>
          <w:p w14:paraId="10982E0E">
            <w:pPr>
              <w:pStyle w:val="6"/>
              <w:spacing w:before="78" w:line="220" w:lineRule="auto"/>
              <w:ind w:left="177"/>
            </w:pPr>
            <w:r>
              <w:rPr>
                <w:b/>
                <w:bCs/>
                <w:spacing w:val="-8"/>
              </w:rPr>
              <w:t>运营</w:t>
            </w:r>
          </w:p>
          <w:p w14:paraId="0C90FF06">
            <w:pPr>
              <w:pStyle w:val="6"/>
              <w:spacing w:before="179" w:line="220" w:lineRule="auto"/>
              <w:ind w:left="180"/>
            </w:pPr>
            <w:r>
              <w:rPr>
                <w:b/>
                <w:bCs/>
                <w:spacing w:val="-9"/>
              </w:rPr>
              <w:t>期环</w:t>
            </w:r>
          </w:p>
          <w:p w14:paraId="1324AD4E">
            <w:pPr>
              <w:pStyle w:val="6"/>
              <w:spacing w:before="182" w:line="220" w:lineRule="auto"/>
              <w:ind w:left="178"/>
            </w:pPr>
            <w:r>
              <w:rPr>
                <w:b/>
                <w:bCs/>
                <w:spacing w:val="-8"/>
              </w:rPr>
              <w:t>境影</w:t>
            </w:r>
          </w:p>
          <w:p w14:paraId="50A75A40">
            <w:pPr>
              <w:pStyle w:val="6"/>
              <w:spacing w:before="182" w:line="222" w:lineRule="auto"/>
              <w:ind w:left="190"/>
            </w:pPr>
            <w:r>
              <w:rPr>
                <w:b/>
                <w:bCs/>
                <w:spacing w:val="-14"/>
              </w:rPr>
              <w:t>响和</w:t>
            </w:r>
          </w:p>
          <w:p w14:paraId="2BAB39DF">
            <w:pPr>
              <w:pStyle w:val="6"/>
              <w:spacing w:before="176" w:line="220" w:lineRule="auto"/>
              <w:ind w:left="178"/>
            </w:pPr>
            <w:r>
              <w:rPr>
                <w:b/>
                <w:bCs/>
                <w:spacing w:val="-8"/>
              </w:rPr>
              <w:t>保护</w:t>
            </w:r>
          </w:p>
          <w:p w14:paraId="141B88DE">
            <w:pPr>
              <w:pStyle w:val="6"/>
              <w:spacing w:before="182" w:line="220" w:lineRule="auto"/>
              <w:ind w:left="177"/>
              <w:outlineLvl w:val="0"/>
            </w:pPr>
            <w:r>
              <w:rPr>
                <w:b/>
                <w:bCs/>
                <w:spacing w:val="-8"/>
              </w:rPr>
              <w:t>措施</w:t>
            </w:r>
          </w:p>
        </w:tc>
        <w:tc>
          <w:tcPr>
            <w:tcW w:w="8436" w:type="dxa"/>
            <w:tcBorders>
              <w:left w:val="single" w:color="000000" w:sz="6" w:space="0"/>
            </w:tcBorders>
            <w:vAlign w:val="top"/>
          </w:tcPr>
          <w:p w14:paraId="330DC27D">
            <w:pPr>
              <w:pStyle w:val="6"/>
              <w:spacing w:before="39" w:line="220" w:lineRule="auto"/>
              <w:ind w:left="575"/>
              <w:outlineLvl w:val="0"/>
            </w:pPr>
            <w:r>
              <w:rPr>
                <w:rFonts w:ascii="Times New Roman" w:hAnsi="Times New Roman" w:eastAsia="Times New Roman" w:cs="Times New Roman"/>
                <w:b/>
                <w:bCs/>
                <w:spacing w:val="-2"/>
              </w:rPr>
              <w:t>B.</w:t>
            </w:r>
            <w:r>
              <w:rPr>
                <w:b/>
                <w:bCs/>
                <w:spacing w:val="-2"/>
              </w:rPr>
              <w:t>废气监测计划</w:t>
            </w:r>
          </w:p>
          <w:p w14:paraId="4CDC0739">
            <w:pPr>
              <w:pStyle w:val="6"/>
              <w:spacing w:before="180" w:line="358" w:lineRule="auto"/>
              <w:ind w:left="97" w:right="95" w:firstLine="481"/>
              <w:jc w:val="both"/>
            </w:pPr>
            <w:r>
              <w:t>根据《排污单位自行监测技术指南 总则》</w:t>
            </w:r>
            <w:r>
              <w:rPr>
                <w:rFonts w:ascii="Times New Roman" w:hAnsi="Times New Roman" w:eastAsia="Times New Roman" w:cs="Times New Roman"/>
              </w:rPr>
              <w:t>(HJ819-2017)</w:t>
            </w:r>
            <w:r>
              <w:rPr>
                <w:rFonts w:ascii="Times New Roman" w:hAnsi="Times New Roman" w:eastAsia="Times New Roman" w:cs="Times New Roman"/>
                <w:spacing w:val="-28"/>
              </w:rPr>
              <w:t xml:space="preserve"> </w:t>
            </w:r>
            <w:r>
              <w:t>、《排污许可证申</w:t>
            </w:r>
            <w:r>
              <w:rPr>
                <w:spacing w:val="-2"/>
              </w:rPr>
              <w:t>请与核发技术规范石墨及其他非金属矿物制品制造》（</w:t>
            </w:r>
            <w:r>
              <w:rPr>
                <w:rFonts w:ascii="Times New Roman" w:hAnsi="Times New Roman" w:eastAsia="Times New Roman" w:cs="Times New Roman"/>
                <w:spacing w:val="-2"/>
              </w:rPr>
              <w:t>HJ1119-2020</w:t>
            </w:r>
            <w:r>
              <w:rPr>
                <w:spacing w:val="15"/>
              </w:rPr>
              <w:t>），</w:t>
            </w:r>
            <w:r>
              <w:rPr>
                <w:spacing w:val="-2"/>
              </w:rPr>
              <w:t>中对监</w:t>
            </w:r>
            <w:r>
              <w:rPr>
                <w:spacing w:val="-1"/>
              </w:rPr>
              <w:t>测指标要求，拟定的废气具体监测内容见下表。</w:t>
            </w:r>
          </w:p>
          <w:p w14:paraId="27918E41">
            <w:pPr>
              <w:pStyle w:val="6"/>
              <w:spacing w:line="223" w:lineRule="auto"/>
              <w:ind w:left="3097"/>
              <w:rPr>
                <w:sz w:val="20"/>
                <w:szCs w:val="20"/>
              </w:rPr>
            </w:pPr>
            <w:r>
              <w:rPr>
                <w:b/>
                <w:bCs/>
                <w:spacing w:val="5"/>
                <w:sz w:val="20"/>
                <w:szCs w:val="20"/>
              </w:rPr>
              <w:t>表</w:t>
            </w:r>
            <w:r>
              <w:rPr>
                <w:spacing w:val="-40"/>
                <w:sz w:val="20"/>
                <w:szCs w:val="20"/>
              </w:rPr>
              <w:t xml:space="preserve"> </w:t>
            </w:r>
            <w:r>
              <w:rPr>
                <w:rFonts w:ascii="Times New Roman" w:hAnsi="Times New Roman" w:eastAsia="Times New Roman" w:cs="Times New Roman"/>
                <w:b/>
                <w:bCs/>
                <w:spacing w:val="5"/>
                <w:sz w:val="20"/>
                <w:szCs w:val="20"/>
              </w:rPr>
              <w:t xml:space="preserve">4-5    </w:t>
            </w:r>
            <w:r>
              <w:rPr>
                <w:b/>
                <w:bCs/>
                <w:spacing w:val="5"/>
                <w:sz w:val="20"/>
                <w:szCs w:val="20"/>
              </w:rPr>
              <w:t>环境监测计划表</w:t>
            </w:r>
          </w:p>
          <w:tbl>
            <w:tblPr>
              <w:tblStyle w:val="5"/>
              <w:tblW w:w="8113" w:type="dxa"/>
              <w:tblInd w:w="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40"/>
              <w:gridCol w:w="483"/>
              <w:gridCol w:w="1507"/>
              <w:gridCol w:w="1139"/>
              <w:gridCol w:w="1066"/>
              <w:gridCol w:w="2678"/>
            </w:tblGrid>
            <w:tr w14:paraId="355DC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240" w:type="dxa"/>
                  <w:tcBorders>
                    <w:top w:val="single" w:color="000000" w:sz="10" w:space="0"/>
                    <w:left w:val="nil"/>
                  </w:tcBorders>
                  <w:vAlign w:val="top"/>
                </w:tcPr>
                <w:p w14:paraId="38ADED01">
                  <w:pPr>
                    <w:pStyle w:val="6"/>
                    <w:spacing w:before="97" w:line="228" w:lineRule="auto"/>
                    <w:ind w:left="205"/>
                    <w:rPr>
                      <w:sz w:val="20"/>
                      <w:szCs w:val="20"/>
                    </w:rPr>
                  </w:pPr>
                  <w:r>
                    <w:rPr>
                      <w:b/>
                      <w:bCs/>
                      <w:spacing w:val="6"/>
                      <w:sz w:val="20"/>
                      <w:szCs w:val="20"/>
                    </w:rPr>
                    <w:t>监测项目</w:t>
                  </w:r>
                </w:p>
              </w:tc>
              <w:tc>
                <w:tcPr>
                  <w:tcW w:w="1990" w:type="dxa"/>
                  <w:gridSpan w:val="2"/>
                  <w:tcBorders>
                    <w:top w:val="single" w:color="000000" w:sz="10" w:space="0"/>
                  </w:tcBorders>
                  <w:vAlign w:val="top"/>
                </w:tcPr>
                <w:p w14:paraId="6534C970">
                  <w:pPr>
                    <w:pStyle w:val="6"/>
                    <w:spacing w:before="97" w:line="229" w:lineRule="auto"/>
                    <w:ind w:left="573"/>
                    <w:rPr>
                      <w:sz w:val="20"/>
                      <w:szCs w:val="20"/>
                    </w:rPr>
                  </w:pPr>
                  <w:r>
                    <w:rPr>
                      <w:b/>
                      <w:bCs/>
                      <w:spacing w:val="6"/>
                      <w:sz w:val="20"/>
                      <w:szCs w:val="20"/>
                    </w:rPr>
                    <w:t>监测点位</w:t>
                  </w:r>
                </w:p>
              </w:tc>
              <w:tc>
                <w:tcPr>
                  <w:tcW w:w="1139" w:type="dxa"/>
                  <w:tcBorders>
                    <w:top w:val="single" w:color="000000" w:sz="10" w:space="0"/>
                  </w:tcBorders>
                  <w:vAlign w:val="top"/>
                </w:tcPr>
                <w:p w14:paraId="6EEBFA5E">
                  <w:pPr>
                    <w:pStyle w:val="6"/>
                    <w:spacing w:before="97" w:line="228" w:lineRule="auto"/>
                    <w:ind w:left="148"/>
                    <w:rPr>
                      <w:sz w:val="20"/>
                      <w:szCs w:val="20"/>
                    </w:rPr>
                  </w:pPr>
                  <w:r>
                    <w:rPr>
                      <w:b/>
                      <w:bCs/>
                      <w:spacing w:val="6"/>
                      <w:sz w:val="20"/>
                      <w:szCs w:val="20"/>
                    </w:rPr>
                    <w:t>监测指标</w:t>
                  </w:r>
                </w:p>
              </w:tc>
              <w:tc>
                <w:tcPr>
                  <w:tcW w:w="1066" w:type="dxa"/>
                  <w:tcBorders>
                    <w:top w:val="single" w:color="000000" w:sz="10" w:space="0"/>
                  </w:tcBorders>
                  <w:vAlign w:val="top"/>
                </w:tcPr>
                <w:p w14:paraId="42B4E45A">
                  <w:pPr>
                    <w:pStyle w:val="6"/>
                    <w:spacing w:before="96" w:line="228" w:lineRule="auto"/>
                    <w:ind w:left="113"/>
                    <w:rPr>
                      <w:sz w:val="20"/>
                      <w:szCs w:val="20"/>
                    </w:rPr>
                  </w:pPr>
                  <w:r>
                    <w:rPr>
                      <w:b/>
                      <w:bCs/>
                      <w:spacing w:val="6"/>
                      <w:sz w:val="20"/>
                      <w:szCs w:val="20"/>
                    </w:rPr>
                    <w:t>监测频次</w:t>
                  </w:r>
                </w:p>
              </w:tc>
              <w:tc>
                <w:tcPr>
                  <w:tcW w:w="2678" w:type="dxa"/>
                  <w:tcBorders>
                    <w:top w:val="single" w:color="000000" w:sz="10" w:space="0"/>
                    <w:right w:val="nil"/>
                  </w:tcBorders>
                  <w:vAlign w:val="top"/>
                </w:tcPr>
                <w:p w14:paraId="6BCDAAF2">
                  <w:pPr>
                    <w:pStyle w:val="6"/>
                    <w:spacing w:before="97" w:line="228" w:lineRule="auto"/>
                    <w:ind w:left="917"/>
                    <w:rPr>
                      <w:sz w:val="20"/>
                      <w:szCs w:val="20"/>
                    </w:rPr>
                  </w:pPr>
                  <w:r>
                    <w:rPr>
                      <w:b/>
                      <w:bCs/>
                      <w:spacing w:val="6"/>
                      <w:sz w:val="20"/>
                      <w:szCs w:val="20"/>
                    </w:rPr>
                    <w:t>控制标准</w:t>
                  </w:r>
                </w:p>
              </w:tc>
            </w:tr>
            <w:tr w14:paraId="34268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1240" w:type="dxa"/>
                  <w:vMerge w:val="restart"/>
                  <w:tcBorders>
                    <w:left w:val="nil"/>
                    <w:bottom w:val="nil"/>
                  </w:tcBorders>
                  <w:vAlign w:val="top"/>
                </w:tcPr>
                <w:p w14:paraId="363F719F">
                  <w:pPr>
                    <w:spacing w:line="358" w:lineRule="auto"/>
                    <w:rPr>
                      <w:rFonts w:ascii="Arial"/>
                      <w:sz w:val="21"/>
                    </w:rPr>
                  </w:pPr>
                </w:p>
                <w:p w14:paraId="38FEF2AE">
                  <w:pPr>
                    <w:pStyle w:val="6"/>
                    <w:spacing w:before="65" w:line="252" w:lineRule="auto"/>
                    <w:ind w:left="524" w:right="195" w:hanging="315"/>
                    <w:rPr>
                      <w:sz w:val="20"/>
                      <w:szCs w:val="20"/>
                    </w:rPr>
                  </w:pPr>
                  <w:r>
                    <w:rPr>
                      <w:spacing w:val="6"/>
                      <w:sz w:val="20"/>
                      <w:szCs w:val="20"/>
                    </w:rPr>
                    <w:t>无组织废</w:t>
                  </w:r>
                  <w:r>
                    <w:rPr>
                      <w:sz w:val="20"/>
                      <w:szCs w:val="20"/>
                    </w:rPr>
                    <w:t>气</w:t>
                  </w:r>
                </w:p>
              </w:tc>
              <w:tc>
                <w:tcPr>
                  <w:tcW w:w="483" w:type="dxa"/>
                  <w:vMerge w:val="restart"/>
                  <w:tcBorders>
                    <w:bottom w:val="nil"/>
                  </w:tcBorders>
                  <w:textDirection w:val="tbRlV"/>
                  <w:vAlign w:val="top"/>
                </w:tcPr>
                <w:p w14:paraId="09EC69FA">
                  <w:pPr>
                    <w:pStyle w:val="6"/>
                    <w:spacing w:before="131" w:line="214" w:lineRule="auto"/>
                    <w:ind w:left="424"/>
                    <w:rPr>
                      <w:sz w:val="20"/>
                      <w:szCs w:val="20"/>
                    </w:rPr>
                  </w:pPr>
                  <w:r>
                    <w:rPr>
                      <w:spacing w:val="8"/>
                      <w:sz w:val="20"/>
                      <w:szCs w:val="20"/>
                    </w:rPr>
                    <w:t>厂</w:t>
                  </w:r>
                  <w:r>
                    <w:rPr>
                      <w:spacing w:val="-37"/>
                      <w:sz w:val="20"/>
                      <w:szCs w:val="20"/>
                    </w:rPr>
                    <w:t xml:space="preserve"> </w:t>
                  </w:r>
                  <w:r>
                    <w:rPr>
                      <w:spacing w:val="8"/>
                      <w:sz w:val="20"/>
                      <w:szCs w:val="20"/>
                    </w:rPr>
                    <w:t>界</w:t>
                  </w:r>
                </w:p>
              </w:tc>
              <w:tc>
                <w:tcPr>
                  <w:tcW w:w="1507" w:type="dxa"/>
                  <w:vAlign w:val="top"/>
                </w:tcPr>
                <w:p w14:paraId="4B5D80DB">
                  <w:pPr>
                    <w:pStyle w:val="6"/>
                    <w:spacing w:before="33" w:line="230" w:lineRule="auto"/>
                    <w:ind w:left="271" w:right="133" w:hanging="160"/>
                    <w:rPr>
                      <w:sz w:val="20"/>
                      <w:szCs w:val="20"/>
                    </w:rPr>
                  </w:pPr>
                  <w:r>
                    <w:rPr>
                      <w:spacing w:val="7"/>
                      <w:sz w:val="20"/>
                      <w:szCs w:val="20"/>
                    </w:rPr>
                    <w:t>厂界外上风向</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13"/>
                      <w:sz w:val="20"/>
                      <w:szCs w:val="20"/>
                    </w:rPr>
                    <w:t xml:space="preserve"> </w:t>
                  </w:r>
                  <w:r>
                    <w:rPr>
                      <w:spacing w:val="1"/>
                      <w:sz w:val="20"/>
                      <w:szCs w:val="20"/>
                    </w:rPr>
                    <w:t>个监测点</w:t>
                  </w:r>
                </w:p>
              </w:tc>
              <w:tc>
                <w:tcPr>
                  <w:tcW w:w="1139" w:type="dxa"/>
                  <w:vMerge w:val="restart"/>
                  <w:tcBorders>
                    <w:bottom w:val="nil"/>
                  </w:tcBorders>
                  <w:vAlign w:val="top"/>
                </w:tcPr>
                <w:p w14:paraId="70FE8BF8">
                  <w:pPr>
                    <w:spacing w:line="246" w:lineRule="auto"/>
                    <w:rPr>
                      <w:rFonts w:ascii="Arial"/>
                      <w:sz w:val="21"/>
                    </w:rPr>
                  </w:pPr>
                </w:p>
                <w:p w14:paraId="26C7F871">
                  <w:pPr>
                    <w:spacing w:line="247" w:lineRule="auto"/>
                    <w:rPr>
                      <w:rFonts w:ascii="Arial"/>
                      <w:sz w:val="21"/>
                    </w:rPr>
                  </w:pPr>
                </w:p>
                <w:p w14:paraId="26C6AF4F">
                  <w:pPr>
                    <w:pStyle w:val="6"/>
                    <w:spacing w:before="65" w:line="228" w:lineRule="auto"/>
                    <w:ind w:left="254"/>
                    <w:rPr>
                      <w:sz w:val="20"/>
                      <w:szCs w:val="20"/>
                    </w:rPr>
                  </w:pPr>
                  <w:r>
                    <w:rPr>
                      <w:spacing w:val="7"/>
                      <w:sz w:val="20"/>
                      <w:szCs w:val="20"/>
                    </w:rPr>
                    <w:t>颗粒物</w:t>
                  </w:r>
                </w:p>
              </w:tc>
              <w:tc>
                <w:tcPr>
                  <w:tcW w:w="1066" w:type="dxa"/>
                  <w:vMerge w:val="restart"/>
                  <w:tcBorders>
                    <w:bottom w:val="nil"/>
                  </w:tcBorders>
                  <w:vAlign w:val="top"/>
                </w:tcPr>
                <w:p w14:paraId="0D50C341">
                  <w:pPr>
                    <w:pStyle w:val="6"/>
                    <w:spacing w:before="287" w:line="228" w:lineRule="auto"/>
                    <w:ind w:left="112"/>
                    <w:rPr>
                      <w:sz w:val="20"/>
                      <w:szCs w:val="20"/>
                    </w:rPr>
                  </w:pPr>
                  <w:r>
                    <w:rPr>
                      <w:spacing w:val="8"/>
                      <w:sz w:val="20"/>
                      <w:szCs w:val="20"/>
                    </w:rPr>
                    <w:t>每半年一</w:t>
                  </w:r>
                </w:p>
                <w:p w14:paraId="7B515743">
                  <w:pPr>
                    <w:pStyle w:val="6"/>
                    <w:spacing w:before="26" w:line="228" w:lineRule="auto"/>
                    <w:ind w:left="118"/>
                    <w:rPr>
                      <w:sz w:val="20"/>
                      <w:szCs w:val="20"/>
                    </w:rPr>
                  </w:pPr>
                  <w:r>
                    <w:rPr>
                      <w:spacing w:val="6"/>
                      <w:sz w:val="20"/>
                      <w:szCs w:val="20"/>
                    </w:rPr>
                    <w:t>次，全年</w:t>
                  </w:r>
                </w:p>
                <w:p w14:paraId="618FD1DF">
                  <w:pPr>
                    <w:pStyle w:val="6"/>
                    <w:spacing w:before="24" w:line="228" w:lineRule="auto"/>
                    <w:ind w:left="217"/>
                    <w:rPr>
                      <w:sz w:val="20"/>
                      <w:szCs w:val="20"/>
                    </w:rPr>
                  </w:pPr>
                  <w:r>
                    <w:rPr>
                      <w:sz w:val="20"/>
                      <w:szCs w:val="20"/>
                    </w:rPr>
                    <w:t>共</w:t>
                  </w:r>
                  <w:r>
                    <w:rPr>
                      <w:spacing w:val="-43"/>
                      <w:sz w:val="20"/>
                      <w:szCs w:val="20"/>
                    </w:rPr>
                    <w:t xml:space="preserve"> </w:t>
                  </w:r>
                  <w:r>
                    <w:rPr>
                      <w:rFonts w:ascii="Times New Roman" w:hAnsi="Times New Roman" w:eastAsia="Times New Roman" w:cs="Times New Roman"/>
                      <w:sz w:val="20"/>
                      <w:szCs w:val="20"/>
                    </w:rPr>
                    <w:t>2</w:t>
                  </w:r>
                  <w:r>
                    <w:rPr>
                      <w:rFonts w:ascii="Times New Roman" w:hAnsi="Times New Roman" w:eastAsia="Times New Roman" w:cs="Times New Roman"/>
                      <w:spacing w:val="18"/>
                      <w:sz w:val="20"/>
                      <w:szCs w:val="20"/>
                    </w:rPr>
                    <w:t xml:space="preserve"> </w:t>
                  </w:r>
                  <w:r>
                    <w:rPr>
                      <w:sz w:val="20"/>
                      <w:szCs w:val="20"/>
                    </w:rPr>
                    <w:t>次</w:t>
                  </w:r>
                </w:p>
              </w:tc>
              <w:tc>
                <w:tcPr>
                  <w:tcW w:w="2678" w:type="dxa"/>
                  <w:vMerge w:val="restart"/>
                  <w:tcBorders>
                    <w:bottom w:val="nil"/>
                    <w:right w:val="nil"/>
                  </w:tcBorders>
                  <w:vAlign w:val="top"/>
                </w:tcPr>
                <w:p w14:paraId="67199842">
                  <w:pPr>
                    <w:pStyle w:val="6"/>
                    <w:spacing w:before="33" w:line="228" w:lineRule="auto"/>
                    <w:ind w:left="108"/>
                    <w:rPr>
                      <w:sz w:val="20"/>
                      <w:szCs w:val="20"/>
                    </w:rPr>
                  </w:pPr>
                  <w:r>
                    <w:rPr>
                      <w:spacing w:val="4"/>
                      <w:sz w:val="20"/>
                      <w:szCs w:val="20"/>
                    </w:rPr>
                    <w:t>颗粒物：《水泥工业大气污</w:t>
                  </w:r>
                </w:p>
                <w:p w14:paraId="38451996">
                  <w:pPr>
                    <w:pStyle w:val="6"/>
                    <w:spacing w:before="24" w:line="228" w:lineRule="auto"/>
                    <w:ind w:left="607"/>
                    <w:rPr>
                      <w:sz w:val="20"/>
                      <w:szCs w:val="20"/>
                    </w:rPr>
                  </w:pPr>
                  <w:r>
                    <w:rPr>
                      <w:spacing w:val="6"/>
                      <w:sz w:val="20"/>
                      <w:szCs w:val="20"/>
                    </w:rPr>
                    <w:t>染物排放标准》</w:t>
                  </w:r>
                </w:p>
                <w:p w14:paraId="157BE5DC">
                  <w:pPr>
                    <w:pStyle w:val="6"/>
                    <w:spacing w:before="23" w:line="221" w:lineRule="auto"/>
                    <w:ind w:left="143"/>
                    <w:rPr>
                      <w:sz w:val="20"/>
                      <w:szCs w:val="20"/>
                    </w:rPr>
                  </w:pP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4915-2013)</w:t>
                  </w:r>
                  <w:r>
                    <w:rPr>
                      <w:spacing w:val="5"/>
                      <w:sz w:val="20"/>
                      <w:szCs w:val="20"/>
                    </w:rPr>
                    <w:t>中表</w:t>
                  </w:r>
                  <w:r>
                    <w:rPr>
                      <w:spacing w:val="-35"/>
                      <w:sz w:val="20"/>
                      <w:szCs w:val="20"/>
                    </w:rPr>
                    <w:t xml:space="preserve"> </w:t>
                  </w:r>
                  <w:r>
                    <w:rPr>
                      <w:rFonts w:ascii="Times New Roman" w:hAnsi="Times New Roman" w:eastAsia="Times New Roman" w:cs="Times New Roman"/>
                      <w:spacing w:val="5"/>
                      <w:sz w:val="20"/>
                      <w:szCs w:val="20"/>
                    </w:rPr>
                    <w:t xml:space="preserve">3 </w:t>
                  </w:r>
                  <w:r>
                    <w:rPr>
                      <w:spacing w:val="5"/>
                      <w:sz w:val="20"/>
                      <w:szCs w:val="20"/>
                    </w:rPr>
                    <w:t>大气</w:t>
                  </w:r>
                </w:p>
                <w:p w14:paraId="043A2AE4">
                  <w:pPr>
                    <w:pStyle w:val="6"/>
                    <w:spacing w:before="33" w:line="228" w:lineRule="auto"/>
                    <w:ind w:left="291"/>
                    <w:rPr>
                      <w:sz w:val="20"/>
                      <w:szCs w:val="20"/>
                    </w:rPr>
                  </w:pPr>
                  <w:r>
                    <w:rPr>
                      <w:spacing w:val="8"/>
                      <w:sz w:val="20"/>
                      <w:szCs w:val="20"/>
                    </w:rPr>
                    <w:t>污染物无组织排放限值</w:t>
                  </w:r>
                </w:p>
              </w:tc>
            </w:tr>
            <w:tr w14:paraId="490CC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1240" w:type="dxa"/>
                  <w:vMerge w:val="continue"/>
                  <w:tcBorders>
                    <w:top w:val="nil"/>
                    <w:left w:val="nil"/>
                    <w:bottom w:val="single" w:color="000000" w:sz="10" w:space="0"/>
                  </w:tcBorders>
                  <w:vAlign w:val="top"/>
                </w:tcPr>
                <w:p w14:paraId="1421F2E8">
                  <w:pPr>
                    <w:rPr>
                      <w:rFonts w:ascii="Arial"/>
                      <w:sz w:val="21"/>
                    </w:rPr>
                  </w:pPr>
                </w:p>
              </w:tc>
              <w:tc>
                <w:tcPr>
                  <w:tcW w:w="483" w:type="dxa"/>
                  <w:vMerge w:val="continue"/>
                  <w:tcBorders>
                    <w:top w:val="nil"/>
                    <w:bottom w:val="single" w:color="000000" w:sz="10" w:space="0"/>
                  </w:tcBorders>
                  <w:textDirection w:val="tbRlV"/>
                  <w:vAlign w:val="top"/>
                </w:tcPr>
                <w:p w14:paraId="250052EA">
                  <w:pPr>
                    <w:rPr>
                      <w:rFonts w:ascii="Arial"/>
                      <w:sz w:val="21"/>
                    </w:rPr>
                  </w:pPr>
                </w:p>
              </w:tc>
              <w:tc>
                <w:tcPr>
                  <w:tcW w:w="1507" w:type="dxa"/>
                  <w:tcBorders>
                    <w:bottom w:val="single" w:color="000000" w:sz="10" w:space="0"/>
                  </w:tcBorders>
                  <w:vAlign w:val="top"/>
                </w:tcPr>
                <w:p w14:paraId="00B373C7">
                  <w:pPr>
                    <w:pStyle w:val="6"/>
                    <w:spacing w:before="150" w:line="252" w:lineRule="auto"/>
                    <w:ind w:left="255" w:right="133" w:hanging="144"/>
                    <w:rPr>
                      <w:sz w:val="20"/>
                      <w:szCs w:val="20"/>
                    </w:rPr>
                  </w:pPr>
                  <w:r>
                    <w:rPr>
                      <w:spacing w:val="7"/>
                      <w:sz w:val="20"/>
                      <w:szCs w:val="20"/>
                    </w:rPr>
                    <w:t>厂界外下风向</w:t>
                  </w:r>
                  <w:r>
                    <w:rPr>
                      <w:rFonts w:ascii="Times New Roman" w:hAnsi="Times New Roman" w:eastAsia="Times New Roman" w:cs="Times New Roman"/>
                      <w:spacing w:val="5"/>
                      <w:sz w:val="20"/>
                      <w:szCs w:val="20"/>
                    </w:rPr>
                    <w:t xml:space="preserve">3 </w:t>
                  </w:r>
                  <w:r>
                    <w:rPr>
                      <w:spacing w:val="5"/>
                      <w:sz w:val="20"/>
                      <w:szCs w:val="20"/>
                    </w:rPr>
                    <w:t>个监测点</w:t>
                  </w:r>
                </w:p>
              </w:tc>
              <w:tc>
                <w:tcPr>
                  <w:tcW w:w="1139" w:type="dxa"/>
                  <w:vMerge w:val="continue"/>
                  <w:tcBorders>
                    <w:top w:val="nil"/>
                    <w:bottom w:val="single" w:color="000000" w:sz="10" w:space="0"/>
                  </w:tcBorders>
                  <w:vAlign w:val="top"/>
                </w:tcPr>
                <w:p w14:paraId="4EDD2461">
                  <w:pPr>
                    <w:rPr>
                      <w:rFonts w:ascii="Arial"/>
                      <w:sz w:val="21"/>
                    </w:rPr>
                  </w:pPr>
                </w:p>
              </w:tc>
              <w:tc>
                <w:tcPr>
                  <w:tcW w:w="1066" w:type="dxa"/>
                  <w:vMerge w:val="continue"/>
                  <w:tcBorders>
                    <w:top w:val="nil"/>
                    <w:bottom w:val="single" w:color="000000" w:sz="10" w:space="0"/>
                  </w:tcBorders>
                  <w:vAlign w:val="top"/>
                </w:tcPr>
                <w:p w14:paraId="07CDD0C2">
                  <w:pPr>
                    <w:rPr>
                      <w:rFonts w:ascii="Arial"/>
                      <w:sz w:val="21"/>
                    </w:rPr>
                  </w:pPr>
                </w:p>
              </w:tc>
              <w:tc>
                <w:tcPr>
                  <w:tcW w:w="2678" w:type="dxa"/>
                  <w:vMerge w:val="continue"/>
                  <w:tcBorders>
                    <w:top w:val="nil"/>
                    <w:bottom w:val="single" w:color="000000" w:sz="10" w:space="0"/>
                    <w:right w:val="nil"/>
                  </w:tcBorders>
                  <w:vAlign w:val="top"/>
                </w:tcPr>
                <w:p w14:paraId="361542A2">
                  <w:pPr>
                    <w:rPr>
                      <w:rFonts w:ascii="Arial"/>
                      <w:sz w:val="21"/>
                    </w:rPr>
                  </w:pPr>
                </w:p>
              </w:tc>
            </w:tr>
          </w:tbl>
          <w:p w14:paraId="6110FCDD">
            <w:pPr>
              <w:pStyle w:val="6"/>
              <w:spacing w:before="37" w:line="220" w:lineRule="auto"/>
              <w:ind w:left="580"/>
            </w:pPr>
            <w:r>
              <w:rPr>
                <w:rFonts w:ascii="Times New Roman" w:hAnsi="Times New Roman" w:eastAsia="Times New Roman" w:cs="Times New Roman"/>
                <w:b/>
                <w:bCs/>
                <w:spacing w:val="-3"/>
              </w:rPr>
              <w:t>C.</w:t>
            </w:r>
            <w:r>
              <w:rPr>
                <w:b/>
                <w:bCs/>
                <w:spacing w:val="-3"/>
              </w:rPr>
              <w:t>污染治理措施达标排放分析</w:t>
            </w:r>
          </w:p>
          <w:p w14:paraId="65AA5C07">
            <w:pPr>
              <w:pStyle w:val="6"/>
              <w:spacing w:before="180" w:line="219" w:lineRule="auto"/>
              <w:ind w:left="591"/>
            </w:pPr>
            <w:r>
              <w:rPr>
                <w:b/>
                <w:bCs/>
                <w:spacing w:val="-5"/>
              </w:rPr>
              <w:t>（</w:t>
            </w:r>
            <w:r>
              <w:rPr>
                <w:rFonts w:ascii="Times New Roman" w:hAnsi="Times New Roman" w:eastAsia="Times New Roman" w:cs="Times New Roman"/>
                <w:b/>
                <w:bCs/>
                <w:spacing w:val="-5"/>
              </w:rPr>
              <w:t>1</w:t>
            </w:r>
            <w:r>
              <w:rPr>
                <w:b/>
                <w:bCs/>
                <w:spacing w:val="-5"/>
              </w:rPr>
              <w:t>）运输扬尘</w:t>
            </w:r>
          </w:p>
          <w:p w14:paraId="0BC262F3">
            <w:pPr>
              <w:pStyle w:val="6"/>
              <w:spacing w:before="180" w:line="359" w:lineRule="auto"/>
              <w:ind w:left="98" w:right="95" w:firstLine="480"/>
              <w:jc w:val="both"/>
            </w:pPr>
            <w:r>
              <w:t>根据工程分析，运输扬尘排放量为</w:t>
            </w:r>
            <w:r>
              <w:rPr>
                <w:spacing w:val="-32"/>
              </w:rPr>
              <w:t xml:space="preserve"> </w:t>
            </w:r>
            <w:r>
              <w:rPr>
                <w:rFonts w:ascii="Times New Roman" w:hAnsi="Times New Roman" w:eastAsia="Times New Roman" w:cs="Times New Roman"/>
              </w:rPr>
              <w:t>0.0002t/a</w:t>
            </w:r>
            <w:r>
              <w:rPr>
                <w:rFonts w:ascii="Times New Roman" w:hAnsi="Times New Roman" w:eastAsia="Times New Roman" w:cs="Times New Roman"/>
                <w:spacing w:val="-29"/>
              </w:rPr>
              <w:t xml:space="preserve"> </w:t>
            </w:r>
            <w:r>
              <w:t>，按照年工作天数运输计算，</w:t>
            </w:r>
            <w:r>
              <w:rPr>
                <w:spacing w:val="-4"/>
              </w:rPr>
              <w:t>每天运输时间按</w:t>
            </w:r>
            <w:r>
              <w:rPr>
                <w:spacing w:val="-14"/>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6"/>
              </w:rPr>
              <w:t xml:space="preserve"> </w:t>
            </w:r>
            <w:r>
              <w:rPr>
                <w:spacing w:val="-4"/>
              </w:rPr>
              <w:t>小时计算，排放速率为</w:t>
            </w:r>
            <w:r>
              <w:rPr>
                <w:spacing w:val="-51"/>
              </w:rPr>
              <w:t xml:space="preserve"> </w:t>
            </w:r>
            <w:r>
              <w:rPr>
                <w:rFonts w:ascii="Times New Roman" w:hAnsi="Times New Roman" w:eastAsia="Times New Roman" w:cs="Times New Roman"/>
                <w:spacing w:val="-4"/>
              </w:rPr>
              <w:t>0.0007kg/h</w:t>
            </w:r>
            <w:r>
              <w:rPr>
                <w:rFonts w:ascii="Times New Roman" w:hAnsi="Times New Roman" w:eastAsia="Times New Roman" w:cs="Times New Roman"/>
                <w:spacing w:val="-25"/>
              </w:rPr>
              <w:t xml:space="preserve"> </w:t>
            </w:r>
            <w:r>
              <w:rPr>
                <w:spacing w:val="-4"/>
              </w:rPr>
              <w:t>。项目使用洒水抑尘</w:t>
            </w:r>
            <w:r>
              <w:rPr>
                <w:rFonts w:ascii="Times New Roman" w:hAnsi="Times New Roman" w:eastAsia="Times New Roman" w:cs="Times New Roman"/>
                <w:spacing w:val="-4"/>
              </w:rPr>
              <w:t>+</w:t>
            </w:r>
            <w:r>
              <w:rPr>
                <w:rFonts w:ascii="Times New Roman" w:hAnsi="Times New Roman" w:eastAsia="Times New Roman" w:cs="Times New Roman"/>
                <w:spacing w:val="-28"/>
              </w:rPr>
              <w:t xml:space="preserve"> </w:t>
            </w:r>
            <w:r>
              <w:rPr>
                <w:spacing w:val="-4"/>
              </w:rPr>
              <w:t>出入</w:t>
            </w:r>
            <w:r>
              <w:rPr>
                <w:spacing w:val="2"/>
              </w:rPr>
              <w:t>车辆冲洗的形式，对无组织排放的粉尘进行处理，经</w:t>
            </w:r>
            <w:r>
              <w:rPr>
                <w:spacing w:val="1"/>
              </w:rPr>
              <w:t>过大气扩散作用，项目汽</w:t>
            </w:r>
            <w:r>
              <w:t>车扬尘可以满足《砖瓦工业大气污染物排放标准》（</w:t>
            </w:r>
            <w:r>
              <w:rPr>
                <w:rFonts w:ascii="Times New Roman" w:hAnsi="Times New Roman" w:eastAsia="Times New Roman" w:cs="Times New Roman"/>
              </w:rPr>
              <w:t>GB29620-2013</w:t>
            </w:r>
            <w:r>
              <w:t>）及其修改</w:t>
            </w:r>
            <w:r>
              <w:rPr>
                <w:spacing w:val="-9"/>
              </w:rPr>
              <w:t>单中表</w:t>
            </w:r>
            <w:r>
              <w:rPr>
                <w:spacing w:val="-36"/>
              </w:rPr>
              <w:t xml:space="preserve"> </w:t>
            </w:r>
            <w:r>
              <w:rPr>
                <w:rFonts w:ascii="Times New Roman" w:hAnsi="Times New Roman" w:eastAsia="Times New Roman" w:cs="Times New Roman"/>
                <w:spacing w:val="-9"/>
              </w:rPr>
              <w:t xml:space="preserve">3 </w:t>
            </w:r>
            <w:r>
              <w:rPr>
                <w:spacing w:val="-9"/>
              </w:rPr>
              <w:t>颗粒物排放限值要求和《水泥工业大气污染物排放标准》（</w:t>
            </w:r>
            <w:r>
              <w:rPr>
                <w:rFonts w:ascii="Times New Roman" w:hAnsi="Times New Roman" w:eastAsia="Times New Roman" w:cs="Times New Roman"/>
                <w:spacing w:val="-9"/>
              </w:rPr>
              <w:t>GB4915-2013</w:t>
            </w:r>
            <w:r>
              <w:rPr>
                <w:spacing w:val="3"/>
              </w:rPr>
              <w:t>代替</w:t>
            </w:r>
            <w:r>
              <w:rPr>
                <w:rFonts w:ascii="Times New Roman" w:hAnsi="Times New Roman" w:eastAsia="Times New Roman" w:cs="Times New Roman"/>
              </w:rPr>
              <w:t>GB</w:t>
            </w:r>
            <w:r>
              <w:rPr>
                <w:rFonts w:ascii="Times New Roman" w:hAnsi="Times New Roman" w:eastAsia="Times New Roman" w:cs="Times New Roman"/>
                <w:spacing w:val="3"/>
              </w:rPr>
              <w:t>4915-2004</w:t>
            </w:r>
            <w:r>
              <w:rPr>
                <w:spacing w:val="3"/>
              </w:rPr>
              <w:t>）中表</w:t>
            </w:r>
            <w:r>
              <w:rPr>
                <w:spacing w:val="-46"/>
              </w:rPr>
              <w:t xml:space="preserve"> </w:t>
            </w:r>
            <w:r>
              <w:rPr>
                <w:rFonts w:ascii="Times New Roman" w:hAnsi="Times New Roman" w:eastAsia="Times New Roman" w:cs="Times New Roman"/>
                <w:spacing w:val="3"/>
              </w:rPr>
              <w:t xml:space="preserve">3 </w:t>
            </w:r>
            <w:r>
              <w:rPr>
                <w:spacing w:val="3"/>
              </w:rPr>
              <w:t>大气污染物无组织排放限值两者较严者，颗粒</w:t>
            </w:r>
            <w:r>
              <w:rPr>
                <w:spacing w:val="2"/>
              </w:rPr>
              <w:t>物排</w:t>
            </w:r>
            <w:r>
              <w:rPr>
                <w:spacing w:val="-1"/>
              </w:rPr>
              <w:t>放浓度＜</w:t>
            </w:r>
            <w:r>
              <w:rPr>
                <w:rFonts w:ascii="Times New Roman" w:hAnsi="Times New Roman" w:eastAsia="Times New Roman" w:cs="Times New Roman"/>
                <w:spacing w:val="-1"/>
              </w:rPr>
              <w:t>0.5mg/m</w:t>
            </w:r>
            <w:r>
              <w:rPr>
                <w:rFonts w:ascii="Times New Roman" w:hAnsi="Times New Roman" w:eastAsia="Times New Roman" w:cs="Times New Roman"/>
                <w:spacing w:val="-1"/>
                <w:position w:val="7"/>
                <w:sz w:val="15"/>
                <w:szCs w:val="15"/>
              </w:rPr>
              <w:t>3</w:t>
            </w:r>
            <w:r>
              <w:rPr>
                <w:spacing w:val="-1"/>
              </w:rPr>
              <w:t>。</w:t>
            </w:r>
          </w:p>
          <w:p w14:paraId="1E670A16">
            <w:pPr>
              <w:pStyle w:val="6"/>
              <w:spacing w:before="3" w:line="219" w:lineRule="auto"/>
              <w:ind w:left="591"/>
            </w:pPr>
            <w:r>
              <w:rPr>
                <w:b/>
                <w:bCs/>
                <w:spacing w:val="-5"/>
              </w:rPr>
              <w:t>（</w:t>
            </w:r>
            <w:r>
              <w:rPr>
                <w:rFonts w:ascii="Times New Roman" w:hAnsi="Times New Roman" w:eastAsia="Times New Roman" w:cs="Times New Roman"/>
                <w:b/>
                <w:bCs/>
                <w:spacing w:val="-5"/>
              </w:rPr>
              <w:t>2</w:t>
            </w:r>
            <w:r>
              <w:rPr>
                <w:b/>
                <w:bCs/>
                <w:spacing w:val="-5"/>
              </w:rPr>
              <w:t>）金属粉尘</w:t>
            </w:r>
          </w:p>
          <w:p w14:paraId="5C5C54D8">
            <w:pPr>
              <w:pStyle w:val="6"/>
              <w:spacing w:before="185" w:line="359" w:lineRule="auto"/>
              <w:ind w:left="98" w:firstLine="481"/>
              <w:jc w:val="both"/>
            </w:pPr>
            <w:r>
              <w:rPr>
                <w:spacing w:val="-3"/>
              </w:rPr>
              <w:t>本项目钢筋机械加工工序过程会产生少量的金属粉尘，根据工程分析可知，金属粉尘产生量约为</w:t>
            </w:r>
            <w:r>
              <w:rPr>
                <w:spacing w:val="-52"/>
              </w:rPr>
              <w:t xml:space="preserve"> </w:t>
            </w:r>
            <w:r>
              <w:rPr>
                <w:rFonts w:ascii="Times New Roman" w:hAnsi="Times New Roman" w:eastAsia="Times New Roman" w:cs="Times New Roman"/>
                <w:spacing w:val="-3"/>
              </w:rPr>
              <w:t>0.2385t/a</w:t>
            </w:r>
            <w:r>
              <w:rPr>
                <w:spacing w:val="-3"/>
              </w:rPr>
              <w:t>，根据《大气污染物综合排</w:t>
            </w:r>
            <w:r>
              <w:rPr>
                <w:spacing w:val="-4"/>
              </w:rPr>
              <w:t>放标准》（</w:t>
            </w:r>
            <w:r>
              <w:rPr>
                <w:rFonts w:ascii="Times New Roman" w:hAnsi="Times New Roman" w:eastAsia="Times New Roman" w:cs="Times New Roman"/>
                <w:spacing w:val="-4"/>
              </w:rPr>
              <w:t>GB-16297</w:t>
            </w:r>
            <w:r>
              <w:rPr>
                <w:spacing w:val="-4"/>
              </w:rPr>
              <w:t>）</w:t>
            </w:r>
            <w:r>
              <w:rPr>
                <w:spacing w:val="-2"/>
              </w:rPr>
              <w:t>复核调研和国家环保总局《大气污染物排放达标</w:t>
            </w:r>
            <w:r>
              <w:rPr>
                <w:spacing w:val="-3"/>
              </w:rPr>
              <w:t>技术指南》课题调查资料表明，</w:t>
            </w:r>
            <w:r>
              <w:rPr>
                <w:spacing w:val="-2"/>
              </w:rPr>
              <w:t>金属粉尘等质量较大的颗粒物，沉降较快，即使</w:t>
            </w:r>
            <w:r>
              <w:rPr>
                <w:spacing w:val="-3"/>
              </w:rPr>
              <w:t>较细小的金属粉尘随机械运动，</w:t>
            </w:r>
            <w:r>
              <w:rPr>
                <w:spacing w:val="2"/>
              </w:rPr>
              <w:t>在空气中停留短暂时间后也将沉降于地面。因</w:t>
            </w:r>
            <w:r>
              <w:rPr>
                <w:spacing w:val="1"/>
              </w:rPr>
              <w:t>此，在车间厂房阻拦作用下，金</w:t>
            </w:r>
            <w:r>
              <w:rPr>
                <w:spacing w:val="-5"/>
              </w:rPr>
              <w:t>属粉尘散落范围很小，一般在机械加工设备</w:t>
            </w:r>
            <w:r>
              <w:rPr>
                <w:spacing w:val="-48"/>
              </w:rPr>
              <w:t xml:space="preserve"> </w:t>
            </w:r>
            <w:r>
              <w:rPr>
                <w:rFonts w:ascii="Times New Roman" w:hAnsi="Times New Roman" w:eastAsia="Times New Roman" w:cs="Times New Roman"/>
                <w:spacing w:val="-5"/>
              </w:rPr>
              <w:t>5m</w:t>
            </w:r>
            <w:r>
              <w:rPr>
                <w:rFonts w:ascii="Times New Roman" w:hAnsi="Times New Roman" w:eastAsia="Times New Roman" w:cs="Times New Roman"/>
                <w:spacing w:val="37"/>
              </w:rPr>
              <w:t xml:space="preserve"> </w:t>
            </w:r>
            <w:r>
              <w:rPr>
                <w:spacing w:val="-5"/>
              </w:rPr>
              <w:t>以内，飘逸至车间外环</w:t>
            </w:r>
            <w:r>
              <w:rPr>
                <w:spacing w:val="-6"/>
              </w:rPr>
              <w:t>境的金属</w:t>
            </w:r>
            <w:r>
              <w:rPr>
                <w:spacing w:val="1"/>
              </w:rPr>
              <w:t>粉尘极少，预计</w:t>
            </w:r>
            <w:r>
              <w:rPr>
                <w:spacing w:val="-50"/>
              </w:rPr>
              <w:t xml:space="preserve"> </w:t>
            </w:r>
            <w:r>
              <w:rPr>
                <w:rFonts w:ascii="Times New Roman" w:hAnsi="Times New Roman" w:eastAsia="Times New Roman" w:cs="Times New Roman"/>
                <w:spacing w:val="1"/>
              </w:rPr>
              <w:t>90%</w:t>
            </w:r>
            <w:r>
              <w:rPr>
                <w:spacing w:val="1"/>
              </w:rPr>
              <w:t>金属粉尘在车间沉降，沉降金属</w:t>
            </w:r>
            <w:r>
              <w:t>粉尘及时清理后作为固废</w:t>
            </w:r>
            <w:r>
              <w:rPr>
                <w:spacing w:val="-1"/>
              </w:rPr>
              <w:t>处理，其余</w:t>
            </w:r>
            <w:r>
              <w:rPr>
                <w:spacing w:val="-27"/>
              </w:rPr>
              <w:t xml:space="preserve"> </w:t>
            </w:r>
            <w:r>
              <w:rPr>
                <w:rFonts w:ascii="Times New Roman" w:hAnsi="Times New Roman" w:eastAsia="Times New Roman" w:cs="Times New Roman"/>
                <w:spacing w:val="-1"/>
              </w:rPr>
              <w:t>10%</w:t>
            </w:r>
            <w:r>
              <w:rPr>
                <w:spacing w:val="-1"/>
              </w:rPr>
              <w:t>飘逸至车间外环境中，则金属粉尘的排放量为</w:t>
            </w:r>
            <w:r>
              <w:rPr>
                <w:spacing w:val="-49"/>
              </w:rPr>
              <w:t xml:space="preserve"> </w:t>
            </w:r>
            <w:r>
              <w:rPr>
                <w:rFonts w:ascii="Times New Roman" w:hAnsi="Times New Roman" w:eastAsia="Times New Roman" w:cs="Times New Roman"/>
                <w:spacing w:val="-1"/>
              </w:rPr>
              <w:t>0.0239t/a</w:t>
            </w:r>
            <w:r>
              <w:rPr>
                <w:rFonts w:ascii="Times New Roman" w:hAnsi="Times New Roman" w:eastAsia="Times New Roman" w:cs="Times New Roman"/>
                <w:spacing w:val="-30"/>
              </w:rPr>
              <w:t xml:space="preserve"> </w:t>
            </w:r>
            <w:r>
              <w:rPr>
                <w:spacing w:val="-1"/>
              </w:rPr>
              <w:t>，排放</w:t>
            </w:r>
            <w:r>
              <w:rPr>
                <w:spacing w:val="-3"/>
              </w:rPr>
              <w:t>速率约为</w:t>
            </w:r>
            <w:r>
              <w:rPr>
                <w:spacing w:val="-51"/>
              </w:rPr>
              <w:t xml:space="preserve"> </w:t>
            </w:r>
            <w:r>
              <w:rPr>
                <w:rFonts w:ascii="Times New Roman" w:hAnsi="Times New Roman" w:eastAsia="Times New Roman" w:cs="Times New Roman"/>
                <w:spacing w:val="-3"/>
              </w:rPr>
              <w:t>0.0133kg/h</w:t>
            </w:r>
            <w:r>
              <w:rPr>
                <w:spacing w:val="-3"/>
              </w:rPr>
              <w:t>。该粉尘排放量</w:t>
            </w:r>
            <w:r>
              <w:rPr>
                <w:spacing w:val="-4"/>
              </w:rPr>
              <w:t>较少且排放速率极低，呈无组织排放，车间</w:t>
            </w:r>
            <w:r>
              <w:rPr>
                <w:spacing w:val="2"/>
              </w:rPr>
              <w:t>通过加强通风换气措施改善影响，能达到广东省地方</w:t>
            </w:r>
            <w:r>
              <w:rPr>
                <w:spacing w:val="1"/>
              </w:rPr>
              <w:t>标准《大气污染物排放限</w:t>
            </w:r>
            <w:r>
              <w:rPr>
                <w:spacing w:val="-2"/>
              </w:rPr>
              <w:t>值》（</w:t>
            </w:r>
            <w:r>
              <w:rPr>
                <w:rFonts w:ascii="Times New Roman" w:hAnsi="Times New Roman" w:eastAsia="Times New Roman" w:cs="Times New Roman"/>
                <w:spacing w:val="-2"/>
              </w:rPr>
              <w:t>DB44/27-2001</w:t>
            </w:r>
            <w:r>
              <w:rPr>
                <w:spacing w:val="-2"/>
              </w:rPr>
              <w:t>）第二时段无组织排放监控浓度限值，颗粒物≤</w:t>
            </w:r>
            <w:r>
              <w:rPr>
                <w:rFonts w:ascii="Times New Roman" w:hAnsi="Times New Roman" w:eastAsia="Times New Roman" w:cs="Times New Roman"/>
                <w:spacing w:val="-2"/>
              </w:rPr>
              <w:t>1.0mg/m</w:t>
            </w:r>
            <w:r>
              <w:rPr>
                <w:rFonts w:ascii="Times New Roman" w:hAnsi="Times New Roman" w:eastAsia="Times New Roman" w:cs="Times New Roman"/>
                <w:spacing w:val="-2"/>
                <w:position w:val="7"/>
                <w:sz w:val="15"/>
                <w:szCs w:val="15"/>
              </w:rPr>
              <w:t>3</w:t>
            </w:r>
            <w:r>
              <w:rPr>
                <w:spacing w:val="-2"/>
              </w:rPr>
              <w:t>。</w:t>
            </w:r>
          </w:p>
          <w:p w14:paraId="7197E64F">
            <w:pPr>
              <w:pStyle w:val="6"/>
              <w:spacing w:line="219" w:lineRule="auto"/>
              <w:ind w:left="591"/>
            </w:pPr>
            <w:r>
              <w:rPr>
                <w:b/>
                <w:bCs/>
                <w:spacing w:val="-5"/>
              </w:rPr>
              <w:t>（</w:t>
            </w:r>
            <w:r>
              <w:rPr>
                <w:rFonts w:ascii="Times New Roman" w:hAnsi="Times New Roman" w:eastAsia="Times New Roman" w:cs="Times New Roman"/>
                <w:b/>
                <w:bCs/>
                <w:spacing w:val="-5"/>
              </w:rPr>
              <w:t>3</w:t>
            </w:r>
            <w:r>
              <w:rPr>
                <w:b/>
                <w:bCs/>
                <w:spacing w:val="-5"/>
              </w:rPr>
              <w:t>）焊接烟尘</w:t>
            </w:r>
          </w:p>
        </w:tc>
      </w:tr>
    </w:tbl>
    <w:p w14:paraId="13D844CB">
      <w:pPr>
        <w:pStyle w:val="2"/>
      </w:pPr>
    </w:p>
    <w:p w14:paraId="46B76983">
      <w:pPr>
        <w:sectPr>
          <w:footerReference r:id="rId53" w:type="default"/>
          <w:pgSz w:w="11907" w:h="16840"/>
          <w:pgMar w:top="400" w:right="1299" w:bottom="1014" w:left="1294" w:header="0" w:footer="852" w:gutter="0"/>
          <w:cols w:space="720" w:num="1"/>
        </w:sectPr>
      </w:pPr>
    </w:p>
    <w:p w14:paraId="0B007FED">
      <w:pPr>
        <w:spacing w:before="3"/>
      </w:pPr>
    </w:p>
    <w:p w14:paraId="300D4555">
      <w:pPr>
        <w:spacing w:before="3"/>
      </w:pPr>
    </w:p>
    <w:p w14:paraId="17C1CCDA">
      <w:pPr>
        <w:spacing w:before="3"/>
      </w:pPr>
    </w:p>
    <w:tbl>
      <w:tblPr>
        <w:tblStyle w:val="5"/>
        <w:tblW w:w="928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51"/>
        <w:gridCol w:w="8436"/>
      </w:tblGrid>
      <w:tr w14:paraId="0884D4B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509" w:hRule="atLeast"/>
        </w:trPr>
        <w:tc>
          <w:tcPr>
            <w:tcW w:w="851" w:type="dxa"/>
            <w:tcBorders>
              <w:right w:val="single" w:color="000000" w:sz="6" w:space="0"/>
            </w:tcBorders>
            <w:vAlign w:val="top"/>
          </w:tcPr>
          <w:p w14:paraId="3DC048F9">
            <w:pPr>
              <w:rPr>
                <w:rFonts w:ascii="Arial"/>
                <w:sz w:val="21"/>
              </w:rPr>
            </w:pPr>
          </w:p>
        </w:tc>
        <w:tc>
          <w:tcPr>
            <w:tcW w:w="8436" w:type="dxa"/>
            <w:tcBorders>
              <w:left w:val="single" w:color="000000" w:sz="6" w:space="0"/>
            </w:tcBorders>
            <w:vAlign w:val="top"/>
          </w:tcPr>
          <w:p w14:paraId="762942F5">
            <w:pPr>
              <w:pStyle w:val="6"/>
              <w:spacing w:before="38" w:line="359" w:lineRule="auto"/>
              <w:ind w:left="99" w:right="95" w:firstLine="480"/>
              <w:jc w:val="both"/>
            </w:pPr>
            <w:r>
              <w:rPr>
                <w:spacing w:val="2"/>
              </w:rPr>
              <w:t>本项目的焊接烟尘主要来源于项目生产工艺中的焊接工序，</w:t>
            </w:r>
            <w:r>
              <w:rPr>
                <w:spacing w:val="1"/>
              </w:rPr>
              <w:t>根据工程分析</w:t>
            </w:r>
            <w:r>
              <w:rPr>
                <w:spacing w:val="-3"/>
              </w:rPr>
              <w:t>可知，焊接烟尘产生量为</w:t>
            </w:r>
            <w:r>
              <w:rPr>
                <w:spacing w:val="-51"/>
              </w:rPr>
              <w:t xml:space="preserve"> </w:t>
            </w:r>
            <w:r>
              <w:rPr>
                <w:rFonts w:ascii="Times New Roman" w:hAnsi="Times New Roman" w:eastAsia="Times New Roman" w:cs="Times New Roman"/>
                <w:spacing w:val="-3"/>
              </w:rPr>
              <w:t>0.0202t/a</w:t>
            </w:r>
            <w:r>
              <w:rPr>
                <w:spacing w:val="-3"/>
              </w:rPr>
              <w:t>，排放速率为</w:t>
            </w:r>
            <w:r>
              <w:rPr>
                <w:spacing w:val="-52"/>
              </w:rPr>
              <w:t xml:space="preserve"> </w:t>
            </w:r>
            <w:r>
              <w:rPr>
                <w:rFonts w:ascii="Times New Roman" w:hAnsi="Times New Roman" w:eastAsia="Times New Roman" w:cs="Times New Roman"/>
                <w:spacing w:val="-3"/>
              </w:rPr>
              <w:t>0.0168kg/</w:t>
            </w:r>
            <w:r>
              <w:rPr>
                <w:rFonts w:ascii="Times New Roman" w:hAnsi="Times New Roman" w:eastAsia="Times New Roman" w:cs="Times New Roman"/>
                <w:spacing w:val="-4"/>
              </w:rPr>
              <w:t>h</w:t>
            </w:r>
            <w:r>
              <w:rPr>
                <w:spacing w:val="-4"/>
              </w:rPr>
              <w:t>。本项目焊接烟尘的</w:t>
            </w:r>
            <w:r>
              <w:rPr>
                <w:spacing w:val="2"/>
              </w:rPr>
              <w:t>产生量很少，属于无组织排放。车间通过加强通风换气措</w:t>
            </w:r>
            <w:r>
              <w:rPr>
                <w:spacing w:val="1"/>
              </w:rPr>
              <w:t>施改善影响，能达到广东省地方标准《大气污染物排放限值》（</w:t>
            </w:r>
            <w:r>
              <w:rPr>
                <w:rFonts w:ascii="Times New Roman" w:hAnsi="Times New Roman" w:eastAsia="Times New Roman" w:cs="Times New Roman"/>
              </w:rPr>
              <w:t>DB</w:t>
            </w:r>
            <w:r>
              <w:rPr>
                <w:rFonts w:ascii="Times New Roman" w:hAnsi="Times New Roman" w:eastAsia="Times New Roman" w:cs="Times New Roman"/>
                <w:spacing w:val="1"/>
              </w:rPr>
              <w:t>44/27-2001</w:t>
            </w:r>
            <w:r>
              <w:rPr>
                <w:spacing w:val="1"/>
              </w:rPr>
              <w:t>）第二时段无组织排</w:t>
            </w:r>
            <w:r>
              <w:rPr>
                <w:spacing w:val="-1"/>
              </w:rPr>
              <w:t>放监控浓度限值，颗粒物≤</w:t>
            </w:r>
            <w:r>
              <w:rPr>
                <w:rFonts w:ascii="Times New Roman" w:hAnsi="Times New Roman" w:eastAsia="Times New Roman" w:cs="Times New Roman"/>
                <w:spacing w:val="-1"/>
              </w:rPr>
              <w:t>1.0mg/m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9"/>
                <w:position w:val="7"/>
                <w:sz w:val="15"/>
                <w:szCs w:val="15"/>
              </w:rPr>
              <w:t xml:space="preserve"> </w:t>
            </w:r>
            <w:r>
              <w:rPr>
                <w:spacing w:val="-2"/>
              </w:rPr>
              <w:t>，对环境影响不大。</w:t>
            </w:r>
          </w:p>
          <w:p w14:paraId="1757F5AA">
            <w:pPr>
              <w:pStyle w:val="6"/>
              <w:spacing w:before="3" w:line="219" w:lineRule="auto"/>
              <w:ind w:left="591"/>
            </w:pPr>
            <w:r>
              <w:rPr>
                <w:b/>
                <w:bCs/>
                <w:spacing w:val="-4"/>
              </w:rPr>
              <w:t>（</w:t>
            </w:r>
            <w:r>
              <w:rPr>
                <w:rFonts w:ascii="Times New Roman" w:hAnsi="Times New Roman" w:eastAsia="Times New Roman" w:cs="Times New Roman"/>
                <w:b/>
                <w:bCs/>
                <w:spacing w:val="-4"/>
              </w:rPr>
              <w:t>4</w:t>
            </w:r>
            <w:r>
              <w:rPr>
                <w:b/>
                <w:bCs/>
                <w:spacing w:val="-4"/>
              </w:rPr>
              <w:t>）水泥筒仓仓顶粉尘</w:t>
            </w:r>
          </w:p>
          <w:p w14:paraId="195A6596">
            <w:pPr>
              <w:pStyle w:val="6"/>
              <w:spacing w:before="182" w:line="359" w:lineRule="auto"/>
              <w:ind w:left="98" w:right="95" w:firstLine="481"/>
              <w:jc w:val="both"/>
            </w:pPr>
            <w:r>
              <w:rPr>
                <w:spacing w:val="2"/>
              </w:rPr>
              <w:t>本项目所需要的水泥经过封闭式散装水泥车运输至厂内，从</w:t>
            </w:r>
            <w:r>
              <w:rPr>
                <w:spacing w:val="1"/>
              </w:rPr>
              <w:t>底部打入水泥</w:t>
            </w:r>
            <w:r>
              <w:rPr>
                <w:spacing w:val="2"/>
              </w:rPr>
              <w:t>筒仓内，水泥筒仓仓顶呼吸口在打入水泥时会产生粉尘，</w:t>
            </w:r>
            <w:r>
              <w:rPr>
                <w:spacing w:val="1"/>
              </w:rPr>
              <w:t>根据工程分析，水泥</w:t>
            </w:r>
            <w:r>
              <w:rPr>
                <w:spacing w:val="-2"/>
              </w:rPr>
              <w:t>筒仓仓顶粉尘产生量为</w:t>
            </w:r>
            <w:r>
              <w:rPr>
                <w:spacing w:val="-51"/>
              </w:rPr>
              <w:t xml:space="preserve"> </w:t>
            </w:r>
            <w:r>
              <w:rPr>
                <w:rFonts w:ascii="Times New Roman" w:hAnsi="Times New Roman" w:eastAsia="Times New Roman" w:cs="Times New Roman"/>
                <w:spacing w:val="-2"/>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2"/>
              </w:rPr>
              <w:t>162t/a</w:t>
            </w:r>
            <w:r>
              <w:rPr>
                <w:spacing w:val="-2"/>
              </w:rPr>
              <w:t>，本</w:t>
            </w:r>
            <w:r>
              <w:rPr>
                <w:spacing w:val="-3"/>
              </w:rPr>
              <w:t>项目拟设布袋除尘器进行收集，捕集效率按</w:t>
            </w:r>
            <w:r>
              <w:rPr>
                <w:rFonts w:ascii="Times New Roman" w:hAnsi="Times New Roman" w:eastAsia="Times New Roman" w:cs="Times New Roman"/>
                <w:spacing w:val="-3"/>
              </w:rPr>
              <w:t>100%</w:t>
            </w:r>
            <w:r>
              <w:rPr>
                <w:spacing w:val="-3"/>
              </w:rPr>
              <w:t>计，处理效率为</w:t>
            </w:r>
            <w:r>
              <w:rPr>
                <w:spacing w:val="-39"/>
              </w:rPr>
              <w:t xml:space="preserve"> </w:t>
            </w:r>
            <w:r>
              <w:rPr>
                <w:rFonts w:ascii="Times New Roman" w:hAnsi="Times New Roman" w:eastAsia="Times New Roman" w:cs="Times New Roman"/>
                <w:spacing w:val="-3"/>
              </w:rPr>
              <w:t>99%</w:t>
            </w:r>
            <w:r>
              <w:rPr>
                <w:rFonts w:ascii="Times New Roman" w:hAnsi="Times New Roman" w:eastAsia="Times New Roman" w:cs="Times New Roman"/>
                <w:spacing w:val="-32"/>
              </w:rPr>
              <w:t xml:space="preserve"> </w:t>
            </w:r>
            <w:r>
              <w:rPr>
                <w:spacing w:val="-3"/>
              </w:rPr>
              <w:t>，即水泥筒仓仓顶粉尘排放量为</w:t>
            </w:r>
            <w:r>
              <w:rPr>
                <w:spacing w:val="-51"/>
              </w:rPr>
              <w:t xml:space="preserve"> </w:t>
            </w:r>
            <w:r>
              <w:rPr>
                <w:rFonts w:ascii="Times New Roman" w:hAnsi="Times New Roman" w:eastAsia="Times New Roman" w:cs="Times New Roman"/>
                <w:spacing w:val="-3"/>
              </w:rPr>
              <w:t>0.0016t/a</w:t>
            </w:r>
            <w:r>
              <w:rPr>
                <w:rFonts w:ascii="Times New Roman" w:hAnsi="Times New Roman" w:eastAsia="Times New Roman" w:cs="Times New Roman"/>
                <w:spacing w:val="-32"/>
              </w:rPr>
              <w:t xml:space="preserve"> </w:t>
            </w:r>
            <w:r>
              <w:rPr>
                <w:spacing w:val="-3"/>
              </w:rPr>
              <w:t>，排放速率</w:t>
            </w:r>
            <w:r>
              <w:rPr>
                <w:spacing w:val="-4"/>
              </w:rPr>
              <w:t>为</w:t>
            </w:r>
            <w:r>
              <w:rPr>
                <w:spacing w:val="-51"/>
              </w:rPr>
              <w:t xml:space="preserve"> </w:t>
            </w:r>
            <w:r>
              <w:rPr>
                <w:rFonts w:ascii="Times New Roman" w:hAnsi="Times New Roman" w:eastAsia="Times New Roman" w:cs="Times New Roman"/>
                <w:spacing w:val="-4"/>
              </w:rPr>
              <w:t>0.0027kg/h</w:t>
            </w:r>
            <w:r>
              <w:rPr>
                <w:rFonts w:ascii="Times New Roman" w:hAnsi="Times New Roman" w:eastAsia="Times New Roman" w:cs="Times New Roman"/>
                <w:spacing w:val="-31"/>
              </w:rPr>
              <w:t xml:space="preserve"> </w:t>
            </w:r>
            <w:r>
              <w:rPr>
                <w:spacing w:val="-4"/>
              </w:rPr>
              <w:t>，以无组织形式排放，通过加强车间通风换气，能达到</w:t>
            </w:r>
            <w:r>
              <w:rPr>
                <w:spacing w:val="-5"/>
              </w:rPr>
              <w:t>《砖瓦工业</w:t>
            </w:r>
            <w:r>
              <w:t>大气污染物排放标准》（</w:t>
            </w:r>
            <w:r>
              <w:rPr>
                <w:rFonts w:ascii="Times New Roman" w:hAnsi="Times New Roman" w:eastAsia="Times New Roman" w:cs="Times New Roman"/>
              </w:rPr>
              <w:t>GB29620-2013</w:t>
            </w:r>
            <w:r>
              <w:t>）及其修改单中表</w:t>
            </w:r>
            <w:r>
              <w:rPr>
                <w:spacing w:val="-51"/>
              </w:rPr>
              <w:t xml:space="preserve"> </w:t>
            </w:r>
            <w:r>
              <w:rPr>
                <w:rFonts w:ascii="Times New Roman" w:hAnsi="Times New Roman" w:eastAsia="Times New Roman" w:cs="Times New Roman"/>
              </w:rPr>
              <w:t xml:space="preserve">3 </w:t>
            </w:r>
            <w:r>
              <w:t>颗粒物排放</w:t>
            </w:r>
            <w:r>
              <w:rPr>
                <w:spacing w:val="-1"/>
              </w:rPr>
              <w:t>限值要</w:t>
            </w:r>
            <w:r>
              <w:rPr>
                <w:spacing w:val="1"/>
              </w:rPr>
              <w:t>求和《水泥工业大气污染物排放标准》（</w:t>
            </w:r>
            <w:r>
              <w:rPr>
                <w:rFonts w:ascii="Times New Roman" w:hAnsi="Times New Roman" w:eastAsia="Times New Roman" w:cs="Times New Roman"/>
              </w:rPr>
              <w:t>GB</w:t>
            </w:r>
            <w:r>
              <w:rPr>
                <w:rFonts w:ascii="Times New Roman" w:hAnsi="Times New Roman" w:eastAsia="Times New Roman" w:cs="Times New Roman"/>
                <w:spacing w:val="1"/>
              </w:rPr>
              <w:t xml:space="preserve">4915-2013 </w:t>
            </w:r>
            <w:r>
              <w:rPr>
                <w:spacing w:val="1"/>
              </w:rPr>
              <w:t>代替</w:t>
            </w:r>
            <w:r>
              <w:rPr>
                <w:spacing w:val="-30"/>
              </w:rPr>
              <w:t xml:space="preserve"> </w:t>
            </w:r>
            <w:r>
              <w:rPr>
                <w:rFonts w:ascii="Times New Roman" w:hAnsi="Times New Roman" w:eastAsia="Times New Roman" w:cs="Times New Roman"/>
              </w:rPr>
              <w:t>GB</w:t>
            </w:r>
            <w:r>
              <w:rPr>
                <w:rFonts w:ascii="Times New Roman" w:hAnsi="Times New Roman" w:eastAsia="Times New Roman" w:cs="Times New Roman"/>
                <w:spacing w:val="1"/>
              </w:rPr>
              <w:t>4915-2004</w:t>
            </w:r>
            <w:r>
              <w:rPr>
                <w:spacing w:val="1"/>
              </w:rPr>
              <w:t>）中表</w:t>
            </w:r>
            <w:r>
              <w:rPr>
                <w:spacing w:val="-47"/>
              </w:rPr>
              <w:t xml:space="preserve"> </w:t>
            </w:r>
            <w:r>
              <w:rPr>
                <w:rFonts w:ascii="Times New Roman" w:hAnsi="Times New Roman" w:eastAsia="Times New Roman" w:cs="Times New Roman"/>
                <w:spacing w:val="1"/>
              </w:rPr>
              <w:t xml:space="preserve">3 </w:t>
            </w:r>
            <w:r>
              <w:rPr>
                <w:spacing w:val="1"/>
              </w:rPr>
              <w:t>大气污染物无组织排放限值两者较严者，颗粒物≤</w:t>
            </w:r>
            <w:r>
              <w:rPr>
                <w:rFonts w:ascii="Times New Roman" w:hAnsi="Times New Roman" w:eastAsia="Times New Roman" w:cs="Times New Roman"/>
                <w:spacing w:val="1"/>
              </w:rPr>
              <w:t>0.5</w:t>
            </w:r>
            <w:r>
              <w:rPr>
                <w:rFonts w:ascii="Times New Roman" w:hAnsi="Times New Roman" w:eastAsia="Times New Roman" w:cs="Times New Roman"/>
              </w:rPr>
              <w:t>mg</w:t>
            </w:r>
            <w:r>
              <w:rPr>
                <w:rFonts w:ascii="Times New Roman" w:hAnsi="Times New Roman" w:eastAsia="Times New Roman" w:cs="Times New Roman"/>
                <w:spacing w:val="1"/>
              </w:rPr>
              <w:t>/m</w:t>
            </w:r>
            <w:r>
              <w:rPr>
                <w:rFonts w:ascii="Times New Roman" w:hAnsi="Times New Roman" w:eastAsia="Times New Roman" w:cs="Times New Roman"/>
                <w:spacing w:val="1"/>
                <w:position w:val="8"/>
                <w:sz w:val="15"/>
                <w:szCs w:val="15"/>
              </w:rPr>
              <w:t xml:space="preserve">3 </w:t>
            </w:r>
            <w:r>
              <w:t>，对环境影响</w:t>
            </w:r>
            <w:r>
              <w:rPr>
                <w:spacing w:val="-3"/>
              </w:rPr>
              <w:t>不大。</w:t>
            </w:r>
          </w:p>
          <w:p w14:paraId="31938635">
            <w:pPr>
              <w:pStyle w:val="6"/>
              <w:spacing w:before="9" w:line="358" w:lineRule="auto"/>
              <w:ind w:left="99" w:right="34" w:firstLine="480"/>
              <w:jc w:val="both"/>
            </w:pPr>
            <w:r>
              <w:rPr>
                <w:spacing w:val="2"/>
              </w:rPr>
              <w:t>布袋除尘器原理：布袋除尘器是当含尘气体由进风口进</w:t>
            </w:r>
            <w:r>
              <w:rPr>
                <w:spacing w:val="1"/>
              </w:rPr>
              <w:t>入除尘器，首先碰</w:t>
            </w:r>
            <w:r>
              <w:rPr>
                <w:spacing w:val="2"/>
              </w:rPr>
              <w:t>到进出风口中间的斜板及挡板，气流便转向流入灰斗，</w:t>
            </w:r>
            <w:r>
              <w:rPr>
                <w:spacing w:val="1"/>
              </w:rPr>
              <w:t>同时气流速度放慢，由</w:t>
            </w:r>
            <w:r>
              <w:rPr>
                <w:spacing w:val="2"/>
              </w:rPr>
              <w:t>于惯性作用，使气体中粗颗粒粉尘直接流入灰斗。起预</w:t>
            </w:r>
            <w:r>
              <w:rPr>
                <w:spacing w:val="1"/>
              </w:rPr>
              <w:t>收尘的作用，进入灰斗</w:t>
            </w:r>
            <w:r>
              <w:rPr>
                <w:spacing w:val="9"/>
              </w:rPr>
              <w:t>的气流随后折而向上通过内部装有金属骨架的滤袋粉尘被捕集在滤袋的外表</w:t>
            </w:r>
            <w:r>
              <w:rPr>
                <w:spacing w:val="2"/>
              </w:rPr>
              <w:t>面，净化后的气体进入滤袋室上部清洁室，汇集到出风</w:t>
            </w:r>
            <w:r>
              <w:rPr>
                <w:spacing w:val="1"/>
              </w:rPr>
              <w:t>口排出，含尘气体通过</w:t>
            </w:r>
            <w:r>
              <w:rPr>
                <w:spacing w:val="2"/>
              </w:rPr>
              <w:t>滤袋净化的过程中，随着时间的增加而积附在滤袋上的</w:t>
            </w:r>
            <w:r>
              <w:rPr>
                <w:spacing w:val="1"/>
              </w:rPr>
              <w:t>粉尘越来越多，增加滤</w:t>
            </w:r>
            <w:r>
              <w:rPr>
                <w:spacing w:val="-5"/>
              </w:rPr>
              <w:t>袋阻力，致使处理风量逐渐减少，为正常工作，</w:t>
            </w:r>
            <w:r>
              <w:rPr>
                <w:spacing w:val="-6"/>
              </w:rPr>
              <w:t>要控制阻力在一定范围内（</w:t>
            </w:r>
            <w:r>
              <w:rPr>
                <w:rFonts w:ascii="Times New Roman" w:hAnsi="Times New Roman" w:eastAsia="Times New Roman" w:cs="Times New Roman"/>
                <w:spacing w:val="-6"/>
              </w:rPr>
              <w:t>140</w:t>
            </w:r>
            <w:r>
              <w:rPr>
                <w:spacing w:val="-6"/>
              </w:rPr>
              <w:t>~</w:t>
            </w:r>
            <w:r>
              <w:t xml:space="preserve"> </w:t>
            </w:r>
            <w:r>
              <w:rPr>
                <w:rFonts w:ascii="Times New Roman" w:hAnsi="Times New Roman" w:eastAsia="Times New Roman" w:cs="Times New Roman"/>
                <w:spacing w:val="-1"/>
              </w:rPr>
              <w:t xml:space="preserve">170mm </w:t>
            </w:r>
            <w:r>
              <w:rPr>
                <w:spacing w:val="-1"/>
              </w:rPr>
              <w:t>水柱</w:t>
            </w:r>
            <w:r>
              <w:rPr>
                <w:spacing w:val="10"/>
              </w:rPr>
              <w:t>），</w:t>
            </w:r>
            <w:r>
              <w:rPr>
                <w:spacing w:val="-1"/>
              </w:rPr>
              <w:t>必须对滤袋进行清灰，清灰时由脉冲控制仪顺序触发各控制阀</w:t>
            </w:r>
            <w:r>
              <w:rPr>
                <w:spacing w:val="-3"/>
              </w:rPr>
              <w:t>开启脉冲阀，气包内的压缩空气由喷吹管各孔</w:t>
            </w:r>
            <w:r>
              <w:rPr>
                <w:spacing w:val="-4"/>
              </w:rPr>
              <w:t>经文氏管喷射到各相应的滤袋内，</w:t>
            </w:r>
            <w:r>
              <w:rPr>
                <w:spacing w:val="2"/>
              </w:rPr>
              <w:t>滤袋瞬间急剧膨胀，使积附在滤袋表面的粉尘脱落，滤</w:t>
            </w:r>
            <w:r>
              <w:rPr>
                <w:spacing w:val="1"/>
              </w:rPr>
              <w:t>袋得到再生。清下粉尘</w:t>
            </w:r>
            <w:r>
              <w:rPr>
                <w:spacing w:val="2"/>
              </w:rPr>
              <w:t>落入灰斗，经排灰系统排出机体。由此使积附在滤袋上</w:t>
            </w:r>
            <w:r>
              <w:rPr>
                <w:spacing w:val="1"/>
              </w:rPr>
              <w:t>的粉尘周期地脉冲喷吹</w:t>
            </w:r>
            <w:r>
              <w:t>清灰，使净化气体正常通过，保证除尘系统运行。该装置具有体积小，</w:t>
            </w:r>
            <w:r>
              <w:rPr>
                <w:spacing w:val="-61"/>
              </w:rPr>
              <w:t xml:space="preserve"> </w:t>
            </w:r>
            <w:r>
              <w:t>占地面</w:t>
            </w:r>
            <w:r>
              <w:rPr>
                <w:spacing w:val="2"/>
              </w:rPr>
              <w:t>积少，净化效率高、采用无喷头喷淋，不受处理介质限</w:t>
            </w:r>
            <w:r>
              <w:rPr>
                <w:spacing w:val="1"/>
              </w:rPr>
              <w:t>制，处理能量大、操作</w:t>
            </w:r>
            <w:r>
              <w:rPr>
                <w:spacing w:val="2"/>
              </w:rPr>
              <w:t>方便稳定、安装检修方便、净化效率高、设备主力损失</w:t>
            </w:r>
            <w:r>
              <w:rPr>
                <w:spacing w:val="1"/>
              </w:rPr>
              <w:t>小、耗能省等优点，特</w:t>
            </w:r>
            <w:r>
              <w:rPr>
                <w:spacing w:val="2"/>
              </w:rPr>
              <w:t>别适用于粉尘废气，经多家公司使用，效果反映良</w:t>
            </w:r>
            <w:r>
              <w:rPr>
                <w:spacing w:val="1"/>
              </w:rPr>
              <w:t>好，该设备技术指标已达到</w:t>
            </w:r>
            <w:r>
              <w:rPr>
                <w:spacing w:val="2"/>
              </w:rPr>
              <w:t>国际先进水平。经各使用单位使用和监测站测定、确定</w:t>
            </w:r>
            <w:r>
              <w:rPr>
                <w:spacing w:val="1"/>
              </w:rPr>
              <w:t>认为有较高的经济效益</w:t>
            </w:r>
          </w:p>
        </w:tc>
      </w:tr>
    </w:tbl>
    <w:p w14:paraId="5960A01C">
      <w:pPr>
        <w:pStyle w:val="2"/>
        <w:spacing w:line="121" w:lineRule="exact"/>
        <w:rPr>
          <w:sz w:val="10"/>
        </w:rPr>
      </w:pPr>
    </w:p>
    <w:p w14:paraId="4C3AF554">
      <w:pPr>
        <w:spacing w:line="121" w:lineRule="exact"/>
        <w:rPr>
          <w:sz w:val="10"/>
          <w:szCs w:val="10"/>
        </w:rPr>
        <w:sectPr>
          <w:footerReference r:id="rId54" w:type="default"/>
          <w:pgSz w:w="11907" w:h="16840"/>
          <w:pgMar w:top="400" w:right="1299" w:bottom="1014" w:left="1294" w:header="0" w:footer="852" w:gutter="0"/>
          <w:cols w:space="720" w:num="1"/>
        </w:sectPr>
      </w:pPr>
    </w:p>
    <w:p w14:paraId="7DD0F70A">
      <w:pPr>
        <w:spacing w:before="3"/>
      </w:pPr>
    </w:p>
    <w:p w14:paraId="746D5671">
      <w:pPr>
        <w:spacing w:before="3"/>
      </w:pPr>
    </w:p>
    <w:p w14:paraId="57801B06">
      <w:pPr>
        <w:spacing w:before="3"/>
      </w:pPr>
    </w:p>
    <w:tbl>
      <w:tblPr>
        <w:tblStyle w:val="5"/>
        <w:tblW w:w="928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51"/>
        <w:gridCol w:w="8436"/>
      </w:tblGrid>
      <w:tr w14:paraId="60BD606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509" w:hRule="atLeast"/>
        </w:trPr>
        <w:tc>
          <w:tcPr>
            <w:tcW w:w="851" w:type="dxa"/>
            <w:tcBorders>
              <w:right w:val="single" w:color="000000" w:sz="6" w:space="0"/>
            </w:tcBorders>
            <w:vAlign w:val="top"/>
          </w:tcPr>
          <w:p w14:paraId="77ED8A9F">
            <w:pPr>
              <w:rPr>
                <w:rFonts w:ascii="Arial"/>
                <w:sz w:val="21"/>
              </w:rPr>
            </w:pPr>
          </w:p>
        </w:tc>
        <w:tc>
          <w:tcPr>
            <w:tcW w:w="8436" w:type="dxa"/>
            <w:tcBorders>
              <w:left w:val="single" w:color="000000" w:sz="6" w:space="0"/>
            </w:tcBorders>
            <w:vAlign w:val="top"/>
          </w:tcPr>
          <w:p w14:paraId="7818D80C">
            <w:pPr>
              <w:pStyle w:val="6"/>
              <w:spacing w:before="39" w:line="220" w:lineRule="auto"/>
              <w:ind w:left="100"/>
            </w:pPr>
            <w:r>
              <w:rPr>
                <w:spacing w:val="-2"/>
              </w:rPr>
              <w:t>和环境效益。</w:t>
            </w:r>
          </w:p>
          <w:p w14:paraId="5DB7AC75">
            <w:pPr>
              <w:pStyle w:val="6"/>
              <w:spacing w:before="183" w:line="359" w:lineRule="auto"/>
              <w:ind w:left="100" w:right="95" w:firstLine="479"/>
              <w:jc w:val="both"/>
            </w:pPr>
            <w:r>
              <w:rPr>
                <w:spacing w:val="1"/>
              </w:rPr>
              <w:t>根据《排污许可证申请与核发技术规范石墨及其他非金属矿物制品制造》</w:t>
            </w:r>
            <w:r>
              <w:rPr>
                <w:spacing w:val="17"/>
              </w:rPr>
              <w:t xml:space="preserve"> </w:t>
            </w:r>
            <w:r>
              <w:rPr>
                <w:spacing w:val="1"/>
              </w:rPr>
              <w:t>（</w:t>
            </w:r>
            <w:r>
              <w:rPr>
                <w:rFonts w:ascii="Times New Roman" w:hAnsi="Times New Roman" w:eastAsia="Times New Roman" w:cs="Times New Roman"/>
              </w:rPr>
              <w:t>HJ</w:t>
            </w:r>
            <w:r>
              <w:rPr>
                <w:rFonts w:ascii="Times New Roman" w:hAnsi="Times New Roman" w:eastAsia="Times New Roman" w:cs="Times New Roman"/>
                <w:spacing w:val="1"/>
              </w:rPr>
              <w:t>1119-2020</w:t>
            </w:r>
            <w:r>
              <w:rPr>
                <w:spacing w:val="1"/>
              </w:rPr>
              <w:t>）中的</w:t>
            </w:r>
            <w:r>
              <w:rPr>
                <w:rFonts w:ascii="Times New Roman" w:hAnsi="Times New Roman" w:eastAsia="Times New Roman" w:cs="Times New Roman"/>
                <w:spacing w:val="1"/>
              </w:rPr>
              <w:t>“</w:t>
            </w:r>
            <w:r>
              <w:rPr>
                <w:spacing w:val="1"/>
              </w:rPr>
              <w:t>表</w:t>
            </w:r>
            <w:r>
              <w:rPr>
                <w:spacing w:val="-58"/>
              </w:rPr>
              <w:t xml:space="preserve"> </w:t>
            </w:r>
            <w:r>
              <w:rPr>
                <w:rFonts w:ascii="Times New Roman" w:hAnsi="Times New Roman" w:eastAsia="Times New Roman" w:cs="Times New Roman"/>
                <w:spacing w:val="1"/>
              </w:rPr>
              <w:t xml:space="preserve">A.1  </w:t>
            </w:r>
            <w:r>
              <w:rPr>
                <w:spacing w:val="1"/>
              </w:rPr>
              <w:t>石墨、碳素制品</w:t>
            </w:r>
            <w:r>
              <w:t>生产排污单位废气污染防治可行</w:t>
            </w:r>
            <w:r>
              <w:rPr>
                <w:spacing w:val="-1"/>
              </w:rPr>
              <w:t>技术参考表</w:t>
            </w:r>
            <w:r>
              <w:rPr>
                <w:rFonts w:ascii="Times New Roman" w:hAnsi="Times New Roman" w:eastAsia="Times New Roman" w:cs="Times New Roman"/>
                <w:spacing w:val="-1"/>
              </w:rPr>
              <w:t>”</w:t>
            </w:r>
            <w:r>
              <w:rPr>
                <w:spacing w:val="-1"/>
              </w:rPr>
              <w:t>可知，颗粒物废气污染治理设施工</w:t>
            </w:r>
            <w:r>
              <w:rPr>
                <w:spacing w:val="-2"/>
              </w:rPr>
              <w:t>艺可行技术有：袋式除尘法、电</w:t>
            </w:r>
            <w:r>
              <w:rPr>
                <w:spacing w:val="2"/>
              </w:rPr>
              <w:t>除尘器、电袋复合除尘器。本项目颗粒物使用的布袋除</w:t>
            </w:r>
            <w:r>
              <w:rPr>
                <w:spacing w:val="1"/>
              </w:rPr>
              <w:t>尘器属于袋式除尘法，</w:t>
            </w:r>
            <w:r>
              <w:rPr>
                <w:spacing w:val="16"/>
              </w:rPr>
              <w:t xml:space="preserve">符合《排污许可证申请与核发技术规范石墨及其他非金属矿物制品制造》 </w:t>
            </w:r>
            <w:r>
              <w:rPr>
                <w:spacing w:val="-2"/>
              </w:rPr>
              <w:t>（</w:t>
            </w:r>
            <w:r>
              <w:rPr>
                <w:rFonts w:ascii="Times New Roman" w:hAnsi="Times New Roman" w:eastAsia="Times New Roman" w:cs="Times New Roman"/>
                <w:spacing w:val="-2"/>
              </w:rPr>
              <w:t>HJ1119-2020</w:t>
            </w:r>
            <w:r>
              <w:rPr>
                <w:spacing w:val="-2"/>
              </w:rPr>
              <w:t>）的要求，因此，本项目使用“布袋除尘器</w:t>
            </w:r>
            <w:r>
              <w:rPr>
                <w:spacing w:val="-89"/>
              </w:rPr>
              <w:t xml:space="preserve"> </w:t>
            </w:r>
            <w:r>
              <w:rPr>
                <w:spacing w:val="-2"/>
              </w:rPr>
              <w:t>”处理颗粒物是可行</w:t>
            </w:r>
            <w:r>
              <w:rPr>
                <w:spacing w:val="-6"/>
              </w:rPr>
              <w:t>的。</w:t>
            </w:r>
          </w:p>
          <w:p w14:paraId="0C1A45CD">
            <w:pPr>
              <w:pStyle w:val="6"/>
              <w:spacing w:line="219" w:lineRule="auto"/>
              <w:ind w:left="591"/>
            </w:pPr>
            <w:r>
              <w:rPr>
                <w:b/>
                <w:bCs/>
                <w:spacing w:val="-4"/>
              </w:rPr>
              <w:t>（</w:t>
            </w:r>
            <w:r>
              <w:rPr>
                <w:rFonts w:ascii="Times New Roman" w:hAnsi="Times New Roman" w:eastAsia="Times New Roman" w:cs="Times New Roman"/>
                <w:b/>
                <w:bCs/>
                <w:spacing w:val="-4"/>
              </w:rPr>
              <w:t>5</w:t>
            </w:r>
            <w:r>
              <w:rPr>
                <w:b/>
                <w:bCs/>
                <w:spacing w:val="-4"/>
              </w:rPr>
              <w:t>）原料输送、投料粉尘</w:t>
            </w:r>
          </w:p>
          <w:p w14:paraId="1B6097BB">
            <w:pPr>
              <w:pStyle w:val="6"/>
              <w:spacing w:before="181" w:line="359" w:lineRule="auto"/>
              <w:ind w:left="98" w:right="95" w:firstLine="480"/>
              <w:jc w:val="both"/>
            </w:pPr>
            <w:r>
              <w:t>根据工程分析可知，项目原料输送、投料粉尘产生量为</w:t>
            </w:r>
            <w:r>
              <w:rPr>
                <w:spacing w:val="-32"/>
              </w:rPr>
              <w:t xml:space="preserve"> </w:t>
            </w:r>
            <w:r>
              <w:rPr>
                <w:rFonts w:ascii="Times New Roman" w:hAnsi="Times New Roman" w:eastAsia="Times New Roman" w:cs="Times New Roman"/>
              </w:rPr>
              <w:t>0.88t/a</w:t>
            </w:r>
            <w:r>
              <w:rPr>
                <w:rFonts w:ascii="Times New Roman" w:hAnsi="Times New Roman" w:eastAsia="Times New Roman" w:cs="Times New Roman"/>
                <w:spacing w:val="-29"/>
              </w:rPr>
              <w:t xml:space="preserve"> </w:t>
            </w:r>
            <w:r>
              <w:t>，项目产生</w:t>
            </w:r>
            <w:r>
              <w:rPr>
                <w:spacing w:val="2"/>
              </w:rPr>
              <w:t>的粉尘经布袋除尘器处理以及车间沉降等措施处理后，在</w:t>
            </w:r>
            <w:r>
              <w:rPr>
                <w:spacing w:val="1"/>
              </w:rPr>
              <w:t>车间内以无组织形式</w:t>
            </w:r>
            <w:r>
              <w:rPr>
                <w:spacing w:val="-2"/>
              </w:rPr>
              <w:t>排放，粉尘排放量为</w:t>
            </w:r>
            <w:r>
              <w:rPr>
                <w:spacing w:val="-49"/>
              </w:rPr>
              <w:t xml:space="preserve"> </w:t>
            </w:r>
            <w:r>
              <w:rPr>
                <w:rFonts w:ascii="Times New Roman" w:hAnsi="Times New Roman" w:eastAsia="Times New Roman" w:cs="Times New Roman"/>
                <w:spacing w:val="-2"/>
              </w:rPr>
              <w:t>0.02t/a</w:t>
            </w:r>
            <w:r>
              <w:rPr>
                <w:rFonts w:ascii="Times New Roman" w:hAnsi="Times New Roman" w:eastAsia="Times New Roman" w:cs="Times New Roman"/>
                <w:spacing w:val="-32"/>
              </w:rPr>
              <w:t xml:space="preserve"> </w:t>
            </w:r>
            <w:r>
              <w:rPr>
                <w:spacing w:val="-2"/>
              </w:rPr>
              <w:t>，排放速率为</w:t>
            </w:r>
            <w:r>
              <w:rPr>
                <w:spacing w:val="-51"/>
              </w:rPr>
              <w:t xml:space="preserve"> </w:t>
            </w:r>
            <w:r>
              <w:rPr>
                <w:rFonts w:ascii="Times New Roman" w:hAnsi="Times New Roman" w:eastAsia="Times New Roman" w:cs="Times New Roman"/>
                <w:spacing w:val="-2"/>
              </w:rPr>
              <w:t>0.008kg/h</w:t>
            </w:r>
            <w:r>
              <w:rPr>
                <w:rFonts w:ascii="Times New Roman" w:hAnsi="Times New Roman" w:eastAsia="Times New Roman" w:cs="Times New Roman"/>
                <w:spacing w:val="-29"/>
              </w:rPr>
              <w:t xml:space="preserve"> </w:t>
            </w:r>
            <w:r>
              <w:rPr>
                <w:spacing w:val="-2"/>
              </w:rPr>
              <w:t>，通过加强车间通风换气，</w:t>
            </w:r>
            <w:r>
              <w:rPr>
                <w:spacing w:val="1"/>
              </w:rPr>
              <w:t>能达到《砖瓦工业大气污染物排放标准》（</w:t>
            </w:r>
            <w:r>
              <w:rPr>
                <w:rFonts w:ascii="Times New Roman" w:hAnsi="Times New Roman" w:eastAsia="Times New Roman" w:cs="Times New Roman"/>
              </w:rPr>
              <w:t>GB</w:t>
            </w:r>
            <w:r>
              <w:rPr>
                <w:rFonts w:ascii="Times New Roman" w:hAnsi="Times New Roman" w:eastAsia="Times New Roman" w:cs="Times New Roman"/>
                <w:spacing w:val="1"/>
              </w:rPr>
              <w:t>29620-2013</w:t>
            </w:r>
            <w:r>
              <w:rPr>
                <w:spacing w:val="1"/>
              </w:rPr>
              <w:t>）及其修改单中表</w:t>
            </w:r>
            <w:r>
              <w:rPr>
                <w:spacing w:val="-32"/>
              </w:rPr>
              <w:t xml:space="preserve"> </w:t>
            </w:r>
            <w:r>
              <w:rPr>
                <w:rFonts w:ascii="Times New Roman" w:hAnsi="Times New Roman" w:eastAsia="Times New Roman" w:cs="Times New Roman"/>
                <w:spacing w:val="1"/>
              </w:rPr>
              <w:t>3</w:t>
            </w:r>
            <w:r>
              <w:rPr>
                <w:spacing w:val="3"/>
              </w:rPr>
              <w:t>颗粒物排放限值要求和《水泥工业大气污染物排放标准》（</w:t>
            </w:r>
            <w:r>
              <w:rPr>
                <w:rFonts w:ascii="Times New Roman" w:hAnsi="Times New Roman" w:eastAsia="Times New Roman" w:cs="Times New Roman"/>
              </w:rPr>
              <w:t>GB</w:t>
            </w:r>
            <w:r>
              <w:rPr>
                <w:rFonts w:ascii="Times New Roman" w:hAnsi="Times New Roman" w:eastAsia="Times New Roman" w:cs="Times New Roman"/>
                <w:spacing w:val="3"/>
              </w:rPr>
              <w:t>4915-2013</w:t>
            </w:r>
            <w:r>
              <w:rPr>
                <w:spacing w:val="3"/>
              </w:rPr>
              <w:t>代替</w:t>
            </w:r>
            <w:r>
              <w:rPr>
                <w:rFonts w:ascii="Times New Roman" w:hAnsi="Times New Roman" w:eastAsia="Times New Roman" w:cs="Times New Roman"/>
              </w:rPr>
              <w:t>GB</w:t>
            </w:r>
            <w:r>
              <w:rPr>
                <w:rFonts w:ascii="Times New Roman" w:hAnsi="Times New Roman" w:eastAsia="Times New Roman" w:cs="Times New Roman"/>
                <w:spacing w:val="10"/>
              </w:rPr>
              <w:t xml:space="preserve">4915-2004 </w:t>
            </w:r>
            <w:r>
              <w:rPr>
                <w:spacing w:val="10"/>
              </w:rPr>
              <w:t>）</w:t>
            </w:r>
            <w:r>
              <w:rPr>
                <w:spacing w:val="-54"/>
              </w:rPr>
              <w:t xml:space="preserve"> </w:t>
            </w:r>
            <w:r>
              <w:rPr>
                <w:spacing w:val="10"/>
              </w:rPr>
              <w:t>中表</w:t>
            </w:r>
            <w:r>
              <w:rPr>
                <w:spacing w:val="-27"/>
              </w:rPr>
              <w:t xml:space="preserve"> </w:t>
            </w:r>
            <w:r>
              <w:rPr>
                <w:rFonts w:ascii="Times New Roman" w:hAnsi="Times New Roman" w:eastAsia="Times New Roman" w:cs="Times New Roman"/>
                <w:spacing w:val="10"/>
              </w:rPr>
              <w:t>3</w:t>
            </w:r>
            <w:r>
              <w:rPr>
                <w:rFonts w:ascii="Times New Roman" w:hAnsi="Times New Roman" w:eastAsia="Times New Roman" w:cs="Times New Roman"/>
                <w:spacing w:val="34"/>
                <w:w w:val="101"/>
              </w:rPr>
              <w:t xml:space="preserve"> </w:t>
            </w:r>
            <w:r>
              <w:rPr>
                <w:spacing w:val="10"/>
              </w:rPr>
              <w:t>大气污染物无组织排放限值两者较严者</w:t>
            </w:r>
            <w:r>
              <w:rPr>
                <w:spacing w:val="-67"/>
              </w:rPr>
              <w:t xml:space="preserve"> </w:t>
            </w:r>
            <w:r>
              <w:rPr>
                <w:spacing w:val="10"/>
              </w:rPr>
              <w:t>，颗粒物≤</w:t>
            </w:r>
            <w:r>
              <w:t xml:space="preserve"> </w:t>
            </w:r>
            <w:r>
              <w:rPr>
                <w:rFonts w:ascii="Times New Roman" w:hAnsi="Times New Roman" w:eastAsia="Times New Roman" w:cs="Times New Roman"/>
                <w:spacing w:val="-3"/>
              </w:rPr>
              <w:t>0.5mg/m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5"/>
                <w:position w:val="7"/>
                <w:sz w:val="15"/>
                <w:szCs w:val="15"/>
              </w:rPr>
              <w:t xml:space="preserve"> </w:t>
            </w:r>
            <w:r>
              <w:rPr>
                <w:spacing w:val="-3"/>
              </w:rPr>
              <w:t>，对环境影响不大。</w:t>
            </w:r>
          </w:p>
          <w:p w14:paraId="4ACD07F5">
            <w:pPr>
              <w:pStyle w:val="6"/>
              <w:spacing w:before="1" w:line="219" w:lineRule="auto"/>
              <w:ind w:left="591"/>
            </w:pPr>
            <w:r>
              <w:rPr>
                <w:b/>
                <w:bCs/>
                <w:spacing w:val="-3"/>
              </w:rPr>
              <w:t>（</w:t>
            </w:r>
            <w:r>
              <w:rPr>
                <w:rFonts w:ascii="Times New Roman" w:hAnsi="Times New Roman" w:eastAsia="Times New Roman" w:cs="Times New Roman"/>
                <w:b/>
                <w:bCs/>
                <w:spacing w:val="-3"/>
              </w:rPr>
              <w:t>6</w:t>
            </w:r>
            <w:r>
              <w:rPr>
                <w:b/>
                <w:bCs/>
                <w:spacing w:val="-3"/>
              </w:rPr>
              <w:t>）砂石堆场堆放、装卸产生的扬尘</w:t>
            </w:r>
          </w:p>
          <w:p w14:paraId="0A313A51">
            <w:pPr>
              <w:pStyle w:val="6"/>
              <w:spacing w:before="180" w:line="219" w:lineRule="auto"/>
              <w:ind w:left="583"/>
              <w:outlineLvl w:val="0"/>
            </w:pPr>
            <w:r>
              <w:rPr>
                <w:spacing w:val="1"/>
              </w:rPr>
              <w:t>项目原材料堆场采取半封闭式棚进行堆放，砂石堆放时随风产生的扬尘，</w:t>
            </w:r>
          </w:p>
          <w:p w14:paraId="605143C1">
            <w:pPr>
              <w:pStyle w:val="6"/>
              <w:spacing w:before="184" w:line="359" w:lineRule="auto"/>
              <w:ind w:left="99" w:right="34"/>
              <w:jc w:val="both"/>
            </w:pPr>
            <w:r>
              <w:rPr>
                <w:spacing w:val="-3"/>
              </w:rPr>
              <w:t>年产生量为</w:t>
            </w:r>
            <w:r>
              <w:rPr>
                <w:spacing w:val="-48"/>
              </w:rPr>
              <w:t xml:space="preserve"> </w:t>
            </w:r>
            <w:r>
              <w:rPr>
                <w:rFonts w:ascii="Times New Roman" w:hAnsi="Times New Roman" w:eastAsia="Times New Roman" w:cs="Times New Roman"/>
                <w:spacing w:val="-3"/>
              </w:rPr>
              <w:t>0.5952t/a</w:t>
            </w:r>
            <w:r>
              <w:rPr>
                <w:spacing w:val="-3"/>
              </w:rPr>
              <w:t>。项目使用洒水抑尘</w:t>
            </w:r>
            <w:r>
              <w:rPr>
                <w:rFonts w:ascii="Times New Roman" w:hAnsi="Times New Roman" w:eastAsia="Times New Roman" w:cs="Times New Roman"/>
                <w:spacing w:val="-3"/>
              </w:rPr>
              <w:t>+</w:t>
            </w:r>
            <w:r>
              <w:rPr>
                <w:rFonts w:ascii="Times New Roman" w:hAnsi="Times New Roman" w:eastAsia="Times New Roman" w:cs="Times New Roman"/>
                <w:spacing w:val="-29"/>
              </w:rPr>
              <w:t xml:space="preserve"> </w:t>
            </w:r>
            <w:r>
              <w:rPr>
                <w:spacing w:val="-3"/>
              </w:rPr>
              <w:t>围挡的形式，对无组织排放的粉尘进</w:t>
            </w:r>
            <w:r>
              <w:rPr>
                <w:spacing w:val="-4"/>
              </w:rPr>
              <w:t>行处理，降低起尘量，堆场可控效率可达</w:t>
            </w:r>
            <w:r>
              <w:rPr>
                <w:spacing w:val="-44"/>
              </w:rPr>
              <w:t xml:space="preserve"> </w:t>
            </w:r>
            <w:r>
              <w:rPr>
                <w:rFonts w:ascii="Times New Roman" w:hAnsi="Times New Roman" w:eastAsia="Times New Roman" w:cs="Times New Roman"/>
                <w:spacing w:val="-4"/>
              </w:rPr>
              <w:t>86%</w:t>
            </w:r>
            <w:r>
              <w:rPr>
                <w:spacing w:val="-4"/>
              </w:rPr>
              <w:t>，则项目粉尘排放量为</w:t>
            </w:r>
            <w:r>
              <w:rPr>
                <w:spacing w:val="-52"/>
              </w:rPr>
              <w:t xml:space="preserve"> </w:t>
            </w:r>
            <w:r>
              <w:rPr>
                <w:rFonts w:ascii="Times New Roman" w:hAnsi="Times New Roman" w:eastAsia="Times New Roman" w:cs="Times New Roman"/>
                <w:spacing w:val="-4"/>
              </w:rPr>
              <w:t>0.0333t/a</w:t>
            </w:r>
            <w:r>
              <w:rPr>
                <w:spacing w:val="-4"/>
              </w:rPr>
              <w:t>，</w:t>
            </w:r>
            <w:r>
              <w:rPr>
                <w:spacing w:val="1"/>
              </w:rPr>
              <w:t>排放速率为</w:t>
            </w:r>
            <w:r>
              <w:rPr>
                <w:spacing w:val="-47"/>
              </w:rPr>
              <w:t xml:space="preserve"> </w:t>
            </w:r>
            <w:r>
              <w:rPr>
                <w:rFonts w:ascii="Times New Roman" w:hAnsi="Times New Roman" w:eastAsia="Times New Roman" w:cs="Times New Roman"/>
                <w:spacing w:val="1"/>
              </w:rPr>
              <w:t>0.0038</w:t>
            </w:r>
            <w:r>
              <w:rPr>
                <w:rFonts w:ascii="Times New Roman" w:hAnsi="Times New Roman" w:eastAsia="Times New Roman" w:cs="Times New Roman"/>
              </w:rPr>
              <w:t>kg</w:t>
            </w:r>
            <w:r>
              <w:rPr>
                <w:rFonts w:ascii="Times New Roman" w:hAnsi="Times New Roman" w:eastAsia="Times New Roman" w:cs="Times New Roman"/>
                <w:spacing w:val="1"/>
              </w:rPr>
              <w:t>/h</w:t>
            </w:r>
            <w:r>
              <w:rPr>
                <w:spacing w:val="1"/>
              </w:rPr>
              <w:t>（每天</w:t>
            </w:r>
            <w:r>
              <w:rPr>
                <w:spacing w:val="-50"/>
              </w:rPr>
              <w:t xml:space="preserve"> </w:t>
            </w:r>
            <w:r>
              <w:rPr>
                <w:rFonts w:ascii="Times New Roman" w:hAnsi="Times New Roman" w:eastAsia="Times New Roman" w:cs="Times New Roman"/>
                <w:spacing w:val="1"/>
              </w:rPr>
              <w:t>24</w:t>
            </w:r>
            <w:r>
              <w:rPr>
                <w:rFonts w:ascii="Times New Roman" w:hAnsi="Times New Roman" w:eastAsia="Times New Roman" w:cs="Times New Roman"/>
                <w:spacing w:val="18"/>
                <w:w w:val="101"/>
              </w:rPr>
              <w:t xml:space="preserve"> </w:t>
            </w:r>
            <w:r>
              <w:rPr>
                <w:spacing w:val="1"/>
              </w:rPr>
              <w:t>小时</w:t>
            </w:r>
            <w:r>
              <w:t>，按</w:t>
            </w:r>
            <w:r>
              <w:rPr>
                <w:spacing w:val="-46"/>
              </w:rPr>
              <w:t xml:space="preserve"> </w:t>
            </w:r>
            <w:r>
              <w:rPr>
                <w:rFonts w:ascii="Times New Roman" w:hAnsi="Times New Roman" w:eastAsia="Times New Roman" w:cs="Times New Roman"/>
              </w:rPr>
              <w:t>365</w:t>
            </w:r>
            <w:r>
              <w:rPr>
                <w:rFonts w:ascii="Times New Roman" w:hAnsi="Times New Roman" w:eastAsia="Times New Roman" w:cs="Times New Roman"/>
                <w:spacing w:val="19"/>
                <w:w w:val="101"/>
              </w:rPr>
              <w:t xml:space="preserve"> </w:t>
            </w:r>
            <w:r>
              <w:t>天计算）。项目使用洒水抑尘</w:t>
            </w:r>
            <w:r>
              <w:rPr>
                <w:rFonts w:ascii="Times New Roman" w:hAnsi="Times New Roman" w:eastAsia="Times New Roman" w:cs="Times New Roman"/>
              </w:rPr>
              <w:t>+</w:t>
            </w:r>
            <w:r>
              <w:t>围挡的形式，能达到《砖瓦工业大气污染物排放标准》（</w:t>
            </w:r>
            <w:r>
              <w:rPr>
                <w:rFonts w:ascii="Times New Roman" w:hAnsi="Times New Roman" w:eastAsia="Times New Roman" w:cs="Times New Roman"/>
              </w:rPr>
              <w:t>GB29620-2013</w:t>
            </w:r>
            <w:r>
              <w:t>）及其</w:t>
            </w:r>
            <w:r>
              <w:rPr>
                <w:spacing w:val="22"/>
              </w:rPr>
              <w:t>修改单中表</w:t>
            </w:r>
            <w:r>
              <w:rPr>
                <w:spacing w:val="-8"/>
              </w:rPr>
              <w:t xml:space="preserve"> </w:t>
            </w:r>
            <w:r>
              <w:rPr>
                <w:rFonts w:ascii="Times New Roman" w:hAnsi="Times New Roman" w:eastAsia="Times New Roman" w:cs="Times New Roman"/>
                <w:spacing w:val="22"/>
              </w:rPr>
              <w:t>3</w:t>
            </w:r>
            <w:r>
              <w:rPr>
                <w:rFonts w:ascii="Times New Roman" w:hAnsi="Times New Roman" w:eastAsia="Times New Roman" w:cs="Times New Roman"/>
                <w:spacing w:val="33"/>
              </w:rPr>
              <w:t xml:space="preserve"> </w:t>
            </w:r>
            <w:r>
              <w:rPr>
                <w:spacing w:val="22"/>
              </w:rPr>
              <w:t>颗粒物排放限值要求和《水泥工业大气污染物排放标准》</w:t>
            </w:r>
            <w:r>
              <w:t xml:space="preserve"> </w:t>
            </w:r>
            <w:r>
              <w:rPr>
                <w:spacing w:val="1"/>
              </w:rPr>
              <w:t>（</w:t>
            </w:r>
            <w:r>
              <w:rPr>
                <w:rFonts w:ascii="Times New Roman" w:hAnsi="Times New Roman" w:eastAsia="Times New Roman" w:cs="Times New Roman"/>
              </w:rPr>
              <w:t>GB</w:t>
            </w:r>
            <w:r>
              <w:rPr>
                <w:rFonts w:ascii="Times New Roman" w:hAnsi="Times New Roman" w:eastAsia="Times New Roman" w:cs="Times New Roman"/>
                <w:spacing w:val="1"/>
              </w:rPr>
              <w:t xml:space="preserve">4915-2013 </w:t>
            </w:r>
            <w:r>
              <w:rPr>
                <w:spacing w:val="1"/>
              </w:rPr>
              <w:t>代替</w:t>
            </w:r>
            <w:r>
              <w:rPr>
                <w:spacing w:val="-45"/>
              </w:rPr>
              <w:t xml:space="preserve"> </w:t>
            </w:r>
            <w:r>
              <w:rPr>
                <w:rFonts w:ascii="Times New Roman" w:hAnsi="Times New Roman" w:eastAsia="Times New Roman" w:cs="Times New Roman"/>
              </w:rPr>
              <w:t>GB</w:t>
            </w:r>
            <w:r>
              <w:rPr>
                <w:rFonts w:ascii="Times New Roman" w:hAnsi="Times New Roman" w:eastAsia="Times New Roman" w:cs="Times New Roman"/>
                <w:spacing w:val="1"/>
              </w:rPr>
              <w:t>4915-2004</w:t>
            </w:r>
            <w:r>
              <w:rPr>
                <w:spacing w:val="1"/>
              </w:rPr>
              <w:t>）中表</w:t>
            </w:r>
            <w:r>
              <w:rPr>
                <w:spacing w:val="-47"/>
              </w:rPr>
              <w:t xml:space="preserve"> </w:t>
            </w:r>
            <w:r>
              <w:rPr>
                <w:rFonts w:ascii="Times New Roman" w:hAnsi="Times New Roman" w:eastAsia="Times New Roman" w:cs="Times New Roman"/>
                <w:spacing w:val="1"/>
              </w:rPr>
              <w:t xml:space="preserve">3 </w:t>
            </w:r>
            <w:r>
              <w:rPr>
                <w:spacing w:val="1"/>
              </w:rPr>
              <w:t>大气污染物无组织排放限值两者较</w:t>
            </w:r>
            <w:r>
              <w:rPr>
                <w:spacing w:val="-2"/>
              </w:rPr>
              <w:t>严者，颗粒物≤</w:t>
            </w:r>
            <w:r>
              <w:rPr>
                <w:rFonts w:ascii="Times New Roman" w:hAnsi="Times New Roman" w:eastAsia="Times New Roman" w:cs="Times New Roman"/>
                <w:spacing w:val="-2"/>
              </w:rPr>
              <w:t>0.5mg/m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1"/>
                <w:position w:val="8"/>
                <w:sz w:val="15"/>
                <w:szCs w:val="15"/>
              </w:rPr>
              <w:t xml:space="preserve"> </w:t>
            </w:r>
            <w:r>
              <w:rPr>
                <w:spacing w:val="-2"/>
              </w:rPr>
              <w:t>，对环境影响不大。</w:t>
            </w:r>
          </w:p>
          <w:p w14:paraId="1C10E80A">
            <w:pPr>
              <w:pStyle w:val="6"/>
              <w:spacing w:line="219" w:lineRule="auto"/>
              <w:ind w:left="591"/>
            </w:pPr>
            <w:r>
              <w:rPr>
                <w:b/>
                <w:bCs/>
                <w:spacing w:val="-5"/>
              </w:rPr>
              <w:t>（</w:t>
            </w:r>
            <w:r>
              <w:rPr>
                <w:rFonts w:ascii="Times New Roman" w:hAnsi="Times New Roman" w:eastAsia="Times New Roman" w:cs="Times New Roman"/>
                <w:b/>
                <w:bCs/>
                <w:spacing w:val="-5"/>
              </w:rPr>
              <w:t>7</w:t>
            </w:r>
            <w:r>
              <w:rPr>
                <w:b/>
                <w:bCs/>
                <w:spacing w:val="-5"/>
              </w:rPr>
              <w:t>）搅拌粉尘</w:t>
            </w:r>
          </w:p>
          <w:p w14:paraId="71035235">
            <w:pPr>
              <w:pStyle w:val="6"/>
              <w:spacing w:before="183" w:line="219" w:lineRule="auto"/>
              <w:ind w:left="583"/>
              <w:outlineLvl w:val="0"/>
              <w:rPr>
                <w:rFonts w:ascii="Times New Roman" w:hAnsi="Times New Roman" w:eastAsia="Times New Roman" w:cs="Times New Roman"/>
              </w:rPr>
            </w:pPr>
            <w:r>
              <w:rPr>
                <w:spacing w:val="1"/>
              </w:rPr>
              <w:t>项目使用的小包装水泥在人工搅拌过程中会产生粉尘，年产生量为</w:t>
            </w:r>
            <w:r>
              <w:rPr>
                <w:spacing w:val="-42"/>
              </w:rPr>
              <w:t xml:space="preserve"> </w:t>
            </w:r>
            <w:r>
              <w:rPr>
                <w:rFonts w:ascii="Times New Roman" w:hAnsi="Times New Roman" w:eastAsia="Times New Roman" w:cs="Times New Roman"/>
                <w:spacing w:val="1"/>
              </w:rPr>
              <w:t>0.02t/a</w:t>
            </w:r>
          </w:p>
          <w:p w14:paraId="0B9DFC28">
            <w:pPr>
              <w:pStyle w:val="6"/>
              <w:spacing w:before="179" w:line="357" w:lineRule="auto"/>
              <w:ind w:left="98" w:right="13"/>
              <w:jc w:val="both"/>
            </w:pPr>
            <w:r>
              <w:t>采取喷水雾抑尘形式，</w:t>
            </w:r>
            <w:r>
              <w:rPr>
                <w:rFonts w:ascii="Times New Roman" w:hAnsi="Times New Roman" w:eastAsia="Times New Roman" w:cs="Times New Roman"/>
              </w:rPr>
              <w:t>90%</w:t>
            </w:r>
            <w:r>
              <w:t>粉尘会在车间沉降，</w:t>
            </w:r>
            <w:r>
              <w:rPr>
                <w:spacing w:val="-1"/>
              </w:rPr>
              <w:t>则项目粉尘排放量为</w:t>
            </w:r>
            <w:r>
              <w:rPr>
                <w:spacing w:val="-52"/>
              </w:rPr>
              <w:t xml:space="preserve"> </w:t>
            </w:r>
            <w:r>
              <w:rPr>
                <w:rFonts w:ascii="Times New Roman" w:hAnsi="Times New Roman" w:eastAsia="Times New Roman" w:cs="Times New Roman"/>
                <w:spacing w:val="-1"/>
              </w:rPr>
              <w:t>0.002t/a</w:t>
            </w:r>
            <w:r>
              <w:rPr>
                <w:rFonts w:ascii="Times New Roman" w:hAnsi="Times New Roman" w:eastAsia="Times New Roman" w:cs="Times New Roman"/>
                <w:spacing w:val="-31"/>
              </w:rPr>
              <w:t xml:space="preserve"> </w:t>
            </w:r>
            <w:r>
              <w:rPr>
                <w:spacing w:val="-1"/>
              </w:rPr>
              <w:t>，</w:t>
            </w:r>
            <w:r>
              <w:rPr>
                <w:spacing w:val="-4"/>
              </w:rPr>
              <w:t>排放速率</w:t>
            </w:r>
            <w:r>
              <w:rPr>
                <w:spacing w:val="-51"/>
              </w:rPr>
              <w:t xml:space="preserve"> </w:t>
            </w:r>
            <w:r>
              <w:rPr>
                <w:rFonts w:ascii="Times New Roman" w:hAnsi="Times New Roman" w:eastAsia="Times New Roman" w:cs="Times New Roman"/>
                <w:spacing w:val="-4"/>
              </w:rPr>
              <w:t>0.04kg/h</w:t>
            </w:r>
            <w:r>
              <w:rPr>
                <w:spacing w:val="-4"/>
              </w:rPr>
              <w:t>（项目小型人工搅拌工</w:t>
            </w:r>
            <w:r>
              <w:rPr>
                <w:spacing w:val="-5"/>
              </w:rPr>
              <w:t>序每三天进行一次，每次搅拌</w:t>
            </w:r>
            <w:r>
              <w:rPr>
                <w:spacing w:val="-51"/>
              </w:rPr>
              <w:t xml:space="preserve"> </w:t>
            </w:r>
            <w:r>
              <w:rPr>
                <w:rFonts w:ascii="Times New Roman" w:hAnsi="Times New Roman" w:eastAsia="Times New Roman" w:cs="Times New Roman"/>
                <w:spacing w:val="-5"/>
              </w:rPr>
              <w:t xml:space="preserve">30 </w:t>
            </w:r>
            <w:r>
              <w:rPr>
                <w:spacing w:val="-5"/>
              </w:rPr>
              <w:t>分钟，</w:t>
            </w:r>
            <w:r>
              <w:rPr>
                <w:spacing w:val="-2"/>
              </w:rPr>
              <w:t>年工作</w:t>
            </w:r>
            <w:r>
              <w:rPr>
                <w:spacing w:val="-47"/>
              </w:rPr>
              <w:t xml:space="preserve"> </w:t>
            </w:r>
            <w:r>
              <w:rPr>
                <w:rFonts w:ascii="Times New Roman" w:hAnsi="Times New Roman" w:eastAsia="Times New Roman" w:cs="Times New Roman"/>
                <w:spacing w:val="-2"/>
              </w:rPr>
              <w:t>50</w:t>
            </w:r>
            <w:r>
              <w:rPr>
                <w:rFonts w:ascii="Times New Roman" w:hAnsi="Times New Roman" w:eastAsia="Times New Roman" w:cs="Times New Roman"/>
                <w:spacing w:val="16"/>
              </w:rPr>
              <w:t xml:space="preserve"> </w:t>
            </w:r>
            <w:r>
              <w:rPr>
                <w:spacing w:val="-2"/>
              </w:rPr>
              <w:t>小时</w:t>
            </w:r>
            <w:r>
              <w:rPr>
                <w:spacing w:val="9"/>
              </w:rPr>
              <w:t>），</w:t>
            </w:r>
            <w:r>
              <w:rPr>
                <w:spacing w:val="-2"/>
              </w:rPr>
              <w:t>能达到《砖瓦工业大气污染物排放标准》（</w:t>
            </w:r>
            <w:r>
              <w:rPr>
                <w:rFonts w:ascii="Times New Roman" w:hAnsi="Times New Roman" w:eastAsia="Times New Roman" w:cs="Times New Roman"/>
                <w:spacing w:val="-2"/>
              </w:rPr>
              <w:t>GB29620-2013</w:t>
            </w:r>
            <w:r>
              <w:rPr>
                <w:spacing w:val="-2"/>
              </w:rPr>
              <w:t>）</w:t>
            </w:r>
            <w:r>
              <w:rPr>
                <w:spacing w:val="8"/>
              </w:rPr>
              <w:t>及其修改单中表</w:t>
            </w:r>
            <w:r>
              <w:rPr>
                <w:spacing w:val="-41"/>
              </w:rPr>
              <w:t xml:space="preserve"> </w:t>
            </w:r>
            <w:r>
              <w:rPr>
                <w:rFonts w:ascii="Times New Roman" w:hAnsi="Times New Roman" w:eastAsia="Times New Roman" w:cs="Times New Roman"/>
                <w:spacing w:val="8"/>
              </w:rPr>
              <w:t>3</w:t>
            </w:r>
            <w:r>
              <w:rPr>
                <w:rFonts w:ascii="Times New Roman" w:hAnsi="Times New Roman" w:eastAsia="Times New Roman" w:cs="Times New Roman"/>
                <w:spacing w:val="18"/>
                <w:w w:val="101"/>
              </w:rPr>
              <w:t xml:space="preserve"> </w:t>
            </w:r>
            <w:r>
              <w:rPr>
                <w:spacing w:val="8"/>
              </w:rPr>
              <w:t>颗粒物排放限值要求和《水泥工</w:t>
            </w:r>
            <w:r>
              <w:rPr>
                <w:spacing w:val="7"/>
              </w:rPr>
              <w:t>业大气污染物排放标准》</w:t>
            </w:r>
          </w:p>
        </w:tc>
      </w:tr>
    </w:tbl>
    <w:p w14:paraId="1763A3A3">
      <w:pPr>
        <w:pStyle w:val="2"/>
        <w:spacing w:line="121" w:lineRule="exact"/>
        <w:rPr>
          <w:sz w:val="10"/>
        </w:rPr>
      </w:pPr>
    </w:p>
    <w:p w14:paraId="47E5F623">
      <w:pPr>
        <w:spacing w:line="121" w:lineRule="exact"/>
        <w:rPr>
          <w:sz w:val="10"/>
          <w:szCs w:val="10"/>
        </w:rPr>
        <w:sectPr>
          <w:footerReference r:id="rId55" w:type="default"/>
          <w:pgSz w:w="11907" w:h="16840"/>
          <w:pgMar w:top="400" w:right="1299" w:bottom="1014" w:left="1294" w:header="0" w:footer="852" w:gutter="0"/>
          <w:cols w:space="720" w:num="1"/>
        </w:sectPr>
      </w:pPr>
    </w:p>
    <w:p w14:paraId="3FFCD14D">
      <w:pPr>
        <w:spacing w:before="3"/>
      </w:pPr>
    </w:p>
    <w:p w14:paraId="69D9F08E">
      <w:pPr>
        <w:spacing w:before="3"/>
      </w:pPr>
    </w:p>
    <w:p w14:paraId="5C15B46D">
      <w:pPr>
        <w:spacing w:before="3"/>
      </w:pPr>
    </w:p>
    <w:tbl>
      <w:tblPr>
        <w:tblStyle w:val="5"/>
        <w:tblW w:w="928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51"/>
        <w:gridCol w:w="8436"/>
      </w:tblGrid>
      <w:tr w14:paraId="5B99132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509" w:hRule="atLeast"/>
        </w:trPr>
        <w:tc>
          <w:tcPr>
            <w:tcW w:w="851" w:type="dxa"/>
            <w:tcBorders>
              <w:right w:val="single" w:color="000000" w:sz="6" w:space="0"/>
            </w:tcBorders>
            <w:vAlign w:val="top"/>
          </w:tcPr>
          <w:p w14:paraId="631B6EC4">
            <w:pPr>
              <w:rPr>
                <w:rFonts w:ascii="Arial"/>
                <w:sz w:val="21"/>
              </w:rPr>
            </w:pPr>
          </w:p>
        </w:tc>
        <w:tc>
          <w:tcPr>
            <w:tcW w:w="8436" w:type="dxa"/>
            <w:tcBorders>
              <w:left w:val="single" w:color="000000" w:sz="6" w:space="0"/>
            </w:tcBorders>
            <w:vAlign w:val="top"/>
          </w:tcPr>
          <w:p w14:paraId="478A9D5E">
            <w:pPr>
              <w:pStyle w:val="6"/>
              <w:spacing w:before="40" w:line="359" w:lineRule="auto"/>
              <w:ind w:left="100" w:right="98" w:firstLine="10"/>
            </w:pPr>
            <w:r>
              <w:rPr>
                <w:spacing w:val="1"/>
              </w:rPr>
              <w:t>（</w:t>
            </w:r>
            <w:r>
              <w:rPr>
                <w:rFonts w:ascii="Times New Roman" w:hAnsi="Times New Roman" w:eastAsia="Times New Roman" w:cs="Times New Roman"/>
              </w:rPr>
              <w:t>GB</w:t>
            </w:r>
            <w:r>
              <w:rPr>
                <w:rFonts w:ascii="Times New Roman" w:hAnsi="Times New Roman" w:eastAsia="Times New Roman" w:cs="Times New Roman"/>
                <w:spacing w:val="1"/>
              </w:rPr>
              <w:t xml:space="preserve">4915-2013 </w:t>
            </w:r>
            <w:r>
              <w:rPr>
                <w:spacing w:val="1"/>
              </w:rPr>
              <w:t>代替</w:t>
            </w:r>
            <w:r>
              <w:rPr>
                <w:spacing w:val="-47"/>
              </w:rPr>
              <w:t xml:space="preserve"> </w:t>
            </w:r>
            <w:r>
              <w:rPr>
                <w:rFonts w:ascii="Times New Roman" w:hAnsi="Times New Roman" w:eastAsia="Times New Roman" w:cs="Times New Roman"/>
              </w:rPr>
              <w:t>GB</w:t>
            </w:r>
            <w:r>
              <w:rPr>
                <w:rFonts w:ascii="Times New Roman" w:hAnsi="Times New Roman" w:eastAsia="Times New Roman" w:cs="Times New Roman"/>
                <w:spacing w:val="1"/>
              </w:rPr>
              <w:t>4915-2004</w:t>
            </w:r>
            <w:r>
              <w:rPr>
                <w:spacing w:val="1"/>
              </w:rPr>
              <w:t>）中表</w:t>
            </w:r>
            <w:r>
              <w:rPr>
                <w:spacing w:val="-48"/>
              </w:rPr>
              <w:t xml:space="preserve"> </w:t>
            </w:r>
            <w:r>
              <w:rPr>
                <w:rFonts w:ascii="Times New Roman" w:hAnsi="Times New Roman" w:eastAsia="Times New Roman" w:cs="Times New Roman"/>
                <w:spacing w:val="1"/>
              </w:rPr>
              <w:t xml:space="preserve">3 </w:t>
            </w:r>
            <w:r>
              <w:rPr>
                <w:spacing w:val="1"/>
              </w:rPr>
              <w:t>大气污染物无</w:t>
            </w:r>
            <w:r>
              <w:t>组织排放限值两者较</w:t>
            </w:r>
            <w:r>
              <w:rPr>
                <w:spacing w:val="-2"/>
              </w:rPr>
              <w:t>严者，颗粒物≤</w:t>
            </w:r>
            <w:r>
              <w:rPr>
                <w:rFonts w:ascii="Times New Roman" w:hAnsi="Times New Roman" w:eastAsia="Times New Roman" w:cs="Times New Roman"/>
                <w:spacing w:val="-2"/>
              </w:rPr>
              <w:t>0.5mg/m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position w:val="8"/>
                <w:sz w:val="15"/>
                <w:szCs w:val="15"/>
              </w:rPr>
              <w:t xml:space="preserve"> </w:t>
            </w:r>
            <w:r>
              <w:rPr>
                <w:spacing w:val="-2"/>
              </w:rPr>
              <w:t>，对环境影响不大。</w:t>
            </w:r>
          </w:p>
          <w:p w14:paraId="4822A0A8">
            <w:pPr>
              <w:pStyle w:val="6"/>
              <w:spacing w:line="219" w:lineRule="auto"/>
              <w:ind w:left="591"/>
            </w:pPr>
            <w:r>
              <w:rPr>
                <w:b/>
                <w:bCs/>
                <w:spacing w:val="-5"/>
              </w:rPr>
              <w:t>（</w:t>
            </w:r>
            <w:r>
              <w:rPr>
                <w:rFonts w:ascii="Times New Roman" w:hAnsi="Times New Roman" w:eastAsia="Times New Roman" w:cs="Times New Roman"/>
                <w:b/>
                <w:bCs/>
                <w:spacing w:val="-5"/>
              </w:rPr>
              <w:t>8</w:t>
            </w:r>
            <w:r>
              <w:rPr>
                <w:b/>
                <w:bCs/>
                <w:spacing w:val="-5"/>
              </w:rPr>
              <w:t>）拆包装粉尘</w:t>
            </w:r>
          </w:p>
          <w:p w14:paraId="219B60DB">
            <w:pPr>
              <w:pStyle w:val="6"/>
              <w:spacing w:before="182" w:line="219" w:lineRule="auto"/>
              <w:ind w:left="583"/>
              <w:outlineLvl w:val="0"/>
              <w:rPr>
                <w:rFonts w:ascii="Times New Roman" w:hAnsi="Times New Roman" w:eastAsia="Times New Roman" w:cs="Times New Roman"/>
              </w:rPr>
            </w:pPr>
            <w:r>
              <w:rPr>
                <w:spacing w:val="4"/>
              </w:rPr>
              <w:t>项目使用的小包装水泥在拆包装过程中会产生粉尘，年产生量为</w:t>
            </w:r>
            <w:r>
              <w:rPr>
                <w:spacing w:val="-28"/>
              </w:rPr>
              <w:t xml:space="preserve"> </w:t>
            </w:r>
            <w:r>
              <w:rPr>
                <w:rFonts w:ascii="Times New Roman" w:hAnsi="Times New Roman" w:eastAsia="Times New Roman" w:cs="Times New Roman"/>
                <w:spacing w:val="4"/>
              </w:rPr>
              <w:t>0.018t/a</w:t>
            </w:r>
          </w:p>
          <w:p w14:paraId="3B054B73">
            <w:pPr>
              <w:pStyle w:val="6"/>
              <w:spacing w:before="179" w:line="359" w:lineRule="auto"/>
              <w:ind w:left="98"/>
              <w:jc w:val="both"/>
            </w:pPr>
            <w:r>
              <w:rPr>
                <w:spacing w:val="-1"/>
              </w:rPr>
              <w:t>采取喷水雾抑尘形式，</w:t>
            </w:r>
            <w:r>
              <w:rPr>
                <w:rFonts w:ascii="Times New Roman" w:hAnsi="Times New Roman" w:eastAsia="Times New Roman" w:cs="Times New Roman"/>
                <w:spacing w:val="-1"/>
              </w:rPr>
              <w:t>90%</w:t>
            </w:r>
            <w:r>
              <w:rPr>
                <w:spacing w:val="-1"/>
              </w:rPr>
              <w:t>粉尘会在车间沉降，则项目粉尘排放</w:t>
            </w:r>
            <w:r>
              <w:rPr>
                <w:spacing w:val="-2"/>
              </w:rPr>
              <w:t>量为</w:t>
            </w:r>
            <w:r>
              <w:rPr>
                <w:spacing w:val="-51"/>
              </w:rPr>
              <w:t xml:space="preserve"> </w:t>
            </w:r>
            <w:r>
              <w:rPr>
                <w:rFonts w:ascii="Times New Roman" w:hAnsi="Times New Roman" w:eastAsia="Times New Roman" w:cs="Times New Roman"/>
                <w:spacing w:val="-2"/>
              </w:rPr>
              <w:t>0.0018t/a</w:t>
            </w:r>
            <w:r>
              <w:rPr>
                <w:spacing w:val="-2"/>
              </w:rPr>
              <w:t>，</w:t>
            </w:r>
            <w:r>
              <w:rPr>
                <w:spacing w:val="1"/>
              </w:rPr>
              <w:t>排放速率</w:t>
            </w:r>
            <w:r>
              <w:rPr>
                <w:spacing w:val="-51"/>
              </w:rPr>
              <w:t xml:space="preserve"> </w:t>
            </w:r>
            <w:r>
              <w:rPr>
                <w:rFonts w:ascii="Times New Roman" w:hAnsi="Times New Roman" w:eastAsia="Times New Roman" w:cs="Times New Roman"/>
                <w:spacing w:val="1"/>
              </w:rPr>
              <w:t>0.072</w:t>
            </w:r>
            <w:r>
              <w:rPr>
                <w:rFonts w:ascii="Times New Roman" w:hAnsi="Times New Roman" w:eastAsia="Times New Roman" w:cs="Times New Roman"/>
              </w:rPr>
              <w:t>kg</w:t>
            </w:r>
            <w:r>
              <w:rPr>
                <w:rFonts w:ascii="Times New Roman" w:hAnsi="Times New Roman" w:eastAsia="Times New Roman" w:cs="Times New Roman"/>
                <w:spacing w:val="1"/>
              </w:rPr>
              <w:t>/h</w:t>
            </w:r>
            <w:r>
              <w:rPr>
                <w:spacing w:val="1"/>
              </w:rPr>
              <w:t>（项目小型人工拆包装工序每三天进</w:t>
            </w:r>
            <w:r>
              <w:t>行一次，每次拆包装</w:t>
            </w:r>
            <w:r>
              <w:rPr>
                <w:spacing w:val="-49"/>
              </w:rPr>
              <w:t xml:space="preserve"> </w:t>
            </w:r>
            <w:r>
              <w:rPr>
                <w:rFonts w:ascii="Times New Roman" w:hAnsi="Times New Roman" w:eastAsia="Times New Roman" w:cs="Times New Roman"/>
              </w:rPr>
              <w:t>5</w:t>
            </w:r>
            <w:r>
              <w:rPr>
                <w:spacing w:val="-13"/>
              </w:rPr>
              <w:t>分钟，年工作</w:t>
            </w:r>
            <w:r>
              <w:rPr>
                <w:spacing w:val="-53"/>
              </w:rPr>
              <w:t xml:space="preserve"> </w:t>
            </w:r>
            <w:r>
              <w:rPr>
                <w:rFonts w:ascii="Times New Roman" w:hAnsi="Times New Roman" w:eastAsia="Times New Roman" w:cs="Times New Roman"/>
                <w:spacing w:val="-13"/>
              </w:rPr>
              <w:t>25</w:t>
            </w:r>
            <w:r>
              <w:rPr>
                <w:rFonts w:ascii="Times New Roman" w:hAnsi="Times New Roman" w:eastAsia="Times New Roman" w:cs="Times New Roman"/>
                <w:spacing w:val="15"/>
                <w:w w:val="101"/>
              </w:rPr>
              <w:t xml:space="preserve"> </w:t>
            </w:r>
            <w:r>
              <w:rPr>
                <w:spacing w:val="-13"/>
              </w:rPr>
              <w:t>小时</w:t>
            </w:r>
            <w:r>
              <w:rPr>
                <w:spacing w:val="-47"/>
                <w:w w:val="75"/>
              </w:rPr>
              <w:t>），</w:t>
            </w:r>
            <w:r>
              <w:rPr>
                <w:spacing w:val="-13"/>
              </w:rPr>
              <w:t>能达到《砖瓦工业大气污染物排放标准》（</w:t>
            </w:r>
            <w:r>
              <w:rPr>
                <w:rFonts w:ascii="Times New Roman" w:hAnsi="Times New Roman" w:eastAsia="Times New Roman" w:cs="Times New Roman"/>
                <w:spacing w:val="-13"/>
              </w:rPr>
              <w:t>GB29620-2013</w:t>
            </w:r>
            <w:r>
              <w:rPr>
                <w:spacing w:val="-13"/>
              </w:rPr>
              <w:t>）</w:t>
            </w:r>
            <w:r>
              <w:rPr>
                <w:spacing w:val="8"/>
              </w:rPr>
              <w:t>及其修改单中表</w:t>
            </w:r>
            <w:r>
              <w:rPr>
                <w:spacing w:val="-41"/>
              </w:rPr>
              <w:t xml:space="preserve"> </w:t>
            </w:r>
            <w:r>
              <w:rPr>
                <w:rFonts w:ascii="Times New Roman" w:hAnsi="Times New Roman" w:eastAsia="Times New Roman" w:cs="Times New Roman"/>
                <w:spacing w:val="8"/>
              </w:rPr>
              <w:t>3</w:t>
            </w:r>
            <w:r>
              <w:rPr>
                <w:rFonts w:ascii="Times New Roman" w:hAnsi="Times New Roman" w:eastAsia="Times New Roman" w:cs="Times New Roman"/>
                <w:spacing w:val="18"/>
                <w:w w:val="101"/>
              </w:rPr>
              <w:t xml:space="preserve"> </w:t>
            </w:r>
            <w:r>
              <w:rPr>
                <w:spacing w:val="8"/>
              </w:rPr>
              <w:t>颗粒物排放限值要求和《</w:t>
            </w:r>
            <w:r>
              <w:rPr>
                <w:spacing w:val="7"/>
              </w:rPr>
              <w:t>水泥工业大气污染物排放标准》</w:t>
            </w:r>
            <w:r>
              <w:t xml:space="preserve"> </w:t>
            </w:r>
            <w:r>
              <w:rPr>
                <w:spacing w:val="1"/>
              </w:rPr>
              <w:t>（</w:t>
            </w:r>
            <w:r>
              <w:rPr>
                <w:rFonts w:ascii="Times New Roman" w:hAnsi="Times New Roman" w:eastAsia="Times New Roman" w:cs="Times New Roman"/>
              </w:rPr>
              <w:t>GB</w:t>
            </w:r>
            <w:r>
              <w:rPr>
                <w:rFonts w:ascii="Times New Roman" w:hAnsi="Times New Roman" w:eastAsia="Times New Roman" w:cs="Times New Roman"/>
                <w:spacing w:val="1"/>
              </w:rPr>
              <w:t xml:space="preserve">4915-2013 </w:t>
            </w:r>
            <w:r>
              <w:rPr>
                <w:spacing w:val="1"/>
              </w:rPr>
              <w:t>代替</w:t>
            </w:r>
            <w:r>
              <w:rPr>
                <w:spacing w:val="-47"/>
              </w:rPr>
              <w:t xml:space="preserve"> </w:t>
            </w:r>
            <w:r>
              <w:rPr>
                <w:rFonts w:ascii="Times New Roman" w:hAnsi="Times New Roman" w:eastAsia="Times New Roman" w:cs="Times New Roman"/>
              </w:rPr>
              <w:t>GB</w:t>
            </w:r>
            <w:r>
              <w:rPr>
                <w:rFonts w:ascii="Times New Roman" w:hAnsi="Times New Roman" w:eastAsia="Times New Roman" w:cs="Times New Roman"/>
                <w:spacing w:val="1"/>
              </w:rPr>
              <w:t>4915-2004</w:t>
            </w:r>
            <w:r>
              <w:rPr>
                <w:spacing w:val="1"/>
              </w:rPr>
              <w:t>）中表</w:t>
            </w:r>
            <w:r>
              <w:rPr>
                <w:spacing w:val="-47"/>
              </w:rPr>
              <w:t xml:space="preserve"> </w:t>
            </w:r>
            <w:r>
              <w:rPr>
                <w:rFonts w:ascii="Times New Roman" w:hAnsi="Times New Roman" w:eastAsia="Times New Roman" w:cs="Times New Roman"/>
                <w:spacing w:val="1"/>
              </w:rPr>
              <w:t xml:space="preserve">3 </w:t>
            </w:r>
            <w:r>
              <w:rPr>
                <w:spacing w:val="1"/>
              </w:rPr>
              <w:t>大气污染物无组织排放限值两者较</w:t>
            </w:r>
            <w:r>
              <w:rPr>
                <w:spacing w:val="-2"/>
              </w:rPr>
              <w:t>严者，颗粒物≤</w:t>
            </w:r>
            <w:r>
              <w:rPr>
                <w:rFonts w:ascii="Times New Roman" w:hAnsi="Times New Roman" w:eastAsia="Times New Roman" w:cs="Times New Roman"/>
                <w:spacing w:val="-2"/>
              </w:rPr>
              <w:t>0.5mg/m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position w:val="8"/>
                <w:sz w:val="15"/>
                <w:szCs w:val="15"/>
              </w:rPr>
              <w:t xml:space="preserve"> </w:t>
            </w:r>
            <w:r>
              <w:rPr>
                <w:spacing w:val="-2"/>
              </w:rPr>
              <w:t>，对环境影响不大。</w:t>
            </w:r>
          </w:p>
          <w:p w14:paraId="0C169EF9">
            <w:pPr>
              <w:pStyle w:val="6"/>
              <w:spacing w:before="2" w:line="220" w:lineRule="auto"/>
              <w:ind w:left="575"/>
              <w:outlineLvl w:val="0"/>
            </w:pPr>
            <w:r>
              <w:rPr>
                <w:rFonts w:ascii="Times New Roman" w:hAnsi="Times New Roman" w:eastAsia="Times New Roman" w:cs="Times New Roman"/>
                <w:b/>
                <w:bCs/>
                <w:spacing w:val="-2"/>
              </w:rPr>
              <w:t>E.</w:t>
            </w:r>
            <w:r>
              <w:rPr>
                <w:b/>
                <w:bCs/>
                <w:spacing w:val="-2"/>
              </w:rPr>
              <w:t>项目废气排放对周边环境影响分析</w:t>
            </w:r>
          </w:p>
          <w:p w14:paraId="381F63F5">
            <w:pPr>
              <w:pStyle w:val="6"/>
              <w:spacing w:before="182" w:line="219" w:lineRule="auto"/>
              <w:ind w:left="579"/>
              <w:outlineLvl w:val="0"/>
            </w:pPr>
            <w:r>
              <w:rPr>
                <w:spacing w:val="19"/>
              </w:rPr>
              <w:t>根据海丰县城</w:t>
            </w:r>
            <w:r>
              <w:rPr>
                <w:spacing w:val="-27"/>
              </w:rPr>
              <w:t xml:space="preserve"> </w:t>
            </w:r>
            <w:r>
              <w:rPr>
                <w:rFonts w:ascii="Times New Roman" w:hAnsi="Times New Roman" w:eastAsia="Times New Roman" w:cs="Times New Roman"/>
                <w:spacing w:val="19"/>
              </w:rPr>
              <w:t>2022</w:t>
            </w:r>
            <w:r>
              <w:rPr>
                <w:rFonts w:ascii="Times New Roman" w:hAnsi="Times New Roman" w:eastAsia="Times New Roman" w:cs="Times New Roman"/>
                <w:spacing w:val="34"/>
                <w:w w:val="101"/>
              </w:rPr>
              <w:t xml:space="preserve"> </w:t>
            </w:r>
            <w:r>
              <w:rPr>
                <w:spacing w:val="19"/>
              </w:rPr>
              <w:t>年第一季度至第四季度的环境空气质量季报统计</w:t>
            </w:r>
          </w:p>
          <w:p w14:paraId="45778966">
            <w:pPr>
              <w:pStyle w:val="6"/>
              <w:spacing w:before="182" w:line="359" w:lineRule="auto"/>
              <w:ind w:left="100" w:right="95" w:firstLine="10"/>
              <w:jc w:val="both"/>
            </w:pPr>
            <w:r>
              <w:t>（</w:t>
            </w:r>
            <w:r>
              <w:fldChar w:fldCharType="begin"/>
            </w:r>
            <w:r>
              <w:instrText xml:space="preserve"> HYPERLINK "http://www.gdhf.gov.cn/gdhf/zdlyxxgk/hjbhxx/kqhj/index.html" </w:instrText>
            </w:r>
            <w:r>
              <w:fldChar w:fldCharType="separate"/>
            </w:r>
            <w:r>
              <w:rPr>
                <w:rFonts w:ascii="Times New Roman" w:hAnsi="Times New Roman" w:eastAsia="Times New Roman" w:cs="Times New Roman"/>
              </w:rPr>
              <w:t>http://www.gdhf.gov.c</w:t>
            </w:r>
            <w:r>
              <w:rPr>
                <w:rFonts w:ascii="Times New Roman" w:hAnsi="Times New Roman" w:eastAsia="Times New Roman" w:cs="Times New Roman"/>
                <w:spacing w:val="-1"/>
              </w:rPr>
              <w:t>n/gdhf/zdlyxxgk/hjbhxx/kqhj/index.html</w:t>
            </w:r>
            <w:r>
              <w:rPr>
                <w:rFonts w:ascii="Times New Roman" w:hAnsi="Times New Roman" w:eastAsia="Times New Roman" w:cs="Times New Roman"/>
                <w:spacing w:val="-1"/>
              </w:rPr>
              <w:fldChar w:fldCharType="end"/>
            </w:r>
            <w:r>
              <w:rPr>
                <w:spacing w:val="-1"/>
              </w:rPr>
              <w:t>）可知，项目所在</w:t>
            </w:r>
            <w:r>
              <w:rPr>
                <w:spacing w:val="2"/>
              </w:rPr>
              <w:t>区域为环境空气达标区，环境空气中各污染因子</w:t>
            </w:r>
            <w:r>
              <w:rPr>
                <w:spacing w:val="1"/>
              </w:rPr>
              <w:t>可满足相关要求。项目厂界外</w:t>
            </w:r>
            <w:r>
              <w:rPr>
                <w:rFonts w:ascii="Times New Roman" w:hAnsi="Times New Roman" w:eastAsia="Times New Roman" w:cs="Times New Roman"/>
                <w:spacing w:val="-9"/>
              </w:rPr>
              <w:t xml:space="preserve">500m </w:t>
            </w:r>
            <w:r>
              <w:rPr>
                <w:spacing w:val="-9"/>
              </w:rPr>
              <w:t>范围为距离项目南面</w:t>
            </w:r>
            <w:r>
              <w:rPr>
                <w:spacing w:val="-32"/>
              </w:rPr>
              <w:t xml:space="preserve"> </w:t>
            </w:r>
            <w:r>
              <w:rPr>
                <w:rFonts w:ascii="Times New Roman" w:hAnsi="Times New Roman" w:eastAsia="Times New Roman" w:cs="Times New Roman"/>
                <w:spacing w:val="-9"/>
              </w:rPr>
              <w:t>186m</w:t>
            </w:r>
            <w:r>
              <w:rPr>
                <w:rFonts w:ascii="Times New Roman" w:hAnsi="Times New Roman" w:eastAsia="Times New Roman" w:cs="Times New Roman"/>
                <w:spacing w:val="15"/>
                <w:w w:val="101"/>
              </w:rPr>
              <w:t xml:space="preserve"> </w:t>
            </w:r>
            <w:r>
              <w:rPr>
                <w:spacing w:val="-9"/>
              </w:rPr>
              <w:t>的下关后村、西面</w:t>
            </w:r>
            <w:r>
              <w:rPr>
                <w:spacing w:val="-62"/>
              </w:rPr>
              <w:t xml:space="preserve"> </w:t>
            </w:r>
            <w:r>
              <w:rPr>
                <w:rFonts w:ascii="Times New Roman" w:hAnsi="Times New Roman" w:eastAsia="Times New Roman" w:cs="Times New Roman"/>
                <w:spacing w:val="-9"/>
              </w:rPr>
              <w:t>384m</w:t>
            </w:r>
            <w:r>
              <w:rPr>
                <w:rFonts w:ascii="Times New Roman" w:hAnsi="Times New Roman" w:eastAsia="Times New Roman" w:cs="Times New Roman"/>
                <w:spacing w:val="15"/>
              </w:rPr>
              <w:t xml:space="preserve"> </w:t>
            </w:r>
            <w:r>
              <w:rPr>
                <w:spacing w:val="-9"/>
              </w:rPr>
              <w:t>的下安东、西北面</w:t>
            </w:r>
            <w:r>
              <w:rPr>
                <w:spacing w:val="-68"/>
              </w:rPr>
              <w:t xml:space="preserve"> </w:t>
            </w:r>
            <w:r>
              <w:rPr>
                <w:rFonts w:ascii="Times New Roman" w:hAnsi="Times New Roman" w:eastAsia="Times New Roman" w:cs="Times New Roman"/>
                <w:spacing w:val="-9"/>
              </w:rPr>
              <w:t>488m</w:t>
            </w:r>
            <w:r>
              <w:rPr>
                <w:spacing w:val="-5"/>
              </w:rPr>
              <w:t>的寨仔村、西南面</w:t>
            </w:r>
            <w:r>
              <w:rPr>
                <w:spacing w:val="-39"/>
              </w:rPr>
              <w:t xml:space="preserve"> </w:t>
            </w:r>
            <w:r>
              <w:rPr>
                <w:rFonts w:ascii="Times New Roman" w:hAnsi="Times New Roman" w:eastAsia="Times New Roman" w:cs="Times New Roman"/>
                <w:spacing w:val="-5"/>
              </w:rPr>
              <w:t>490m</w:t>
            </w:r>
            <w:r>
              <w:rPr>
                <w:rFonts w:ascii="Times New Roman" w:hAnsi="Times New Roman" w:eastAsia="Times New Roman" w:cs="Times New Roman"/>
                <w:spacing w:val="30"/>
                <w:w w:val="101"/>
              </w:rPr>
              <w:t xml:space="preserve"> </w:t>
            </w:r>
            <w:r>
              <w:rPr>
                <w:spacing w:val="-5"/>
              </w:rPr>
              <w:t>的南队村，项目各产污环节均已落实污染防治措施，废</w:t>
            </w:r>
            <w:r>
              <w:rPr>
                <w:spacing w:val="-1"/>
              </w:rPr>
              <w:t>气的排放量较小。故项目建成后，对周围的环境影响较小。</w:t>
            </w:r>
          </w:p>
          <w:p w14:paraId="4B9F7B1E">
            <w:pPr>
              <w:pStyle w:val="6"/>
              <w:spacing w:line="219" w:lineRule="auto"/>
              <w:ind w:left="576"/>
            </w:pPr>
            <w:r>
              <w:rPr>
                <w:rFonts w:ascii="Times New Roman" w:hAnsi="Times New Roman" w:eastAsia="Times New Roman" w:cs="Times New Roman"/>
                <w:b/>
                <w:bCs/>
                <w:spacing w:val="-10"/>
              </w:rPr>
              <w:t>2</w:t>
            </w:r>
            <w:r>
              <w:rPr>
                <w:rFonts w:ascii="Times New Roman" w:hAnsi="Times New Roman" w:eastAsia="Times New Roman" w:cs="Times New Roman"/>
                <w:b/>
                <w:bCs/>
                <w:spacing w:val="-32"/>
              </w:rPr>
              <w:t xml:space="preserve"> </w:t>
            </w:r>
            <w:r>
              <w:rPr>
                <w:b/>
                <w:bCs/>
                <w:spacing w:val="-10"/>
              </w:rPr>
              <w:t>、废水</w:t>
            </w:r>
          </w:p>
          <w:p w14:paraId="62CA4146">
            <w:pPr>
              <w:pStyle w:val="6"/>
              <w:spacing w:before="184" w:line="219" w:lineRule="auto"/>
              <w:ind w:left="572"/>
            </w:pPr>
            <w:r>
              <w:rPr>
                <w:rFonts w:ascii="Times New Roman" w:hAnsi="Times New Roman" w:eastAsia="Times New Roman" w:cs="Times New Roman"/>
                <w:b/>
                <w:bCs/>
                <w:spacing w:val="-2"/>
              </w:rPr>
              <w:t>A.</w:t>
            </w:r>
            <w:r>
              <w:rPr>
                <w:b/>
                <w:bCs/>
                <w:spacing w:val="-2"/>
              </w:rPr>
              <w:t>废水源强</w:t>
            </w:r>
          </w:p>
          <w:p w14:paraId="4C19C1F3">
            <w:pPr>
              <w:pStyle w:val="6"/>
              <w:spacing w:before="181" w:line="219" w:lineRule="auto"/>
              <w:ind w:left="591"/>
            </w:pPr>
            <w:r>
              <w:rPr>
                <w:spacing w:val="-3"/>
              </w:rPr>
              <w:t>（</w:t>
            </w:r>
            <w:r>
              <w:rPr>
                <w:rFonts w:ascii="Times New Roman" w:hAnsi="Times New Roman" w:eastAsia="Times New Roman" w:cs="Times New Roman"/>
                <w:spacing w:val="-3"/>
              </w:rPr>
              <w:t>1</w:t>
            </w:r>
            <w:r>
              <w:rPr>
                <w:spacing w:val="-3"/>
              </w:rPr>
              <w:t>）生活污水</w:t>
            </w:r>
          </w:p>
          <w:p w14:paraId="4E1B9588">
            <w:pPr>
              <w:pStyle w:val="6"/>
              <w:spacing w:before="182" w:line="359" w:lineRule="auto"/>
              <w:ind w:left="99" w:right="95" w:firstLine="480"/>
            </w:pPr>
            <w:r>
              <w:rPr>
                <w:spacing w:val="-3"/>
              </w:rPr>
              <w:t>本项目共有员工</w:t>
            </w:r>
            <w:r>
              <w:rPr>
                <w:spacing w:val="-20"/>
              </w:rPr>
              <w:t xml:space="preserve"> </w:t>
            </w:r>
            <w:r>
              <w:rPr>
                <w:rFonts w:ascii="Times New Roman" w:hAnsi="Times New Roman" w:eastAsia="Times New Roman" w:cs="Times New Roman"/>
                <w:spacing w:val="-3"/>
              </w:rPr>
              <w:t xml:space="preserve">18 </w:t>
            </w:r>
            <w:r>
              <w:rPr>
                <w:spacing w:val="-3"/>
              </w:rPr>
              <w:t>人，均不在厂内食宿。员工生活用水根据广东省地方标</w:t>
            </w:r>
            <w:r>
              <w:rPr>
                <w:spacing w:val="1"/>
              </w:rPr>
              <w:t>准《用水定额 第</w:t>
            </w:r>
            <w:r>
              <w:rPr>
                <w:spacing w:val="-41"/>
              </w:rPr>
              <w:t xml:space="preserve"> </w:t>
            </w:r>
            <w:r>
              <w:rPr>
                <w:rFonts w:ascii="Times New Roman" w:hAnsi="Times New Roman" w:eastAsia="Times New Roman" w:cs="Times New Roman"/>
                <w:spacing w:val="1"/>
              </w:rPr>
              <w:t>3</w:t>
            </w:r>
            <w:r>
              <w:rPr>
                <w:rFonts w:ascii="Times New Roman" w:hAnsi="Times New Roman" w:eastAsia="Times New Roman" w:cs="Times New Roman"/>
                <w:spacing w:val="17"/>
              </w:rPr>
              <w:t xml:space="preserve"> </w:t>
            </w:r>
            <w:r>
              <w:rPr>
                <w:spacing w:val="1"/>
              </w:rPr>
              <w:t>部分：生活》（</w:t>
            </w:r>
            <w:r>
              <w:rPr>
                <w:rFonts w:ascii="Times New Roman" w:hAnsi="Times New Roman" w:eastAsia="Times New Roman" w:cs="Times New Roman"/>
              </w:rPr>
              <w:t>DB</w:t>
            </w:r>
            <w:r>
              <w:rPr>
                <w:rFonts w:ascii="Times New Roman" w:hAnsi="Times New Roman" w:eastAsia="Times New Roman" w:cs="Times New Roman"/>
                <w:spacing w:val="1"/>
              </w:rPr>
              <w:t>44/T1461.3-2021</w:t>
            </w:r>
            <w:r>
              <w:rPr>
                <w:spacing w:val="1"/>
              </w:rPr>
              <w:t>）表</w:t>
            </w:r>
            <w:r>
              <w:rPr>
                <w:spacing w:val="-56"/>
              </w:rPr>
              <w:t xml:space="preserve"> </w:t>
            </w:r>
            <w:r>
              <w:rPr>
                <w:rFonts w:ascii="Times New Roman" w:hAnsi="Times New Roman" w:eastAsia="Times New Roman" w:cs="Times New Roman"/>
                <w:spacing w:val="1"/>
              </w:rPr>
              <w:t>A.1</w:t>
            </w:r>
            <w:r>
              <w:rPr>
                <w:rFonts w:ascii="Times New Roman" w:hAnsi="Times New Roman" w:eastAsia="Times New Roman" w:cs="Times New Roman"/>
                <w:spacing w:val="17"/>
              </w:rPr>
              <w:t xml:space="preserve"> </w:t>
            </w:r>
            <w:r>
              <w:rPr>
                <w:spacing w:val="1"/>
              </w:rPr>
              <w:t>服务业用水定</w:t>
            </w:r>
            <w:r>
              <w:rPr>
                <w:spacing w:val="-4"/>
              </w:rPr>
              <w:t>额表，办公楼</w:t>
            </w:r>
            <w:r>
              <w:rPr>
                <w:rFonts w:ascii="Times New Roman" w:hAnsi="Times New Roman" w:eastAsia="Times New Roman" w:cs="Times New Roman"/>
                <w:spacing w:val="-4"/>
              </w:rPr>
              <w:t>-</w:t>
            </w:r>
            <w:r>
              <w:rPr>
                <w:spacing w:val="-4"/>
              </w:rPr>
              <w:t>无食堂和浴室用水定额按</w:t>
            </w:r>
            <w:r>
              <w:rPr>
                <w:spacing w:val="-20"/>
              </w:rPr>
              <w:t xml:space="preserve"> </w:t>
            </w:r>
            <w:r>
              <w:rPr>
                <w:rFonts w:ascii="Times New Roman" w:hAnsi="Times New Roman" w:eastAsia="Times New Roman" w:cs="Times New Roman"/>
                <w:spacing w:val="-4"/>
              </w:rPr>
              <w:t>10m</w:t>
            </w:r>
            <w:r>
              <w:rPr>
                <w:rFonts w:ascii="Times New Roman" w:hAnsi="Times New Roman" w:eastAsia="Times New Roman" w:cs="Times New Roman"/>
                <w:spacing w:val="-4"/>
                <w:position w:val="8"/>
                <w:sz w:val="15"/>
                <w:szCs w:val="15"/>
              </w:rPr>
              <w:t>3</w:t>
            </w:r>
            <w:r>
              <w:rPr>
                <w:rFonts w:ascii="Times New Roman" w:hAnsi="Times New Roman" w:eastAsia="Times New Roman" w:cs="Times New Roman"/>
                <w:spacing w:val="-4"/>
              </w:rPr>
              <w:t>/</w:t>
            </w:r>
            <w:r>
              <w:rPr>
                <w:spacing w:val="-4"/>
              </w:rPr>
              <w:t>（人</w:t>
            </w:r>
            <w:r>
              <w:rPr>
                <w:rFonts w:ascii="Times New Roman" w:hAnsi="Times New Roman" w:eastAsia="Times New Roman" w:cs="Times New Roman"/>
                <w:spacing w:val="-4"/>
              </w:rPr>
              <w:t>·a</w:t>
            </w:r>
            <w:r>
              <w:rPr>
                <w:spacing w:val="-4"/>
              </w:rPr>
              <w:t>）计算，则员工生活用水量</w:t>
            </w:r>
            <w:r>
              <w:t>为</w:t>
            </w:r>
            <w:r>
              <w:rPr>
                <w:spacing w:val="-26"/>
              </w:rPr>
              <w:t xml:space="preserve"> </w:t>
            </w:r>
            <w:r>
              <w:rPr>
                <w:rFonts w:ascii="Times New Roman" w:hAnsi="Times New Roman" w:eastAsia="Times New Roman" w:cs="Times New Roman"/>
              </w:rPr>
              <w:t>180t/a</w:t>
            </w:r>
            <w:r>
              <w:t>（折合</w:t>
            </w:r>
            <w:r>
              <w:rPr>
                <w:spacing w:val="-47"/>
              </w:rPr>
              <w:t xml:space="preserve"> </w:t>
            </w:r>
            <w:r>
              <w:rPr>
                <w:rFonts w:ascii="Times New Roman" w:hAnsi="Times New Roman" w:eastAsia="Times New Roman" w:cs="Times New Roman"/>
              </w:rPr>
              <w:t>0.6t/d</w:t>
            </w:r>
            <w:r>
              <w:rPr>
                <w:spacing w:val="10"/>
              </w:rPr>
              <w:t>），</w:t>
            </w:r>
            <w:r>
              <w:t>产污系数按</w:t>
            </w:r>
            <w:r>
              <w:rPr>
                <w:spacing w:val="-46"/>
              </w:rPr>
              <w:t xml:space="preserve"> </w:t>
            </w:r>
            <w:r>
              <w:rPr>
                <w:rFonts w:ascii="Times New Roman" w:hAnsi="Times New Roman" w:eastAsia="Times New Roman" w:cs="Times New Roman"/>
              </w:rPr>
              <w:t xml:space="preserve">0.9 </w:t>
            </w:r>
            <w:r>
              <w:t>计，则项目污水产生量为</w:t>
            </w:r>
            <w:r>
              <w:rPr>
                <w:spacing w:val="-27"/>
              </w:rPr>
              <w:t xml:space="preserve"> </w:t>
            </w:r>
            <w:r>
              <w:rPr>
                <w:rFonts w:ascii="Times New Roman" w:hAnsi="Times New Roman" w:eastAsia="Times New Roman" w:cs="Times New Roman"/>
                <w:spacing w:val="-1"/>
              </w:rPr>
              <w:t>162t/a</w:t>
            </w:r>
            <w:r>
              <w:rPr>
                <w:spacing w:val="-1"/>
              </w:rPr>
              <w:t>（折</w:t>
            </w:r>
            <w:r>
              <w:rPr>
                <w:spacing w:val="-2"/>
              </w:rPr>
              <w:t>合</w:t>
            </w:r>
            <w:r>
              <w:rPr>
                <w:spacing w:val="-52"/>
              </w:rPr>
              <w:t xml:space="preserve"> </w:t>
            </w:r>
            <w:r>
              <w:rPr>
                <w:rFonts w:ascii="Times New Roman" w:hAnsi="Times New Roman" w:eastAsia="Times New Roman" w:cs="Times New Roman"/>
                <w:spacing w:val="-2"/>
              </w:rPr>
              <w:t>0.54t/d</w:t>
            </w:r>
            <w:r>
              <w:rPr>
                <w:spacing w:val="-2"/>
              </w:rPr>
              <w:t>）。</w:t>
            </w:r>
          </w:p>
          <w:p w14:paraId="69235F83">
            <w:pPr>
              <w:pStyle w:val="6"/>
              <w:spacing w:before="3" w:line="357" w:lineRule="auto"/>
              <w:ind w:left="99" w:firstLine="489"/>
              <w:jc w:val="both"/>
            </w:pPr>
            <w:r>
              <w:rPr>
                <w:spacing w:val="-4"/>
              </w:rPr>
              <w:t>员工办公生活污水主要污染物为</w:t>
            </w:r>
            <w:r>
              <w:rPr>
                <w:spacing w:val="-43"/>
              </w:rPr>
              <w:t xml:space="preserve"> </w:t>
            </w:r>
            <w:r>
              <w:rPr>
                <w:rFonts w:ascii="Times New Roman" w:hAnsi="Times New Roman" w:eastAsia="Times New Roman" w:cs="Times New Roman"/>
                <w:spacing w:val="-4"/>
              </w:rPr>
              <w:t>COD</w:t>
            </w:r>
            <w:r>
              <w:rPr>
                <w:rFonts w:ascii="Times New Roman" w:hAnsi="Times New Roman" w:eastAsia="Times New Roman" w:cs="Times New Roman"/>
                <w:spacing w:val="-4"/>
                <w:position w:val="-1"/>
                <w:sz w:val="15"/>
                <w:szCs w:val="15"/>
              </w:rPr>
              <w:t>Cr</w:t>
            </w:r>
            <w:r>
              <w:rPr>
                <w:spacing w:val="-4"/>
              </w:rPr>
              <w:t>、</w:t>
            </w:r>
            <w:r>
              <w:rPr>
                <w:rFonts w:ascii="Times New Roman" w:hAnsi="Times New Roman" w:eastAsia="Times New Roman" w:cs="Times New Roman"/>
                <w:spacing w:val="-4"/>
              </w:rPr>
              <w:t>BOD</w:t>
            </w:r>
            <w:r>
              <w:rPr>
                <w:rFonts w:ascii="Times New Roman" w:hAnsi="Times New Roman" w:eastAsia="Times New Roman" w:cs="Times New Roman"/>
                <w:spacing w:val="-4"/>
                <w:position w:val="-1"/>
                <w:sz w:val="15"/>
                <w:szCs w:val="15"/>
              </w:rPr>
              <w:t>5</w:t>
            </w:r>
            <w:r>
              <w:rPr>
                <w:rFonts w:ascii="Times New Roman" w:hAnsi="Times New Roman" w:eastAsia="Times New Roman" w:cs="Times New Roman"/>
                <w:spacing w:val="-13"/>
                <w:position w:val="-1"/>
                <w:sz w:val="15"/>
                <w:szCs w:val="15"/>
              </w:rPr>
              <w:t xml:space="preserve"> </w:t>
            </w:r>
            <w:r>
              <w:rPr>
                <w:spacing w:val="-4"/>
              </w:rPr>
              <w:t>、</w:t>
            </w:r>
            <w:r>
              <w:rPr>
                <w:rFonts w:ascii="Times New Roman" w:hAnsi="Times New Roman" w:eastAsia="Times New Roman" w:cs="Times New Roman"/>
                <w:spacing w:val="-4"/>
              </w:rPr>
              <w:t>SS</w:t>
            </w:r>
            <w:r>
              <w:rPr>
                <w:rFonts w:ascii="Times New Roman" w:hAnsi="Times New Roman" w:eastAsia="Times New Roman" w:cs="Times New Roman"/>
                <w:spacing w:val="-32"/>
              </w:rPr>
              <w:t xml:space="preserve"> </w:t>
            </w:r>
            <w:r>
              <w:rPr>
                <w:spacing w:val="-4"/>
              </w:rPr>
              <w:t>、氨氮等。员工生活污水经三级化粪池处理达到《污水排入城镇下水道水质标准》（</w:t>
            </w:r>
            <w:r>
              <w:rPr>
                <w:rFonts w:ascii="Times New Roman" w:hAnsi="Times New Roman" w:eastAsia="Times New Roman" w:cs="Times New Roman"/>
                <w:spacing w:val="-4"/>
              </w:rPr>
              <w:t>GB/T 31962-2015</w:t>
            </w:r>
            <w:r>
              <w:rPr>
                <w:spacing w:val="-4"/>
              </w:rPr>
              <w:t>）</w:t>
            </w:r>
            <w:r>
              <w:rPr>
                <w:spacing w:val="1"/>
              </w:rPr>
              <w:t xml:space="preserve"> </w:t>
            </w:r>
            <w:r>
              <w:rPr>
                <w:rFonts w:ascii="Times New Roman" w:hAnsi="Times New Roman" w:eastAsia="Times New Roman" w:cs="Times New Roman"/>
                <w:spacing w:val="2"/>
              </w:rPr>
              <w:t>C</w:t>
            </w:r>
            <w:r>
              <w:rPr>
                <w:rFonts w:ascii="Times New Roman" w:hAnsi="Times New Roman" w:eastAsia="Times New Roman" w:cs="Times New Roman"/>
                <w:spacing w:val="17"/>
              </w:rPr>
              <w:t xml:space="preserve"> </w:t>
            </w:r>
            <w:r>
              <w:rPr>
                <w:spacing w:val="2"/>
              </w:rPr>
              <w:t>级标准和广东省地方标准《水污染物排放</w:t>
            </w:r>
            <w:r>
              <w:rPr>
                <w:spacing w:val="1"/>
              </w:rPr>
              <w:t>限值》（</w:t>
            </w:r>
            <w:r>
              <w:rPr>
                <w:rFonts w:ascii="Times New Roman" w:hAnsi="Times New Roman" w:eastAsia="Times New Roman" w:cs="Times New Roman"/>
              </w:rPr>
              <w:t>DB</w:t>
            </w:r>
            <w:r>
              <w:rPr>
                <w:rFonts w:ascii="Times New Roman" w:hAnsi="Times New Roman" w:eastAsia="Times New Roman" w:cs="Times New Roman"/>
                <w:spacing w:val="1"/>
              </w:rPr>
              <w:t>44/26-2001</w:t>
            </w:r>
            <w:r>
              <w:rPr>
                <w:spacing w:val="1"/>
              </w:rPr>
              <w:t>）第二时段</w:t>
            </w:r>
            <w:r>
              <w:rPr>
                <w:spacing w:val="3"/>
              </w:rPr>
              <w:t>三级标准的较严者</w:t>
            </w:r>
            <w:r>
              <w:rPr>
                <w:spacing w:val="3"/>
                <w:sz w:val="20"/>
                <w:szCs w:val="20"/>
              </w:rPr>
              <w:t>后</w:t>
            </w:r>
            <w:r>
              <w:rPr>
                <w:spacing w:val="3"/>
              </w:rPr>
              <w:t>经过市政管网进入海丰县城第二污水处理厂</w:t>
            </w:r>
            <w:r>
              <w:rPr>
                <w:spacing w:val="2"/>
              </w:rPr>
              <w:t>进行处理，处</w:t>
            </w:r>
            <w:r>
              <w:rPr>
                <w:spacing w:val="-1"/>
              </w:rPr>
              <w:t>理达到《城镇污水处理厂污染物排放标准》（</w:t>
            </w:r>
            <w:r>
              <w:rPr>
                <w:rFonts w:ascii="Times New Roman" w:hAnsi="Times New Roman" w:eastAsia="Times New Roman" w:cs="Times New Roman"/>
                <w:spacing w:val="-1"/>
              </w:rPr>
              <w:t>GB18918-20</w:t>
            </w:r>
            <w:r>
              <w:rPr>
                <w:rFonts w:ascii="Times New Roman" w:hAnsi="Times New Roman" w:eastAsia="Times New Roman" w:cs="Times New Roman"/>
                <w:spacing w:val="-2"/>
              </w:rPr>
              <w:t>02</w:t>
            </w:r>
            <w:r>
              <w:rPr>
                <w:spacing w:val="-2"/>
              </w:rPr>
              <w:t>）一级</w:t>
            </w:r>
            <w:r>
              <w:rPr>
                <w:spacing w:val="-58"/>
              </w:rPr>
              <w:t xml:space="preserve"> </w:t>
            </w:r>
            <w:r>
              <w:rPr>
                <w:rFonts w:ascii="Times New Roman" w:hAnsi="Times New Roman" w:eastAsia="Times New Roman" w:cs="Times New Roman"/>
                <w:spacing w:val="-2"/>
              </w:rPr>
              <w:t xml:space="preserve">A </w:t>
            </w:r>
            <w:r>
              <w:rPr>
                <w:spacing w:val="-2"/>
              </w:rPr>
              <w:t>标准及广</w:t>
            </w:r>
            <w:r>
              <w:rPr>
                <w:spacing w:val="1"/>
              </w:rPr>
              <w:t>东省《水污染物排放限值》（</w:t>
            </w:r>
            <w:r>
              <w:rPr>
                <w:rFonts w:ascii="Times New Roman" w:hAnsi="Times New Roman" w:eastAsia="Times New Roman" w:cs="Times New Roman"/>
              </w:rPr>
              <w:t>DB</w:t>
            </w:r>
            <w:r>
              <w:rPr>
                <w:rFonts w:ascii="Times New Roman" w:hAnsi="Times New Roman" w:eastAsia="Times New Roman" w:cs="Times New Roman"/>
                <w:spacing w:val="1"/>
              </w:rPr>
              <w:t>44/26-2001</w:t>
            </w:r>
            <w:r>
              <w:rPr>
                <w:spacing w:val="1"/>
              </w:rPr>
              <w:t>）一级标准的较严值后排入丽江。</w:t>
            </w:r>
          </w:p>
        </w:tc>
      </w:tr>
    </w:tbl>
    <w:p w14:paraId="6F7CC084">
      <w:pPr>
        <w:pStyle w:val="2"/>
        <w:spacing w:line="121" w:lineRule="exact"/>
        <w:rPr>
          <w:sz w:val="10"/>
        </w:rPr>
      </w:pPr>
    </w:p>
    <w:p w14:paraId="21549DCE">
      <w:pPr>
        <w:spacing w:line="121" w:lineRule="exact"/>
        <w:rPr>
          <w:sz w:val="10"/>
          <w:szCs w:val="10"/>
        </w:rPr>
        <w:sectPr>
          <w:footerReference r:id="rId56" w:type="default"/>
          <w:pgSz w:w="11907" w:h="16840"/>
          <w:pgMar w:top="400" w:right="1299" w:bottom="1014" w:left="1294" w:header="0" w:footer="852" w:gutter="0"/>
          <w:cols w:space="720" w:num="1"/>
        </w:sectPr>
      </w:pPr>
    </w:p>
    <w:p w14:paraId="1D1150C7">
      <w:pPr>
        <w:spacing w:before="3"/>
      </w:pPr>
    </w:p>
    <w:p w14:paraId="33093DF3">
      <w:pPr>
        <w:spacing w:before="3"/>
      </w:pPr>
    </w:p>
    <w:p w14:paraId="6F0D2F8B">
      <w:pPr>
        <w:spacing w:before="3"/>
      </w:pPr>
    </w:p>
    <w:tbl>
      <w:tblPr>
        <w:tblStyle w:val="5"/>
        <w:tblW w:w="9287"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1"/>
        <w:gridCol w:w="1132"/>
        <w:gridCol w:w="985"/>
        <w:gridCol w:w="1887"/>
        <w:gridCol w:w="997"/>
        <w:gridCol w:w="1080"/>
        <w:gridCol w:w="1014"/>
        <w:gridCol w:w="1341"/>
      </w:tblGrid>
      <w:tr w14:paraId="5452B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9" w:hRule="atLeast"/>
        </w:trPr>
        <w:tc>
          <w:tcPr>
            <w:tcW w:w="851" w:type="dxa"/>
            <w:vMerge w:val="restart"/>
            <w:tcBorders>
              <w:top w:val="single" w:color="000000" w:sz="10" w:space="0"/>
              <w:left w:val="single" w:color="000000" w:sz="10" w:space="0"/>
              <w:bottom w:val="nil"/>
            </w:tcBorders>
            <w:vAlign w:val="top"/>
          </w:tcPr>
          <w:p w14:paraId="0E154967">
            <w:pPr>
              <w:rPr>
                <w:rFonts w:ascii="Arial"/>
                <w:sz w:val="21"/>
              </w:rPr>
            </w:pPr>
          </w:p>
        </w:tc>
        <w:tc>
          <w:tcPr>
            <w:tcW w:w="8436" w:type="dxa"/>
            <w:gridSpan w:val="7"/>
            <w:tcBorders>
              <w:top w:val="single" w:color="000000" w:sz="10" w:space="0"/>
              <w:bottom w:val="single" w:color="000000" w:sz="10" w:space="0"/>
              <w:right w:val="single" w:color="000000" w:sz="10" w:space="0"/>
            </w:tcBorders>
            <w:vAlign w:val="top"/>
          </w:tcPr>
          <w:p w14:paraId="4C438F5D">
            <w:pPr>
              <w:pStyle w:val="6"/>
              <w:spacing w:before="40" w:line="357" w:lineRule="auto"/>
              <w:ind w:left="101"/>
            </w:pPr>
            <w:r>
              <w:t>参考环境保护部环境工程技术评估中心编制《环境</w:t>
            </w:r>
            <w:r>
              <w:rPr>
                <w:spacing w:val="-1"/>
              </w:rPr>
              <w:t>影响评价（社会区</w:t>
            </w:r>
            <w:r>
              <w:rPr>
                <w:rFonts w:ascii="Times New Roman" w:hAnsi="Times New Roman" w:eastAsia="Times New Roman" w:cs="Times New Roman"/>
                <w:spacing w:val="-1"/>
              </w:rPr>
              <w:t xml:space="preserve">a </w:t>
            </w:r>
            <w:r>
              <w:rPr>
                <w:spacing w:val="-1"/>
              </w:rPr>
              <w:t>域类）》教材（表</w:t>
            </w:r>
            <w:r>
              <w:rPr>
                <w:rFonts w:ascii="Times New Roman" w:hAnsi="Times New Roman" w:eastAsia="Times New Roman" w:cs="Times New Roman"/>
                <w:spacing w:val="-1"/>
              </w:rPr>
              <w:t>5-18</w:t>
            </w:r>
            <w:r>
              <w:rPr>
                <w:spacing w:val="-10"/>
              </w:rPr>
              <w:t>），</w:t>
            </w:r>
            <w:r>
              <w:rPr>
                <w:spacing w:val="-1"/>
              </w:rPr>
              <w:t>并结合本项目实际，各主要污</w:t>
            </w:r>
            <w:r>
              <w:rPr>
                <w:spacing w:val="-2"/>
              </w:rPr>
              <w:t>染物的产生浓度及产生量见表。</w:t>
            </w:r>
          </w:p>
          <w:p w14:paraId="25DCBA97">
            <w:pPr>
              <w:pStyle w:val="6"/>
              <w:spacing w:line="227" w:lineRule="auto"/>
              <w:ind w:left="2675"/>
              <w:outlineLvl w:val="0"/>
              <w:rPr>
                <w:sz w:val="20"/>
                <w:szCs w:val="20"/>
              </w:rPr>
            </w:pPr>
            <w:r>
              <w:rPr>
                <w:b/>
                <w:bCs/>
                <w:spacing w:val="5"/>
                <w:sz w:val="20"/>
                <w:szCs w:val="20"/>
              </w:rPr>
              <w:t>表</w:t>
            </w:r>
            <w:r>
              <w:rPr>
                <w:spacing w:val="-26"/>
                <w:sz w:val="20"/>
                <w:szCs w:val="20"/>
              </w:rPr>
              <w:t xml:space="preserve"> </w:t>
            </w:r>
            <w:r>
              <w:rPr>
                <w:rFonts w:ascii="Times New Roman" w:hAnsi="Times New Roman" w:eastAsia="Times New Roman" w:cs="Times New Roman"/>
                <w:b/>
                <w:bCs/>
                <w:spacing w:val="5"/>
                <w:sz w:val="20"/>
                <w:szCs w:val="20"/>
              </w:rPr>
              <w:t xml:space="preserve">4-6    </w:t>
            </w:r>
            <w:r>
              <w:rPr>
                <w:b/>
                <w:bCs/>
                <w:spacing w:val="5"/>
                <w:sz w:val="20"/>
                <w:szCs w:val="20"/>
              </w:rPr>
              <w:t>建设项目污水水质一览表</w:t>
            </w:r>
          </w:p>
        </w:tc>
      </w:tr>
      <w:tr w14:paraId="2E741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851" w:type="dxa"/>
            <w:vMerge w:val="continue"/>
            <w:tcBorders>
              <w:top w:val="nil"/>
              <w:left w:val="single" w:color="000000" w:sz="10" w:space="0"/>
              <w:bottom w:val="nil"/>
            </w:tcBorders>
            <w:vAlign w:val="top"/>
          </w:tcPr>
          <w:p w14:paraId="7D725779">
            <w:pPr>
              <w:rPr>
                <w:rFonts w:ascii="Arial"/>
                <w:sz w:val="21"/>
              </w:rPr>
            </w:pPr>
          </w:p>
        </w:tc>
        <w:tc>
          <w:tcPr>
            <w:tcW w:w="4004" w:type="dxa"/>
            <w:gridSpan w:val="3"/>
            <w:tcBorders>
              <w:top w:val="single" w:color="000000" w:sz="10" w:space="0"/>
            </w:tcBorders>
            <w:vAlign w:val="top"/>
          </w:tcPr>
          <w:p w14:paraId="500F9BDC">
            <w:pPr>
              <w:pStyle w:val="6"/>
              <w:spacing w:before="55" w:line="228" w:lineRule="auto"/>
              <w:ind w:left="1845"/>
              <w:rPr>
                <w:sz w:val="20"/>
                <w:szCs w:val="20"/>
              </w:rPr>
            </w:pPr>
            <w:r>
              <w:rPr>
                <w:spacing w:val="3"/>
                <w:sz w:val="20"/>
                <w:szCs w:val="20"/>
              </w:rPr>
              <w:t>指标</w:t>
            </w:r>
          </w:p>
        </w:tc>
        <w:tc>
          <w:tcPr>
            <w:tcW w:w="997" w:type="dxa"/>
            <w:tcBorders>
              <w:top w:val="single" w:color="000000" w:sz="10" w:space="0"/>
            </w:tcBorders>
            <w:vAlign w:val="top"/>
          </w:tcPr>
          <w:p w14:paraId="5BF1E30F">
            <w:pPr>
              <w:spacing w:before="90" w:line="205" w:lineRule="auto"/>
              <w:ind w:left="209"/>
              <w:rPr>
                <w:rFonts w:ascii="Times New Roman" w:hAnsi="Times New Roman" w:eastAsia="Times New Roman" w:cs="Times New Roman"/>
                <w:sz w:val="13"/>
                <w:szCs w:val="13"/>
              </w:rPr>
            </w:pPr>
            <w:r>
              <w:rPr>
                <w:rFonts w:ascii="Times New Roman" w:hAnsi="Times New Roman" w:eastAsia="Times New Roman" w:cs="Times New Roman"/>
                <w:spacing w:val="4"/>
                <w:sz w:val="20"/>
                <w:szCs w:val="20"/>
              </w:rPr>
              <w:t>COD</w:t>
            </w:r>
            <w:r>
              <w:rPr>
                <w:rFonts w:ascii="Times New Roman" w:hAnsi="Times New Roman" w:eastAsia="Times New Roman" w:cs="Times New Roman"/>
                <w:spacing w:val="4"/>
                <w:position w:val="-1"/>
                <w:sz w:val="13"/>
                <w:szCs w:val="13"/>
              </w:rPr>
              <w:t>Cr</w:t>
            </w:r>
          </w:p>
        </w:tc>
        <w:tc>
          <w:tcPr>
            <w:tcW w:w="1080" w:type="dxa"/>
            <w:tcBorders>
              <w:top w:val="single" w:color="000000" w:sz="10" w:space="0"/>
            </w:tcBorders>
            <w:vAlign w:val="top"/>
          </w:tcPr>
          <w:p w14:paraId="76344ECF">
            <w:pPr>
              <w:spacing w:before="90" w:line="205" w:lineRule="auto"/>
              <w:ind w:left="286"/>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pacing w:val="19"/>
                <w:position w:val="-1"/>
                <w:sz w:val="13"/>
                <w:szCs w:val="13"/>
              </w:rPr>
              <w:t>5</w:t>
            </w:r>
          </w:p>
        </w:tc>
        <w:tc>
          <w:tcPr>
            <w:tcW w:w="1014" w:type="dxa"/>
            <w:tcBorders>
              <w:top w:val="single" w:color="000000" w:sz="10" w:space="0"/>
            </w:tcBorders>
            <w:vAlign w:val="top"/>
          </w:tcPr>
          <w:p w14:paraId="16835904">
            <w:pPr>
              <w:spacing w:before="91" w:line="195" w:lineRule="auto"/>
              <w:ind w:left="40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341" w:type="dxa"/>
            <w:tcBorders>
              <w:top w:val="single" w:color="000000" w:sz="10" w:space="0"/>
              <w:right w:val="single" w:color="000000" w:sz="10" w:space="0"/>
            </w:tcBorders>
            <w:vAlign w:val="top"/>
          </w:tcPr>
          <w:p w14:paraId="6E726F11">
            <w:pPr>
              <w:pStyle w:val="6"/>
              <w:spacing w:before="55" w:line="227" w:lineRule="auto"/>
              <w:ind w:left="359"/>
              <w:rPr>
                <w:sz w:val="20"/>
                <w:szCs w:val="20"/>
              </w:rPr>
            </w:pPr>
            <w:r>
              <w:rPr>
                <w:spacing w:val="4"/>
                <w:sz w:val="20"/>
                <w:szCs w:val="20"/>
              </w:rPr>
              <w:t>氨氮</w:t>
            </w:r>
          </w:p>
        </w:tc>
      </w:tr>
      <w:tr w14:paraId="5EB8B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851" w:type="dxa"/>
            <w:vMerge w:val="continue"/>
            <w:tcBorders>
              <w:top w:val="nil"/>
              <w:left w:val="single" w:color="000000" w:sz="10" w:space="0"/>
              <w:bottom w:val="nil"/>
            </w:tcBorders>
            <w:vAlign w:val="top"/>
          </w:tcPr>
          <w:p w14:paraId="1B632663">
            <w:pPr>
              <w:rPr>
                <w:rFonts w:ascii="Arial"/>
                <w:sz w:val="21"/>
              </w:rPr>
            </w:pPr>
          </w:p>
        </w:tc>
        <w:tc>
          <w:tcPr>
            <w:tcW w:w="1132" w:type="dxa"/>
            <w:vMerge w:val="restart"/>
            <w:tcBorders>
              <w:bottom w:val="nil"/>
            </w:tcBorders>
            <w:vAlign w:val="top"/>
          </w:tcPr>
          <w:p w14:paraId="08E77F34">
            <w:pPr>
              <w:spacing w:line="334" w:lineRule="auto"/>
              <w:rPr>
                <w:rFonts w:ascii="Arial"/>
                <w:sz w:val="21"/>
              </w:rPr>
            </w:pPr>
          </w:p>
          <w:p w14:paraId="56B30DE2">
            <w:pPr>
              <w:spacing w:line="335" w:lineRule="auto"/>
              <w:rPr>
                <w:rFonts w:ascii="Arial"/>
                <w:sz w:val="21"/>
              </w:rPr>
            </w:pPr>
          </w:p>
          <w:p w14:paraId="65EE9412">
            <w:pPr>
              <w:pStyle w:val="6"/>
              <w:spacing w:before="65" w:line="254" w:lineRule="auto"/>
              <w:ind w:left="366" w:right="250" w:firstLine="38"/>
              <w:jc w:val="both"/>
              <w:rPr>
                <w:rFonts w:ascii="Times New Roman" w:hAnsi="Times New Roman" w:eastAsia="Times New Roman" w:cs="Times New Roman"/>
                <w:sz w:val="20"/>
                <w:szCs w:val="20"/>
              </w:rPr>
            </w:pPr>
            <w:r>
              <w:rPr>
                <w:spacing w:val="3"/>
                <w:sz w:val="20"/>
                <w:szCs w:val="20"/>
              </w:rPr>
              <w:t>生活</w:t>
            </w:r>
            <w:r>
              <w:rPr>
                <w:spacing w:val="23"/>
                <w:sz w:val="20"/>
                <w:szCs w:val="20"/>
              </w:rPr>
              <w:t>污水</w:t>
            </w:r>
            <w:r>
              <w:rPr>
                <w:rFonts w:ascii="Times New Roman" w:hAnsi="Times New Roman" w:eastAsia="Times New Roman" w:cs="Times New Roman"/>
                <w:sz w:val="20"/>
                <w:szCs w:val="20"/>
              </w:rPr>
              <w:t>162t/a</w:t>
            </w:r>
          </w:p>
        </w:tc>
        <w:tc>
          <w:tcPr>
            <w:tcW w:w="2872" w:type="dxa"/>
            <w:gridSpan w:val="2"/>
            <w:vAlign w:val="top"/>
          </w:tcPr>
          <w:p w14:paraId="13DC3DD6">
            <w:pPr>
              <w:pStyle w:val="6"/>
              <w:spacing w:before="59" w:line="221" w:lineRule="auto"/>
              <w:ind w:left="574"/>
              <w:rPr>
                <w:sz w:val="20"/>
                <w:szCs w:val="20"/>
              </w:rPr>
            </w:pPr>
            <w:r>
              <w:rPr>
                <w:spacing w:val="7"/>
                <w:sz w:val="20"/>
                <w:szCs w:val="20"/>
              </w:rPr>
              <w:t>产生浓度（</w:t>
            </w:r>
            <w:r>
              <w:rPr>
                <w:rFonts w:ascii="Times New Roman" w:hAnsi="Times New Roman" w:eastAsia="Times New Roman" w:cs="Times New Roman"/>
                <w:sz w:val="20"/>
                <w:szCs w:val="20"/>
              </w:rPr>
              <w:t>mg</w:t>
            </w:r>
            <w:r>
              <w:rPr>
                <w:rFonts w:ascii="Times New Roman" w:hAnsi="Times New Roman" w:eastAsia="Times New Roman" w:cs="Times New Roman"/>
                <w:spacing w:val="7"/>
                <w:sz w:val="20"/>
                <w:szCs w:val="20"/>
              </w:rPr>
              <w:t>/L</w:t>
            </w:r>
            <w:r>
              <w:rPr>
                <w:spacing w:val="7"/>
                <w:sz w:val="20"/>
                <w:szCs w:val="20"/>
              </w:rPr>
              <w:t>）</w:t>
            </w:r>
          </w:p>
        </w:tc>
        <w:tc>
          <w:tcPr>
            <w:tcW w:w="997" w:type="dxa"/>
            <w:vAlign w:val="top"/>
          </w:tcPr>
          <w:p w14:paraId="1D95B7AA">
            <w:pPr>
              <w:spacing w:before="97" w:line="195" w:lineRule="auto"/>
              <w:ind w:left="33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1080" w:type="dxa"/>
            <w:vAlign w:val="top"/>
          </w:tcPr>
          <w:p w14:paraId="0CB873E1">
            <w:pPr>
              <w:spacing w:before="9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150</w:t>
            </w:r>
          </w:p>
        </w:tc>
        <w:tc>
          <w:tcPr>
            <w:tcW w:w="1014" w:type="dxa"/>
            <w:vAlign w:val="top"/>
          </w:tcPr>
          <w:p w14:paraId="66FBC03E">
            <w:pPr>
              <w:spacing w:before="97" w:line="195" w:lineRule="auto"/>
              <w:ind w:left="37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150</w:t>
            </w:r>
          </w:p>
        </w:tc>
        <w:tc>
          <w:tcPr>
            <w:tcW w:w="1341" w:type="dxa"/>
            <w:tcBorders>
              <w:right w:val="single" w:color="000000" w:sz="10" w:space="0"/>
            </w:tcBorders>
            <w:vAlign w:val="top"/>
          </w:tcPr>
          <w:p w14:paraId="0088065F">
            <w:pPr>
              <w:spacing w:before="97" w:line="195" w:lineRule="auto"/>
              <w:ind w:left="45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r>
      <w:tr w14:paraId="27583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851" w:type="dxa"/>
            <w:vMerge w:val="continue"/>
            <w:tcBorders>
              <w:top w:val="nil"/>
              <w:left w:val="single" w:color="000000" w:sz="10" w:space="0"/>
              <w:bottom w:val="nil"/>
            </w:tcBorders>
            <w:vAlign w:val="top"/>
          </w:tcPr>
          <w:p w14:paraId="6A14F414">
            <w:pPr>
              <w:rPr>
                <w:rFonts w:ascii="Arial"/>
                <w:sz w:val="21"/>
              </w:rPr>
            </w:pPr>
          </w:p>
        </w:tc>
        <w:tc>
          <w:tcPr>
            <w:tcW w:w="1132" w:type="dxa"/>
            <w:vMerge w:val="continue"/>
            <w:tcBorders>
              <w:top w:val="nil"/>
              <w:bottom w:val="nil"/>
            </w:tcBorders>
            <w:vAlign w:val="top"/>
          </w:tcPr>
          <w:p w14:paraId="0C00D785">
            <w:pPr>
              <w:rPr>
                <w:rFonts w:ascii="Arial"/>
                <w:sz w:val="21"/>
              </w:rPr>
            </w:pPr>
          </w:p>
        </w:tc>
        <w:tc>
          <w:tcPr>
            <w:tcW w:w="2872" w:type="dxa"/>
            <w:gridSpan w:val="2"/>
            <w:vAlign w:val="top"/>
          </w:tcPr>
          <w:p w14:paraId="05C044B6">
            <w:pPr>
              <w:pStyle w:val="6"/>
              <w:spacing w:before="44" w:line="228" w:lineRule="auto"/>
              <w:ind w:left="802"/>
              <w:rPr>
                <w:sz w:val="20"/>
                <w:szCs w:val="20"/>
              </w:rPr>
            </w:pPr>
            <w:r>
              <w:rPr>
                <w:spacing w:val="4"/>
                <w:sz w:val="20"/>
                <w:szCs w:val="20"/>
              </w:rPr>
              <w:t>产生量（</w:t>
            </w:r>
            <w:r>
              <w:rPr>
                <w:rFonts w:ascii="Times New Roman" w:hAnsi="Times New Roman" w:eastAsia="Times New Roman" w:cs="Times New Roman"/>
                <w:spacing w:val="4"/>
                <w:sz w:val="20"/>
                <w:szCs w:val="20"/>
              </w:rPr>
              <w:t>t/a</w:t>
            </w:r>
            <w:r>
              <w:rPr>
                <w:spacing w:val="4"/>
                <w:sz w:val="20"/>
                <w:szCs w:val="20"/>
              </w:rPr>
              <w:t>）</w:t>
            </w:r>
          </w:p>
        </w:tc>
        <w:tc>
          <w:tcPr>
            <w:tcW w:w="997" w:type="dxa"/>
            <w:vAlign w:val="top"/>
          </w:tcPr>
          <w:p w14:paraId="7082AE2A">
            <w:pPr>
              <w:spacing w:before="83"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0.0405</w:t>
            </w:r>
          </w:p>
        </w:tc>
        <w:tc>
          <w:tcPr>
            <w:tcW w:w="1080" w:type="dxa"/>
            <w:vAlign w:val="top"/>
          </w:tcPr>
          <w:p w14:paraId="25B6C3D3">
            <w:pPr>
              <w:spacing w:before="83" w:line="195" w:lineRule="auto"/>
              <w:ind w:left="25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0.0243</w:t>
            </w:r>
          </w:p>
        </w:tc>
        <w:tc>
          <w:tcPr>
            <w:tcW w:w="1014" w:type="dxa"/>
            <w:vAlign w:val="top"/>
          </w:tcPr>
          <w:p w14:paraId="5FAA1A59">
            <w:pPr>
              <w:spacing w:before="83" w:line="195" w:lineRule="auto"/>
              <w:ind w:left="22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0.0243</w:t>
            </w:r>
          </w:p>
        </w:tc>
        <w:tc>
          <w:tcPr>
            <w:tcW w:w="1341" w:type="dxa"/>
            <w:tcBorders>
              <w:right w:val="single" w:color="000000" w:sz="10" w:space="0"/>
            </w:tcBorders>
            <w:vAlign w:val="top"/>
          </w:tcPr>
          <w:p w14:paraId="3ECF583E">
            <w:pPr>
              <w:spacing w:before="83" w:line="195" w:lineRule="auto"/>
              <w:ind w:left="27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0.0032</w:t>
            </w:r>
          </w:p>
        </w:tc>
      </w:tr>
      <w:tr w14:paraId="53E87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851" w:type="dxa"/>
            <w:vMerge w:val="continue"/>
            <w:tcBorders>
              <w:top w:val="nil"/>
              <w:left w:val="single" w:color="000000" w:sz="10" w:space="0"/>
              <w:bottom w:val="nil"/>
            </w:tcBorders>
            <w:vAlign w:val="top"/>
          </w:tcPr>
          <w:p w14:paraId="2A25CE59">
            <w:pPr>
              <w:rPr>
                <w:rFonts w:ascii="Arial"/>
                <w:sz w:val="21"/>
              </w:rPr>
            </w:pPr>
          </w:p>
        </w:tc>
        <w:tc>
          <w:tcPr>
            <w:tcW w:w="1132" w:type="dxa"/>
            <w:vMerge w:val="continue"/>
            <w:tcBorders>
              <w:top w:val="nil"/>
              <w:bottom w:val="nil"/>
            </w:tcBorders>
            <w:vAlign w:val="top"/>
          </w:tcPr>
          <w:p w14:paraId="2F978AAA">
            <w:pPr>
              <w:rPr>
                <w:rFonts w:ascii="Arial"/>
                <w:sz w:val="21"/>
              </w:rPr>
            </w:pPr>
          </w:p>
        </w:tc>
        <w:tc>
          <w:tcPr>
            <w:tcW w:w="985" w:type="dxa"/>
            <w:vMerge w:val="restart"/>
            <w:tcBorders>
              <w:bottom w:val="nil"/>
            </w:tcBorders>
            <w:vAlign w:val="top"/>
          </w:tcPr>
          <w:p w14:paraId="6B989E85">
            <w:pPr>
              <w:pStyle w:val="6"/>
              <w:spacing w:before="101" w:line="228" w:lineRule="auto"/>
              <w:ind w:left="174"/>
              <w:rPr>
                <w:sz w:val="20"/>
                <w:szCs w:val="20"/>
              </w:rPr>
            </w:pPr>
            <w:r>
              <w:rPr>
                <w:spacing w:val="5"/>
                <w:sz w:val="20"/>
                <w:szCs w:val="20"/>
              </w:rPr>
              <w:t>项目预</w:t>
            </w:r>
          </w:p>
          <w:p w14:paraId="28ADED6A">
            <w:pPr>
              <w:pStyle w:val="6"/>
              <w:spacing w:before="26" w:line="228" w:lineRule="auto"/>
              <w:ind w:left="175"/>
              <w:rPr>
                <w:sz w:val="20"/>
                <w:szCs w:val="20"/>
              </w:rPr>
            </w:pPr>
            <w:r>
              <w:rPr>
                <w:spacing w:val="5"/>
                <w:sz w:val="20"/>
                <w:szCs w:val="20"/>
              </w:rPr>
              <w:t>处理后</w:t>
            </w:r>
          </w:p>
        </w:tc>
        <w:tc>
          <w:tcPr>
            <w:tcW w:w="1887" w:type="dxa"/>
            <w:vAlign w:val="top"/>
          </w:tcPr>
          <w:p w14:paraId="21989FB1">
            <w:pPr>
              <w:pStyle w:val="6"/>
              <w:spacing w:before="72" w:line="221" w:lineRule="auto"/>
              <w:ind w:left="105"/>
              <w:rPr>
                <w:sz w:val="20"/>
                <w:szCs w:val="20"/>
              </w:rPr>
            </w:pPr>
            <w:r>
              <w:rPr>
                <w:spacing w:val="7"/>
                <w:sz w:val="20"/>
                <w:szCs w:val="20"/>
              </w:rPr>
              <w:t>排放浓度（</w:t>
            </w:r>
            <w:r>
              <w:rPr>
                <w:rFonts w:ascii="Times New Roman" w:hAnsi="Times New Roman" w:eastAsia="Times New Roman" w:cs="Times New Roman"/>
                <w:sz w:val="20"/>
                <w:szCs w:val="20"/>
              </w:rPr>
              <w:t>mg</w:t>
            </w:r>
            <w:r>
              <w:rPr>
                <w:rFonts w:ascii="Times New Roman" w:hAnsi="Times New Roman" w:eastAsia="Times New Roman" w:cs="Times New Roman"/>
                <w:spacing w:val="7"/>
                <w:sz w:val="20"/>
                <w:szCs w:val="20"/>
              </w:rPr>
              <w:t>/L</w:t>
            </w:r>
            <w:r>
              <w:rPr>
                <w:spacing w:val="7"/>
                <w:sz w:val="20"/>
                <w:szCs w:val="20"/>
              </w:rPr>
              <w:t>）</w:t>
            </w:r>
          </w:p>
        </w:tc>
        <w:tc>
          <w:tcPr>
            <w:tcW w:w="997" w:type="dxa"/>
            <w:vAlign w:val="top"/>
          </w:tcPr>
          <w:p w14:paraId="50B8B97E">
            <w:pPr>
              <w:spacing w:before="110" w:line="195" w:lineRule="auto"/>
              <w:ind w:left="35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150</w:t>
            </w:r>
          </w:p>
        </w:tc>
        <w:tc>
          <w:tcPr>
            <w:tcW w:w="1080" w:type="dxa"/>
            <w:vAlign w:val="top"/>
          </w:tcPr>
          <w:p w14:paraId="6EE8E8C5">
            <w:pPr>
              <w:spacing w:before="11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150</w:t>
            </w:r>
          </w:p>
        </w:tc>
        <w:tc>
          <w:tcPr>
            <w:tcW w:w="1014" w:type="dxa"/>
            <w:vAlign w:val="top"/>
          </w:tcPr>
          <w:p w14:paraId="50DD4F8E">
            <w:pPr>
              <w:spacing w:before="110" w:line="195" w:lineRule="auto"/>
              <w:ind w:left="41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60</w:t>
            </w:r>
          </w:p>
        </w:tc>
        <w:tc>
          <w:tcPr>
            <w:tcW w:w="1341" w:type="dxa"/>
            <w:tcBorders>
              <w:right w:val="single" w:color="000000" w:sz="10" w:space="0"/>
            </w:tcBorders>
            <w:vAlign w:val="top"/>
          </w:tcPr>
          <w:p w14:paraId="2E63ED25">
            <w:pPr>
              <w:spacing w:before="110" w:line="195" w:lineRule="auto"/>
              <w:ind w:left="45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r>
      <w:tr w14:paraId="22350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51" w:type="dxa"/>
            <w:vMerge w:val="continue"/>
            <w:tcBorders>
              <w:top w:val="nil"/>
              <w:left w:val="single" w:color="000000" w:sz="10" w:space="0"/>
              <w:bottom w:val="nil"/>
            </w:tcBorders>
            <w:vAlign w:val="top"/>
          </w:tcPr>
          <w:p w14:paraId="32655270">
            <w:pPr>
              <w:rPr>
                <w:rFonts w:ascii="Arial"/>
                <w:sz w:val="21"/>
              </w:rPr>
            </w:pPr>
          </w:p>
        </w:tc>
        <w:tc>
          <w:tcPr>
            <w:tcW w:w="1132" w:type="dxa"/>
            <w:vMerge w:val="continue"/>
            <w:tcBorders>
              <w:top w:val="nil"/>
              <w:bottom w:val="nil"/>
            </w:tcBorders>
            <w:vAlign w:val="top"/>
          </w:tcPr>
          <w:p w14:paraId="555833E1">
            <w:pPr>
              <w:rPr>
                <w:rFonts w:ascii="Arial"/>
                <w:sz w:val="21"/>
              </w:rPr>
            </w:pPr>
          </w:p>
        </w:tc>
        <w:tc>
          <w:tcPr>
            <w:tcW w:w="985" w:type="dxa"/>
            <w:vMerge w:val="continue"/>
            <w:tcBorders>
              <w:top w:val="nil"/>
            </w:tcBorders>
            <w:vAlign w:val="top"/>
          </w:tcPr>
          <w:p w14:paraId="2652F10A">
            <w:pPr>
              <w:rPr>
                <w:rFonts w:ascii="Arial"/>
                <w:sz w:val="21"/>
              </w:rPr>
            </w:pPr>
          </w:p>
        </w:tc>
        <w:tc>
          <w:tcPr>
            <w:tcW w:w="1887" w:type="dxa"/>
            <w:vAlign w:val="top"/>
          </w:tcPr>
          <w:p w14:paraId="02BB3005">
            <w:pPr>
              <w:pStyle w:val="6"/>
              <w:spacing w:before="50" w:line="229" w:lineRule="auto"/>
              <w:ind w:left="311"/>
              <w:rPr>
                <w:sz w:val="20"/>
                <w:szCs w:val="20"/>
              </w:rPr>
            </w:pPr>
            <w:r>
              <w:rPr>
                <w:spacing w:val="4"/>
                <w:sz w:val="20"/>
                <w:szCs w:val="20"/>
              </w:rPr>
              <w:t>排放量（</w:t>
            </w:r>
            <w:r>
              <w:rPr>
                <w:rFonts w:ascii="Times New Roman" w:hAnsi="Times New Roman" w:eastAsia="Times New Roman" w:cs="Times New Roman"/>
                <w:spacing w:val="4"/>
                <w:sz w:val="20"/>
                <w:szCs w:val="20"/>
              </w:rPr>
              <w:t>t/a</w:t>
            </w:r>
            <w:r>
              <w:rPr>
                <w:spacing w:val="4"/>
                <w:sz w:val="20"/>
                <w:szCs w:val="20"/>
              </w:rPr>
              <w:t>）</w:t>
            </w:r>
          </w:p>
        </w:tc>
        <w:tc>
          <w:tcPr>
            <w:tcW w:w="997" w:type="dxa"/>
            <w:vAlign w:val="top"/>
          </w:tcPr>
          <w:p w14:paraId="09D68883">
            <w:pPr>
              <w:spacing w:before="86"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0.0243</w:t>
            </w:r>
          </w:p>
        </w:tc>
        <w:tc>
          <w:tcPr>
            <w:tcW w:w="1080" w:type="dxa"/>
            <w:vAlign w:val="top"/>
          </w:tcPr>
          <w:p w14:paraId="6BF756F3">
            <w:pPr>
              <w:spacing w:before="86" w:line="195" w:lineRule="auto"/>
              <w:ind w:left="25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0.0243</w:t>
            </w:r>
          </w:p>
        </w:tc>
        <w:tc>
          <w:tcPr>
            <w:tcW w:w="1014" w:type="dxa"/>
            <w:vAlign w:val="top"/>
          </w:tcPr>
          <w:p w14:paraId="4CC3C2B3">
            <w:pPr>
              <w:spacing w:before="86" w:line="195" w:lineRule="auto"/>
              <w:ind w:left="22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0.0097</w:t>
            </w:r>
          </w:p>
        </w:tc>
        <w:tc>
          <w:tcPr>
            <w:tcW w:w="1341" w:type="dxa"/>
            <w:tcBorders>
              <w:right w:val="single" w:color="000000" w:sz="10" w:space="0"/>
            </w:tcBorders>
            <w:vAlign w:val="top"/>
          </w:tcPr>
          <w:p w14:paraId="6F1EE931">
            <w:pPr>
              <w:spacing w:before="86" w:line="195" w:lineRule="auto"/>
              <w:ind w:left="27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0.0032</w:t>
            </w:r>
          </w:p>
        </w:tc>
      </w:tr>
      <w:tr w14:paraId="02021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851" w:type="dxa"/>
            <w:vMerge w:val="continue"/>
            <w:tcBorders>
              <w:top w:val="nil"/>
              <w:left w:val="single" w:color="000000" w:sz="10" w:space="0"/>
              <w:bottom w:val="nil"/>
            </w:tcBorders>
            <w:vAlign w:val="top"/>
          </w:tcPr>
          <w:p w14:paraId="0F57C922">
            <w:pPr>
              <w:rPr>
                <w:rFonts w:ascii="Arial"/>
                <w:sz w:val="21"/>
              </w:rPr>
            </w:pPr>
          </w:p>
        </w:tc>
        <w:tc>
          <w:tcPr>
            <w:tcW w:w="1132" w:type="dxa"/>
            <w:vMerge w:val="continue"/>
            <w:tcBorders>
              <w:top w:val="nil"/>
              <w:bottom w:val="nil"/>
            </w:tcBorders>
            <w:vAlign w:val="top"/>
          </w:tcPr>
          <w:p w14:paraId="2AB27011">
            <w:pPr>
              <w:rPr>
                <w:rFonts w:ascii="Arial"/>
                <w:sz w:val="21"/>
              </w:rPr>
            </w:pPr>
          </w:p>
        </w:tc>
        <w:tc>
          <w:tcPr>
            <w:tcW w:w="985" w:type="dxa"/>
            <w:vMerge w:val="restart"/>
            <w:tcBorders>
              <w:bottom w:val="nil"/>
            </w:tcBorders>
            <w:vAlign w:val="top"/>
          </w:tcPr>
          <w:p w14:paraId="04184DD3">
            <w:pPr>
              <w:pStyle w:val="6"/>
              <w:spacing w:before="32" w:line="228" w:lineRule="auto"/>
              <w:ind w:left="173"/>
              <w:rPr>
                <w:sz w:val="20"/>
                <w:szCs w:val="20"/>
              </w:rPr>
            </w:pPr>
            <w:r>
              <w:rPr>
                <w:spacing w:val="6"/>
                <w:sz w:val="20"/>
                <w:szCs w:val="20"/>
              </w:rPr>
              <w:t>污水处</w:t>
            </w:r>
          </w:p>
          <w:p w14:paraId="63B6B4FF">
            <w:pPr>
              <w:pStyle w:val="6"/>
              <w:spacing w:before="23" w:line="236" w:lineRule="auto"/>
              <w:ind w:left="278" w:right="177" w:hanging="105"/>
              <w:rPr>
                <w:sz w:val="20"/>
                <w:szCs w:val="20"/>
              </w:rPr>
            </w:pPr>
            <w:r>
              <w:rPr>
                <w:spacing w:val="6"/>
                <w:sz w:val="20"/>
                <w:szCs w:val="20"/>
              </w:rPr>
              <w:t>理厂处</w:t>
            </w:r>
            <w:r>
              <w:rPr>
                <w:spacing w:val="3"/>
                <w:sz w:val="20"/>
                <w:szCs w:val="20"/>
              </w:rPr>
              <w:t>理后</w:t>
            </w:r>
          </w:p>
        </w:tc>
        <w:tc>
          <w:tcPr>
            <w:tcW w:w="1887" w:type="dxa"/>
            <w:vAlign w:val="top"/>
          </w:tcPr>
          <w:p w14:paraId="29A683E6">
            <w:pPr>
              <w:pStyle w:val="6"/>
              <w:spacing w:before="59" w:line="221" w:lineRule="auto"/>
              <w:ind w:left="105"/>
              <w:rPr>
                <w:sz w:val="20"/>
                <w:szCs w:val="20"/>
              </w:rPr>
            </w:pPr>
            <w:r>
              <w:rPr>
                <w:spacing w:val="7"/>
                <w:sz w:val="20"/>
                <w:szCs w:val="20"/>
              </w:rPr>
              <w:t>排放浓度（</w:t>
            </w:r>
            <w:r>
              <w:rPr>
                <w:rFonts w:ascii="Times New Roman" w:hAnsi="Times New Roman" w:eastAsia="Times New Roman" w:cs="Times New Roman"/>
                <w:sz w:val="20"/>
                <w:szCs w:val="20"/>
              </w:rPr>
              <w:t>mg</w:t>
            </w:r>
            <w:r>
              <w:rPr>
                <w:rFonts w:ascii="Times New Roman" w:hAnsi="Times New Roman" w:eastAsia="Times New Roman" w:cs="Times New Roman"/>
                <w:spacing w:val="7"/>
                <w:sz w:val="20"/>
                <w:szCs w:val="20"/>
              </w:rPr>
              <w:t>/L</w:t>
            </w:r>
            <w:r>
              <w:rPr>
                <w:spacing w:val="7"/>
                <w:sz w:val="20"/>
                <w:szCs w:val="20"/>
              </w:rPr>
              <w:t>）</w:t>
            </w:r>
          </w:p>
        </w:tc>
        <w:tc>
          <w:tcPr>
            <w:tcW w:w="997" w:type="dxa"/>
            <w:vAlign w:val="top"/>
          </w:tcPr>
          <w:p w14:paraId="4BB34FDD">
            <w:pPr>
              <w:spacing w:before="97" w:line="195" w:lineRule="auto"/>
              <w:ind w:left="39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1080" w:type="dxa"/>
            <w:vAlign w:val="top"/>
          </w:tcPr>
          <w:p w14:paraId="23ACC362">
            <w:pPr>
              <w:spacing w:before="97" w:line="195" w:lineRule="auto"/>
              <w:ind w:left="456"/>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014" w:type="dxa"/>
            <w:vAlign w:val="top"/>
          </w:tcPr>
          <w:p w14:paraId="4597D459">
            <w:pPr>
              <w:spacing w:before="97"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41" w:type="dxa"/>
            <w:tcBorders>
              <w:right w:val="single" w:color="000000" w:sz="10" w:space="0"/>
            </w:tcBorders>
            <w:vAlign w:val="top"/>
          </w:tcPr>
          <w:p w14:paraId="4745D79D">
            <w:pPr>
              <w:spacing w:before="100" w:line="192" w:lineRule="auto"/>
              <w:ind w:left="51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7717E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851" w:type="dxa"/>
            <w:vMerge w:val="continue"/>
            <w:tcBorders>
              <w:top w:val="nil"/>
              <w:left w:val="single" w:color="000000" w:sz="10" w:space="0"/>
              <w:bottom w:val="nil"/>
            </w:tcBorders>
            <w:vAlign w:val="top"/>
          </w:tcPr>
          <w:p w14:paraId="1DE127A2">
            <w:pPr>
              <w:rPr>
                <w:rFonts w:ascii="Arial"/>
                <w:sz w:val="21"/>
              </w:rPr>
            </w:pPr>
          </w:p>
        </w:tc>
        <w:tc>
          <w:tcPr>
            <w:tcW w:w="1132" w:type="dxa"/>
            <w:vMerge w:val="continue"/>
            <w:tcBorders>
              <w:top w:val="nil"/>
              <w:bottom w:val="single" w:color="000000" w:sz="10" w:space="0"/>
            </w:tcBorders>
            <w:vAlign w:val="top"/>
          </w:tcPr>
          <w:p w14:paraId="6A4B5194">
            <w:pPr>
              <w:rPr>
                <w:rFonts w:ascii="Arial"/>
                <w:sz w:val="21"/>
              </w:rPr>
            </w:pPr>
          </w:p>
        </w:tc>
        <w:tc>
          <w:tcPr>
            <w:tcW w:w="985" w:type="dxa"/>
            <w:vMerge w:val="continue"/>
            <w:tcBorders>
              <w:top w:val="nil"/>
              <w:bottom w:val="single" w:color="000000" w:sz="10" w:space="0"/>
            </w:tcBorders>
            <w:vAlign w:val="top"/>
          </w:tcPr>
          <w:p w14:paraId="143F6C31">
            <w:pPr>
              <w:rPr>
                <w:rFonts w:ascii="Arial"/>
                <w:sz w:val="21"/>
              </w:rPr>
            </w:pPr>
          </w:p>
        </w:tc>
        <w:tc>
          <w:tcPr>
            <w:tcW w:w="1887" w:type="dxa"/>
            <w:tcBorders>
              <w:bottom w:val="single" w:color="000000" w:sz="10" w:space="0"/>
            </w:tcBorders>
            <w:vAlign w:val="top"/>
          </w:tcPr>
          <w:p w14:paraId="53E5B607">
            <w:pPr>
              <w:pStyle w:val="6"/>
              <w:spacing w:before="130" w:line="229" w:lineRule="auto"/>
              <w:ind w:left="311"/>
              <w:rPr>
                <w:sz w:val="20"/>
                <w:szCs w:val="20"/>
              </w:rPr>
            </w:pPr>
            <w:r>
              <w:rPr>
                <w:spacing w:val="4"/>
                <w:sz w:val="20"/>
                <w:szCs w:val="20"/>
              </w:rPr>
              <w:t>排放量（</w:t>
            </w:r>
            <w:r>
              <w:rPr>
                <w:rFonts w:ascii="Times New Roman" w:hAnsi="Times New Roman" w:eastAsia="Times New Roman" w:cs="Times New Roman"/>
                <w:spacing w:val="4"/>
                <w:sz w:val="20"/>
                <w:szCs w:val="20"/>
              </w:rPr>
              <w:t>t/a</w:t>
            </w:r>
            <w:r>
              <w:rPr>
                <w:spacing w:val="4"/>
                <w:sz w:val="20"/>
                <w:szCs w:val="20"/>
              </w:rPr>
              <w:t>）</w:t>
            </w:r>
          </w:p>
        </w:tc>
        <w:tc>
          <w:tcPr>
            <w:tcW w:w="997" w:type="dxa"/>
            <w:tcBorders>
              <w:bottom w:val="single" w:color="000000" w:sz="10" w:space="0"/>
            </w:tcBorders>
            <w:vAlign w:val="top"/>
          </w:tcPr>
          <w:p w14:paraId="08052F68">
            <w:pPr>
              <w:spacing w:before="166"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0.0065</w:t>
            </w:r>
          </w:p>
        </w:tc>
        <w:tc>
          <w:tcPr>
            <w:tcW w:w="1080" w:type="dxa"/>
            <w:tcBorders>
              <w:bottom w:val="single" w:color="000000" w:sz="10" w:space="0"/>
            </w:tcBorders>
            <w:vAlign w:val="top"/>
          </w:tcPr>
          <w:p w14:paraId="7DA8CEA0">
            <w:pPr>
              <w:spacing w:before="166" w:line="195" w:lineRule="auto"/>
              <w:ind w:left="25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0.0016</w:t>
            </w:r>
          </w:p>
        </w:tc>
        <w:tc>
          <w:tcPr>
            <w:tcW w:w="1014" w:type="dxa"/>
            <w:tcBorders>
              <w:bottom w:val="single" w:color="000000" w:sz="10" w:space="0"/>
            </w:tcBorders>
            <w:vAlign w:val="top"/>
          </w:tcPr>
          <w:p w14:paraId="1ECC5032">
            <w:pPr>
              <w:spacing w:before="166" w:line="195" w:lineRule="auto"/>
              <w:ind w:left="22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0.0016</w:t>
            </w:r>
          </w:p>
        </w:tc>
        <w:tc>
          <w:tcPr>
            <w:tcW w:w="1341" w:type="dxa"/>
            <w:tcBorders>
              <w:bottom w:val="single" w:color="000000" w:sz="10" w:space="0"/>
              <w:right w:val="single" w:color="000000" w:sz="10" w:space="0"/>
            </w:tcBorders>
            <w:vAlign w:val="top"/>
          </w:tcPr>
          <w:p w14:paraId="1EB12816">
            <w:pPr>
              <w:spacing w:before="166" w:line="195" w:lineRule="auto"/>
              <w:ind w:left="27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0.0008</w:t>
            </w:r>
          </w:p>
        </w:tc>
      </w:tr>
      <w:tr w14:paraId="4D65D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01" w:hRule="atLeast"/>
        </w:trPr>
        <w:tc>
          <w:tcPr>
            <w:tcW w:w="851" w:type="dxa"/>
            <w:vMerge w:val="continue"/>
            <w:tcBorders>
              <w:top w:val="nil"/>
              <w:left w:val="single" w:color="000000" w:sz="10" w:space="0"/>
              <w:bottom w:val="single" w:color="000000" w:sz="10" w:space="0"/>
            </w:tcBorders>
            <w:vAlign w:val="top"/>
          </w:tcPr>
          <w:p w14:paraId="50A39B4E">
            <w:pPr>
              <w:rPr>
                <w:rFonts w:ascii="Arial"/>
                <w:sz w:val="21"/>
              </w:rPr>
            </w:pPr>
          </w:p>
        </w:tc>
        <w:tc>
          <w:tcPr>
            <w:tcW w:w="8436" w:type="dxa"/>
            <w:gridSpan w:val="7"/>
            <w:tcBorders>
              <w:top w:val="single" w:color="000000" w:sz="10" w:space="0"/>
              <w:bottom w:val="single" w:color="000000" w:sz="10" w:space="0"/>
              <w:right w:val="single" w:color="000000" w:sz="10" w:space="0"/>
            </w:tcBorders>
            <w:vAlign w:val="top"/>
          </w:tcPr>
          <w:p w14:paraId="043E0AA5">
            <w:pPr>
              <w:pStyle w:val="6"/>
              <w:spacing w:before="33" w:line="219" w:lineRule="auto"/>
              <w:ind w:left="591"/>
            </w:pPr>
            <w:r>
              <w:rPr>
                <w:b/>
                <w:bCs/>
                <w:spacing w:val="-5"/>
              </w:rPr>
              <w:t>（</w:t>
            </w:r>
            <w:r>
              <w:rPr>
                <w:rFonts w:ascii="Times New Roman" w:hAnsi="Times New Roman" w:eastAsia="Times New Roman" w:cs="Times New Roman"/>
                <w:b/>
                <w:bCs/>
                <w:spacing w:val="-5"/>
              </w:rPr>
              <w:t>2</w:t>
            </w:r>
            <w:r>
              <w:rPr>
                <w:b/>
                <w:bCs/>
                <w:spacing w:val="-5"/>
              </w:rPr>
              <w:t>）生产废水</w:t>
            </w:r>
          </w:p>
          <w:p w14:paraId="6ECB1B3C">
            <w:pPr>
              <w:pStyle w:val="6"/>
              <w:spacing w:before="183" w:line="219" w:lineRule="auto"/>
              <w:ind w:left="598"/>
            </w:pPr>
            <w:r>
              <w:rPr>
                <w:rFonts w:ascii="Times New Roman" w:hAnsi="Times New Roman" w:eastAsia="Times New Roman" w:cs="Times New Roman"/>
                <w:spacing w:val="-5"/>
              </w:rPr>
              <w:t>1</w:t>
            </w:r>
            <w:r>
              <w:rPr>
                <w:spacing w:val="-5"/>
              </w:rPr>
              <w:t>）锅炉用水</w:t>
            </w:r>
          </w:p>
          <w:p w14:paraId="63898470">
            <w:pPr>
              <w:pStyle w:val="6"/>
              <w:spacing w:before="183" w:line="359" w:lineRule="auto"/>
              <w:ind w:left="99" w:right="96" w:firstLine="480"/>
            </w:pPr>
            <w:r>
              <w:rPr>
                <w:spacing w:val="2"/>
              </w:rPr>
              <w:t>本项目锅炉用水循环使用定期更换和补充蒸发量，根据建设</w:t>
            </w:r>
            <w:r>
              <w:rPr>
                <w:spacing w:val="1"/>
              </w:rPr>
              <w:t>单位提供的资</w:t>
            </w:r>
            <w:r>
              <w:rPr>
                <w:spacing w:val="-2"/>
              </w:rPr>
              <w:t>料，项目设有</w:t>
            </w:r>
            <w:r>
              <w:rPr>
                <w:spacing w:val="-31"/>
              </w:rPr>
              <w:t xml:space="preserve"> </w:t>
            </w:r>
            <w:r>
              <w:rPr>
                <w:rFonts w:ascii="Times New Roman" w:hAnsi="Times New Roman" w:eastAsia="Times New Roman" w:cs="Times New Roman"/>
                <w:spacing w:val="-2"/>
              </w:rPr>
              <w:t xml:space="preserve">1 </w:t>
            </w:r>
            <w:r>
              <w:rPr>
                <w:spacing w:val="-2"/>
              </w:rPr>
              <w:t>个锅炉，额定蒸发量为</w:t>
            </w:r>
            <w:r>
              <w:rPr>
                <w:spacing w:val="-52"/>
              </w:rPr>
              <w:t xml:space="preserve"> </w:t>
            </w:r>
            <w:r>
              <w:rPr>
                <w:rFonts w:ascii="Times New Roman" w:hAnsi="Times New Roman" w:eastAsia="Times New Roman" w:cs="Times New Roman"/>
                <w:spacing w:val="-2"/>
              </w:rPr>
              <w:t>0.054t/h</w:t>
            </w:r>
            <w:r>
              <w:rPr>
                <w:rFonts w:ascii="Times New Roman" w:hAnsi="Times New Roman" w:eastAsia="Times New Roman" w:cs="Times New Roman"/>
                <w:spacing w:val="-31"/>
              </w:rPr>
              <w:t xml:space="preserve"> </w:t>
            </w:r>
            <w:r>
              <w:rPr>
                <w:spacing w:val="-2"/>
              </w:rPr>
              <w:t>，水容量为</w:t>
            </w:r>
            <w:r>
              <w:rPr>
                <w:spacing w:val="-55"/>
              </w:rPr>
              <w:t xml:space="preserve"> </w:t>
            </w:r>
            <w:r>
              <w:rPr>
                <w:rFonts w:ascii="Times New Roman" w:hAnsi="Times New Roman" w:eastAsia="Times New Roman" w:cs="Times New Roman"/>
                <w:spacing w:val="-2"/>
              </w:rPr>
              <w:t>22.5L</w:t>
            </w:r>
            <w:r>
              <w:rPr>
                <w:rFonts w:ascii="Times New Roman" w:hAnsi="Times New Roman" w:eastAsia="Times New Roman" w:cs="Times New Roman"/>
                <w:spacing w:val="-31"/>
              </w:rPr>
              <w:t xml:space="preserve"> </w:t>
            </w:r>
            <w:r>
              <w:rPr>
                <w:spacing w:val="-2"/>
              </w:rPr>
              <w:t>，本项目锅炉</w:t>
            </w:r>
            <w:r>
              <w:rPr>
                <w:spacing w:val="-1"/>
              </w:rPr>
              <w:t>年用时间为</w:t>
            </w:r>
            <w:r>
              <w:rPr>
                <w:spacing w:val="-32"/>
              </w:rPr>
              <w:t xml:space="preserve"> </w:t>
            </w:r>
            <w:r>
              <w:rPr>
                <w:rFonts w:ascii="Times New Roman" w:hAnsi="Times New Roman" w:eastAsia="Times New Roman" w:cs="Times New Roman"/>
                <w:spacing w:val="-1"/>
              </w:rPr>
              <w:t>30</w:t>
            </w:r>
            <w:r>
              <w:rPr>
                <w:rFonts w:ascii="Times New Roman" w:hAnsi="Times New Roman" w:eastAsia="Times New Roman" w:cs="Times New Roman"/>
                <w:spacing w:val="16"/>
                <w:w w:val="101"/>
              </w:rPr>
              <w:t xml:space="preserve"> </w:t>
            </w:r>
            <w:r>
              <w:rPr>
                <w:spacing w:val="-1"/>
              </w:rPr>
              <w:t>天，则本项目锅炉用水补充损耗量为</w:t>
            </w:r>
            <w:r>
              <w:rPr>
                <w:spacing w:val="-49"/>
              </w:rPr>
              <w:t xml:space="preserve"> </w:t>
            </w:r>
            <w:r>
              <w:rPr>
                <w:rFonts w:ascii="Times New Roman" w:hAnsi="Times New Roman" w:eastAsia="Times New Roman" w:cs="Times New Roman"/>
                <w:spacing w:val="-1"/>
              </w:rPr>
              <w:t>0.432m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rPr>
              <w:t>/d</w:t>
            </w:r>
            <w:r>
              <w:rPr>
                <w:rFonts w:ascii="Times New Roman" w:hAnsi="Times New Roman" w:eastAsia="Times New Roman" w:cs="Times New Roman"/>
                <w:spacing w:val="-29"/>
              </w:rPr>
              <w:t xml:space="preserve"> </w:t>
            </w:r>
            <w:r>
              <w:rPr>
                <w:spacing w:val="-1"/>
              </w:rPr>
              <w:t>，</w:t>
            </w:r>
            <w:r>
              <w:rPr>
                <w:rFonts w:ascii="Times New Roman" w:hAnsi="Times New Roman" w:eastAsia="Times New Roman" w:cs="Times New Roman"/>
                <w:spacing w:val="-1"/>
              </w:rPr>
              <w:t>12.96m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rPr>
              <w:t>/a</w:t>
            </w:r>
            <w:r>
              <w:rPr>
                <w:rFonts w:ascii="Times New Roman" w:hAnsi="Times New Roman" w:eastAsia="Times New Roman" w:cs="Times New Roman"/>
                <w:spacing w:val="-30"/>
              </w:rPr>
              <w:t xml:space="preserve"> </w:t>
            </w:r>
            <w:r>
              <w:rPr>
                <w:spacing w:val="-1"/>
              </w:rPr>
              <w:t>，锅</w:t>
            </w:r>
            <w:r>
              <w:rPr>
                <w:spacing w:val="-2"/>
              </w:rPr>
              <w:t>炉用水循环水量为</w:t>
            </w:r>
            <w:r>
              <w:rPr>
                <w:spacing w:val="-42"/>
              </w:rPr>
              <w:t xml:space="preserve"> </w:t>
            </w:r>
            <w:r>
              <w:rPr>
                <w:rFonts w:ascii="Times New Roman" w:hAnsi="Times New Roman" w:eastAsia="Times New Roman" w:cs="Times New Roman"/>
                <w:spacing w:val="-2"/>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2"/>
              </w:rPr>
              <w:t>18m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/d</w:t>
            </w:r>
            <w:r>
              <w:rPr>
                <w:spacing w:val="-2"/>
              </w:rPr>
              <w:t>（</w:t>
            </w:r>
            <w:r>
              <w:rPr>
                <w:rFonts w:ascii="Times New Roman" w:hAnsi="Times New Roman" w:eastAsia="Times New Roman" w:cs="Times New Roman"/>
                <w:spacing w:val="-2"/>
              </w:rPr>
              <w:t>5.4m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/a</w:t>
            </w:r>
            <w:r>
              <w:rPr>
                <w:spacing w:val="-2"/>
              </w:rPr>
              <w:t>）。</w:t>
            </w:r>
          </w:p>
          <w:p w14:paraId="0BBD2C6C">
            <w:pPr>
              <w:pStyle w:val="6"/>
              <w:spacing w:line="219" w:lineRule="auto"/>
              <w:ind w:left="575"/>
            </w:pPr>
            <w:r>
              <w:rPr>
                <w:rFonts w:ascii="Times New Roman" w:hAnsi="Times New Roman" w:eastAsia="Times New Roman" w:cs="Times New Roman"/>
                <w:spacing w:val="-1"/>
              </w:rPr>
              <w:t>2</w:t>
            </w:r>
            <w:r>
              <w:rPr>
                <w:spacing w:val="-1"/>
              </w:rPr>
              <w:t>）锅炉排污水</w:t>
            </w:r>
          </w:p>
          <w:p w14:paraId="5E78CA66">
            <w:pPr>
              <w:pStyle w:val="6"/>
              <w:spacing w:before="180" w:line="359" w:lineRule="auto"/>
              <w:ind w:left="99" w:right="95" w:firstLine="493"/>
            </w:pPr>
            <w:r>
              <w:rPr>
                <w:spacing w:val="1"/>
              </w:rPr>
              <w:t>随着锅炉用水不断循环使用，水中的杂质将会不断累积增加，故锅炉需定</w:t>
            </w:r>
            <w:r>
              <w:rPr>
                <w:spacing w:val="-2"/>
              </w:rPr>
              <w:t>期排水，排水量为</w:t>
            </w:r>
            <w:r>
              <w:rPr>
                <w:spacing w:val="-44"/>
              </w:rPr>
              <w:t xml:space="preserve"> </w:t>
            </w:r>
            <w:r>
              <w:rPr>
                <w:rFonts w:ascii="Times New Roman" w:hAnsi="Times New Roman" w:eastAsia="Times New Roman" w:cs="Times New Roman"/>
                <w:spacing w:val="-2"/>
              </w:rPr>
              <w:t>22.5L/</w:t>
            </w:r>
            <w:r>
              <w:rPr>
                <w:spacing w:val="-2"/>
              </w:rPr>
              <w:t>次，本项目按</w:t>
            </w:r>
            <w:r>
              <w:rPr>
                <w:spacing w:val="-32"/>
              </w:rPr>
              <w:t xml:space="preserve"> </w:t>
            </w:r>
            <w:r>
              <w:rPr>
                <w:rFonts w:ascii="Times New Roman" w:hAnsi="Times New Roman" w:eastAsia="Times New Roman" w:cs="Times New Roman"/>
                <w:spacing w:val="-2"/>
              </w:rPr>
              <w:t xml:space="preserve">15 </w:t>
            </w:r>
            <w:r>
              <w:rPr>
                <w:spacing w:val="-2"/>
              </w:rPr>
              <w:t>天更换一次计算，则锅炉排水量约为</w:t>
            </w:r>
            <w:r>
              <w:rPr>
                <w:rFonts w:ascii="Times New Roman" w:hAnsi="Times New Roman" w:eastAsia="Times New Roman" w:cs="Times New Roman"/>
              </w:rPr>
              <w:t>0.045m</w:t>
            </w:r>
            <w:r>
              <w:rPr>
                <w:rFonts w:ascii="Times New Roman" w:hAnsi="Times New Roman" w:eastAsia="Times New Roman" w:cs="Times New Roman"/>
                <w:position w:val="7"/>
                <w:sz w:val="15"/>
                <w:szCs w:val="15"/>
              </w:rPr>
              <w:t>3</w:t>
            </w:r>
            <w:r>
              <w:rPr>
                <w:rFonts w:ascii="Times New Roman" w:hAnsi="Times New Roman" w:eastAsia="Times New Roman" w:cs="Times New Roman"/>
              </w:rPr>
              <w:t>/a</w:t>
            </w:r>
            <w:r>
              <w:t>（项目锅炉一年约使用</w:t>
            </w:r>
            <w:r>
              <w:rPr>
                <w:rFonts w:ascii="Times New Roman" w:hAnsi="Times New Roman" w:eastAsia="Times New Roman" w:cs="Times New Roman"/>
              </w:rPr>
              <w:t xml:space="preserve">30 </w:t>
            </w:r>
            <w:r>
              <w:t>天，因此</w:t>
            </w:r>
            <w:r>
              <w:rPr>
                <w:spacing w:val="-1"/>
              </w:rPr>
              <w:t>需要更换两次）。该部分废水主要</w:t>
            </w:r>
            <w:r>
              <w:rPr>
                <w:spacing w:val="-2"/>
              </w:rPr>
              <w:t>是杂质（主要为</w:t>
            </w:r>
            <w:r>
              <w:rPr>
                <w:spacing w:val="-37"/>
              </w:rPr>
              <w:t xml:space="preserve"> </w:t>
            </w:r>
            <w:r>
              <w:rPr>
                <w:rFonts w:ascii="Times New Roman" w:hAnsi="Times New Roman" w:eastAsia="Times New Roman" w:cs="Times New Roman"/>
                <w:spacing w:val="-2"/>
              </w:rPr>
              <w:t>SS</w:t>
            </w:r>
            <w:r>
              <w:rPr>
                <w:rFonts w:ascii="Times New Roman" w:hAnsi="Times New Roman" w:eastAsia="Times New Roman" w:cs="Times New Roman"/>
                <w:spacing w:val="-36"/>
              </w:rPr>
              <w:t xml:space="preserve"> </w:t>
            </w:r>
            <w:r>
              <w:rPr>
                <w:spacing w:val="-2"/>
              </w:rPr>
              <w:t>、盐分）等，属于清净下水，排入市政管网。</w:t>
            </w:r>
          </w:p>
          <w:p w14:paraId="59957BF1">
            <w:pPr>
              <w:pStyle w:val="6"/>
              <w:spacing w:line="219" w:lineRule="auto"/>
              <w:ind w:left="580"/>
            </w:pPr>
            <w:r>
              <w:rPr>
                <w:rFonts w:ascii="Times New Roman" w:hAnsi="Times New Roman" w:eastAsia="Times New Roman" w:cs="Times New Roman"/>
                <w:spacing w:val="-1"/>
              </w:rPr>
              <w:t>3</w:t>
            </w:r>
            <w:r>
              <w:rPr>
                <w:spacing w:val="-1"/>
              </w:rPr>
              <w:t>）锅炉软水制备废水</w:t>
            </w:r>
          </w:p>
          <w:p w14:paraId="6C3DC93A">
            <w:pPr>
              <w:pStyle w:val="6"/>
              <w:spacing w:before="182" w:line="359" w:lineRule="auto"/>
              <w:ind w:left="101" w:right="96" w:firstLine="479"/>
            </w:pPr>
            <w:r>
              <w:rPr>
                <w:spacing w:val="2"/>
              </w:rPr>
              <w:t>本项目锅炉用水需使用软水，软水在制备过程中会产</w:t>
            </w:r>
            <w:r>
              <w:rPr>
                <w:spacing w:val="1"/>
              </w:rPr>
              <w:t>生软水制备废水，软</w:t>
            </w:r>
            <w:r>
              <w:rPr>
                <w:spacing w:val="-3"/>
              </w:rPr>
              <w:t>水制备率为</w:t>
            </w:r>
            <w:r>
              <w:rPr>
                <w:spacing w:val="-45"/>
              </w:rPr>
              <w:t xml:space="preserve"> </w:t>
            </w:r>
            <w:r>
              <w:rPr>
                <w:rFonts w:ascii="Times New Roman" w:hAnsi="Times New Roman" w:eastAsia="Times New Roman" w:cs="Times New Roman"/>
                <w:spacing w:val="-3"/>
              </w:rPr>
              <w:t>80%</w:t>
            </w:r>
            <w:r>
              <w:rPr>
                <w:rFonts w:ascii="Times New Roman" w:hAnsi="Times New Roman" w:eastAsia="Times New Roman" w:cs="Times New Roman"/>
                <w:spacing w:val="-32"/>
              </w:rPr>
              <w:t xml:space="preserve"> </w:t>
            </w:r>
            <w:r>
              <w:rPr>
                <w:spacing w:val="-3"/>
              </w:rPr>
              <w:t>，则软水制备废水产生量为</w:t>
            </w:r>
            <w:r>
              <w:rPr>
                <w:spacing w:val="-51"/>
              </w:rPr>
              <w:t xml:space="preserve"> </w:t>
            </w:r>
            <w:r>
              <w:rPr>
                <w:rFonts w:ascii="Times New Roman" w:hAnsi="Times New Roman" w:eastAsia="Times New Roman" w:cs="Times New Roman"/>
                <w:spacing w:val="-3"/>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11m</w:t>
            </w:r>
            <w:r>
              <w:rPr>
                <w:rFonts w:ascii="Times New Roman" w:hAnsi="Times New Roman" w:eastAsia="Times New Roman" w:cs="Times New Roman"/>
                <w:spacing w:val="-3"/>
                <w:position w:val="8"/>
                <w:sz w:val="15"/>
                <w:szCs w:val="15"/>
              </w:rPr>
              <w:t>3</w:t>
            </w:r>
            <w:r>
              <w:rPr>
                <w:rFonts w:ascii="Times New Roman" w:hAnsi="Times New Roman" w:eastAsia="Times New Roman" w:cs="Times New Roman"/>
                <w:spacing w:val="-3"/>
              </w:rPr>
              <w:t>/d</w:t>
            </w:r>
            <w:r>
              <w:rPr>
                <w:spacing w:val="-3"/>
              </w:rPr>
              <w:t>，</w:t>
            </w:r>
            <w:r>
              <w:rPr>
                <w:rFonts w:ascii="Times New Roman" w:hAnsi="Times New Roman" w:eastAsia="Times New Roman" w:cs="Times New Roman"/>
                <w:spacing w:val="-3"/>
              </w:rPr>
              <w:t>3</w:t>
            </w:r>
            <w:r>
              <w:rPr>
                <w:rFonts w:ascii="Times New Roman" w:hAnsi="Times New Roman" w:eastAsia="Times New Roman" w:cs="Times New Roman"/>
                <w:spacing w:val="-4"/>
              </w:rPr>
              <w:t>.25m</w:t>
            </w:r>
            <w:r>
              <w:rPr>
                <w:rFonts w:ascii="Times New Roman" w:hAnsi="Times New Roman" w:eastAsia="Times New Roman" w:cs="Times New Roman"/>
                <w:spacing w:val="-4"/>
                <w:position w:val="8"/>
                <w:sz w:val="15"/>
                <w:szCs w:val="15"/>
              </w:rPr>
              <w:t>3</w:t>
            </w:r>
            <w:r>
              <w:rPr>
                <w:rFonts w:ascii="Times New Roman" w:hAnsi="Times New Roman" w:eastAsia="Times New Roman" w:cs="Times New Roman"/>
                <w:spacing w:val="-4"/>
              </w:rPr>
              <w:t>/a</w:t>
            </w:r>
            <w:r>
              <w:rPr>
                <w:spacing w:val="-4"/>
              </w:rPr>
              <w:t>。该部分废水含</w:t>
            </w:r>
            <w:r>
              <w:rPr>
                <w:spacing w:val="-1"/>
              </w:rPr>
              <w:t>盐分较高，属于清净下水，排入市政管网。</w:t>
            </w:r>
          </w:p>
          <w:p w14:paraId="238D50E3">
            <w:pPr>
              <w:pStyle w:val="6"/>
              <w:spacing w:line="219" w:lineRule="auto"/>
              <w:ind w:left="574"/>
            </w:pPr>
            <w:r>
              <w:rPr>
                <w:rFonts w:ascii="Times New Roman" w:hAnsi="Times New Roman" w:eastAsia="Times New Roman" w:cs="Times New Roman"/>
                <w:spacing w:val="-1"/>
              </w:rPr>
              <w:t>4</w:t>
            </w:r>
            <w:r>
              <w:rPr>
                <w:spacing w:val="-1"/>
              </w:rPr>
              <w:t>）养护废水</w:t>
            </w:r>
          </w:p>
          <w:p w14:paraId="11487AFF">
            <w:pPr>
              <w:pStyle w:val="6"/>
              <w:spacing w:before="186" w:line="357" w:lineRule="auto"/>
              <w:ind w:left="99" w:right="34" w:firstLine="481"/>
            </w:pPr>
            <w:r>
              <w:t>本项目半成品养护包括蒸汽养护和自然养护，</w:t>
            </w:r>
            <w:r>
              <w:rPr>
                <w:spacing w:val="-62"/>
              </w:rPr>
              <w:t xml:space="preserve"> </w:t>
            </w:r>
            <w:r>
              <w:t>自然养护包括喷洒养护和浸</w:t>
            </w:r>
            <w:r>
              <w:rPr>
                <w:spacing w:val="-4"/>
              </w:rPr>
              <w:t>泡养护。喷洒养护产生的废水通过场地自然蒸发损耗，不外排，本项目共设置</w:t>
            </w:r>
            <w:r>
              <w:rPr>
                <w:spacing w:val="-41"/>
              </w:rPr>
              <w:t xml:space="preserve"> </w:t>
            </w:r>
            <w:r>
              <w:rPr>
                <w:rFonts w:ascii="Times New Roman" w:hAnsi="Times New Roman" w:eastAsia="Times New Roman" w:cs="Times New Roman"/>
                <w:spacing w:val="-4"/>
              </w:rPr>
              <w:t>5</w:t>
            </w:r>
            <w:r>
              <w:rPr>
                <w:spacing w:val="9"/>
              </w:rPr>
              <w:t>个流量为</w:t>
            </w:r>
            <w:r>
              <w:rPr>
                <w:spacing w:val="-18"/>
              </w:rPr>
              <w:t xml:space="preserve"> </w:t>
            </w:r>
            <w:r>
              <w:rPr>
                <w:rFonts w:ascii="Times New Roman" w:hAnsi="Times New Roman" w:eastAsia="Times New Roman" w:cs="Times New Roman"/>
                <w:spacing w:val="9"/>
              </w:rPr>
              <w:t>0.6L/</w:t>
            </w:r>
            <w:r>
              <w:rPr>
                <w:rFonts w:ascii="Times New Roman" w:hAnsi="Times New Roman" w:eastAsia="Times New Roman" w:cs="Times New Roman"/>
              </w:rPr>
              <w:t>min</w:t>
            </w:r>
            <w:r>
              <w:rPr>
                <w:rFonts w:ascii="Times New Roman" w:hAnsi="Times New Roman" w:eastAsia="Times New Roman" w:cs="Times New Roman"/>
                <w:spacing w:val="49"/>
              </w:rPr>
              <w:t xml:space="preserve"> </w:t>
            </w:r>
            <w:r>
              <w:rPr>
                <w:spacing w:val="9"/>
              </w:rPr>
              <w:t>的雾化喷头，每天约使用</w:t>
            </w:r>
            <w:r>
              <w:rPr>
                <w:spacing w:val="-38"/>
              </w:rPr>
              <w:t xml:space="preserve"> </w:t>
            </w:r>
            <w:r>
              <w:rPr>
                <w:rFonts w:ascii="Times New Roman" w:hAnsi="Times New Roman" w:eastAsia="Times New Roman" w:cs="Times New Roman"/>
                <w:spacing w:val="9"/>
              </w:rPr>
              <w:t>2</w:t>
            </w:r>
            <w:r>
              <w:rPr>
                <w:rFonts w:ascii="Times New Roman" w:hAnsi="Times New Roman" w:eastAsia="Times New Roman" w:cs="Times New Roman"/>
                <w:spacing w:val="32"/>
                <w:w w:val="101"/>
              </w:rPr>
              <w:t xml:space="preserve"> </w:t>
            </w:r>
            <w:r>
              <w:rPr>
                <w:spacing w:val="9"/>
              </w:rPr>
              <w:t>小时</w:t>
            </w:r>
            <w:r>
              <w:rPr>
                <w:spacing w:val="-72"/>
              </w:rPr>
              <w:t xml:space="preserve"> </w:t>
            </w:r>
            <w:r>
              <w:rPr>
                <w:spacing w:val="9"/>
              </w:rPr>
              <w:t>，则喷洒养护用水量为</w:t>
            </w:r>
            <w:r>
              <w:rPr>
                <w:rFonts w:ascii="Times New Roman" w:hAnsi="Times New Roman" w:eastAsia="Times New Roman" w:cs="Times New Roman"/>
              </w:rPr>
              <w:t>0.36m</w:t>
            </w:r>
            <w:r>
              <w:rPr>
                <w:rFonts w:ascii="Times New Roman" w:hAnsi="Times New Roman" w:eastAsia="Times New Roman" w:cs="Times New Roman"/>
                <w:position w:val="7"/>
                <w:sz w:val="15"/>
                <w:szCs w:val="15"/>
              </w:rPr>
              <w:t>3</w:t>
            </w:r>
            <w:r>
              <w:rPr>
                <w:rFonts w:ascii="Times New Roman" w:hAnsi="Times New Roman" w:eastAsia="Times New Roman" w:cs="Times New Roman"/>
              </w:rPr>
              <w:t>/d</w:t>
            </w:r>
            <w:r>
              <w:rPr>
                <w:rFonts w:ascii="Times New Roman" w:hAnsi="Times New Roman" w:eastAsia="Times New Roman" w:cs="Times New Roman"/>
                <w:spacing w:val="-31"/>
              </w:rPr>
              <w:t xml:space="preserve"> </w:t>
            </w:r>
            <w:r>
              <w:t>，</w:t>
            </w:r>
            <w:r>
              <w:rPr>
                <w:rFonts w:ascii="Times New Roman" w:hAnsi="Times New Roman" w:eastAsia="Times New Roman" w:cs="Times New Roman"/>
              </w:rPr>
              <w:t>97.2m</w:t>
            </w:r>
            <w:r>
              <w:rPr>
                <w:rFonts w:ascii="Times New Roman" w:hAnsi="Times New Roman" w:eastAsia="Times New Roman" w:cs="Times New Roman"/>
                <w:position w:val="7"/>
                <w:sz w:val="15"/>
                <w:szCs w:val="15"/>
              </w:rPr>
              <w:t>3</w:t>
            </w:r>
            <w:r>
              <w:rPr>
                <w:rFonts w:ascii="Times New Roman" w:hAnsi="Times New Roman" w:eastAsia="Times New Roman" w:cs="Times New Roman"/>
              </w:rPr>
              <w:t>/a</w:t>
            </w:r>
            <w:r>
              <w:t>（按年工作</w:t>
            </w:r>
            <w:r>
              <w:rPr>
                <w:spacing w:val="-55"/>
              </w:rPr>
              <w:t xml:space="preserve"> </w:t>
            </w:r>
            <w:r>
              <w:rPr>
                <w:rFonts w:ascii="Times New Roman" w:hAnsi="Times New Roman" w:eastAsia="Times New Roman" w:cs="Times New Roman"/>
              </w:rPr>
              <w:t>270</w:t>
            </w:r>
            <w:r>
              <w:rPr>
                <w:rFonts w:ascii="Times New Roman" w:hAnsi="Times New Roman" w:eastAsia="Times New Roman" w:cs="Times New Roman"/>
                <w:spacing w:val="16"/>
                <w:w w:val="101"/>
              </w:rPr>
              <w:t xml:space="preserve"> </w:t>
            </w:r>
            <w:r>
              <w:rPr>
                <w:spacing w:val="-1"/>
              </w:rPr>
              <w:t>天计算</w:t>
            </w:r>
            <w:r>
              <w:rPr>
                <w:spacing w:val="6"/>
              </w:rPr>
              <w:t>）；</w:t>
            </w:r>
            <w:r>
              <w:rPr>
                <w:spacing w:val="-1"/>
              </w:rPr>
              <w:t>浸泡养护用水循环使用不外排，</w:t>
            </w:r>
            <w:r>
              <w:rPr>
                <w:spacing w:val="2"/>
              </w:rPr>
              <w:t>定期补充损耗，浸泡养护的目的主要是保持混凝土饱和或</w:t>
            </w:r>
            <w:r>
              <w:rPr>
                <w:spacing w:val="1"/>
              </w:rPr>
              <w:t>尽可能饱和，使混凝</w:t>
            </w:r>
            <w:r>
              <w:rPr>
                <w:spacing w:val="-3"/>
              </w:rPr>
              <w:t>土保持水分，保证其混凝土强度，对水质的要求</w:t>
            </w:r>
            <w:r>
              <w:rPr>
                <w:spacing w:val="-4"/>
              </w:rPr>
              <w:t>不高，项目井盖需要浸泡养护，</w:t>
            </w:r>
          </w:p>
        </w:tc>
      </w:tr>
    </w:tbl>
    <w:p w14:paraId="3C1BCDF1">
      <w:pPr>
        <w:pStyle w:val="2"/>
      </w:pPr>
    </w:p>
    <w:p w14:paraId="42538AA1">
      <w:pPr>
        <w:sectPr>
          <w:footerReference r:id="rId57" w:type="default"/>
          <w:pgSz w:w="11907" w:h="16840"/>
          <w:pgMar w:top="400" w:right="1299" w:bottom="1014" w:left="1294" w:header="0" w:footer="852" w:gutter="0"/>
          <w:cols w:space="720" w:num="1"/>
        </w:sectPr>
      </w:pPr>
    </w:p>
    <w:p w14:paraId="67BA4DF5">
      <w:pPr>
        <w:spacing w:before="3"/>
      </w:pPr>
    </w:p>
    <w:p w14:paraId="535DB7A8">
      <w:pPr>
        <w:spacing w:before="3"/>
      </w:pPr>
    </w:p>
    <w:p w14:paraId="5D458606">
      <w:pPr>
        <w:spacing w:before="3"/>
      </w:pPr>
    </w:p>
    <w:tbl>
      <w:tblPr>
        <w:tblStyle w:val="5"/>
        <w:tblW w:w="928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51"/>
        <w:gridCol w:w="8436"/>
      </w:tblGrid>
      <w:tr w14:paraId="1841F43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509" w:hRule="atLeast"/>
        </w:trPr>
        <w:tc>
          <w:tcPr>
            <w:tcW w:w="851" w:type="dxa"/>
            <w:tcBorders>
              <w:right w:val="single" w:color="000000" w:sz="6" w:space="0"/>
            </w:tcBorders>
            <w:vAlign w:val="top"/>
          </w:tcPr>
          <w:p w14:paraId="7E1DB44D">
            <w:pPr>
              <w:rPr>
                <w:rFonts w:ascii="Arial"/>
                <w:sz w:val="21"/>
              </w:rPr>
            </w:pPr>
          </w:p>
        </w:tc>
        <w:tc>
          <w:tcPr>
            <w:tcW w:w="8436" w:type="dxa"/>
            <w:tcBorders>
              <w:left w:val="single" w:color="000000" w:sz="6" w:space="0"/>
            </w:tcBorders>
            <w:vAlign w:val="top"/>
          </w:tcPr>
          <w:p w14:paraId="37C4FCA4">
            <w:pPr>
              <w:pStyle w:val="6"/>
              <w:spacing w:before="41" w:line="359" w:lineRule="auto"/>
              <w:ind w:left="99" w:right="36" w:firstLine="1"/>
              <w:jc w:val="both"/>
            </w:pPr>
            <w:r>
              <w:rPr>
                <w:spacing w:val="2"/>
              </w:rPr>
              <w:t>主要是把生产好的产品（井盖）为了更加充实故放进浸泡养护池中吸收水分，不需要全程浸泡，由于水分会因为井盖的吸收而会</w:t>
            </w:r>
            <w:r>
              <w:rPr>
                <w:spacing w:val="1"/>
              </w:rPr>
              <w:t>发生损耗，因此本项目浸泡</w:t>
            </w:r>
            <w:r>
              <w:rPr>
                <w:spacing w:val="2"/>
              </w:rPr>
              <w:t>养护用水循环使用，无需进行更换，只需定期补充损耗用</w:t>
            </w:r>
            <w:r>
              <w:rPr>
                <w:spacing w:val="1"/>
              </w:rPr>
              <w:t>水。本项目井盖养护</w:t>
            </w:r>
            <w:r>
              <w:rPr>
                <w:spacing w:val="-3"/>
              </w:rPr>
              <w:t>池容积为</w:t>
            </w:r>
            <w:r>
              <w:rPr>
                <w:spacing w:val="-55"/>
              </w:rPr>
              <w:t xml:space="preserve"> </w:t>
            </w:r>
            <w:r>
              <w:rPr>
                <w:rFonts w:ascii="Times New Roman" w:hAnsi="Times New Roman" w:eastAsia="Times New Roman" w:cs="Times New Roman"/>
                <w:spacing w:val="-3"/>
              </w:rPr>
              <w:t>40m</w:t>
            </w:r>
            <w:r>
              <w:rPr>
                <w:rFonts w:ascii="Times New Roman" w:hAnsi="Times New Roman" w:eastAsia="Times New Roman" w:cs="Times New Roman"/>
                <w:spacing w:val="-3"/>
                <w:position w:val="7"/>
                <w:sz w:val="15"/>
                <w:szCs w:val="15"/>
              </w:rPr>
              <w:t>3</w:t>
            </w:r>
            <w:r>
              <w:rPr>
                <w:spacing w:val="-3"/>
              </w:rPr>
              <w:t>（</w:t>
            </w:r>
            <w:r>
              <w:rPr>
                <w:rFonts w:ascii="Times New Roman" w:hAnsi="Times New Roman" w:eastAsia="Times New Roman" w:cs="Times New Roman"/>
                <w:spacing w:val="-3"/>
              </w:rPr>
              <w:t>10*2*2</w:t>
            </w:r>
            <w:r>
              <w:rPr>
                <w:spacing w:val="4"/>
              </w:rPr>
              <w:t>），</w:t>
            </w:r>
            <w:r>
              <w:rPr>
                <w:spacing w:val="-3"/>
              </w:rPr>
              <w:t>运行时储水量为</w:t>
            </w:r>
            <w:r>
              <w:rPr>
                <w:spacing w:val="-50"/>
              </w:rPr>
              <w:t xml:space="preserve"> </w:t>
            </w:r>
            <w:r>
              <w:rPr>
                <w:rFonts w:ascii="Times New Roman" w:hAnsi="Times New Roman" w:eastAsia="Times New Roman" w:cs="Times New Roman"/>
                <w:spacing w:val="-3"/>
              </w:rPr>
              <w:t>60%</w:t>
            </w:r>
            <w:r>
              <w:rPr>
                <w:rFonts w:ascii="Times New Roman" w:hAnsi="Times New Roman" w:eastAsia="Times New Roman" w:cs="Times New Roman"/>
                <w:spacing w:val="-32"/>
              </w:rPr>
              <w:t xml:space="preserve"> </w:t>
            </w:r>
            <w:r>
              <w:rPr>
                <w:spacing w:val="-3"/>
              </w:rPr>
              <w:t>，即井盖养护池水量为</w:t>
            </w:r>
            <w:r>
              <w:rPr>
                <w:spacing w:val="-54"/>
              </w:rPr>
              <w:t xml:space="preserve"> </w:t>
            </w:r>
            <w:r>
              <w:rPr>
                <w:rFonts w:ascii="Times New Roman" w:hAnsi="Times New Roman" w:eastAsia="Times New Roman" w:cs="Times New Roman"/>
                <w:spacing w:val="-3"/>
              </w:rPr>
              <w:t>24m</w:t>
            </w:r>
            <w:r>
              <w:rPr>
                <w:rFonts w:ascii="Times New Roman" w:hAnsi="Times New Roman" w:eastAsia="Times New Roman" w:cs="Times New Roman"/>
                <w:spacing w:val="-4"/>
                <w:position w:val="7"/>
                <w:sz w:val="15"/>
                <w:szCs w:val="15"/>
              </w:rPr>
              <w:t>3</w:t>
            </w:r>
            <w:r>
              <w:rPr>
                <w:spacing w:val="-4"/>
              </w:rPr>
              <w:t>，</w:t>
            </w:r>
            <w:r>
              <w:rPr>
                <w:spacing w:val="-2"/>
              </w:rPr>
              <w:t>循环水量为</w:t>
            </w:r>
            <w:r>
              <w:rPr>
                <w:spacing w:val="-51"/>
              </w:rPr>
              <w:t xml:space="preserve"> </w:t>
            </w:r>
            <w:r>
              <w:rPr>
                <w:rFonts w:ascii="Times New Roman" w:hAnsi="Times New Roman" w:eastAsia="Times New Roman" w:cs="Times New Roman"/>
                <w:spacing w:val="-2"/>
              </w:rPr>
              <w:t>7200t/a</w:t>
            </w:r>
            <w:r>
              <w:rPr>
                <w:spacing w:val="-2"/>
              </w:rPr>
              <w:t>，根据《建筑给水排水设计规范》（</w:t>
            </w:r>
            <w:r>
              <w:rPr>
                <w:rFonts w:ascii="Times New Roman" w:hAnsi="Times New Roman" w:eastAsia="Times New Roman" w:cs="Times New Roman"/>
                <w:spacing w:val="-2"/>
              </w:rPr>
              <w:t>G</w:t>
            </w:r>
            <w:r>
              <w:rPr>
                <w:rFonts w:ascii="Times New Roman" w:hAnsi="Times New Roman" w:eastAsia="Times New Roman" w:cs="Times New Roman"/>
                <w:spacing w:val="-3"/>
              </w:rPr>
              <w:t>B 50015</w:t>
            </w:r>
            <w:r>
              <w:rPr>
                <w:spacing w:val="-3"/>
              </w:rPr>
              <w:t>，</w:t>
            </w:r>
            <w:r>
              <w:rPr>
                <w:rFonts w:ascii="Times New Roman" w:hAnsi="Times New Roman" w:eastAsia="Times New Roman" w:cs="Times New Roman"/>
                <w:spacing w:val="-3"/>
              </w:rPr>
              <w:t xml:space="preserve">2009 </w:t>
            </w:r>
            <w:r>
              <w:rPr>
                <w:spacing w:val="-3"/>
              </w:rPr>
              <w:t>年修订</w:t>
            </w:r>
            <w:r>
              <w:rPr>
                <w:spacing w:val="-2"/>
              </w:rPr>
              <w:t>版</w:t>
            </w:r>
            <w:r>
              <w:rPr>
                <w:spacing w:val="11"/>
              </w:rPr>
              <w:t>），</w:t>
            </w:r>
            <w:r>
              <w:rPr>
                <w:spacing w:val="-2"/>
              </w:rPr>
              <w:t>损耗量约为循环水量的</w:t>
            </w:r>
            <w:r>
              <w:rPr>
                <w:spacing w:val="-29"/>
              </w:rPr>
              <w:t xml:space="preserve"> </w:t>
            </w:r>
            <w:r>
              <w:rPr>
                <w:rFonts w:ascii="Times New Roman" w:hAnsi="Times New Roman" w:eastAsia="Times New Roman" w:cs="Times New Roman"/>
                <w:spacing w:val="-2"/>
              </w:rPr>
              <w:t>1-2%</w:t>
            </w:r>
            <w:r>
              <w:rPr>
                <w:rFonts w:ascii="Times New Roman" w:hAnsi="Times New Roman" w:eastAsia="Times New Roman" w:cs="Times New Roman"/>
                <w:spacing w:val="-27"/>
              </w:rPr>
              <w:t xml:space="preserve"> </w:t>
            </w:r>
            <w:r>
              <w:rPr>
                <w:spacing w:val="-2"/>
              </w:rPr>
              <w:t>，本项目取最大值</w:t>
            </w:r>
            <w:r>
              <w:rPr>
                <w:spacing w:val="-52"/>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29"/>
              </w:rPr>
              <w:t xml:space="preserve"> </w:t>
            </w:r>
            <w:r>
              <w:rPr>
                <w:spacing w:val="-2"/>
              </w:rPr>
              <w:t>，则补充的井盖养护用水量为</w:t>
            </w:r>
            <w:r>
              <w:rPr>
                <w:spacing w:val="-50"/>
              </w:rPr>
              <w:t xml:space="preserve"> </w:t>
            </w:r>
            <w:r>
              <w:rPr>
                <w:rFonts w:ascii="Times New Roman" w:hAnsi="Times New Roman" w:eastAsia="Times New Roman" w:cs="Times New Roman"/>
                <w:spacing w:val="-2"/>
              </w:rPr>
              <w:t>0.48m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/d</w:t>
            </w:r>
            <w:r>
              <w:rPr>
                <w:rFonts w:ascii="Times New Roman" w:hAnsi="Times New Roman" w:eastAsia="Times New Roman" w:cs="Times New Roman"/>
                <w:spacing w:val="-33"/>
              </w:rPr>
              <w:t xml:space="preserve"> </w:t>
            </w:r>
            <w:r>
              <w:rPr>
                <w:spacing w:val="-2"/>
              </w:rPr>
              <w:t>，</w:t>
            </w:r>
            <w:r>
              <w:rPr>
                <w:rFonts w:ascii="Times New Roman" w:hAnsi="Times New Roman" w:eastAsia="Times New Roman" w:cs="Times New Roman"/>
                <w:spacing w:val="-2"/>
              </w:rPr>
              <w:t>144m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rPr>
              <w:t>/a</w:t>
            </w:r>
            <w:r>
              <w:rPr>
                <w:spacing w:val="-2"/>
              </w:rPr>
              <w:t>。</w:t>
            </w:r>
          </w:p>
          <w:p w14:paraId="04EBF150">
            <w:pPr>
              <w:pStyle w:val="6"/>
              <w:spacing w:line="218" w:lineRule="auto"/>
              <w:ind w:left="582"/>
            </w:pPr>
            <w:r>
              <w:rPr>
                <w:spacing w:val="-1"/>
              </w:rPr>
              <w:t>综上所述，本项目养护用水量约为</w:t>
            </w:r>
            <w:r>
              <w:rPr>
                <w:rFonts w:ascii="Times New Roman" w:hAnsi="Times New Roman" w:eastAsia="Times New Roman" w:cs="Times New Roman"/>
                <w:spacing w:val="-1"/>
              </w:rPr>
              <w:t>0.84m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rPr>
              <w:t>/d</w:t>
            </w:r>
            <w:r>
              <w:rPr>
                <w:rFonts w:ascii="Times New Roman" w:hAnsi="Times New Roman" w:eastAsia="Times New Roman" w:cs="Times New Roman"/>
                <w:spacing w:val="-34"/>
              </w:rPr>
              <w:t xml:space="preserve"> </w:t>
            </w:r>
            <w:r>
              <w:rPr>
                <w:spacing w:val="-1"/>
              </w:rPr>
              <w:t>，</w:t>
            </w:r>
            <w:r>
              <w:rPr>
                <w:rFonts w:ascii="Times New Roman" w:hAnsi="Times New Roman" w:eastAsia="Times New Roman" w:cs="Times New Roman"/>
                <w:spacing w:val="-1"/>
              </w:rPr>
              <w:t>241.2m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rPr>
              <w:t>/a</w:t>
            </w:r>
            <w:r>
              <w:rPr>
                <w:spacing w:val="-1"/>
              </w:rPr>
              <w:t>。</w:t>
            </w:r>
          </w:p>
          <w:p w14:paraId="36875C8E">
            <w:pPr>
              <w:pStyle w:val="6"/>
              <w:spacing w:before="184" w:line="219" w:lineRule="auto"/>
              <w:ind w:left="581"/>
            </w:pPr>
            <w:r>
              <w:rPr>
                <w:rFonts w:ascii="Times New Roman" w:hAnsi="Times New Roman" w:eastAsia="Times New Roman" w:cs="Times New Roman"/>
                <w:spacing w:val="-2"/>
              </w:rPr>
              <w:t>5</w:t>
            </w:r>
            <w:r>
              <w:rPr>
                <w:spacing w:val="-2"/>
              </w:rPr>
              <w:t>）车辆清洗废水</w:t>
            </w:r>
          </w:p>
          <w:p w14:paraId="1C444E6C">
            <w:pPr>
              <w:pStyle w:val="6"/>
              <w:spacing w:before="182" w:line="359" w:lineRule="auto"/>
              <w:ind w:left="98" w:right="95" w:firstLine="484"/>
            </w:pPr>
            <w:r>
              <w:rPr>
                <w:spacing w:val="2"/>
              </w:rPr>
              <w:t>项目配置车辆为载重汽车，冲洗方式为人工手</w:t>
            </w:r>
            <w:r>
              <w:rPr>
                <w:spacing w:val="1"/>
              </w:rPr>
              <w:t>持高压水枪冲洗，根据广东</w:t>
            </w:r>
            <w:r>
              <w:rPr>
                <w:spacing w:val="-1"/>
              </w:rPr>
              <w:t>省《用水定额 第</w:t>
            </w:r>
            <w:r>
              <w:rPr>
                <w:spacing w:val="-50"/>
              </w:rPr>
              <w:t xml:space="preserve"> </w:t>
            </w:r>
            <w:r>
              <w:rPr>
                <w:rFonts w:ascii="Times New Roman" w:hAnsi="Times New Roman" w:eastAsia="Times New Roman" w:cs="Times New Roman"/>
                <w:spacing w:val="-1"/>
              </w:rPr>
              <w:t xml:space="preserve">3 </w:t>
            </w:r>
            <w:r>
              <w:rPr>
                <w:spacing w:val="-1"/>
              </w:rPr>
              <w:t>部分：生活》（</w:t>
            </w:r>
            <w:r>
              <w:rPr>
                <w:rFonts w:ascii="Times New Roman" w:hAnsi="Times New Roman" w:eastAsia="Times New Roman" w:cs="Times New Roman"/>
                <w:spacing w:val="-1"/>
              </w:rPr>
              <w:t>DB44/T</w:t>
            </w:r>
            <w:r>
              <w:rPr>
                <w:rFonts w:ascii="Times New Roman" w:hAnsi="Times New Roman" w:eastAsia="Times New Roman" w:cs="Times New Roman"/>
                <w:spacing w:val="28"/>
              </w:rPr>
              <w:t xml:space="preserve"> </w:t>
            </w:r>
            <w:r>
              <w:rPr>
                <w:rFonts w:ascii="Times New Roman" w:hAnsi="Times New Roman" w:eastAsia="Times New Roman" w:cs="Times New Roman"/>
                <w:spacing w:val="-1"/>
              </w:rPr>
              <w:t>1461.3-2021</w:t>
            </w:r>
            <w:r>
              <w:rPr>
                <w:spacing w:val="-2"/>
              </w:rPr>
              <w:t>）表</w:t>
            </w:r>
            <w:r>
              <w:rPr>
                <w:spacing w:val="-58"/>
              </w:rPr>
              <w:t xml:space="preserve"> </w:t>
            </w:r>
            <w:r>
              <w:rPr>
                <w:rFonts w:ascii="Times New Roman" w:hAnsi="Times New Roman" w:eastAsia="Times New Roman" w:cs="Times New Roman"/>
                <w:spacing w:val="-2"/>
              </w:rPr>
              <w:t xml:space="preserve">A.1  </w:t>
            </w:r>
            <w:r>
              <w:rPr>
                <w:spacing w:val="-2"/>
              </w:rPr>
              <w:t>服务业用水定</w:t>
            </w:r>
            <w:r>
              <w:rPr>
                <w:spacing w:val="2"/>
              </w:rPr>
              <w:t>额表中机动车、电子产品和日用产品修理业（</w:t>
            </w:r>
            <w:r>
              <w:rPr>
                <w:rFonts w:ascii="Times New Roman" w:hAnsi="Times New Roman" w:eastAsia="Times New Roman" w:cs="Times New Roman"/>
                <w:spacing w:val="2"/>
              </w:rPr>
              <w:t>81</w:t>
            </w:r>
            <w:r>
              <w:rPr>
                <w:spacing w:val="2"/>
              </w:rPr>
              <w:t>）——</w:t>
            </w:r>
            <w:r>
              <w:rPr>
                <w:spacing w:val="1"/>
              </w:rPr>
              <w:t>汽车、摩托车等修理与</w:t>
            </w:r>
            <w:r>
              <w:rPr>
                <w:spacing w:val="-3"/>
              </w:rPr>
              <w:t>维护（</w:t>
            </w:r>
            <w:r>
              <w:rPr>
                <w:rFonts w:ascii="Times New Roman" w:hAnsi="Times New Roman" w:eastAsia="Times New Roman" w:cs="Times New Roman"/>
                <w:spacing w:val="-3"/>
              </w:rPr>
              <w:t>811</w:t>
            </w:r>
            <w:r>
              <w:rPr>
                <w:spacing w:val="-3"/>
              </w:rPr>
              <w:t>）——汽车修理与维护——大型车（手工洗车）先进值</w:t>
            </w:r>
            <w:r>
              <w:rPr>
                <w:spacing w:val="-40"/>
              </w:rPr>
              <w:t xml:space="preserve"> </w:t>
            </w:r>
            <w:r>
              <w:rPr>
                <w:rFonts w:ascii="Times New Roman" w:hAnsi="Times New Roman" w:eastAsia="Times New Roman" w:cs="Times New Roman"/>
                <w:spacing w:val="-3"/>
              </w:rPr>
              <w:t>20L/</w:t>
            </w:r>
            <w:r>
              <w:rPr>
                <w:spacing w:val="-3"/>
              </w:rPr>
              <w:t>车次，本项目机动车清洗用水量按</w:t>
            </w:r>
            <w:r>
              <w:rPr>
                <w:spacing w:val="-55"/>
              </w:rPr>
              <w:t xml:space="preserve"> </w:t>
            </w:r>
            <w:r>
              <w:rPr>
                <w:rFonts w:ascii="Times New Roman" w:hAnsi="Times New Roman" w:eastAsia="Times New Roman" w:cs="Times New Roman"/>
                <w:spacing w:val="-3"/>
              </w:rPr>
              <w:t>20L/</w:t>
            </w:r>
            <w:r>
              <w:rPr>
                <w:spacing w:val="-3"/>
              </w:rPr>
              <w:t>车次计算，项目年需</w:t>
            </w:r>
            <w:r>
              <w:rPr>
                <w:spacing w:val="-4"/>
              </w:rPr>
              <w:t>运输原辅料约</w:t>
            </w:r>
            <w:r>
              <w:rPr>
                <w:spacing w:val="-51"/>
              </w:rPr>
              <w:t xml:space="preserve"> </w:t>
            </w:r>
            <w:r>
              <w:rPr>
                <w:rFonts w:ascii="Times New Roman" w:hAnsi="Times New Roman" w:eastAsia="Times New Roman" w:cs="Times New Roman"/>
                <w:spacing w:val="-4"/>
              </w:rPr>
              <w:t>7470</w:t>
            </w:r>
            <w:r>
              <w:rPr>
                <w:rFonts w:ascii="Times New Roman" w:hAnsi="Times New Roman" w:eastAsia="Times New Roman" w:cs="Times New Roman"/>
                <w:spacing w:val="20"/>
                <w:w w:val="101"/>
              </w:rPr>
              <w:t xml:space="preserve"> </w:t>
            </w:r>
            <w:r>
              <w:rPr>
                <w:spacing w:val="-4"/>
              </w:rPr>
              <w:t>吨，产品</w:t>
            </w:r>
            <w:r>
              <w:rPr>
                <w:rFonts w:ascii="Times New Roman" w:hAnsi="Times New Roman" w:eastAsia="Times New Roman" w:cs="Times New Roman"/>
                <w:spacing w:val="-5"/>
              </w:rPr>
              <w:t>7457</w:t>
            </w:r>
            <w:r>
              <w:rPr>
                <w:rFonts w:ascii="Times New Roman" w:hAnsi="Times New Roman" w:eastAsia="Times New Roman" w:cs="Times New Roman"/>
                <w:spacing w:val="21"/>
              </w:rPr>
              <w:t xml:space="preserve"> </w:t>
            </w:r>
            <w:r>
              <w:rPr>
                <w:spacing w:val="-5"/>
              </w:rPr>
              <w:t>吨，项目混凝土及运输车辆核定载重均为</w:t>
            </w:r>
            <w:r>
              <w:rPr>
                <w:spacing w:val="-32"/>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21"/>
              </w:rPr>
              <w:t xml:space="preserve"> </w:t>
            </w:r>
            <w:r>
              <w:rPr>
                <w:spacing w:val="-5"/>
              </w:rPr>
              <w:t>吨，则每年进出产</w:t>
            </w:r>
            <w:r>
              <w:rPr>
                <w:spacing w:val="-6"/>
              </w:rPr>
              <w:t>品混凝土车</w:t>
            </w:r>
            <w:r>
              <w:rPr>
                <w:spacing w:val="-1"/>
              </w:rPr>
              <w:t>及原料运输车辆合计约</w:t>
            </w:r>
            <w:r>
              <w:rPr>
                <w:spacing w:val="-30"/>
              </w:rPr>
              <w:t xml:space="preserve"> </w:t>
            </w:r>
            <w:r>
              <w:rPr>
                <w:rFonts w:ascii="Times New Roman" w:hAnsi="Times New Roman" w:eastAsia="Times New Roman" w:cs="Times New Roman"/>
                <w:spacing w:val="-1"/>
              </w:rPr>
              <w:t xml:space="preserve">1500 </w:t>
            </w:r>
            <w:r>
              <w:rPr>
                <w:spacing w:val="-1"/>
              </w:rPr>
              <w:t>辆，则项目机动车清洗用水量为</w:t>
            </w:r>
            <w:r>
              <w:rPr>
                <w:spacing w:val="-49"/>
              </w:rPr>
              <w:t xml:space="preserve"> </w:t>
            </w:r>
            <w:r>
              <w:rPr>
                <w:rFonts w:ascii="Times New Roman" w:hAnsi="Times New Roman" w:eastAsia="Times New Roman" w:cs="Times New Roman"/>
                <w:spacing w:val="-1"/>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1"/>
              </w:rPr>
              <w:t>1t/d</w:t>
            </w:r>
            <w:r>
              <w:rPr>
                <w:spacing w:val="-1"/>
              </w:rPr>
              <w:t>（</w:t>
            </w:r>
            <w:r>
              <w:rPr>
                <w:rFonts w:ascii="Times New Roman" w:hAnsi="Times New Roman" w:eastAsia="Times New Roman" w:cs="Times New Roman"/>
                <w:spacing w:val="-1"/>
              </w:rPr>
              <w:t>30t/a</w:t>
            </w:r>
            <w:r>
              <w:rPr>
                <w:spacing w:val="9"/>
              </w:rPr>
              <w:t>），</w:t>
            </w:r>
            <w:r>
              <w:rPr>
                <w:spacing w:val="1"/>
              </w:rPr>
              <w:t>废水产生系数按</w:t>
            </w:r>
            <w:r>
              <w:rPr>
                <w:spacing w:val="-46"/>
              </w:rPr>
              <w:t xml:space="preserve"> </w:t>
            </w:r>
            <w:r>
              <w:rPr>
                <w:rFonts w:ascii="Times New Roman" w:hAnsi="Times New Roman" w:eastAsia="Times New Roman" w:cs="Times New Roman"/>
                <w:spacing w:val="1"/>
              </w:rPr>
              <w:t xml:space="preserve">0.9 </w:t>
            </w:r>
            <w:r>
              <w:rPr>
                <w:spacing w:val="1"/>
              </w:rPr>
              <w:t>计，则废水产生量为</w:t>
            </w:r>
            <w:r>
              <w:rPr>
                <w:spacing w:val="-47"/>
              </w:rPr>
              <w:t xml:space="preserve"> </w:t>
            </w:r>
            <w:r>
              <w:rPr>
                <w:rFonts w:ascii="Times New Roman" w:hAnsi="Times New Roman" w:eastAsia="Times New Roman" w:cs="Times New Roman"/>
                <w:spacing w:val="1"/>
              </w:rPr>
              <w:t>0.09t/d</w:t>
            </w:r>
            <w:r>
              <w:rPr>
                <w:spacing w:val="1"/>
              </w:rPr>
              <w:t>（</w:t>
            </w:r>
            <w:r>
              <w:rPr>
                <w:rFonts w:ascii="Times New Roman" w:hAnsi="Times New Roman" w:eastAsia="Times New Roman" w:cs="Times New Roman"/>
                <w:spacing w:val="1"/>
              </w:rPr>
              <w:t>27t/a</w:t>
            </w:r>
            <w:r>
              <w:rPr>
                <w:spacing w:val="19"/>
              </w:rPr>
              <w:t>），</w:t>
            </w:r>
            <w:r>
              <w:rPr>
                <w:spacing w:val="1"/>
              </w:rPr>
              <w:t>收集后经隔油沉淀</w:t>
            </w:r>
            <w:r>
              <w:rPr>
                <w:spacing w:val="-1"/>
              </w:rPr>
              <w:t>池处理后排入海丰县城第二污水处理厂处理。</w:t>
            </w:r>
          </w:p>
          <w:p w14:paraId="6383E840">
            <w:pPr>
              <w:pStyle w:val="6"/>
              <w:spacing w:before="1" w:line="218" w:lineRule="auto"/>
              <w:ind w:left="580"/>
            </w:pPr>
            <w:r>
              <w:rPr>
                <w:rFonts w:ascii="Times New Roman" w:hAnsi="Times New Roman" w:eastAsia="Times New Roman" w:cs="Times New Roman"/>
                <w:spacing w:val="-2"/>
              </w:rPr>
              <w:t>6</w:t>
            </w:r>
            <w:r>
              <w:rPr>
                <w:spacing w:val="-2"/>
              </w:rPr>
              <w:t>）搅拌机清洗废水</w:t>
            </w:r>
          </w:p>
          <w:p w14:paraId="420875AB">
            <w:pPr>
              <w:pStyle w:val="6"/>
              <w:spacing w:before="183" w:line="359" w:lineRule="auto"/>
              <w:ind w:left="100" w:right="15" w:firstLine="478"/>
            </w:pPr>
            <w:r>
              <w:rPr>
                <w:spacing w:val="2"/>
              </w:rPr>
              <w:t>搅拌机为本项目的主要生产设备，在暂停或停止生产时需冲洗</w:t>
            </w:r>
            <w:r>
              <w:rPr>
                <w:spacing w:val="1"/>
              </w:rPr>
              <w:t>干净，以防</w:t>
            </w:r>
            <w:r>
              <w:rPr>
                <w:spacing w:val="-4"/>
              </w:rPr>
              <w:t>止机内混凝土结块。本项目设有</w:t>
            </w:r>
            <w:r>
              <w:rPr>
                <w:spacing w:val="-55"/>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28"/>
              </w:rPr>
              <w:t xml:space="preserve"> </w:t>
            </w:r>
            <w:r>
              <w:rPr>
                <w:spacing w:val="-4"/>
              </w:rPr>
              <w:t>台</w:t>
            </w:r>
            <w:r>
              <w:rPr>
                <w:spacing w:val="-51"/>
              </w:rPr>
              <w:t xml:space="preserve"> </w:t>
            </w:r>
            <w:r>
              <w:rPr>
                <w:rFonts w:ascii="Times New Roman" w:hAnsi="Times New Roman" w:eastAsia="Times New Roman" w:cs="Times New Roman"/>
                <w:spacing w:val="-4"/>
              </w:rPr>
              <w:t>0.5m</w:t>
            </w:r>
            <w:r>
              <w:rPr>
                <w:rFonts w:ascii="Times New Roman" w:hAnsi="Times New Roman" w:eastAsia="Times New Roman" w:cs="Times New Roman"/>
                <w:spacing w:val="-4"/>
                <w:position w:val="8"/>
                <w:sz w:val="15"/>
                <w:szCs w:val="15"/>
              </w:rPr>
              <w:t xml:space="preserve">3 </w:t>
            </w:r>
            <w:r>
              <w:rPr>
                <w:spacing w:val="-4"/>
              </w:rPr>
              <w:t>搅拌机，每</w:t>
            </w:r>
            <w:r>
              <w:rPr>
                <w:spacing w:val="-5"/>
              </w:rPr>
              <w:t>天搅拌机冲洗一次，每次</w:t>
            </w:r>
            <w:r>
              <w:rPr>
                <w:spacing w:val="-7"/>
              </w:rPr>
              <w:t>用水量约为其容积的</w:t>
            </w:r>
            <w:r>
              <w:rPr>
                <w:spacing w:val="-55"/>
              </w:rPr>
              <w:t xml:space="preserve"> </w:t>
            </w:r>
            <w:r>
              <w:rPr>
                <w:rFonts w:ascii="Times New Roman" w:hAnsi="Times New Roman" w:eastAsia="Times New Roman" w:cs="Times New Roman"/>
                <w:spacing w:val="-7"/>
              </w:rPr>
              <w:t>25%</w:t>
            </w:r>
            <w:r>
              <w:rPr>
                <w:spacing w:val="-7"/>
              </w:rPr>
              <w:t>，即</w:t>
            </w:r>
            <w:r>
              <w:rPr>
                <w:spacing w:val="-52"/>
              </w:rPr>
              <w:t xml:space="preserve"> </w:t>
            </w:r>
            <w:r>
              <w:rPr>
                <w:rFonts w:ascii="Times New Roman" w:hAnsi="Times New Roman" w:eastAsia="Times New Roman" w:cs="Times New Roman"/>
                <w:spacing w:val="-7"/>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7"/>
              </w:rPr>
              <w:t>125t/</w:t>
            </w:r>
            <w:r>
              <w:rPr>
                <w:spacing w:val="-7"/>
              </w:rPr>
              <w:t>台，则</w:t>
            </w:r>
            <w:r>
              <w:rPr>
                <w:spacing w:val="-54"/>
              </w:rPr>
              <w:t xml:space="preserve"> </w:t>
            </w:r>
            <w:r>
              <w:rPr>
                <w:rFonts w:ascii="Times New Roman" w:hAnsi="Times New Roman" w:eastAsia="Times New Roman" w:cs="Times New Roman"/>
                <w:spacing w:val="-7"/>
              </w:rPr>
              <w:t>2</w:t>
            </w:r>
            <w:r>
              <w:rPr>
                <w:rFonts w:ascii="Times New Roman" w:hAnsi="Times New Roman" w:eastAsia="Times New Roman" w:cs="Times New Roman"/>
                <w:spacing w:val="28"/>
              </w:rPr>
              <w:t xml:space="preserve"> </w:t>
            </w:r>
            <w:r>
              <w:rPr>
                <w:spacing w:val="-7"/>
              </w:rPr>
              <w:t xml:space="preserve">台搅拌机清洗用水量约为 </w:t>
            </w:r>
            <w:r>
              <w:rPr>
                <w:rFonts w:ascii="Times New Roman" w:hAnsi="Times New Roman" w:eastAsia="Times New Roman" w:cs="Times New Roman"/>
                <w:spacing w:val="-7"/>
              </w:rPr>
              <w:t>0.25m</w:t>
            </w:r>
            <w:r>
              <w:rPr>
                <w:rFonts w:ascii="Times New Roman" w:hAnsi="Times New Roman" w:eastAsia="Times New Roman" w:cs="Times New Roman"/>
                <w:spacing w:val="-8"/>
                <w:position w:val="7"/>
                <w:sz w:val="15"/>
                <w:szCs w:val="15"/>
              </w:rPr>
              <w:t>3</w:t>
            </w:r>
            <w:r>
              <w:rPr>
                <w:rFonts w:ascii="Times New Roman" w:hAnsi="Times New Roman" w:eastAsia="Times New Roman" w:cs="Times New Roman"/>
                <w:spacing w:val="-8"/>
              </w:rPr>
              <w:t>/d</w:t>
            </w:r>
            <w:r>
              <w:rPr>
                <w:rFonts w:ascii="Times New Roman" w:hAnsi="Times New Roman" w:eastAsia="Times New Roman" w:cs="Times New Roman"/>
              </w:rPr>
              <w:t xml:space="preserve"> </w:t>
            </w:r>
            <w:r>
              <w:rPr>
                <w:spacing w:val="8"/>
              </w:rPr>
              <w:t>（</w:t>
            </w:r>
            <w:r>
              <w:rPr>
                <w:rFonts w:ascii="Times New Roman" w:hAnsi="Times New Roman" w:eastAsia="Times New Roman" w:cs="Times New Roman"/>
                <w:spacing w:val="8"/>
              </w:rPr>
              <w:t>75m</w:t>
            </w:r>
            <w:r>
              <w:rPr>
                <w:rFonts w:ascii="Times New Roman" w:hAnsi="Times New Roman" w:eastAsia="Times New Roman" w:cs="Times New Roman"/>
                <w:spacing w:val="8"/>
                <w:position w:val="8"/>
                <w:sz w:val="15"/>
                <w:szCs w:val="15"/>
              </w:rPr>
              <w:t>3</w:t>
            </w:r>
            <w:r>
              <w:rPr>
                <w:rFonts w:ascii="Times New Roman" w:hAnsi="Times New Roman" w:eastAsia="Times New Roman" w:cs="Times New Roman"/>
                <w:spacing w:val="8"/>
              </w:rPr>
              <w:t xml:space="preserve">/a </w:t>
            </w:r>
            <w:r>
              <w:rPr>
                <w:spacing w:val="-10"/>
              </w:rPr>
              <w:t>）</w:t>
            </w:r>
            <w:r>
              <w:rPr>
                <w:spacing w:val="-70"/>
              </w:rPr>
              <w:t xml:space="preserve"> </w:t>
            </w:r>
            <w:r>
              <w:rPr>
                <w:spacing w:val="-10"/>
              </w:rPr>
              <w:t>，</w:t>
            </w:r>
            <w:r>
              <w:rPr>
                <w:spacing w:val="8"/>
              </w:rPr>
              <w:t>产污系数按</w:t>
            </w:r>
            <w:r>
              <w:rPr>
                <w:spacing w:val="-29"/>
              </w:rPr>
              <w:t xml:space="preserve"> </w:t>
            </w:r>
            <w:r>
              <w:rPr>
                <w:rFonts w:ascii="Times New Roman" w:hAnsi="Times New Roman" w:eastAsia="Times New Roman" w:cs="Times New Roman"/>
                <w:spacing w:val="8"/>
              </w:rPr>
              <w:t>0.9</w:t>
            </w:r>
            <w:r>
              <w:rPr>
                <w:rFonts w:ascii="Times New Roman" w:hAnsi="Times New Roman" w:eastAsia="Times New Roman" w:cs="Times New Roman"/>
                <w:spacing w:val="31"/>
              </w:rPr>
              <w:t xml:space="preserve"> </w:t>
            </w:r>
            <w:r>
              <w:rPr>
                <w:spacing w:val="8"/>
              </w:rPr>
              <w:t>计</w:t>
            </w:r>
            <w:r>
              <w:rPr>
                <w:spacing w:val="-70"/>
              </w:rPr>
              <w:t xml:space="preserve"> </w:t>
            </w:r>
            <w:r>
              <w:rPr>
                <w:spacing w:val="8"/>
              </w:rPr>
              <w:t>，则搅拌机清洗废水产生量约为</w:t>
            </w:r>
            <w:r>
              <w:rPr>
                <w:spacing w:val="-27"/>
              </w:rPr>
              <w:t xml:space="preserve"> </w:t>
            </w:r>
            <w:r>
              <w:rPr>
                <w:rFonts w:ascii="Times New Roman" w:hAnsi="Times New Roman" w:eastAsia="Times New Roman" w:cs="Times New Roman"/>
                <w:spacing w:val="8"/>
              </w:rPr>
              <w:t>0.225m</w:t>
            </w:r>
            <w:r>
              <w:rPr>
                <w:rFonts w:ascii="Times New Roman" w:hAnsi="Times New Roman" w:eastAsia="Times New Roman" w:cs="Times New Roman"/>
                <w:spacing w:val="8"/>
                <w:position w:val="8"/>
                <w:sz w:val="15"/>
                <w:szCs w:val="15"/>
              </w:rPr>
              <w:t>3</w:t>
            </w:r>
            <w:r>
              <w:rPr>
                <w:rFonts w:ascii="Times New Roman" w:hAnsi="Times New Roman" w:eastAsia="Times New Roman" w:cs="Times New Roman"/>
                <w:spacing w:val="8"/>
              </w:rPr>
              <w:t>/d</w:t>
            </w:r>
            <w:r>
              <w:rPr>
                <w:rFonts w:ascii="Times New Roman" w:hAnsi="Times New Roman" w:eastAsia="Times New Roman" w:cs="Times New Roman"/>
              </w:rPr>
              <w:t xml:space="preserve"> </w:t>
            </w:r>
            <w:r>
              <w:rPr>
                <w:spacing w:val="-2"/>
              </w:rPr>
              <w:t>（</w:t>
            </w:r>
            <w:r>
              <w:rPr>
                <w:rFonts w:ascii="Times New Roman" w:hAnsi="Times New Roman" w:eastAsia="Times New Roman" w:cs="Times New Roman"/>
                <w:spacing w:val="-2"/>
              </w:rPr>
              <w:t>67.5m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2"/>
              </w:rPr>
              <w:t>/a</w:t>
            </w:r>
            <w:r>
              <w:rPr>
                <w:spacing w:val="-3"/>
              </w:rPr>
              <w:t>），</w:t>
            </w:r>
            <w:r>
              <w:rPr>
                <w:spacing w:val="-2"/>
              </w:rPr>
              <w:t>经沉淀池处理后用于生产搅</w:t>
            </w:r>
            <w:r>
              <w:rPr>
                <w:spacing w:val="-3"/>
              </w:rPr>
              <w:t>拌用水，不外排。主要污染物为</w:t>
            </w:r>
            <w:r>
              <w:rPr>
                <w:spacing w:val="-45"/>
              </w:rPr>
              <w:t xml:space="preserve"> </w:t>
            </w:r>
            <w:r>
              <w:rPr>
                <w:rFonts w:ascii="Times New Roman" w:hAnsi="Times New Roman" w:eastAsia="Times New Roman" w:cs="Times New Roman"/>
                <w:spacing w:val="-3"/>
              </w:rPr>
              <w:t>SS</w:t>
            </w:r>
            <w:r>
              <w:rPr>
                <w:spacing w:val="-3"/>
              </w:rPr>
              <w:t>。</w:t>
            </w:r>
          </w:p>
          <w:p w14:paraId="4F7F6E43">
            <w:pPr>
              <w:pStyle w:val="6"/>
              <w:spacing w:line="219" w:lineRule="auto"/>
              <w:ind w:left="579"/>
            </w:pPr>
            <w:r>
              <w:rPr>
                <w:rFonts w:ascii="Times New Roman" w:hAnsi="Times New Roman" w:eastAsia="Times New Roman" w:cs="Times New Roman"/>
                <w:spacing w:val="-2"/>
              </w:rPr>
              <w:t>7</w:t>
            </w:r>
            <w:r>
              <w:rPr>
                <w:spacing w:val="-2"/>
              </w:rPr>
              <w:t>）降尘废水</w:t>
            </w:r>
          </w:p>
          <w:p w14:paraId="4FBCF864">
            <w:pPr>
              <w:pStyle w:val="6"/>
              <w:spacing w:before="178" w:line="360" w:lineRule="auto"/>
              <w:ind w:left="100" w:right="15" w:firstLine="482"/>
            </w:pPr>
            <w:r>
              <w:rPr>
                <w:spacing w:val="4"/>
              </w:rPr>
              <w:t>项目堆场需要定期洒水抑尘，根据《广东省用水定额 第</w:t>
            </w:r>
            <w:r>
              <w:rPr>
                <w:spacing w:val="-44"/>
              </w:rPr>
              <w:t xml:space="preserve"> </w:t>
            </w:r>
            <w:r>
              <w:rPr>
                <w:rFonts w:ascii="Times New Roman" w:hAnsi="Times New Roman" w:eastAsia="Times New Roman" w:cs="Times New Roman"/>
                <w:spacing w:val="4"/>
              </w:rPr>
              <w:t>3</w:t>
            </w:r>
            <w:r>
              <w:rPr>
                <w:rFonts w:ascii="Times New Roman" w:hAnsi="Times New Roman" w:eastAsia="Times New Roman" w:cs="Times New Roman"/>
                <w:spacing w:val="19"/>
                <w:w w:val="101"/>
              </w:rPr>
              <w:t xml:space="preserve"> </w:t>
            </w:r>
            <w:r>
              <w:rPr>
                <w:spacing w:val="4"/>
              </w:rPr>
              <w:t>部分：生活》</w:t>
            </w:r>
            <w:r>
              <w:t xml:space="preserve"> （</w:t>
            </w:r>
            <w:r>
              <w:rPr>
                <w:rFonts w:ascii="Times New Roman" w:hAnsi="Times New Roman" w:eastAsia="Times New Roman" w:cs="Times New Roman"/>
              </w:rPr>
              <w:t>DB44/T1461-2021</w:t>
            </w:r>
            <w:r>
              <w:rPr>
                <w:spacing w:val="4"/>
              </w:rPr>
              <w:t>），</w:t>
            </w:r>
            <w:r>
              <w:t>环境卫生</w:t>
            </w:r>
            <w:r>
              <w:rPr>
                <w:spacing w:val="-1"/>
              </w:rPr>
              <w:t>管理（</w:t>
            </w:r>
            <w:r>
              <w:rPr>
                <w:rFonts w:ascii="Times New Roman" w:hAnsi="Times New Roman" w:eastAsia="Times New Roman" w:cs="Times New Roman"/>
                <w:spacing w:val="-1"/>
              </w:rPr>
              <w:t>782</w:t>
            </w:r>
            <w:r>
              <w:rPr>
                <w:spacing w:val="-1"/>
              </w:rPr>
              <w:t>）浇洒道路和场地用水定额先进值</w:t>
            </w:r>
            <w:r>
              <w:t xml:space="preserve"> </w:t>
            </w:r>
            <w:r>
              <w:rPr>
                <w:rFonts w:ascii="Times New Roman" w:hAnsi="Times New Roman" w:eastAsia="Times New Roman" w:cs="Times New Roman"/>
                <w:spacing w:val="-6"/>
              </w:rPr>
              <w:t>1.5L/m</w:t>
            </w:r>
            <w:r>
              <w:rPr>
                <w:rFonts w:ascii="Times New Roman" w:hAnsi="Times New Roman" w:eastAsia="Times New Roman" w:cs="Times New Roman"/>
                <w:spacing w:val="-6"/>
                <w:position w:val="7"/>
                <w:sz w:val="15"/>
                <w:szCs w:val="15"/>
              </w:rPr>
              <w:t>2</w:t>
            </w:r>
            <w:r>
              <w:rPr>
                <w:rFonts w:ascii="Times New Roman" w:hAnsi="Times New Roman" w:eastAsia="Times New Roman" w:cs="Times New Roman"/>
                <w:spacing w:val="-6"/>
              </w:rPr>
              <w:t>·d</w:t>
            </w:r>
            <w:r>
              <w:rPr>
                <w:spacing w:val="-6"/>
              </w:rPr>
              <w:t>，本项目洒水抑尘面积约为</w:t>
            </w:r>
            <w:r>
              <w:rPr>
                <w:spacing w:val="-52"/>
              </w:rPr>
              <w:t xml:space="preserve"> </w:t>
            </w:r>
            <w:r>
              <w:rPr>
                <w:rFonts w:ascii="Times New Roman" w:hAnsi="Times New Roman" w:eastAsia="Times New Roman" w:cs="Times New Roman"/>
                <w:spacing w:val="-6"/>
              </w:rPr>
              <w:t>12</w:t>
            </w:r>
            <w:r>
              <w:rPr>
                <w:rFonts w:ascii="Times New Roman" w:hAnsi="Times New Roman" w:eastAsia="Times New Roman" w:cs="Times New Roman"/>
                <w:spacing w:val="-7"/>
              </w:rPr>
              <w:t>0m</w:t>
            </w:r>
            <w:r>
              <w:rPr>
                <w:rFonts w:ascii="Times New Roman" w:hAnsi="Times New Roman" w:eastAsia="Times New Roman" w:cs="Times New Roman"/>
                <w:spacing w:val="-7"/>
                <w:position w:val="7"/>
                <w:sz w:val="15"/>
                <w:szCs w:val="15"/>
              </w:rPr>
              <w:t>2</w:t>
            </w:r>
            <w:r>
              <w:rPr>
                <w:spacing w:val="-7"/>
              </w:rPr>
              <w:t>（堆场面积</w:t>
            </w:r>
            <w:r>
              <w:rPr>
                <w:spacing w:val="-45"/>
                <w:w w:val="71"/>
              </w:rPr>
              <w:t>），</w:t>
            </w:r>
            <w:r>
              <w:rPr>
                <w:spacing w:val="-7"/>
              </w:rPr>
              <w:t>则降尘用水量为</w:t>
            </w:r>
            <w:r>
              <w:rPr>
                <w:rFonts w:ascii="Times New Roman" w:hAnsi="Times New Roman" w:eastAsia="Times New Roman" w:cs="Times New Roman"/>
                <w:spacing w:val="-7"/>
              </w:rPr>
              <w:t>54m</w:t>
            </w:r>
            <w:r>
              <w:rPr>
                <w:rFonts w:ascii="Times New Roman" w:hAnsi="Times New Roman" w:eastAsia="Times New Roman" w:cs="Times New Roman"/>
                <w:spacing w:val="-7"/>
                <w:position w:val="7"/>
                <w:sz w:val="15"/>
                <w:szCs w:val="15"/>
              </w:rPr>
              <w:t>3</w:t>
            </w:r>
            <w:r>
              <w:rPr>
                <w:rFonts w:ascii="Times New Roman" w:hAnsi="Times New Roman" w:eastAsia="Times New Roman" w:cs="Times New Roman"/>
                <w:spacing w:val="-7"/>
              </w:rPr>
              <w:t>/a</w:t>
            </w:r>
            <w:r>
              <w:rPr>
                <w:spacing w:val="-7"/>
              </w:rPr>
              <w:t>。</w:t>
            </w:r>
            <w:r>
              <w:rPr>
                <w:spacing w:val="-1"/>
              </w:rPr>
              <w:t>这些水通过场地自然蒸发损耗，不外排。</w:t>
            </w:r>
          </w:p>
          <w:p w14:paraId="6E369385">
            <w:pPr>
              <w:pStyle w:val="6"/>
              <w:spacing w:before="1" w:line="219" w:lineRule="auto"/>
              <w:ind w:left="585"/>
            </w:pPr>
            <w:r>
              <w:rPr>
                <w:rFonts w:ascii="Times New Roman" w:hAnsi="Times New Roman" w:eastAsia="Times New Roman" w:cs="Times New Roman"/>
                <w:spacing w:val="-3"/>
              </w:rPr>
              <w:t>8</w:t>
            </w:r>
            <w:r>
              <w:rPr>
                <w:spacing w:val="-3"/>
              </w:rPr>
              <w:t>）初期雨水</w:t>
            </w:r>
          </w:p>
          <w:p w14:paraId="78E70AB7">
            <w:pPr>
              <w:pStyle w:val="6"/>
              <w:spacing w:before="180" w:line="219" w:lineRule="auto"/>
              <w:ind w:left="580"/>
            </w:pPr>
            <w:r>
              <w:rPr>
                <w:spacing w:val="1"/>
              </w:rPr>
              <w:t xml:space="preserve">本项目厂区总占地面积约为 </w:t>
            </w:r>
            <w:r>
              <w:rPr>
                <w:rFonts w:ascii="Times New Roman" w:hAnsi="Times New Roman" w:eastAsia="Times New Roman" w:cs="Times New Roman"/>
                <w:spacing w:val="1"/>
              </w:rPr>
              <w:t>6200m</w:t>
            </w:r>
            <w:r>
              <w:rPr>
                <w:rFonts w:ascii="Times New Roman" w:hAnsi="Times New Roman" w:eastAsia="Times New Roman" w:cs="Times New Roman"/>
                <w:spacing w:val="1"/>
                <w:position w:val="8"/>
                <w:sz w:val="15"/>
                <w:szCs w:val="15"/>
              </w:rPr>
              <w:t>2</w:t>
            </w:r>
            <w:r>
              <w:rPr>
                <w:spacing w:val="1"/>
              </w:rPr>
              <w:t>（</w:t>
            </w:r>
            <w:r>
              <w:rPr>
                <w:rFonts w:ascii="Times New Roman" w:hAnsi="Times New Roman" w:eastAsia="Times New Roman" w:cs="Times New Roman"/>
                <w:spacing w:val="1"/>
              </w:rPr>
              <w:t>0.62</w:t>
            </w:r>
            <w:r>
              <w:rPr>
                <w:rFonts w:ascii="Times New Roman" w:hAnsi="Times New Roman" w:eastAsia="Times New Roman" w:cs="Times New Roman"/>
              </w:rPr>
              <w:t>hm</w:t>
            </w:r>
            <w:r>
              <w:rPr>
                <w:rFonts w:ascii="Times New Roman" w:hAnsi="Times New Roman" w:eastAsia="Times New Roman" w:cs="Times New Roman"/>
                <w:spacing w:val="1"/>
                <w:position w:val="8"/>
                <w:sz w:val="15"/>
                <w:szCs w:val="15"/>
              </w:rPr>
              <w:t xml:space="preserve">2 </w:t>
            </w:r>
            <w:r>
              <w:rPr>
                <w:spacing w:val="1"/>
              </w:rPr>
              <w:t>）。雨水径流中明显的初期</w:t>
            </w:r>
          </w:p>
        </w:tc>
      </w:tr>
    </w:tbl>
    <w:p w14:paraId="6C261784">
      <w:pPr>
        <w:pStyle w:val="2"/>
        <w:spacing w:line="121" w:lineRule="exact"/>
        <w:rPr>
          <w:sz w:val="10"/>
        </w:rPr>
      </w:pPr>
    </w:p>
    <w:p w14:paraId="4547B251">
      <w:pPr>
        <w:spacing w:line="121" w:lineRule="exact"/>
        <w:rPr>
          <w:sz w:val="10"/>
          <w:szCs w:val="10"/>
        </w:rPr>
        <w:sectPr>
          <w:footerReference r:id="rId58" w:type="default"/>
          <w:pgSz w:w="11907" w:h="16840"/>
          <w:pgMar w:top="400" w:right="1299" w:bottom="1014" w:left="1294" w:header="0" w:footer="852" w:gutter="0"/>
          <w:cols w:space="720" w:num="1"/>
        </w:sectPr>
      </w:pPr>
    </w:p>
    <w:p w14:paraId="2442E2A6">
      <w:pPr>
        <w:spacing w:before="3"/>
      </w:pPr>
    </w:p>
    <w:p w14:paraId="63859B90">
      <w:pPr>
        <w:spacing w:before="3"/>
      </w:pPr>
    </w:p>
    <w:p w14:paraId="090B79BD">
      <w:pPr>
        <w:spacing w:before="3"/>
      </w:pPr>
    </w:p>
    <w:tbl>
      <w:tblPr>
        <w:tblStyle w:val="5"/>
        <w:tblW w:w="928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51"/>
        <w:gridCol w:w="8436"/>
      </w:tblGrid>
      <w:tr w14:paraId="0F1ECB3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484" w:hRule="atLeast"/>
        </w:trPr>
        <w:tc>
          <w:tcPr>
            <w:tcW w:w="851" w:type="dxa"/>
            <w:tcBorders>
              <w:right w:val="single" w:color="000000" w:sz="6" w:space="0"/>
            </w:tcBorders>
            <w:vAlign w:val="top"/>
          </w:tcPr>
          <w:p w14:paraId="67BAF4BC">
            <w:pPr>
              <w:rPr>
                <w:rFonts w:ascii="Arial"/>
                <w:sz w:val="21"/>
              </w:rPr>
            </w:pPr>
          </w:p>
        </w:tc>
        <w:tc>
          <w:tcPr>
            <w:tcW w:w="8436" w:type="dxa"/>
            <w:tcBorders>
              <w:left w:val="single" w:color="000000" w:sz="6" w:space="0"/>
            </w:tcBorders>
            <w:vAlign w:val="top"/>
          </w:tcPr>
          <w:p w14:paraId="4F498537">
            <w:pPr>
              <w:pStyle w:val="6"/>
              <w:spacing w:before="38" w:line="360" w:lineRule="auto"/>
              <w:ind w:left="98" w:right="95" w:firstLine="1"/>
              <w:jc w:val="both"/>
            </w:pPr>
            <w:r>
              <w:rPr>
                <w:spacing w:val="2"/>
              </w:rPr>
              <w:t>冲刷作用，即在多数情况下污染物是集中在初期的数毫</w:t>
            </w:r>
            <w:r>
              <w:rPr>
                <w:spacing w:val="1"/>
              </w:rPr>
              <w:t>米雨量中。当遇到降雨</w:t>
            </w:r>
            <w:r>
              <w:rPr>
                <w:spacing w:val="-1"/>
              </w:rPr>
              <w:t>时，初期雨水中含有大量的</w:t>
            </w:r>
            <w:r>
              <w:rPr>
                <w:spacing w:val="-30"/>
              </w:rPr>
              <w:t xml:space="preserve"> </w:t>
            </w:r>
            <w:r>
              <w:rPr>
                <w:rFonts w:ascii="Times New Roman" w:hAnsi="Times New Roman" w:eastAsia="Times New Roman" w:cs="Times New Roman"/>
                <w:spacing w:val="-1"/>
              </w:rPr>
              <w:t>SS</w:t>
            </w:r>
            <w:r>
              <w:rPr>
                <w:rFonts w:ascii="Times New Roman" w:hAnsi="Times New Roman" w:eastAsia="Times New Roman" w:cs="Times New Roman"/>
                <w:spacing w:val="-33"/>
              </w:rPr>
              <w:t xml:space="preserve"> </w:t>
            </w:r>
            <w:r>
              <w:rPr>
                <w:spacing w:val="-1"/>
              </w:rPr>
              <w:t>，厂区内修建雨水收集管渠，降雨时，</w:t>
            </w:r>
            <w:r>
              <w:rPr>
                <w:rFonts w:ascii="Times New Roman" w:hAnsi="Times New Roman" w:eastAsia="Times New Roman" w:cs="Times New Roman"/>
                <w:spacing w:val="-1"/>
              </w:rPr>
              <w:t xml:space="preserve">15min </w:t>
            </w:r>
            <w:r>
              <w:rPr>
                <w:spacing w:val="-1"/>
              </w:rPr>
              <w:t>前</w:t>
            </w:r>
            <w:r>
              <w:t>产生的雨污水（初期雨水</w:t>
            </w:r>
            <w:r>
              <w:rPr>
                <w:spacing w:val="29"/>
              </w:rPr>
              <w:t>），</w:t>
            </w:r>
            <w:r>
              <w:t>由雨水沟收集后排入雨水收集池过滤、滞流、净</w:t>
            </w:r>
            <w:r>
              <w:rPr>
                <w:spacing w:val="3"/>
              </w:rPr>
              <w:t>化后汇集于清水池，减少对周围地表水的不利影响，</w:t>
            </w:r>
            <w:r>
              <w:rPr>
                <w:rFonts w:ascii="Times New Roman" w:hAnsi="Times New Roman" w:eastAsia="Times New Roman" w:cs="Times New Roman"/>
                <w:spacing w:val="3"/>
              </w:rPr>
              <w:t>15</w:t>
            </w:r>
            <w:r>
              <w:rPr>
                <w:rFonts w:ascii="Times New Roman" w:hAnsi="Times New Roman" w:eastAsia="Times New Roman" w:cs="Times New Roman"/>
              </w:rPr>
              <w:t>min</w:t>
            </w:r>
            <w:r>
              <w:rPr>
                <w:rFonts w:ascii="Times New Roman" w:hAnsi="Times New Roman" w:eastAsia="Times New Roman" w:cs="Times New Roman"/>
                <w:spacing w:val="3"/>
              </w:rPr>
              <w:t xml:space="preserve"> </w:t>
            </w:r>
            <w:r>
              <w:rPr>
                <w:spacing w:val="3"/>
              </w:rPr>
              <w:t>后产生的雨水属于</w:t>
            </w:r>
            <w:r>
              <w:t>清洁雨水，可调节转换阀直接排放。</w:t>
            </w:r>
            <w:r>
              <w:rPr>
                <w:spacing w:val="-61"/>
              </w:rPr>
              <w:t xml:space="preserve"> </w:t>
            </w:r>
            <w:r>
              <w:t>目前，我国对初期雨水量还没有较为统一准确的计算方法，初期雨水量以多年平均小时最大降雨</w:t>
            </w:r>
            <w:r>
              <w:rPr>
                <w:spacing w:val="-1"/>
              </w:rPr>
              <w:t>量的前</w:t>
            </w:r>
            <w:r>
              <w:rPr>
                <w:spacing w:val="-32"/>
              </w:rPr>
              <w:t xml:space="preserve"> </w:t>
            </w:r>
            <w:r>
              <w:rPr>
                <w:rFonts w:ascii="Times New Roman" w:hAnsi="Times New Roman" w:eastAsia="Times New Roman" w:cs="Times New Roman"/>
                <w:spacing w:val="-1"/>
              </w:rPr>
              <w:t>15min</w:t>
            </w:r>
            <w:r>
              <w:rPr>
                <w:rFonts w:ascii="Times New Roman" w:hAnsi="Times New Roman" w:eastAsia="Times New Roman" w:cs="Times New Roman"/>
                <w:spacing w:val="28"/>
              </w:rPr>
              <w:t xml:space="preserve"> </w:t>
            </w:r>
            <w:r>
              <w:rPr>
                <w:spacing w:val="-1"/>
              </w:rPr>
              <w:t>降水作为</w:t>
            </w:r>
            <w:r>
              <w:rPr>
                <w:spacing w:val="2"/>
              </w:rPr>
              <w:t>初期雨水。因汕尾市未出台暴雨强度计算公式，因此参照</w:t>
            </w:r>
            <w:r>
              <w:rPr>
                <w:spacing w:val="1"/>
              </w:rPr>
              <w:t>惠州市暴雨强度计算</w:t>
            </w:r>
            <w:r>
              <w:rPr>
                <w:spacing w:val="-3"/>
              </w:rPr>
              <w:t>公式：</w:t>
            </w:r>
          </w:p>
          <w:p w14:paraId="61A30859">
            <w:pPr>
              <w:spacing w:before="33" w:line="689" w:lineRule="exact"/>
              <w:ind w:firstLine="2370"/>
            </w:pPr>
            <w:r>
              <w:rPr>
                <w:position w:val="-13"/>
              </w:rPr>
              <w:drawing>
                <wp:inline distT="0" distB="0" distL="0" distR="0">
                  <wp:extent cx="2329815" cy="43751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6"/>
                          <a:stretch>
                            <a:fillRect/>
                          </a:stretch>
                        </pic:blipFill>
                        <pic:spPr>
                          <a:xfrm>
                            <a:off x="0" y="0"/>
                            <a:ext cx="2330195" cy="437605"/>
                          </a:xfrm>
                          <a:prstGeom prst="rect">
                            <a:avLst/>
                          </a:prstGeom>
                        </pic:spPr>
                      </pic:pic>
                    </a:graphicData>
                  </a:graphic>
                </wp:inline>
              </w:drawing>
            </w:r>
          </w:p>
          <w:p w14:paraId="61BBA9F9">
            <w:pPr>
              <w:pStyle w:val="6"/>
              <w:spacing w:before="75" w:line="210" w:lineRule="auto"/>
              <w:ind w:left="584"/>
            </w:pPr>
            <w:r>
              <w:rPr>
                <w:spacing w:val="-2"/>
              </w:rPr>
              <w:t>式中：</w:t>
            </w:r>
            <w:r>
              <w:rPr>
                <w:spacing w:val="-34"/>
              </w:rPr>
              <w:t xml:space="preserve"> </w:t>
            </w:r>
            <w:r>
              <w:rPr>
                <w:rFonts w:ascii="Times New Roman" w:hAnsi="Times New Roman" w:eastAsia="Times New Roman" w:cs="Times New Roman"/>
                <w:spacing w:val="-2"/>
              </w:rPr>
              <w:t>q</w:t>
            </w:r>
            <w:r>
              <w:rPr>
                <w:spacing w:val="-2"/>
              </w:rPr>
              <w:t>：暴雨强度，升</w:t>
            </w:r>
            <w:r>
              <w:rPr>
                <w:rFonts w:ascii="Times New Roman" w:hAnsi="Times New Roman" w:eastAsia="Times New Roman" w:cs="Times New Roman"/>
                <w:spacing w:val="-2"/>
              </w:rPr>
              <w:t>/</w:t>
            </w:r>
            <w:r>
              <w:rPr>
                <w:spacing w:val="-2"/>
              </w:rPr>
              <w:t>（秒</w:t>
            </w:r>
            <w:r>
              <w:rPr>
                <w:rFonts w:ascii="Times New Roman" w:hAnsi="Times New Roman" w:eastAsia="Times New Roman" w:cs="Times New Roman"/>
                <w:spacing w:val="-2"/>
              </w:rPr>
              <w:t>•</w:t>
            </w:r>
            <w:r>
              <w:rPr>
                <w:spacing w:val="-2"/>
              </w:rPr>
              <w:t>公顷</w:t>
            </w:r>
            <w:r>
              <w:rPr>
                <w:spacing w:val="5"/>
              </w:rPr>
              <w:t>）；</w:t>
            </w:r>
          </w:p>
          <w:p w14:paraId="6DD8DA47">
            <w:pPr>
              <w:pStyle w:val="6"/>
              <w:spacing w:before="192" w:line="219" w:lineRule="auto"/>
              <w:ind w:left="574"/>
            </w:pPr>
            <w:r>
              <w:rPr>
                <w:rFonts w:ascii="Times New Roman" w:hAnsi="Times New Roman" w:eastAsia="Times New Roman" w:cs="Times New Roman"/>
                <w:spacing w:val="-4"/>
              </w:rPr>
              <w:t>P</w:t>
            </w:r>
            <w:r>
              <w:rPr>
                <w:spacing w:val="-4"/>
              </w:rPr>
              <w:t>：重现期，取</w:t>
            </w:r>
            <w:r>
              <w:rPr>
                <w:spacing w:val="-23"/>
              </w:rPr>
              <w:t xml:space="preserve"> </w:t>
            </w:r>
            <w:r>
              <w:rPr>
                <w:rFonts w:ascii="Times New Roman" w:hAnsi="Times New Roman" w:eastAsia="Times New Roman" w:cs="Times New Roman"/>
                <w:spacing w:val="-4"/>
              </w:rPr>
              <w:t xml:space="preserve">1 </w:t>
            </w:r>
            <w:r>
              <w:rPr>
                <w:spacing w:val="-4"/>
              </w:rPr>
              <w:t>年；</w:t>
            </w:r>
          </w:p>
          <w:p w14:paraId="60ABE7DE">
            <w:pPr>
              <w:pStyle w:val="6"/>
              <w:spacing w:before="181" w:line="219" w:lineRule="auto"/>
              <w:ind w:left="577"/>
            </w:pPr>
            <w:r>
              <w:rPr>
                <w:rFonts w:ascii="Times New Roman" w:hAnsi="Times New Roman" w:eastAsia="Times New Roman" w:cs="Times New Roman"/>
                <w:spacing w:val="-4"/>
              </w:rPr>
              <w:t>T</w:t>
            </w:r>
            <w:r>
              <w:rPr>
                <w:spacing w:val="-4"/>
              </w:rPr>
              <w:t>：降雨历时</w:t>
            </w:r>
            <w:r>
              <w:rPr>
                <w:spacing w:val="-52"/>
              </w:rPr>
              <w:t xml:space="preserve"> </w:t>
            </w:r>
            <w:r>
              <w:rPr>
                <w:rFonts w:ascii="Times New Roman" w:hAnsi="Times New Roman" w:eastAsia="Times New Roman" w:cs="Times New Roman"/>
                <w:spacing w:val="-4"/>
              </w:rPr>
              <w:t>min</w:t>
            </w:r>
            <w:r>
              <w:rPr>
                <w:rFonts w:ascii="Times New Roman" w:hAnsi="Times New Roman" w:eastAsia="Times New Roman" w:cs="Times New Roman"/>
                <w:spacing w:val="-33"/>
              </w:rPr>
              <w:t xml:space="preserve"> </w:t>
            </w:r>
            <w:r>
              <w:rPr>
                <w:spacing w:val="-4"/>
              </w:rPr>
              <w:t>，取</w:t>
            </w:r>
            <w:r>
              <w:rPr>
                <w:spacing w:val="-32"/>
              </w:rPr>
              <w:t xml:space="preserve"> </w:t>
            </w:r>
            <w:r>
              <w:rPr>
                <w:rFonts w:ascii="Times New Roman" w:hAnsi="Times New Roman" w:eastAsia="Times New Roman" w:cs="Times New Roman"/>
                <w:spacing w:val="-4"/>
              </w:rPr>
              <w:t>120min</w:t>
            </w:r>
            <w:r>
              <w:rPr>
                <w:spacing w:val="-4"/>
              </w:rPr>
              <w:t>；</w:t>
            </w:r>
          </w:p>
          <w:p w14:paraId="3622A3C5">
            <w:pPr>
              <w:pStyle w:val="6"/>
              <w:spacing w:before="183" w:line="212" w:lineRule="auto"/>
              <w:ind w:left="584"/>
            </w:pPr>
            <w:r>
              <w:rPr>
                <w:spacing w:val="-2"/>
              </w:rPr>
              <w:t>则项目</w:t>
            </w:r>
            <w:r>
              <w:rPr>
                <w:spacing w:val="-52"/>
              </w:rPr>
              <w:t xml:space="preserve"> </w:t>
            </w:r>
            <w:r>
              <w:rPr>
                <w:rFonts w:ascii="Times New Roman" w:hAnsi="Times New Roman" w:eastAsia="Times New Roman" w:cs="Times New Roman"/>
                <w:spacing w:val="-2"/>
              </w:rPr>
              <w:t xml:space="preserve">q </w:t>
            </w:r>
            <w:r>
              <w:rPr>
                <w:spacing w:val="-2"/>
              </w:rPr>
              <w:t>计算结果为</w:t>
            </w:r>
            <w:r>
              <w:rPr>
                <w:spacing w:val="-32"/>
              </w:rPr>
              <w:t xml:space="preserve"> </w:t>
            </w:r>
            <w:r>
              <w:rPr>
                <w:rFonts w:ascii="Times New Roman" w:hAnsi="Times New Roman" w:eastAsia="Times New Roman" w:cs="Times New Roman"/>
                <w:spacing w:val="-2"/>
              </w:rPr>
              <w:t xml:space="preserve">103.079 </w:t>
            </w:r>
            <w:r>
              <w:rPr>
                <w:spacing w:val="-2"/>
              </w:rPr>
              <w:t>升</w:t>
            </w:r>
            <w:r>
              <w:rPr>
                <w:rFonts w:ascii="Times New Roman" w:hAnsi="Times New Roman" w:eastAsia="Times New Roman" w:cs="Times New Roman"/>
                <w:spacing w:val="-2"/>
              </w:rPr>
              <w:t>/</w:t>
            </w:r>
            <w:r>
              <w:rPr>
                <w:spacing w:val="-2"/>
              </w:rPr>
              <w:t>（</w:t>
            </w:r>
            <w:r>
              <w:rPr>
                <w:spacing w:val="-3"/>
              </w:rPr>
              <w:t>秒</w:t>
            </w:r>
            <w:r>
              <w:rPr>
                <w:rFonts w:ascii="Times New Roman" w:hAnsi="Times New Roman" w:eastAsia="Times New Roman" w:cs="Times New Roman"/>
                <w:spacing w:val="-3"/>
              </w:rPr>
              <w:t>•</w:t>
            </w:r>
            <w:r>
              <w:rPr>
                <w:spacing w:val="-3"/>
              </w:rPr>
              <w:t>公顷</w:t>
            </w:r>
            <w:r>
              <w:t>）；</w:t>
            </w:r>
          </w:p>
          <w:p w14:paraId="592A7875">
            <w:pPr>
              <w:pStyle w:val="6"/>
              <w:spacing w:before="147" w:line="323" w:lineRule="exact"/>
              <w:ind w:left="589"/>
              <w:rPr>
                <w:rFonts w:ascii="Times New Roman" w:hAnsi="Times New Roman" w:eastAsia="Times New Roman" w:cs="Times New Roman"/>
              </w:rPr>
            </w:pPr>
            <w:r>
              <w:rPr>
                <w:spacing w:val="-4"/>
                <w:position w:val="2"/>
              </w:rPr>
              <w:t>雨量公式：</w:t>
            </w:r>
            <w:r>
              <w:rPr>
                <w:rFonts w:ascii="Times New Roman" w:hAnsi="Times New Roman" w:eastAsia="Times New Roman" w:cs="Times New Roman"/>
                <w:spacing w:val="-4"/>
                <w:position w:val="2"/>
              </w:rPr>
              <w:t>Q=q</w:t>
            </w:r>
            <w:r>
              <w:rPr>
                <w:rFonts w:ascii="Times New Roman" w:hAnsi="Times New Roman" w:eastAsia="Times New Roman" w:cs="Times New Roman"/>
                <w:spacing w:val="-34"/>
                <w:position w:val="2"/>
              </w:rPr>
              <w:t xml:space="preserve"> </w:t>
            </w:r>
            <w:r>
              <w:rPr>
                <w:rFonts w:ascii="Times New Roman" w:hAnsi="Times New Roman" w:eastAsia="Times New Roman" w:cs="Times New Roman"/>
                <w:spacing w:val="-4"/>
                <w:position w:val="2"/>
              </w:rPr>
              <w:t>×F×ψ</w:t>
            </w:r>
          </w:p>
          <w:p w14:paraId="676856CA">
            <w:pPr>
              <w:pStyle w:val="6"/>
              <w:spacing w:before="188" w:line="212" w:lineRule="auto"/>
              <w:ind w:left="584"/>
            </w:pPr>
            <w:r>
              <w:rPr>
                <w:spacing w:val="-1"/>
              </w:rPr>
              <w:t>式中：</w:t>
            </w:r>
            <w:r>
              <w:rPr>
                <w:rFonts w:ascii="Times New Roman" w:hAnsi="Times New Roman" w:eastAsia="Times New Roman" w:cs="Times New Roman"/>
                <w:spacing w:val="-1"/>
              </w:rPr>
              <w:t>Q</w:t>
            </w:r>
            <w:r>
              <w:rPr>
                <w:spacing w:val="-1"/>
              </w:rPr>
              <w:t>：降雨量，</w:t>
            </w:r>
            <w:r>
              <w:rPr>
                <w:rFonts w:ascii="Times New Roman" w:hAnsi="Times New Roman" w:eastAsia="Times New Roman" w:cs="Times New Roman"/>
                <w:spacing w:val="-1"/>
              </w:rPr>
              <w:t>m</w:t>
            </w:r>
            <w:r>
              <w:rPr>
                <w:rFonts w:ascii="Times New Roman" w:hAnsi="Times New Roman" w:eastAsia="Times New Roman" w:cs="Times New Roman"/>
                <w:spacing w:val="-1"/>
                <w:position w:val="7"/>
                <w:sz w:val="15"/>
                <w:szCs w:val="15"/>
              </w:rPr>
              <w:t>3</w:t>
            </w:r>
            <w:r>
              <w:rPr>
                <w:spacing w:val="-1"/>
              </w:rPr>
              <w:t>；</w:t>
            </w:r>
          </w:p>
          <w:p w14:paraId="5631CF3B">
            <w:pPr>
              <w:pStyle w:val="6"/>
              <w:spacing w:before="193" w:line="210" w:lineRule="auto"/>
              <w:ind w:left="578"/>
            </w:pPr>
            <w:r>
              <w:rPr>
                <w:rFonts w:ascii="Times New Roman" w:hAnsi="Times New Roman" w:eastAsia="Times New Roman" w:cs="Times New Roman"/>
                <w:spacing w:val="-2"/>
              </w:rPr>
              <w:t>q</w:t>
            </w:r>
            <w:r>
              <w:rPr>
                <w:spacing w:val="-2"/>
              </w:rPr>
              <w:t>：有暴雨强度公式计算得</w:t>
            </w:r>
            <w:r>
              <w:rPr>
                <w:spacing w:val="-31"/>
              </w:rPr>
              <w:t xml:space="preserve"> </w:t>
            </w:r>
            <w:r>
              <w:rPr>
                <w:rFonts w:ascii="Times New Roman" w:hAnsi="Times New Roman" w:eastAsia="Times New Roman" w:cs="Times New Roman"/>
                <w:spacing w:val="-2"/>
              </w:rPr>
              <w:t>103.079L/</w:t>
            </w:r>
            <w:r>
              <w:rPr>
                <w:spacing w:val="-2"/>
              </w:rPr>
              <w:t>（</w:t>
            </w:r>
            <w:r>
              <w:rPr>
                <w:rFonts w:ascii="Times New Roman" w:hAnsi="Times New Roman" w:eastAsia="Times New Roman" w:cs="Times New Roman"/>
                <w:spacing w:val="-2"/>
              </w:rPr>
              <w:t>s•ha</w:t>
            </w:r>
            <w:r>
              <w:rPr>
                <w:spacing w:val="6"/>
              </w:rPr>
              <w:t>），</w:t>
            </w:r>
            <w:r>
              <w:rPr>
                <w:spacing w:val="-2"/>
              </w:rPr>
              <w:t>按历时</w:t>
            </w:r>
            <w:r>
              <w:rPr>
                <w:spacing w:val="-32"/>
              </w:rPr>
              <w:t xml:space="preserve"> </w:t>
            </w:r>
            <w:r>
              <w:rPr>
                <w:rFonts w:ascii="Times New Roman" w:hAnsi="Times New Roman" w:eastAsia="Times New Roman" w:cs="Times New Roman"/>
                <w:spacing w:val="-2"/>
              </w:rPr>
              <w:t>15min</w:t>
            </w:r>
            <w:r>
              <w:rPr>
                <w:rFonts w:ascii="Times New Roman" w:hAnsi="Times New Roman" w:eastAsia="Times New Roman" w:cs="Times New Roman"/>
                <w:spacing w:val="-3"/>
              </w:rPr>
              <w:t xml:space="preserve"> </w:t>
            </w:r>
            <w:r>
              <w:rPr>
                <w:spacing w:val="-3"/>
              </w:rPr>
              <w:t>计算；</w:t>
            </w:r>
          </w:p>
          <w:p w14:paraId="48DC9208">
            <w:pPr>
              <w:pStyle w:val="6"/>
              <w:spacing w:before="192" w:line="219" w:lineRule="auto"/>
              <w:ind w:left="573"/>
            </w:pPr>
            <w:r>
              <w:rPr>
                <w:rFonts w:ascii="Times New Roman" w:hAnsi="Times New Roman" w:eastAsia="Times New Roman" w:cs="Times New Roman"/>
                <w:spacing w:val="-1"/>
              </w:rPr>
              <w:t>Ψ</w:t>
            </w:r>
            <w:r>
              <w:rPr>
                <w:spacing w:val="-1"/>
              </w:rPr>
              <w:t>：径流系数，硬化地面取</w:t>
            </w:r>
            <w:r>
              <w:rPr>
                <w:spacing w:val="-48"/>
              </w:rPr>
              <w:t xml:space="preserve"> </w:t>
            </w:r>
            <w:r>
              <w:rPr>
                <w:rFonts w:ascii="Times New Roman" w:hAnsi="Times New Roman" w:eastAsia="Times New Roman" w:cs="Times New Roman"/>
                <w:spacing w:val="-1"/>
              </w:rPr>
              <w:t>0.9</w:t>
            </w:r>
            <w:r>
              <w:rPr>
                <w:spacing w:val="-1"/>
              </w:rPr>
              <w:t>；</w:t>
            </w:r>
          </w:p>
          <w:p w14:paraId="17C446D1">
            <w:pPr>
              <w:pStyle w:val="6"/>
              <w:spacing w:before="184" w:line="219" w:lineRule="auto"/>
              <w:ind w:left="574"/>
            </w:pPr>
            <w:r>
              <w:rPr>
                <w:rFonts w:ascii="Times New Roman" w:hAnsi="Times New Roman" w:eastAsia="Times New Roman" w:cs="Times New Roman"/>
                <w:spacing w:val="-1"/>
              </w:rPr>
              <w:t>F</w:t>
            </w:r>
            <w:r>
              <w:rPr>
                <w:spacing w:val="-1"/>
              </w:rPr>
              <w:t>：汇水面积，公顷。</w:t>
            </w:r>
          </w:p>
          <w:p w14:paraId="6EDB10DD">
            <w:pPr>
              <w:pStyle w:val="6"/>
              <w:spacing w:before="182" w:line="355" w:lineRule="auto"/>
              <w:ind w:left="99" w:right="95" w:firstLine="480"/>
            </w:pPr>
            <w:r>
              <w:rPr>
                <w:spacing w:val="-1"/>
              </w:rPr>
              <w:t>根据《室外排水设计规范》</w:t>
            </w:r>
            <w:r>
              <w:rPr>
                <w:rFonts w:ascii="Times New Roman" w:hAnsi="Times New Roman" w:eastAsia="Times New Roman" w:cs="Times New Roman"/>
                <w:spacing w:val="-1"/>
              </w:rPr>
              <w:t>GB50014-2021</w:t>
            </w:r>
            <w:r>
              <w:rPr>
                <w:rFonts w:ascii="Times New Roman" w:hAnsi="Times New Roman" w:eastAsia="Times New Roman" w:cs="Times New Roman"/>
                <w:spacing w:val="19"/>
              </w:rPr>
              <w:t xml:space="preserve">  </w:t>
            </w:r>
            <w:r>
              <w:rPr>
                <w:spacing w:val="-1"/>
              </w:rPr>
              <w:t>中</w:t>
            </w:r>
            <w:r>
              <w:rPr>
                <w:spacing w:val="-54"/>
              </w:rPr>
              <w:t xml:space="preserve"> </w:t>
            </w:r>
            <w:r>
              <w:rPr>
                <w:rFonts w:ascii="Times New Roman" w:hAnsi="Times New Roman" w:eastAsia="Times New Roman" w:cs="Times New Roman"/>
                <w:spacing w:val="-1"/>
              </w:rPr>
              <w:t xml:space="preserve">4.1.8 </w:t>
            </w:r>
            <w:r>
              <w:rPr>
                <w:spacing w:val="-1"/>
              </w:rPr>
              <w:t>规定推荐值，给排水设计中各种屋面、混凝土或沥青路面雨水设计径流系数取值为</w:t>
            </w:r>
            <w:r>
              <w:rPr>
                <w:spacing w:val="-52"/>
              </w:rPr>
              <w:t xml:space="preserve"> </w:t>
            </w:r>
            <w:r>
              <w:rPr>
                <w:rFonts w:ascii="Times New Roman" w:hAnsi="Times New Roman" w:eastAsia="Times New Roman" w:cs="Times New Roman"/>
                <w:spacing w:val="-1"/>
              </w:rPr>
              <w:t>0.85</w:t>
            </w:r>
            <w:r>
              <w:rPr>
                <w:rFonts w:ascii="Times New Roman" w:hAnsi="Times New Roman" w:eastAsia="Times New Roman" w:cs="Times New Roman"/>
                <w:spacing w:val="-2"/>
              </w:rPr>
              <w:t>~0.95</w:t>
            </w:r>
            <w:r>
              <w:rPr>
                <w:rFonts w:ascii="Times New Roman" w:hAnsi="Times New Roman" w:eastAsia="Times New Roman" w:cs="Times New Roman"/>
                <w:spacing w:val="-31"/>
              </w:rPr>
              <w:t xml:space="preserve"> </w:t>
            </w:r>
            <w:r>
              <w:rPr>
                <w:spacing w:val="-2"/>
              </w:rPr>
              <w:t>，本项目</w:t>
            </w:r>
            <w:r>
              <w:rPr>
                <w:spacing w:val="-1"/>
              </w:rPr>
              <w:t>径流系数取值为</w:t>
            </w:r>
            <w:r>
              <w:rPr>
                <w:spacing w:val="-51"/>
              </w:rPr>
              <w:t xml:space="preserve"> </w:t>
            </w:r>
            <w:r>
              <w:rPr>
                <w:rFonts w:ascii="Times New Roman" w:hAnsi="Times New Roman" w:eastAsia="Times New Roman" w:cs="Times New Roman"/>
                <w:spacing w:val="-1"/>
              </w:rPr>
              <w:t>0.9</w:t>
            </w:r>
            <w:r>
              <w:rPr>
                <w:rFonts w:ascii="Times New Roman" w:hAnsi="Times New Roman" w:eastAsia="Times New Roman" w:cs="Times New Roman"/>
                <w:spacing w:val="-29"/>
              </w:rPr>
              <w:t xml:space="preserve"> </w:t>
            </w:r>
            <w:r>
              <w:rPr>
                <w:spacing w:val="-1"/>
              </w:rPr>
              <w:t>，项目占地面积</w:t>
            </w:r>
            <w:r>
              <w:rPr>
                <w:spacing w:val="-51"/>
              </w:rPr>
              <w:t xml:space="preserve"> </w:t>
            </w:r>
            <w:r>
              <w:rPr>
                <w:rFonts w:ascii="Times New Roman" w:hAnsi="Times New Roman" w:eastAsia="Times New Roman" w:cs="Times New Roman"/>
                <w:spacing w:val="-1"/>
              </w:rPr>
              <w:t>0.62hm</w:t>
            </w:r>
            <w:r>
              <w:rPr>
                <w:rFonts w:ascii="Times New Roman" w:hAnsi="Times New Roman" w:eastAsia="Times New Roman" w:cs="Times New Roman"/>
                <w:spacing w:val="-1"/>
                <w:position w:val="8"/>
                <w:sz w:val="15"/>
                <w:szCs w:val="15"/>
              </w:rPr>
              <w:t xml:space="preserve">2 </w:t>
            </w:r>
            <w:r>
              <w:rPr>
                <w:spacing w:val="-1"/>
              </w:rPr>
              <w:t>。将上述数值</w:t>
            </w:r>
            <w:r>
              <w:rPr>
                <w:spacing w:val="-2"/>
              </w:rPr>
              <w:t>代入初期雨水排放量</w:t>
            </w:r>
            <w:r>
              <w:rPr>
                <w:spacing w:val="2"/>
              </w:rPr>
              <w:t>公式进行计算，故初期雨水量约</w:t>
            </w:r>
            <w:r>
              <w:rPr>
                <w:spacing w:val="-43"/>
              </w:rPr>
              <w:t xml:space="preserve"> </w:t>
            </w:r>
            <w:r>
              <w:rPr>
                <w:rFonts w:ascii="Times New Roman" w:hAnsi="Times New Roman" w:eastAsia="Times New Roman" w:cs="Times New Roman"/>
                <w:spacing w:val="2"/>
              </w:rPr>
              <w:t>83.49m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2"/>
              </w:rPr>
              <w:t>/</w:t>
            </w:r>
            <w:r>
              <w:rPr>
                <w:spacing w:val="2"/>
              </w:rPr>
              <w:t>次，根据文献《海丰县暴</w:t>
            </w:r>
            <w:r>
              <w:rPr>
                <w:spacing w:val="1"/>
              </w:rPr>
              <w:t>雨的气候特征》（李明华等，广东气象，</w:t>
            </w:r>
            <w:r>
              <w:rPr>
                <w:rFonts w:ascii="Times New Roman" w:hAnsi="Times New Roman" w:eastAsia="Times New Roman" w:cs="Times New Roman"/>
                <w:spacing w:val="1"/>
              </w:rPr>
              <w:t xml:space="preserve">2009 </w:t>
            </w:r>
            <w:r>
              <w:rPr>
                <w:spacing w:val="1"/>
              </w:rPr>
              <w:t>年第</w:t>
            </w:r>
            <w:r>
              <w:rPr>
                <w:spacing w:val="-32"/>
              </w:rPr>
              <w:t xml:space="preserve"> </w:t>
            </w:r>
            <w:r>
              <w:rPr>
                <w:rFonts w:ascii="Times New Roman" w:hAnsi="Times New Roman" w:eastAsia="Times New Roman" w:cs="Times New Roman"/>
                <w:spacing w:val="1"/>
              </w:rPr>
              <w:t>03</w:t>
            </w:r>
            <w:r>
              <w:rPr>
                <w:rFonts w:ascii="Times New Roman" w:hAnsi="Times New Roman" w:eastAsia="Times New Roman" w:cs="Times New Roman"/>
                <w:spacing w:val="17"/>
              </w:rPr>
              <w:t xml:space="preserve"> </w:t>
            </w:r>
            <w:r>
              <w:rPr>
                <w:spacing w:val="1"/>
              </w:rPr>
              <w:t>期）的统计结果，暴雨天数以</w:t>
            </w:r>
            <w:r>
              <w:rPr>
                <w:spacing w:val="-27"/>
              </w:rPr>
              <w:t xml:space="preserve"> </w:t>
            </w:r>
            <w:r>
              <w:rPr>
                <w:rFonts w:ascii="Times New Roman" w:hAnsi="Times New Roman" w:eastAsia="Times New Roman" w:cs="Times New Roman"/>
                <w:spacing w:val="1"/>
              </w:rPr>
              <w:t>13.5</w:t>
            </w:r>
            <w:r>
              <w:rPr>
                <w:spacing w:val="-2"/>
              </w:rPr>
              <w:t>次</w:t>
            </w:r>
            <w:r>
              <w:rPr>
                <w:rFonts w:ascii="Times New Roman" w:hAnsi="Times New Roman" w:eastAsia="Times New Roman" w:cs="Times New Roman"/>
                <w:spacing w:val="-2"/>
              </w:rPr>
              <w:t>/</w:t>
            </w:r>
            <w:r>
              <w:rPr>
                <w:spacing w:val="-2"/>
              </w:rPr>
              <w:t>年计，全年降雨天数折算以</w:t>
            </w:r>
            <w:r>
              <w:rPr>
                <w:spacing w:val="-11"/>
              </w:rPr>
              <w:t xml:space="preserve"> </w:t>
            </w:r>
            <w:r>
              <w:rPr>
                <w:rFonts w:ascii="Times New Roman" w:hAnsi="Times New Roman" w:eastAsia="Times New Roman" w:cs="Times New Roman"/>
                <w:spacing w:val="-2"/>
              </w:rPr>
              <w:t>148</w:t>
            </w:r>
            <w:r>
              <w:rPr>
                <w:rFonts w:ascii="Times New Roman" w:hAnsi="Times New Roman" w:eastAsia="Times New Roman" w:cs="Times New Roman"/>
                <w:spacing w:val="16"/>
                <w:w w:val="101"/>
              </w:rPr>
              <w:t xml:space="preserve"> </w:t>
            </w:r>
            <w:r>
              <w:rPr>
                <w:spacing w:val="-2"/>
              </w:rPr>
              <w:t>天计，则总收集量</w:t>
            </w:r>
            <w:r>
              <w:rPr>
                <w:spacing w:val="-32"/>
              </w:rPr>
              <w:t xml:space="preserve"> </w:t>
            </w:r>
            <w:r>
              <w:rPr>
                <w:rFonts w:ascii="Times New Roman" w:hAnsi="Times New Roman" w:eastAsia="Times New Roman" w:cs="Times New Roman"/>
                <w:spacing w:val="-2"/>
              </w:rPr>
              <w:t>1127.</w:t>
            </w:r>
            <w:r>
              <w:rPr>
                <w:rFonts w:ascii="Times New Roman" w:hAnsi="Times New Roman" w:eastAsia="Times New Roman" w:cs="Times New Roman"/>
                <w:spacing w:val="-32"/>
              </w:rPr>
              <w:t xml:space="preserve"> </w:t>
            </w:r>
            <w:r>
              <w:rPr>
                <w:rFonts w:ascii="Times New Roman" w:hAnsi="Times New Roman" w:eastAsia="Times New Roman" w:cs="Times New Roman"/>
                <w:spacing w:val="-2"/>
              </w:rPr>
              <w:t>115m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2"/>
              </w:rPr>
              <w:t>/a</w:t>
            </w:r>
            <w:r>
              <w:rPr>
                <w:spacing w:val="-2"/>
              </w:rPr>
              <w:t>（降雨期约</w:t>
            </w:r>
            <w:r>
              <w:rPr>
                <w:rFonts w:ascii="Times New Roman" w:hAnsi="Times New Roman" w:eastAsia="Times New Roman" w:cs="Times New Roman"/>
                <w:spacing w:val="2"/>
              </w:rPr>
              <w:t>7.62t/d</w:t>
            </w:r>
            <w:r>
              <w:rPr>
                <w:spacing w:val="2"/>
              </w:rPr>
              <w:t>）。建设单位在厂区东北处设置雨水收</w:t>
            </w:r>
            <w:r>
              <w:rPr>
                <w:spacing w:val="1"/>
              </w:rPr>
              <w:t>集池（</w:t>
            </w:r>
            <w:r>
              <w:rPr>
                <w:rFonts w:ascii="Times New Roman" w:hAnsi="Times New Roman" w:eastAsia="Times New Roman" w:cs="Times New Roman"/>
                <w:spacing w:val="1"/>
              </w:rPr>
              <w:t>90m</w:t>
            </w:r>
            <w:r>
              <w:rPr>
                <w:rFonts w:ascii="Times New Roman" w:hAnsi="Times New Roman" w:eastAsia="Times New Roman" w:cs="Times New Roman"/>
                <w:spacing w:val="1"/>
                <w:position w:val="8"/>
                <w:sz w:val="15"/>
                <w:szCs w:val="15"/>
              </w:rPr>
              <w:t xml:space="preserve">3 </w:t>
            </w:r>
            <w:r>
              <w:rPr>
                <w:spacing w:val="-8"/>
              </w:rPr>
              <w:t>），</w:t>
            </w:r>
            <w:r>
              <w:rPr>
                <w:spacing w:val="1"/>
              </w:rPr>
              <w:t>经过滞流、沉淀</w:t>
            </w:r>
            <w:r>
              <w:rPr>
                <w:spacing w:val="-1"/>
              </w:rPr>
              <w:t>后经雨水排放口排入市政管网。</w:t>
            </w:r>
          </w:p>
        </w:tc>
      </w:tr>
    </w:tbl>
    <w:p w14:paraId="70A88411">
      <w:pPr>
        <w:pStyle w:val="2"/>
      </w:pPr>
    </w:p>
    <w:p w14:paraId="783867E8">
      <w:pPr>
        <w:sectPr>
          <w:footerReference r:id="rId59" w:type="default"/>
          <w:pgSz w:w="11907" w:h="16840"/>
          <w:pgMar w:top="400" w:right="1299" w:bottom="1014" w:left="1294" w:header="0" w:footer="852" w:gutter="0"/>
          <w:cols w:space="720" w:num="1"/>
        </w:sectPr>
      </w:pPr>
    </w:p>
    <w:p w14:paraId="427073CE">
      <w:pPr>
        <w:spacing w:before="3"/>
      </w:pPr>
    </w:p>
    <w:p w14:paraId="2345E41E">
      <w:pPr>
        <w:spacing w:before="3"/>
      </w:pPr>
    </w:p>
    <w:p w14:paraId="0643EDBA">
      <w:pPr>
        <w:spacing w:before="3"/>
      </w:pPr>
    </w:p>
    <w:tbl>
      <w:tblPr>
        <w:tblStyle w:val="5"/>
        <w:tblW w:w="21762"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5"/>
        <w:gridCol w:w="894"/>
        <w:gridCol w:w="1011"/>
        <w:gridCol w:w="1187"/>
        <w:gridCol w:w="1158"/>
        <w:gridCol w:w="1003"/>
        <w:gridCol w:w="1278"/>
        <w:gridCol w:w="1055"/>
        <w:gridCol w:w="960"/>
        <w:gridCol w:w="1154"/>
        <w:gridCol w:w="1098"/>
        <w:gridCol w:w="1329"/>
        <w:gridCol w:w="736"/>
        <w:gridCol w:w="1115"/>
        <w:gridCol w:w="1321"/>
        <w:gridCol w:w="1124"/>
        <w:gridCol w:w="736"/>
        <w:gridCol w:w="766"/>
        <w:gridCol w:w="1700"/>
        <w:gridCol w:w="1452"/>
      </w:tblGrid>
      <w:tr w14:paraId="407BB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2" w:hRule="atLeast"/>
        </w:trPr>
        <w:tc>
          <w:tcPr>
            <w:tcW w:w="21762" w:type="dxa"/>
            <w:gridSpan w:val="20"/>
            <w:tcBorders>
              <w:top w:val="single" w:color="000000" w:sz="10" w:space="0"/>
              <w:left w:val="single" w:color="000000" w:sz="10" w:space="0"/>
              <w:bottom w:val="single" w:color="000000" w:sz="10" w:space="0"/>
              <w:right w:val="single" w:color="000000" w:sz="10" w:space="0"/>
            </w:tcBorders>
            <w:vAlign w:val="top"/>
          </w:tcPr>
          <w:p w14:paraId="667904F6">
            <w:pPr>
              <w:pStyle w:val="6"/>
              <w:spacing w:before="40" w:line="219" w:lineRule="auto"/>
              <w:ind w:left="597"/>
              <w:outlineLvl w:val="0"/>
            </w:pPr>
            <w:r>
              <w:rPr>
                <w:spacing w:val="-1"/>
              </w:rPr>
              <w:t>（</w:t>
            </w:r>
            <w:r>
              <w:rPr>
                <w:rFonts w:ascii="Times New Roman" w:hAnsi="Times New Roman" w:eastAsia="Times New Roman" w:cs="Times New Roman"/>
                <w:spacing w:val="-1"/>
              </w:rPr>
              <w:t>3</w:t>
            </w:r>
            <w:r>
              <w:rPr>
                <w:spacing w:val="-1"/>
              </w:rPr>
              <w:t>）项目废水污染物排放情况、废水污染源源强核算结果及相关参数详见下表。</w:t>
            </w:r>
          </w:p>
          <w:p w14:paraId="6C914F99">
            <w:pPr>
              <w:pStyle w:val="6"/>
              <w:spacing w:before="177" w:line="228" w:lineRule="auto"/>
              <w:ind w:left="9127"/>
              <w:rPr>
                <w:sz w:val="20"/>
                <w:szCs w:val="20"/>
              </w:rPr>
            </w:pPr>
            <w:r>
              <w:rPr>
                <w:b/>
                <w:bCs/>
                <w:spacing w:val="6"/>
                <w:sz w:val="20"/>
                <w:szCs w:val="20"/>
              </w:rPr>
              <w:t>表</w:t>
            </w:r>
            <w:r>
              <w:rPr>
                <w:spacing w:val="-36"/>
                <w:sz w:val="20"/>
                <w:szCs w:val="20"/>
              </w:rPr>
              <w:t xml:space="preserve"> </w:t>
            </w:r>
            <w:r>
              <w:rPr>
                <w:rFonts w:ascii="Times New Roman" w:hAnsi="Times New Roman" w:eastAsia="Times New Roman" w:cs="Times New Roman"/>
                <w:b/>
                <w:bCs/>
                <w:spacing w:val="6"/>
                <w:sz w:val="20"/>
                <w:szCs w:val="20"/>
              </w:rPr>
              <w:t xml:space="preserve">4-7    </w:t>
            </w:r>
            <w:r>
              <w:rPr>
                <w:b/>
                <w:bCs/>
                <w:spacing w:val="6"/>
                <w:sz w:val="20"/>
                <w:szCs w:val="20"/>
              </w:rPr>
              <w:t>项目水污染物排放情况一览表</w:t>
            </w:r>
          </w:p>
        </w:tc>
      </w:tr>
      <w:tr w14:paraId="222B8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685" w:type="dxa"/>
            <w:vMerge w:val="restart"/>
            <w:tcBorders>
              <w:top w:val="single" w:color="000000" w:sz="10" w:space="0"/>
              <w:left w:val="single" w:color="000000" w:sz="10" w:space="0"/>
              <w:bottom w:val="nil"/>
            </w:tcBorders>
            <w:textDirection w:val="tbRlV"/>
            <w:vAlign w:val="top"/>
          </w:tcPr>
          <w:p w14:paraId="7782349E">
            <w:pPr>
              <w:pStyle w:val="6"/>
              <w:spacing w:before="194" w:line="208" w:lineRule="auto"/>
              <w:ind w:left="19"/>
              <w:rPr>
                <w:sz w:val="18"/>
                <w:szCs w:val="18"/>
              </w:rPr>
            </w:pPr>
            <w:r>
              <w:rPr>
                <w:b/>
                <w:bCs/>
                <w:spacing w:val="38"/>
                <w:sz w:val="18"/>
                <w:szCs w:val="18"/>
              </w:rPr>
              <w:t>产污环节</w:t>
            </w:r>
          </w:p>
        </w:tc>
        <w:tc>
          <w:tcPr>
            <w:tcW w:w="894" w:type="dxa"/>
            <w:vMerge w:val="restart"/>
            <w:tcBorders>
              <w:top w:val="single" w:color="000000" w:sz="10" w:space="0"/>
              <w:bottom w:val="nil"/>
            </w:tcBorders>
            <w:vAlign w:val="top"/>
          </w:tcPr>
          <w:p w14:paraId="3B84A13A">
            <w:pPr>
              <w:spacing w:line="309" w:lineRule="auto"/>
              <w:rPr>
                <w:rFonts w:ascii="Arial"/>
                <w:sz w:val="21"/>
              </w:rPr>
            </w:pPr>
          </w:p>
          <w:p w14:paraId="7AC73F66">
            <w:pPr>
              <w:pStyle w:val="6"/>
              <w:spacing w:before="58" w:line="219" w:lineRule="auto"/>
              <w:ind w:left="256"/>
              <w:rPr>
                <w:sz w:val="18"/>
                <w:szCs w:val="18"/>
              </w:rPr>
            </w:pPr>
            <w:r>
              <w:rPr>
                <w:b/>
                <w:bCs/>
                <w:spacing w:val="-6"/>
                <w:sz w:val="18"/>
                <w:szCs w:val="18"/>
              </w:rPr>
              <w:t>类别</w:t>
            </w:r>
          </w:p>
        </w:tc>
        <w:tc>
          <w:tcPr>
            <w:tcW w:w="1011" w:type="dxa"/>
            <w:vMerge w:val="restart"/>
            <w:tcBorders>
              <w:top w:val="single" w:color="000000" w:sz="10" w:space="0"/>
              <w:bottom w:val="nil"/>
            </w:tcBorders>
            <w:vAlign w:val="top"/>
          </w:tcPr>
          <w:p w14:paraId="3A2DA864">
            <w:pPr>
              <w:pStyle w:val="6"/>
              <w:spacing w:before="254" w:line="241" w:lineRule="auto"/>
              <w:ind w:left="402" w:right="148" w:hanging="269"/>
              <w:rPr>
                <w:sz w:val="18"/>
                <w:szCs w:val="18"/>
              </w:rPr>
            </w:pPr>
            <w:r>
              <w:rPr>
                <w:b/>
                <w:bCs/>
                <w:spacing w:val="-4"/>
                <w:sz w:val="18"/>
                <w:szCs w:val="18"/>
              </w:rPr>
              <w:t>污染物种</w:t>
            </w:r>
            <w:r>
              <w:rPr>
                <w:b/>
                <w:bCs/>
                <w:spacing w:val="-2"/>
                <w:sz w:val="18"/>
                <w:szCs w:val="18"/>
              </w:rPr>
              <w:t>类</w:t>
            </w:r>
          </w:p>
        </w:tc>
        <w:tc>
          <w:tcPr>
            <w:tcW w:w="2345" w:type="dxa"/>
            <w:gridSpan w:val="2"/>
            <w:tcBorders>
              <w:top w:val="single" w:color="000000" w:sz="10" w:space="0"/>
            </w:tcBorders>
            <w:vAlign w:val="top"/>
          </w:tcPr>
          <w:p w14:paraId="0228CF4E">
            <w:pPr>
              <w:pStyle w:val="6"/>
              <w:spacing w:before="74" w:line="219" w:lineRule="auto"/>
              <w:ind w:left="531"/>
              <w:rPr>
                <w:sz w:val="18"/>
                <w:szCs w:val="18"/>
              </w:rPr>
            </w:pPr>
            <w:r>
              <w:rPr>
                <w:b/>
                <w:bCs/>
                <w:spacing w:val="-3"/>
                <w:sz w:val="18"/>
                <w:szCs w:val="18"/>
              </w:rPr>
              <w:t>污染物产生情况</w:t>
            </w:r>
          </w:p>
        </w:tc>
        <w:tc>
          <w:tcPr>
            <w:tcW w:w="4296" w:type="dxa"/>
            <w:gridSpan w:val="4"/>
            <w:tcBorders>
              <w:top w:val="single" w:color="000000" w:sz="10" w:space="0"/>
            </w:tcBorders>
            <w:vAlign w:val="top"/>
          </w:tcPr>
          <w:p w14:paraId="1C19EEB7">
            <w:pPr>
              <w:pStyle w:val="6"/>
              <w:spacing w:before="74" w:line="221" w:lineRule="auto"/>
              <w:ind w:left="1787"/>
              <w:rPr>
                <w:sz w:val="18"/>
                <w:szCs w:val="18"/>
              </w:rPr>
            </w:pPr>
            <w:r>
              <w:rPr>
                <w:b/>
                <w:bCs/>
                <w:spacing w:val="-5"/>
                <w:sz w:val="18"/>
                <w:szCs w:val="18"/>
              </w:rPr>
              <w:t>治理设施</w:t>
            </w:r>
          </w:p>
        </w:tc>
        <w:tc>
          <w:tcPr>
            <w:tcW w:w="3581" w:type="dxa"/>
            <w:gridSpan w:val="3"/>
            <w:tcBorders>
              <w:top w:val="single" w:color="000000" w:sz="10" w:space="0"/>
            </w:tcBorders>
            <w:vAlign w:val="top"/>
          </w:tcPr>
          <w:p w14:paraId="2E51766D">
            <w:pPr>
              <w:pStyle w:val="6"/>
              <w:spacing w:before="74" w:line="220" w:lineRule="auto"/>
              <w:ind w:left="1160"/>
              <w:rPr>
                <w:sz w:val="18"/>
                <w:szCs w:val="18"/>
              </w:rPr>
            </w:pPr>
            <w:r>
              <w:rPr>
                <w:b/>
                <w:bCs/>
                <w:spacing w:val="-3"/>
                <w:sz w:val="18"/>
                <w:szCs w:val="18"/>
              </w:rPr>
              <w:t>污染物排放情况</w:t>
            </w:r>
          </w:p>
        </w:tc>
        <w:tc>
          <w:tcPr>
            <w:tcW w:w="736" w:type="dxa"/>
            <w:vMerge w:val="restart"/>
            <w:tcBorders>
              <w:top w:val="single" w:color="000000" w:sz="10" w:space="0"/>
              <w:bottom w:val="nil"/>
            </w:tcBorders>
            <w:vAlign w:val="top"/>
          </w:tcPr>
          <w:p w14:paraId="2F320DDF">
            <w:pPr>
              <w:pStyle w:val="6"/>
              <w:spacing w:before="253" w:line="242" w:lineRule="auto"/>
              <w:ind w:left="191" w:right="176"/>
              <w:rPr>
                <w:sz w:val="18"/>
                <w:szCs w:val="18"/>
              </w:rPr>
            </w:pPr>
            <w:r>
              <w:rPr>
                <w:b/>
                <w:bCs/>
                <w:spacing w:val="-6"/>
                <w:sz w:val="18"/>
                <w:szCs w:val="18"/>
              </w:rPr>
              <w:t>排放方式</w:t>
            </w:r>
          </w:p>
        </w:tc>
        <w:tc>
          <w:tcPr>
            <w:tcW w:w="1115" w:type="dxa"/>
            <w:vMerge w:val="restart"/>
            <w:tcBorders>
              <w:top w:val="single" w:color="000000" w:sz="10" w:space="0"/>
              <w:bottom w:val="nil"/>
            </w:tcBorders>
            <w:vAlign w:val="top"/>
          </w:tcPr>
          <w:p w14:paraId="26B8FB9A">
            <w:pPr>
              <w:spacing w:line="308" w:lineRule="auto"/>
              <w:rPr>
                <w:rFonts w:ascii="Arial"/>
                <w:sz w:val="21"/>
              </w:rPr>
            </w:pPr>
          </w:p>
          <w:p w14:paraId="0007E444">
            <w:pPr>
              <w:pStyle w:val="6"/>
              <w:spacing w:before="59" w:line="221" w:lineRule="auto"/>
              <w:ind w:left="199"/>
              <w:rPr>
                <w:sz w:val="18"/>
                <w:szCs w:val="18"/>
              </w:rPr>
            </w:pPr>
            <w:r>
              <w:rPr>
                <w:b/>
                <w:bCs/>
                <w:spacing w:val="-4"/>
                <w:sz w:val="18"/>
                <w:szCs w:val="18"/>
              </w:rPr>
              <w:t>排放去向</w:t>
            </w:r>
          </w:p>
        </w:tc>
        <w:tc>
          <w:tcPr>
            <w:tcW w:w="1321" w:type="dxa"/>
            <w:vMerge w:val="restart"/>
            <w:tcBorders>
              <w:top w:val="single" w:color="000000" w:sz="10" w:space="0"/>
              <w:bottom w:val="nil"/>
            </w:tcBorders>
            <w:vAlign w:val="top"/>
          </w:tcPr>
          <w:p w14:paraId="2884B1E7">
            <w:pPr>
              <w:spacing w:line="309" w:lineRule="auto"/>
              <w:rPr>
                <w:rFonts w:ascii="Arial"/>
                <w:sz w:val="21"/>
              </w:rPr>
            </w:pPr>
          </w:p>
          <w:p w14:paraId="5441CFFE">
            <w:pPr>
              <w:pStyle w:val="6"/>
              <w:spacing w:before="58" w:line="219" w:lineRule="auto"/>
              <w:ind w:left="303"/>
              <w:rPr>
                <w:sz w:val="18"/>
                <w:szCs w:val="18"/>
              </w:rPr>
            </w:pPr>
            <w:r>
              <w:rPr>
                <w:b/>
                <w:bCs/>
                <w:spacing w:val="-4"/>
                <w:sz w:val="18"/>
                <w:szCs w:val="18"/>
              </w:rPr>
              <w:t>排放规律</w:t>
            </w:r>
          </w:p>
        </w:tc>
        <w:tc>
          <w:tcPr>
            <w:tcW w:w="4326" w:type="dxa"/>
            <w:gridSpan w:val="4"/>
            <w:tcBorders>
              <w:top w:val="single" w:color="000000" w:sz="10" w:space="0"/>
            </w:tcBorders>
            <w:vAlign w:val="top"/>
          </w:tcPr>
          <w:p w14:paraId="0D7F1257">
            <w:pPr>
              <w:pStyle w:val="6"/>
              <w:spacing w:before="74" w:line="219" w:lineRule="auto"/>
              <w:ind w:left="1538"/>
              <w:rPr>
                <w:sz w:val="18"/>
                <w:szCs w:val="18"/>
              </w:rPr>
            </w:pPr>
            <w:r>
              <w:rPr>
                <w:b/>
                <w:bCs/>
                <w:spacing w:val="-3"/>
                <w:sz w:val="18"/>
                <w:szCs w:val="18"/>
              </w:rPr>
              <w:t>排放口基本情况</w:t>
            </w:r>
          </w:p>
        </w:tc>
        <w:tc>
          <w:tcPr>
            <w:tcW w:w="1452" w:type="dxa"/>
            <w:tcBorders>
              <w:top w:val="single" w:color="000000" w:sz="10" w:space="0"/>
              <w:right w:val="single" w:color="000000" w:sz="10" w:space="0"/>
            </w:tcBorders>
            <w:vAlign w:val="top"/>
          </w:tcPr>
          <w:p w14:paraId="0F602C56">
            <w:pPr>
              <w:pStyle w:val="6"/>
              <w:spacing w:before="74" w:line="220" w:lineRule="auto"/>
              <w:ind w:left="318"/>
              <w:rPr>
                <w:sz w:val="18"/>
                <w:szCs w:val="18"/>
              </w:rPr>
            </w:pPr>
            <w:r>
              <w:rPr>
                <w:b/>
                <w:bCs/>
                <w:spacing w:val="-4"/>
                <w:sz w:val="18"/>
                <w:szCs w:val="18"/>
              </w:rPr>
              <w:t>排放标准</w:t>
            </w:r>
          </w:p>
        </w:tc>
      </w:tr>
      <w:tr w14:paraId="24361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trPr>
        <w:tc>
          <w:tcPr>
            <w:tcW w:w="685" w:type="dxa"/>
            <w:vMerge w:val="continue"/>
            <w:tcBorders>
              <w:top w:val="nil"/>
              <w:left w:val="single" w:color="000000" w:sz="10" w:space="0"/>
            </w:tcBorders>
            <w:textDirection w:val="tbRlV"/>
            <w:vAlign w:val="top"/>
          </w:tcPr>
          <w:p w14:paraId="49BA95FE">
            <w:pPr>
              <w:rPr>
                <w:rFonts w:ascii="Arial"/>
                <w:sz w:val="21"/>
              </w:rPr>
            </w:pPr>
          </w:p>
        </w:tc>
        <w:tc>
          <w:tcPr>
            <w:tcW w:w="894" w:type="dxa"/>
            <w:vMerge w:val="continue"/>
            <w:tcBorders>
              <w:top w:val="nil"/>
            </w:tcBorders>
            <w:vAlign w:val="top"/>
          </w:tcPr>
          <w:p w14:paraId="62798B79">
            <w:pPr>
              <w:rPr>
                <w:rFonts w:ascii="Arial"/>
                <w:sz w:val="21"/>
              </w:rPr>
            </w:pPr>
          </w:p>
        </w:tc>
        <w:tc>
          <w:tcPr>
            <w:tcW w:w="1011" w:type="dxa"/>
            <w:vMerge w:val="continue"/>
            <w:tcBorders>
              <w:top w:val="nil"/>
            </w:tcBorders>
            <w:vAlign w:val="top"/>
          </w:tcPr>
          <w:p w14:paraId="3F3F487D">
            <w:pPr>
              <w:rPr>
                <w:rFonts w:ascii="Arial"/>
                <w:sz w:val="21"/>
              </w:rPr>
            </w:pPr>
          </w:p>
        </w:tc>
        <w:tc>
          <w:tcPr>
            <w:tcW w:w="1187" w:type="dxa"/>
            <w:vAlign w:val="top"/>
          </w:tcPr>
          <w:p w14:paraId="1D84E01E">
            <w:pPr>
              <w:pStyle w:val="6"/>
              <w:spacing w:before="92" w:line="219" w:lineRule="auto"/>
              <w:ind w:left="227"/>
              <w:rPr>
                <w:sz w:val="18"/>
                <w:szCs w:val="18"/>
              </w:rPr>
            </w:pPr>
            <w:r>
              <w:rPr>
                <w:b/>
                <w:bCs/>
                <w:spacing w:val="-5"/>
                <w:sz w:val="18"/>
                <w:szCs w:val="18"/>
              </w:rPr>
              <w:t>产生浓度</w:t>
            </w:r>
          </w:p>
          <w:p w14:paraId="1BC4F73C">
            <w:pPr>
              <w:spacing w:before="35" w:line="188" w:lineRule="auto"/>
              <w:ind w:left="381"/>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mg/L</w:t>
            </w:r>
          </w:p>
        </w:tc>
        <w:tc>
          <w:tcPr>
            <w:tcW w:w="1158" w:type="dxa"/>
            <w:vAlign w:val="top"/>
          </w:tcPr>
          <w:p w14:paraId="0F961083">
            <w:pPr>
              <w:pStyle w:val="6"/>
              <w:spacing w:before="92" w:line="219" w:lineRule="auto"/>
              <w:ind w:left="300"/>
              <w:rPr>
                <w:sz w:val="18"/>
                <w:szCs w:val="18"/>
              </w:rPr>
            </w:pPr>
            <w:r>
              <w:rPr>
                <w:b/>
                <w:bCs/>
                <w:spacing w:val="-4"/>
                <w:sz w:val="18"/>
                <w:szCs w:val="18"/>
              </w:rPr>
              <w:t>产生量</w:t>
            </w:r>
          </w:p>
          <w:p w14:paraId="5754768B">
            <w:pPr>
              <w:spacing w:before="35" w:line="188" w:lineRule="auto"/>
              <w:ind w:left="467"/>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t/a</w:t>
            </w:r>
          </w:p>
        </w:tc>
        <w:tc>
          <w:tcPr>
            <w:tcW w:w="1003" w:type="dxa"/>
            <w:vAlign w:val="top"/>
          </w:tcPr>
          <w:p w14:paraId="3001723A">
            <w:pPr>
              <w:pStyle w:val="6"/>
              <w:spacing w:before="91" w:line="241" w:lineRule="auto"/>
              <w:ind w:left="317" w:right="138" w:hanging="180"/>
              <w:rPr>
                <w:rFonts w:ascii="Times New Roman" w:hAnsi="Times New Roman" w:eastAsia="Times New Roman" w:cs="Times New Roman"/>
                <w:sz w:val="18"/>
                <w:szCs w:val="18"/>
              </w:rPr>
            </w:pPr>
            <w:r>
              <w:rPr>
                <w:b/>
                <w:bCs/>
                <w:spacing w:val="-4"/>
                <w:sz w:val="18"/>
                <w:szCs w:val="18"/>
              </w:rPr>
              <w:t>处理能力</w:t>
            </w:r>
            <w:r>
              <w:rPr>
                <w:rFonts w:ascii="Times New Roman" w:hAnsi="Times New Roman" w:eastAsia="Times New Roman" w:cs="Times New Roman"/>
                <w:b/>
                <w:bCs/>
                <w:spacing w:val="-2"/>
                <w:sz w:val="18"/>
                <w:szCs w:val="18"/>
              </w:rPr>
              <w:t>m</w:t>
            </w:r>
            <w:r>
              <w:rPr>
                <w:rFonts w:ascii="Times New Roman" w:hAnsi="Times New Roman" w:eastAsia="Times New Roman" w:cs="Times New Roman"/>
                <w:b/>
                <w:bCs/>
                <w:spacing w:val="-2"/>
                <w:position w:val="5"/>
                <w:sz w:val="11"/>
                <w:szCs w:val="11"/>
              </w:rPr>
              <w:t>3</w:t>
            </w:r>
            <w:r>
              <w:rPr>
                <w:rFonts w:ascii="Times New Roman" w:hAnsi="Times New Roman" w:eastAsia="Times New Roman" w:cs="Times New Roman"/>
                <w:b/>
                <w:bCs/>
                <w:spacing w:val="-2"/>
                <w:sz w:val="18"/>
                <w:szCs w:val="18"/>
              </w:rPr>
              <w:t>/d</w:t>
            </w:r>
          </w:p>
        </w:tc>
        <w:tc>
          <w:tcPr>
            <w:tcW w:w="1278" w:type="dxa"/>
            <w:vAlign w:val="top"/>
          </w:tcPr>
          <w:p w14:paraId="7C6306E8">
            <w:pPr>
              <w:pStyle w:val="6"/>
              <w:spacing w:before="195" w:line="224" w:lineRule="auto"/>
              <w:ind w:left="277"/>
              <w:rPr>
                <w:sz w:val="18"/>
                <w:szCs w:val="18"/>
              </w:rPr>
            </w:pPr>
            <w:r>
              <w:rPr>
                <w:b/>
                <w:bCs/>
                <w:spacing w:val="-5"/>
                <w:sz w:val="18"/>
                <w:szCs w:val="18"/>
              </w:rPr>
              <w:t>治理工艺</w:t>
            </w:r>
          </w:p>
        </w:tc>
        <w:tc>
          <w:tcPr>
            <w:tcW w:w="1055" w:type="dxa"/>
            <w:vAlign w:val="top"/>
          </w:tcPr>
          <w:p w14:paraId="67E5E7A7">
            <w:pPr>
              <w:pStyle w:val="6"/>
              <w:spacing w:before="93" w:line="247" w:lineRule="auto"/>
              <w:ind w:left="440" w:right="162" w:hanging="274"/>
              <w:rPr>
                <w:rFonts w:ascii="Times New Roman" w:hAnsi="Times New Roman" w:eastAsia="Times New Roman" w:cs="Times New Roman"/>
                <w:sz w:val="18"/>
                <w:szCs w:val="18"/>
              </w:rPr>
            </w:pPr>
            <w:r>
              <w:rPr>
                <w:b/>
                <w:bCs/>
                <w:spacing w:val="-5"/>
                <w:sz w:val="18"/>
                <w:szCs w:val="18"/>
              </w:rPr>
              <w:t>治理效率</w:t>
            </w:r>
            <w:r>
              <w:rPr>
                <w:spacing w:val="2"/>
                <w:sz w:val="18"/>
                <w:szCs w:val="18"/>
              </w:rPr>
              <w:t xml:space="preserve"> </w:t>
            </w:r>
            <w:r>
              <w:rPr>
                <w:rFonts w:ascii="Times New Roman" w:hAnsi="Times New Roman" w:eastAsia="Times New Roman" w:cs="Times New Roman"/>
                <w:b/>
                <w:bCs/>
                <w:sz w:val="18"/>
                <w:szCs w:val="18"/>
              </w:rPr>
              <w:t>%</w:t>
            </w:r>
          </w:p>
        </w:tc>
        <w:tc>
          <w:tcPr>
            <w:tcW w:w="960" w:type="dxa"/>
            <w:vAlign w:val="top"/>
          </w:tcPr>
          <w:p w14:paraId="76F60BFF">
            <w:pPr>
              <w:pStyle w:val="6"/>
              <w:spacing w:before="80" w:line="241" w:lineRule="auto"/>
              <w:ind w:left="208" w:right="112" w:hanging="88"/>
              <w:rPr>
                <w:sz w:val="18"/>
                <w:szCs w:val="18"/>
              </w:rPr>
            </w:pPr>
            <w:r>
              <w:rPr>
                <w:b/>
                <w:bCs/>
                <w:spacing w:val="-4"/>
                <w:sz w:val="18"/>
                <w:szCs w:val="18"/>
              </w:rPr>
              <w:t>是否为可</w:t>
            </w:r>
            <w:r>
              <w:rPr>
                <w:b/>
                <w:bCs/>
                <w:spacing w:val="-5"/>
                <w:sz w:val="18"/>
                <w:szCs w:val="18"/>
              </w:rPr>
              <w:t>行技术</w:t>
            </w:r>
          </w:p>
        </w:tc>
        <w:tc>
          <w:tcPr>
            <w:tcW w:w="1154" w:type="dxa"/>
            <w:vAlign w:val="top"/>
          </w:tcPr>
          <w:p w14:paraId="708D1362">
            <w:pPr>
              <w:pStyle w:val="6"/>
              <w:spacing w:before="92" w:line="219" w:lineRule="auto"/>
              <w:ind w:left="123"/>
              <w:rPr>
                <w:sz w:val="18"/>
                <w:szCs w:val="18"/>
              </w:rPr>
            </w:pPr>
            <w:r>
              <w:rPr>
                <w:b/>
                <w:bCs/>
                <w:spacing w:val="-3"/>
                <w:sz w:val="18"/>
                <w:szCs w:val="18"/>
              </w:rPr>
              <w:t>废水排放量</w:t>
            </w:r>
          </w:p>
          <w:p w14:paraId="0F4D026E">
            <w:pPr>
              <w:spacing w:before="35" w:line="188" w:lineRule="auto"/>
              <w:ind w:left="473"/>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t/a</w:t>
            </w:r>
          </w:p>
        </w:tc>
        <w:tc>
          <w:tcPr>
            <w:tcW w:w="1098" w:type="dxa"/>
            <w:vAlign w:val="top"/>
          </w:tcPr>
          <w:p w14:paraId="5B295E7B">
            <w:pPr>
              <w:pStyle w:val="6"/>
              <w:spacing w:before="92" w:line="220" w:lineRule="auto"/>
              <w:ind w:left="187"/>
              <w:rPr>
                <w:sz w:val="18"/>
                <w:szCs w:val="18"/>
              </w:rPr>
            </w:pPr>
            <w:r>
              <w:rPr>
                <w:b/>
                <w:bCs/>
                <w:spacing w:val="-4"/>
                <w:sz w:val="18"/>
                <w:szCs w:val="18"/>
              </w:rPr>
              <w:t>排放浓度</w:t>
            </w:r>
          </w:p>
          <w:p w14:paraId="158F6F59">
            <w:pPr>
              <w:spacing w:before="35" w:line="188" w:lineRule="auto"/>
              <w:ind w:left="345"/>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mg/L</w:t>
            </w:r>
          </w:p>
        </w:tc>
        <w:tc>
          <w:tcPr>
            <w:tcW w:w="1329" w:type="dxa"/>
            <w:vAlign w:val="top"/>
          </w:tcPr>
          <w:p w14:paraId="72619C54">
            <w:pPr>
              <w:pStyle w:val="6"/>
              <w:spacing w:before="92" w:line="221" w:lineRule="auto"/>
              <w:ind w:left="394"/>
              <w:rPr>
                <w:sz w:val="18"/>
                <w:szCs w:val="18"/>
              </w:rPr>
            </w:pPr>
            <w:r>
              <w:rPr>
                <w:b/>
                <w:bCs/>
                <w:spacing w:val="-4"/>
                <w:sz w:val="18"/>
                <w:szCs w:val="18"/>
              </w:rPr>
              <w:t>排放量</w:t>
            </w:r>
          </w:p>
          <w:p w14:paraId="2F3173BE">
            <w:pPr>
              <w:spacing w:before="34" w:line="188" w:lineRule="auto"/>
              <w:ind w:left="563"/>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t/a</w:t>
            </w:r>
          </w:p>
        </w:tc>
        <w:tc>
          <w:tcPr>
            <w:tcW w:w="736" w:type="dxa"/>
            <w:vMerge w:val="continue"/>
            <w:tcBorders>
              <w:top w:val="nil"/>
            </w:tcBorders>
            <w:vAlign w:val="top"/>
          </w:tcPr>
          <w:p w14:paraId="28F30C59">
            <w:pPr>
              <w:rPr>
                <w:rFonts w:ascii="Arial"/>
                <w:sz w:val="21"/>
              </w:rPr>
            </w:pPr>
          </w:p>
        </w:tc>
        <w:tc>
          <w:tcPr>
            <w:tcW w:w="1115" w:type="dxa"/>
            <w:vMerge w:val="continue"/>
            <w:tcBorders>
              <w:top w:val="nil"/>
            </w:tcBorders>
            <w:vAlign w:val="top"/>
          </w:tcPr>
          <w:p w14:paraId="21FD5016">
            <w:pPr>
              <w:rPr>
                <w:rFonts w:ascii="Arial"/>
                <w:sz w:val="21"/>
              </w:rPr>
            </w:pPr>
          </w:p>
        </w:tc>
        <w:tc>
          <w:tcPr>
            <w:tcW w:w="1321" w:type="dxa"/>
            <w:vMerge w:val="continue"/>
            <w:tcBorders>
              <w:top w:val="nil"/>
            </w:tcBorders>
            <w:vAlign w:val="top"/>
          </w:tcPr>
          <w:p w14:paraId="3BA230F7">
            <w:pPr>
              <w:rPr>
                <w:rFonts w:ascii="Arial"/>
                <w:sz w:val="21"/>
              </w:rPr>
            </w:pPr>
          </w:p>
        </w:tc>
        <w:tc>
          <w:tcPr>
            <w:tcW w:w="1124" w:type="dxa"/>
            <w:vAlign w:val="top"/>
          </w:tcPr>
          <w:p w14:paraId="378DA859">
            <w:pPr>
              <w:pStyle w:val="6"/>
              <w:spacing w:before="195" w:line="219" w:lineRule="auto"/>
              <w:ind w:left="134"/>
              <w:rPr>
                <w:sz w:val="18"/>
                <w:szCs w:val="18"/>
              </w:rPr>
            </w:pPr>
            <w:r>
              <w:rPr>
                <w:b/>
                <w:bCs/>
                <w:spacing w:val="-11"/>
                <w:sz w:val="18"/>
                <w:szCs w:val="18"/>
              </w:rPr>
              <w:t>排放口编号</w:t>
            </w:r>
          </w:p>
        </w:tc>
        <w:tc>
          <w:tcPr>
            <w:tcW w:w="736" w:type="dxa"/>
            <w:vAlign w:val="top"/>
          </w:tcPr>
          <w:p w14:paraId="1718BD7B">
            <w:pPr>
              <w:pStyle w:val="6"/>
              <w:spacing w:before="196" w:line="221" w:lineRule="auto"/>
              <w:ind w:left="198"/>
              <w:rPr>
                <w:sz w:val="18"/>
                <w:szCs w:val="18"/>
              </w:rPr>
            </w:pPr>
            <w:r>
              <w:rPr>
                <w:b/>
                <w:bCs/>
                <w:spacing w:val="-7"/>
                <w:sz w:val="18"/>
                <w:szCs w:val="18"/>
              </w:rPr>
              <w:t>名称</w:t>
            </w:r>
          </w:p>
        </w:tc>
        <w:tc>
          <w:tcPr>
            <w:tcW w:w="766" w:type="dxa"/>
            <w:vAlign w:val="top"/>
          </w:tcPr>
          <w:p w14:paraId="693981BB">
            <w:pPr>
              <w:pStyle w:val="6"/>
              <w:spacing w:before="195" w:line="219" w:lineRule="auto"/>
              <w:ind w:left="211"/>
              <w:rPr>
                <w:sz w:val="18"/>
                <w:szCs w:val="18"/>
              </w:rPr>
            </w:pPr>
            <w:r>
              <w:rPr>
                <w:b/>
                <w:bCs/>
                <w:spacing w:val="-6"/>
                <w:sz w:val="18"/>
                <w:szCs w:val="18"/>
              </w:rPr>
              <w:t>类型</w:t>
            </w:r>
          </w:p>
        </w:tc>
        <w:tc>
          <w:tcPr>
            <w:tcW w:w="1700" w:type="dxa"/>
            <w:vAlign w:val="top"/>
          </w:tcPr>
          <w:p w14:paraId="1618A3D3">
            <w:pPr>
              <w:pStyle w:val="6"/>
              <w:spacing w:before="195" w:line="220" w:lineRule="auto"/>
              <w:ind w:left="499"/>
              <w:rPr>
                <w:sz w:val="18"/>
                <w:szCs w:val="18"/>
              </w:rPr>
            </w:pPr>
            <w:r>
              <w:rPr>
                <w:b/>
                <w:bCs/>
                <w:spacing w:val="-4"/>
                <w:sz w:val="18"/>
                <w:szCs w:val="18"/>
              </w:rPr>
              <w:t>地理坐标</w:t>
            </w:r>
          </w:p>
        </w:tc>
        <w:tc>
          <w:tcPr>
            <w:tcW w:w="1452" w:type="dxa"/>
            <w:tcBorders>
              <w:right w:val="single" w:color="000000" w:sz="10" w:space="0"/>
            </w:tcBorders>
            <w:vAlign w:val="top"/>
          </w:tcPr>
          <w:p w14:paraId="7C4EB970">
            <w:pPr>
              <w:pStyle w:val="6"/>
              <w:spacing w:before="92" w:line="219" w:lineRule="auto"/>
              <w:ind w:left="320"/>
              <w:rPr>
                <w:sz w:val="18"/>
                <w:szCs w:val="18"/>
              </w:rPr>
            </w:pPr>
            <w:r>
              <w:rPr>
                <w:b/>
                <w:bCs/>
                <w:spacing w:val="-5"/>
                <w:sz w:val="18"/>
                <w:szCs w:val="18"/>
              </w:rPr>
              <w:t>浓度限值</w:t>
            </w:r>
          </w:p>
          <w:p w14:paraId="1527E3FD">
            <w:pPr>
              <w:spacing w:before="35" w:line="188" w:lineRule="auto"/>
              <w:ind w:left="476"/>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mg/L</w:t>
            </w:r>
          </w:p>
        </w:tc>
      </w:tr>
      <w:tr w14:paraId="21957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5" w:type="dxa"/>
            <w:vMerge w:val="restart"/>
            <w:tcBorders>
              <w:left w:val="single" w:color="000000" w:sz="10" w:space="0"/>
              <w:bottom w:val="nil"/>
            </w:tcBorders>
            <w:textDirection w:val="tbRlV"/>
            <w:vAlign w:val="top"/>
          </w:tcPr>
          <w:p w14:paraId="46B3024A">
            <w:pPr>
              <w:pStyle w:val="6"/>
              <w:spacing w:before="194" w:line="207" w:lineRule="auto"/>
              <w:ind w:left="503"/>
              <w:rPr>
                <w:sz w:val="18"/>
                <w:szCs w:val="18"/>
              </w:rPr>
            </w:pPr>
            <w:r>
              <w:rPr>
                <w:spacing w:val="26"/>
                <w:sz w:val="18"/>
                <w:szCs w:val="18"/>
              </w:rPr>
              <w:t>员工</w:t>
            </w:r>
          </w:p>
        </w:tc>
        <w:tc>
          <w:tcPr>
            <w:tcW w:w="894" w:type="dxa"/>
            <w:vMerge w:val="restart"/>
            <w:tcBorders>
              <w:bottom w:val="nil"/>
            </w:tcBorders>
            <w:vAlign w:val="top"/>
          </w:tcPr>
          <w:p w14:paraId="51C3D1E4">
            <w:pPr>
              <w:spacing w:line="442" w:lineRule="auto"/>
              <w:rPr>
                <w:rFonts w:ascii="Arial"/>
                <w:sz w:val="21"/>
              </w:rPr>
            </w:pPr>
          </w:p>
          <w:p w14:paraId="00E3270B">
            <w:pPr>
              <w:pStyle w:val="6"/>
              <w:spacing w:before="58" w:line="241" w:lineRule="auto"/>
              <w:ind w:left="346" w:right="181" w:hanging="180"/>
              <w:rPr>
                <w:sz w:val="18"/>
                <w:szCs w:val="18"/>
              </w:rPr>
            </w:pPr>
            <w:r>
              <w:rPr>
                <w:spacing w:val="-3"/>
                <w:sz w:val="18"/>
                <w:szCs w:val="18"/>
              </w:rPr>
              <w:t>生活污</w:t>
            </w:r>
            <w:r>
              <w:rPr>
                <w:sz w:val="18"/>
                <w:szCs w:val="18"/>
              </w:rPr>
              <w:t>水</w:t>
            </w:r>
          </w:p>
        </w:tc>
        <w:tc>
          <w:tcPr>
            <w:tcW w:w="1011" w:type="dxa"/>
            <w:vAlign w:val="top"/>
          </w:tcPr>
          <w:p w14:paraId="2B484B6D">
            <w:pPr>
              <w:spacing w:before="112" w:line="201" w:lineRule="auto"/>
              <w:ind w:left="247"/>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COD</w:t>
            </w:r>
            <w:r>
              <w:rPr>
                <w:rFonts w:ascii="Times New Roman" w:hAnsi="Times New Roman" w:eastAsia="Times New Roman" w:cs="Times New Roman"/>
                <w:spacing w:val="-1"/>
                <w:sz w:val="11"/>
                <w:szCs w:val="11"/>
              </w:rPr>
              <w:t>Cr</w:t>
            </w:r>
          </w:p>
        </w:tc>
        <w:tc>
          <w:tcPr>
            <w:tcW w:w="1187" w:type="dxa"/>
            <w:vAlign w:val="top"/>
          </w:tcPr>
          <w:p w14:paraId="6FAF75C0">
            <w:pPr>
              <w:spacing w:before="112" w:line="188" w:lineRule="auto"/>
              <w:ind w:left="4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w:t>
            </w:r>
          </w:p>
        </w:tc>
        <w:tc>
          <w:tcPr>
            <w:tcW w:w="1158" w:type="dxa"/>
            <w:vAlign w:val="top"/>
          </w:tcPr>
          <w:p w14:paraId="6542289B">
            <w:pPr>
              <w:spacing w:before="112" w:line="188" w:lineRule="auto"/>
              <w:ind w:left="3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0.0405</w:t>
            </w:r>
          </w:p>
        </w:tc>
        <w:tc>
          <w:tcPr>
            <w:tcW w:w="1003" w:type="dxa"/>
            <w:vMerge w:val="restart"/>
            <w:tcBorders>
              <w:bottom w:val="nil"/>
            </w:tcBorders>
            <w:vAlign w:val="top"/>
          </w:tcPr>
          <w:p w14:paraId="5C5205B9">
            <w:pPr>
              <w:spacing w:line="298" w:lineRule="auto"/>
              <w:rPr>
                <w:rFonts w:ascii="Arial"/>
                <w:sz w:val="21"/>
              </w:rPr>
            </w:pPr>
          </w:p>
          <w:p w14:paraId="7BA94E7B">
            <w:pPr>
              <w:spacing w:line="299" w:lineRule="auto"/>
              <w:rPr>
                <w:rFonts w:ascii="Arial"/>
                <w:sz w:val="21"/>
              </w:rPr>
            </w:pPr>
          </w:p>
          <w:p w14:paraId="2F87B1FD">
            <w:pPr>
              <w:spacing w:before="51" w:line="188" w:lineRule="auto"/>
              <w:ind w:left="464"/>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278" w:type="dxa"/>
            <w:vMerge w:val="restart"/>
            <w:tcBorders>
              <w:bottom w:val="nil"/>
            </w:tcBorders>
            <w:vAlign w:val="top"/>
          </w:tcPr>
          <w:p w14:paraId="162FF8DF">
            <w:pPr>
              <w:spacing w:line="279" w:lineRule="auto"/>
              <w:rPr>
                <w:rFonts w:ascii="Arial"/>
                <w:sz w:val="21"/>
              </w:rPr>
            </w:pPr>
          </w:p>
          <w:p w14:paraId="76364810">
            <w:pPr>
              <w:spacing w:line="280" w:lineRule="auto"/>
              <w:rPr>
                <w:rFonts w:ascii="Arial"/>
                <w:sz w:val="21"/>
              </w:rPr>
            </w:pPr>
          </w:p>
          <w:p w14:paraId="4583F696">
            <w:pPr>
              <w:pStyle w:val="6"/>
              <w:spacing w:before="59" w:line="219" w:lineRule="auto"/>
              <w:ind w:left="184"/>
              <w:rPr>
                <w:sz w:val="18"/>
                <w:szCs w:val="18"/>
              </w:rPr>
            </w:pPr>
            <w:r>
              <w:rPr>
                <w:spacing w:val="-2"/>
                <w:sz w:val="18"/>
                <w:szCs w:val="18"/>
              </w:rPr>
              <w:t>三级化粪池</w:t>
            </w:r>
          </w:p>
        </w:tc>
        <w:tc>
          <w:tcPr>
            <w:tcW w:w="1055" w:type="dxa"/>
            <w:vAlign w:val="top"/>
          </w:tcPr>
          <w:p w14:paraId="1DDD21F5">
            <w:pPr>
              <w:spacing w:before="112" w:line="188" w:lineRule="auto"/>
              <w:ind w:left="4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960" w:type="dxa"/>
            <w:vMerge w:val="restart"/>
            <w:tcBorders>
              <w:bottom w:val="nil"/>
            </w:tcBorders>
            <w:vAlign w:val="top"/>
          </w:tcPr>
          <w:p w14:paraId="0E3D7D08">
            <w:pPr>
              <w:spacing w:line="279" w:lineRule="auto"/>
              <w:rPr>
                <w:rFonts w:ascii="Arial"/>
                <w:sz w:val="21"/>
              </w:rPr>
            </w:pPr>
          </w:p>
          <w:p w14:paraId="36F32062">
            <w:pPr>
              <w:spacing w:line="280" w:lineRule="auto"/>
              <w:rPr>
                <w:rFonts w:ascii="Arial"/>
                <w:sz w:val="21"/>
              </w:rPr>
            </w:pPr>
          </w:p>
          <w:p w14:paraId="0934CE46">
            <w:pPr>
              <w:pStyle w:val="6"/>
              <w:spacing w:before="58" w:line="223" w:lineRule="auto"/>
              <w:ind w:left="391"/>
              <w:rPr>
                <w:sz w:val="18"/>
                <w:szCs w:val="18"/>
              </w:rPr>
            </w:pPr>
            <w:r>
              <w:rPr>
                <w:sz w:val="18"/>
                <w:szCs w:val="18"/>
              </w:rPr>
              <w:t>是</w:t>
            </w:r>
          </w:p>
        </w:tc>
        <w:tc>
          <w:tcPr>
            <w:tcW w:w="1154" w:type="dxa"/>
            <w:vMerge w:val="restart"/>
            <w:tcBorders>
              <w:bottom w:val="nil"/>
            </w:tcBorders>
            <w:vAlign w:val="top"/>
          </w:tcPr>
          <w:p w14:paraId="465144F7">
            <w:pPr>
              <w:spacing w:line="298" w:lineRule="auto"/>
              <w:rPr>
                <w:rFonts w:ascii="Arial"/>
                <w:sz w:val="21"/>
              </w:rPr>
            </w:pPr>
          </w:p>
          <w:p w14:paraId="157BAD89">
            <w:pPr>
              <w:spacing w:line="299" w:lineRule="auto"/>
              <w:rPr>
                <w:rFonts w:ascii="Arial"/>
                <w:sz w:val="21"/>
              </w:rPr>
            </w:pPr>
          </w:p>
          <w:p w14:paraId="1B81A5D7">
            <w:pPr>
              <w:spacing w:before="51" w:line="188" w:lineRule="auto"/>
              <w:ind w:left="45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162</w:t>
            </w:r>
          </w:p>
        </w:tc>
        <w:tc>
          <w:tcPr>
            <w:tcW w:w="1098" w:type="dxa"/>
            <w:vAlign w:val="top"/>
          </w:tcPr>
          <w:p w14:paraId="3EA86836">
            <w:pPr>
              <w:spacing w:before="112" w:line="188" w:lineRule="auto"/>
              <w:ind w:left="42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150</w:t>
            </w:r>
          </w:p>
        </w:tc>
        <w:tc>
          <w:tcPr>
            <w:tcW w:w="1329" w:type="dxa"/>
            <w:vAlign w:val="top"/>
          </w:tcPr>
          <w:p w14:paraId="4C8CD92F">
            <w:pPr>
              <w:spacing w:before="112" w:line="188" w:lineRule="auto"/>
              <w:ind w:left="4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0.0203</w:t>
            </w:r>
          </w:p>
        </w:tc>
        <w:tc>
          <w:tcPr>
            <w:tcW w:w="736" w:type="dxa"/>
            <w:vMerge w:val="restart"/>
            <w:tcBorders>
              <w:bottom w:val="nil"/>
            </w:tcBorders>
            <w:vAlign w:val="top"/>
          </w:tcPr>
          <w:p w14:paraId="0D689237">
            <w:pPr>
              <w:spacing w:line="284" w:lineRule="auto"/>
              <w:rPr>
                <w:rFonts w:ascii="Arial"/>
                <w:sz w:val="21"/>
              </w:rPr>
            </w:pPr>
          </w:p>
          <w:p w14:paraId="765E8880">
            <w:pPr>
              <w:spacing w:line="284" w:lineRule="auto"/>
              <w:rPr>
                <w:rFonts w:ascii="Arial"/>
                <w:sz w:val="21"/>
              </w:rPr>
            </w:pPr>
          </w:p>
          <w:p w14:paraId="422B2B75">
            <w:pPr>
              <w:spacing w:line="285" w:lineRule="auto"/>
              <w:rPr>
                <w:rFonts w:ascii="Arial"/>
                <w:sz w:val="21"/>
              </w:rPr>
            </w:pPr>
          </w:p>
          <w:p w14:paraId="5B11C3A6">
            <w:pPr>
              <w:spacing w:line="285" w:lineRule="auto"/>
              <w:rPr>
                <w:rFonts w:ascii="Arial"/>
                <w:sz w:val="21"/>
              </w:rPr>
            </w:pPr>
          </w:p>
          <w:p w14:paraId="50F3B3B5">
            <w:pPr>
              <w:pStyle w:val="6"/>
              <w:spacing w:before="58" w:line="242" w:lineRule="auto"/>
              <w:ind w:left="191" w:right="176" w:firstLine="14"/>
              <w:rPr>
                <w:sz w:val="18"/>
                <w:szCs w:val="18"/>
              </w:rPr>
            </w:pPr>
            <w:r>
              <w:rPr>
                <w:spacing w:val="-11"/>
                <w:sz w:val="18"/>
                <w:szCs w:val="18"/>
              </w:rPr>
              <w:t>间接</w:t>
            </w:r>
            <w:r>
              <w:rPr>
                <w:spacing w:val="-4"/>
                <w:sz w:val="18"/>
                <w:szCs w:val="18"/>
              </w:rPr>
              <w:t>排放</w:t>
            </w:r>
          </w:p>
        </w:tc>
        <w:tc>
          <w:tcPr>
            <w:tcW w:w="1115" w:type="dxa"/>
            <w:vMerge w:val="restart"/>
            <w:tcBorders>
              <w:bottom w:val="nil"/>
            </w:tcBorders>
            <w:vAlign w:val="top"/>
          </w:tcPr>
          <w:p w14:paraId="6EDA35B8">
            <w:pPr>
              <w:spacing w:line="256" w:lineRule="auto"/>
              <w:rPr>
                <w:rFonts w:ascii="Arial"/>
                <w:sz w:val="21"/>
              </w:rPr>
            </w:pPr>
          </w:p>
          <w:p w14:paraId="2268AF5A">
            <w:pPr>
              <w:spacing w:line="256" w:lineRule="auto"/>
              <w:rPr>
                <w:rFonts w:ascii="Arial"/>
                <w:sz w:val="21"/>
              </w:rPr>
            </w:pPr>
          </w:p>
          <w:p w14:paraId="78FFBE2C">
            <w:pPr>
              <w:spacing w:line="256" w:lineRule="auto"/>
              <w:rPr>
                <w:rFonts w:ascii="Arial"/>
                <w:sz w:val="21"/>
              </w:rPr>
            </w:pPr>
          </w:p>
          <w:p w14:paraId="1903151A">
            <w:pPr>
              <w:spacing w:line="256" w:lineRule="auto"/>
              <w:rPr>
                <w:rFonts w:ascii="Arial"/>
                <w:sz w:val="21"/>
              </w:rPr>
            </w:pPr>
          </w:p>
          <w:p w14:paraId="4B9B45B2">
            <w:pPr>
              <w:pStyle w:val="6"/>
              <w:spacing w:before="59" w:line="219" w:lineRule="auto"/>
              <w:ind w:left="109"/>
              <w:rPr>
                <w:sz w:val="18"/>
                <w:szCs w:val="18"/>
              </w:rPr>
            </w:pPr>
            <w:r>
              <w:rPr>
                <w:spacing w:val="-2"/>
                <w:sz w:val="18"/>
                <w:szCs w:val="18"/>
              </w:rPr>
              <w:t>海丰县城第</w:t>
            </w:r>
          </w:p>
          <w:p w14:paraId="1341A844">
            <w:pPr>
              <w:pStyle w:val="6"/>
              <w:spacing w:before="19" w:line="219" w:lineRule="auto"/>
              <w:ind w:left="113"/>
              <w:rPr>
                <w:sz w:val="18"/>
                <w:szCs w:val="18"/>
              </w:rPr>
            </w:pPr>
            <w:r>
              <w:rPr>
                <w:spacing w:val="-2"/>
                <w:sz w:val="18"/>
                <w:szCs w:val="18"/>
              </w:rPr>
              <w:t>二污水处理</w:t>
            </w:r>
          </w:p>
          <w:p w14:paraId="30586052">
            <w:pPr>
              <w:pStyle w:val="6"/>
              <w:spacing w:before="19" w:line="220" w:lineRule="auto"/>
              <w:ind w:left="472"/>
              <w:rPr>
                <w:sz w:val="18"/>
                <w:szCs w:val="18"/>
              </w:rPr>
            </w:pPr>
            <w:r>
              <w:rPr>
                <w:sz w:val="18"/>
                <w:szCs w:val="18"/>
              </w:rPr>
              <w:t>厂</w:t>
            </w:r>
          </w:p>
        </w:tc>
        <w:tc>
          <w:tcPr>
            <w:tcW w:w="1321" w:type="dxa"/>
            <w:vMerge w:val="restart"/>
            <w:tcBorders>
              <w:bottom w:val="nil"/>
            </w:tcBorders>
            <w:vAlign w:val="top"/>
          </w:tcPr>
          <w:p w14:paraId="76433B94">
            <w:pPr>
              <w:spacing w:line="262" w:lineRule="auto"/>
              <w:rPr>
                <w:rFonts w:ascii="Arial"/>
                <w:sz w:val="21"/>
              </w:rPr>
            </w:pPr>
          </w:p>
          <w:p w14:paraId="37541781">
            <w:pPr>
              <w:spacing w:line="263" w:lineRule="auto"/>
              <w:rPr>
                <w:rFonts w:ascii="Arial"/>
                <w:sz w:val="21"/>
              </w:rPr>
            </w:pPr>
          </w:p>
          <w:p w14:paraId="32F4282B">
            <w:pPr>
              <w:spacing w:line="263" w:lineRule="auto"/>
              <w:rPr>
                <w:rFonts w:ascii="Arial"/>
                <w:sz w:val="21"/>
              </w:rPr>
            </w:pPr>
          </w:p>
          <w:p w14:paraId="79DD3990">
            <w:pPr>
              <w:pStyle w:val="6"/>
              <w:spacing w:before="58" w:line="241" w:lineRule="auto"/>
              <w:ind w:left="126" w:right="107" w:firstLine="14"/>
              <w:rPr>
                <w:sz w:val="18"/>
                <w:szCs w:val="18"/>
              </w:rPr>
            </w:pPr>
            <w:r>
              <w:rPr>
                <w:spacing w:val="-4"/>
                <w:sz w:val="18"/>
                <w:szCs w:val="18"/>
              </w:rPr>
              <w:t>间断排放，排</w:t>
            </w:r>
            <w:r>
              <w:rPr>
                <w:spacing w:val="-2"/>
                <w:sz w:val="18"/>
                <w:szCs w:val="18"/>
              </w:rPr>
              <w:t>放期间流量不</w:t>
            </w:r>
            <w:r>
              <w:rPr>
                <w:spacing w:val="16"/>
                <w:sz w:val="18"/>
                <w:szCs w:val="18"/>
              </w:rPr>
              <w:t>稳定且无规</w:t>
            </w:r>
            <w:r>
              <w:rPr>
                <w:spacing w:val="-2"/>
                <w:sz w:val="18"/>
                <w:szCs w:val="18"/>
              </w:rPr>
              <w:t>律，但不属于</w:t>
            </w:r>
            <w:r>
              <w:rPr>
                <w:spacing w:val="16"/>
                <w:sz w:val="18"/>
                <w:szCs w:val="18"/>
              </w:rPr>
              <w:t>冲击型排放</w:t>
            </w:r>
          </w:p>
        </w:tc>
        <w:tc>
          <w:tcPr>
            <w:tcW w:w="1124" w:type="dxa"/>
            <w:vMerge w:val="restart"/>
            <w:tcBorders>
              <w:bottom w:val="nil"/>
            </w:tcBorders>
            <w:vAlign w:val="top"/>
          </w:tcPr>
          <w:p w14:paraId="1B46985D">
            <w:pPr>
              <w:spacing w:line="297" w:lineRule="auto"/>
              <w:rPr>
                <w:rFonts w:ascii="Arial"/>
                <w:sz w:val="21"/>
              </w:rPr>
            </w:pPr>
          </w:p>
          <w:p w14:paraId="25A75F50">
            <w:pPr>
              <w:spacing w:line="298" w:lineRule="auto"/>
              <w:rPr>
                <w:rFonts w:ascii="Arial"/>
                <w:sz w:val="21"/>
              </w:rPr>
            </w:pPr>
          </w:p>
          <w:p w14:paraId="3F9AB6E3">
            <w:pPr>
              <w:spacing w:line="298" w:lineRule="auto"/>
              <w:rPr>
                <w:rFonts w:ascii="Arial"/>
                <w:sz w:val="21"/>
              </w:rPr>
            </w:pPr>
          </w:p>
          <w:p w14:paraId="2D8C0CFF">
            <w:pPr>
              <w:spacing w:line="298" w:lineRule="auto"/>
              <w:rPr>
                <w:rFonts w:ascii="Arial"/>
                <w:sz w:val="21"/>
              </w:rPr>
            </w:pPr>
          </w:p>
          <w:p w14:paraId="0B1D7099">
            <w:pPr>
              <w:spacing w:before="51" w:line="185" w:lineRule="auto"/>
              <w:ind w:left="4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DW</w:t>
            </w:r>
          </w:p>
          <w:p w14:paraId="6A4F2720">
            <w:pPr>
              <w:spacing w:before="44" w:line="188" w:lineRule="auto"/>
              <w:ind w:left="43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001</w:t>
            </w:r>
          </w:p>
        </w:tc>
        <w:tc>
          <w:tcPr>
            <w:tcW w:w="736" w:type="dxa"/>
            <w:vMerge w:val="restart"/>
            <w:tcBorders>
              <w:bottom w:val="nil"/>
            </w:tcBorders>
            <w:vAlign w:val="top"/>
          </w:tcPr>
          <w:p w14:paraId="4420E134">
            <w:pPr>
              <w:spacing w:line="256" w:lineRule="auto"/>
              <w:rPr>
                <w:rFonts w:ascii="Arial"/>
                <w:sz w:val="21"/>
              </w:rPr>
            </w:pPr>
          </w:p>
          <w:p w14:paraId="30A16537">
            <w:pPr>
              <w:spacing w:line="256" w:lineRule="auto"/>
              <w:rPr>
                <w:rFonts w:ascii="Arial"/>
                <w:sz w:val="21"/>
              </w:rPr>
            </w:pPr>
          </w:p>
          <w:p w14:paraId="6233D997">
            <w:pPr>
              <w:spacing w:line="256" w:lineRule="auto"/>
              <w:rPr>
                <w:rFonts w:ascii="Arial"/>
                <w:sz w:val="21"/>
              </w:rPr>
            </w:pPr>
          </w:p>
          <w:p w14:paraId="4937E188">
            <w:pPr>
              <w:spacing w:line="256" w:lineRule="auto"/>
              <w:rPr>
                <w:rFonts w:ascii="Arial"/>
                <w:sz w:val="21"/>
              </w:rPr>
            </w:pPr>
          </w:p>
          <w:p w14:paraId="05BCEE9F">
            <w:pPr>
              <w:pStyle w:val="6"/>
              <w:spacing w:before="59" w:line="219" w:lineRule="auto"/>
              <w:ind w:left="197"/>
              <w:rPr>
                <w:sz w:val="18"/>
                <w:szCs w:val="18"/>
              </w:rPr>
            </w:pPr>
            <w:r>
              <w:rPr>
                <w:spacing w:val="-5"/>
                <w:sz w:val="18"/>
                <w:szCs w:val="18"/>
              </w:rPr>
              <w:t>污水</w:t>
            </w:r>
          </w:p>
          <w:p w14:paraId="311F2354">
            <w:pPr>
              <w:pStyle w:val="6"/>
              <w:spacing w:before="18" w:line="221" w:lineRule="auto"/>
              <w:ind w:left="196"/>
              <w:rPr>
                <w:sz w:val="18"/>
                <w:szCs w:val="18"/>
              </w:rPr>
            </w:pPr>
            <w:r>
              <w:rPr>
                <w:spacing w:val="-4"/>
                <w:sz w:val="18"/>
                <w:szCs w:val="18"/>
              </w:rPr>
              <w:t>排放</w:t>
            </w:r>
          </w:p>
          <w:p w14:paraId="3A8D4D0A">
            <w:pPr>
              <w:pStyle w:val="6"/>
              <w:spacing w:before="17" w:line="237" w:lineRule="auto"/>
              <w:ind w:left="312"/>
              <w:rPr>
                <w:sz w:val="18"/>
                <w:szCs w:val="18"/>
              </w:rPr>
            </w:pPr>
            <w:r>
              <w:rPr>
                <w:sz w:val="18"/>
                <w:szCs w:val="18"/>
              </w:rPr>
              <w:t>口</w:t>
            </w:r>
          </w:p>
        </w:tc>
        <w:tc>
          <w:tcPr>
            <w:tcW w:w="766" w:type="dxa"/>
            <w:vMerge w:val="restart"/>
            <w:tcBorders>
              <w:bottom w:val="nil"/>
            </w:tcBorders>
            <w:vAlign w:val="top"/>
          </w:tcPr>
          <w:p w14:paraId="243FCFC6">
            <w:pPr>
              <w:spacing w:line="284" w:lineRule="auto"/>
              <w:rPr>
                <w:rFonts w:ascii="Arial"/>
                <w:sz w:val="21"/>
              </w:rPr>
            </w:pPr>
          </w:p>
          <w:p w14:paraId="528EDBB8">
            <w:pPr>
              <w:spacing w:line="284" w:lineRule="auto"/>
              <w:rPr>
                <w:rFonts w:ascii="Arial"/>
                <w:sz w:val="21"/>
              </w:rPr>
            </w:pPr>
          </w:p>
          <w:p w14:paraId="598D82C9">
            <w:pPr>
              <w:spacing w:line="285" w:lineRule="auto"/>
              <w:rPr>
                <w:rFonts w:ascii="Arial"/>
                <w:sz w:val="21"/>
              </w:rPr>
            </w:pPr>
          </w:p>
          <w:p w14:paraId="08AF23E8">
            <w:pPr>
              <w:spacing w:line="285" w:lineRule="auto"/>
              <w:rPr>
                <w:rFonts w:ascii="Arial"/>
                <w:sz w:val="21"/>
              </w:rPr>
            </w:pPr>
          </w:p>
          <w:p w14:paraId="7F6F5CCE">
            <w:pPr>
              <w:pStyle w:val="6"/>
              <w:spacing w:before="58" w:line="242" w:lineRule="auto"/>
              <w:ind w:left="211" w:right="97" w:hanging="88"/>
              <w:rPr>
                <w:sz w:val="18"/>
                <w:szCs w:val="18"/>
              </w:rPr>
            </w:pPr>
            <w:r>
              <w:rPr>
                <w:spacing w:val="-4"/>
                <w:sz w:val="18"/>
                <w:szCs w:val="18"/>
              </w:rPr>
              <w:t>一般排放口</w:t>
            </w:r>
          </w:p>
        </w:tc>
        <w:tc>
          <w:tcPr>
            <w:tcW w:w="1700" w:type="dxa"/>
            <w:vMerge w:val="restart"/>
            <w:tcBorders>
              <w:bottom w:val="nil"/>
            </w:tcBorders>
            <w:vAlign w:val="top"/>
          </w:tcPr>
          <w:p w14:paraId="67E5CAA8">
            <w:pPr>
              <w:spacing w:line="256" w:lineRule="auto"/>
              <w:rPr>
                <w:rFonts w:ascii="Arial"/>
                <w:sz w:val="21"/>
              </w:rPr>
            </w:pPr>
          </w:p>
          <w:p w14:paraId="3F1EE2C8">
            <w:pPr>
              <w:spacing w:line="256" w:lineRule="auto"/>
              <w:rPr>
                <w:rFonts w:ascii="Arial"/>
                <w:sz w:val="21"/>
              </w:rPr>
            </w:pPr>
          </w:p>
          <w:p w14:paraId="79943BED">
            <w:pPr>
              <w:spacing w:line="256" w:lineRule="auto"/>
              <w:rPr>
                <w:rFonts w:ascii="Arial"/>
                <w:sz w:val="21"/>
              </w:rPr>
            </w:pPr>
          </w:p>
          <w:p w14:paraId="4218F0BE">
            <w:pPr>
              <w:spacing w:line="256" w:lineRule="auto"/>
              <w:rPr>
                <w:rFonts w:ascii="Arial"/>
                <w:sz w:val="21"/>
              </w:rPr>
            </w:pPr>
          </w:p>
          <w:p w14:paraId="158EBB04">
            <w:pPr>
              <w:pStyle w:val="6"/>
              <w:spacing w:before="59" w:line="219" w:lineRule="auto"/>
              <w:ind w:left="687"/>
              <w:rPr>
                <w:sz w:val="18"/>
                <w:szCs w:val="18"/>
              </w:rPr>
            </w:pPr>
            <w:r>
              <w:rPr>
                <w:spacing w:val="-7"/>
                <w:sz w:val="18"/>
                <w:szCs w:val="18"/>
              </w:rPr>
              <w:t>东经</w:t>
            </w:r>
          </w:p>
          <w:p w14:paraId="0596118D">
            <w:pPr>
              <w:pStyle w:val="6"/>
              <w:spacing w:before="18" w:line="223" w:lineRule="auto"/>
              <w:ind w:left="131"/>
              <w:rPr>
                <w:sz w:val="18"/>
                <w:szCs w:val="18"/>
              </w:rPr>
            </w:pPr>
            <w:r>
              <w:rPr>
                <w:rFonts w:ascii="Times New Roman" w:hAnsi="Times New Roman" w:eastAsia="Times New Roman" w:cs="Times New Roman"/>
                <w:spacing w:val="-3"/>
                <w:sz w:val="18"/>
                <w:szCs w:val="18"/>
              </w:rPr>
              <w:t>115°22′46.670″</w:t>
            </w:r>
            <w:r>
              <w:rPr>
                <w:rFonts w:ascii="Times New Roman" w:hAnsi="Times New Roman" w:eastAsia="Times New Roman" w:cs="Times New Roman"/>
                <w:spacing w:val="-18"/>
                <w:sz w:val="18"/>
                <w:szCs w:val="18"/>
              </w:rPr>
              <w:t xml:space="preserve"> </w:t>
            </w:r>
            <w:r>
              <w:rPr>
                <w:spacing w:val="-3"/>
                <w:sz w:val="18"/>
                <w:szCs w:val="18"/>
              </w:rPr>
              <w:t>，北</w:t>
            </w:r>
          </w:p>
          <w:p w14:paraId="27FE7301">
            <w:pPr>
              <w:pStyle w:val="6"/>
              <w:spacing w:before="15" w:line="220" w:lineRule="auto"/>
              <w:ind w:left="228"/>
              <w:rPr>
                <w:rFonts w:ascii="Times New Roman" w:hAnsi="Times New Roman" w:eastAsia="Times New Roman" w:cs="Times New Roman"/>
                <w:sz w:val="18"/>
                <w:szCs w:val="18"/>
              </w:rPr>
            </w:pPr>
            <w:r>
              <w:rPr>
                <w:spacing w:val="-1"/>
                <w:sz w:val="18"/>
                <w:szCs w:val="18"/>
              </w:rPr>
              <w:t>纬</w:t>
            </w:r>
            <w:r>
              <w:rPr>
                <w:spacing w:val="-40"/>
                <w:sz w:val="18"/>
                <w:szCs w:val="18"/>
              </w:rPr>
              <w:t xml:space="preserve"> </w:t>
            </w:r>
            <w:r>
              <w:rPr>
                <w:rFonts w:ascii="Times New Roman" w:hAnsi="Times New Roman" w:eastAsia="Times New Roman" w:cs="Times New Roman"/>
                <w:spacing w:val="-1"/>
                <w:sz w:val="18"/>
                <w:szCs w:val="18"/>
              </w:rPr>
              <w:t>22°58′47.300″</w:t>
            </w:r>
          </w:p>
        </w:tc>
        <w:tc>
          <w:tcPr>
            <w:tcW w:w="1452" w:type="dxa"/>
            <w:tcBorders>
              <w:right w:val="single" w:color="000000" w:sz="10" w:space="0"/>
            </w:tcBorders>
            <w:vAlign w:val="top"/>
          </w:tcPr>
          <w:p w14:paraId="2BA8A085">
            <w:pPr>
              <w:spacing w:before="112" w:line="188" w:lineRule="auto"/>
              <w:ind w:left="54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300</w:t>
            </w:r>
          </w:p>
        </w:tc>
      </w:tr>
      <w:tr w14:paraId="584D9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5" w:type="dxa"/>
            <w:vMerge w:val="continue"/>
            <w:tcBorders>
              <w:top w:val="nil"/>
              <w:left w:val="single" w:color="000000" w:sz="10" w:space="0"/>
              <w:bottom w:val="nil"/>
            </w:tcBorders>
            <w:textDirection w:val="tbRlV"/>
            <w:vAlign w:val="top"/>
          </w:tcPr>
          <w:p w14:paraId="77FC4C03">
            <w:pPr>
              <w:rPr>
                <w:rFonts w:ascii="Arial"/>
                <w:sz w:val="21"/>
              </w:rPr>
            </w:pPr>
          </w:p>
        </w:tc>
        <w:tc>
          <w:tcPr>
            <w:tcW w:w="894" w:type="dxa"/>
            <w:vMerge w:val="continue"/>
            <w:tcBorders>
              <w:top w:val="nil"/>
              <w:bottom w:val="nil"/>
            </w:tcBorders>
            <w:vAlign w:val="top"/>
          </w:tcPr>
          <w:p w14:paraId="5EB649F4">
            <w:pPr>
              <w:rPr>
                <w:rFonts w:ascii="Arial"/>
                <w:sz w:val="21"/>
              </w:rPr>
            </w:pPr>
          </w:p>
        </w:tc>
        <w:tc>
          <w:tcPr>
            <w:tcW w:w="1011" w:type="dxa"/>
            <w:vAlign w:val="top"/>
          </w:tcPr>
          <w:p w14:paraId="492C75AF">
            <w:pPr>
              <w:spacing w:before="112" w:line="191" w:lineRule="auto"/>
              <w:ind w:left="272"/>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BOD</w:t>
            </w:r>
            <w:r>
              <w:rPr>
                <w:rFonts w:ascii="Times New Roman" w:hAnsi="Times New Roman" w:eastAsia="Times New Roman" w:cs="Times New Roman"/>
                <w:spacing w:val="-1"/>
                <w:position w:val="-1"/>
                <w:sz w:val="11"/>
                <w:szCs w:val="11"/>
              </w:rPr>
              <w:t>5</w:t>
            </w:r>
          </w:p>
        </w:tc>
        <w:tc>
          <w:tcPr>
            <w:tcW w:w="1187" w:type="dxa"/>
            <w:vAlign w:val="top"/>
          </w:tcPr>
          <w:p w14:paraId="273CBE66">
            <w:pPr>
              <w:spacing w:before="113" w:line="188" w:lineRule="auto"/>
              <w:ind w:left="46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150</w:t>
            </w:r>
          </w:p>
        </w:tc>
        <w:tc>
          <w:tcPr>
            <w:tcW w:w="1158" w:type="dxa"/>
            <w:vAlign w:val="top"/>
          </w:tcPr>
          <w:p w14:paraId="3FA3E4D1">
            <w:pPr>
              <w:spacing w:before="113" w:line="188" w:lineRule="auto"/>
              <w:ind w:left="3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0.0243</w:t>
            </w:r>
          </w:p>
        </w:tc>
        <w:tc>
          <w:tcPr>
            <w:tcW w:w="1003" w:type="dxa"/>
            <w:vMerge w:val="continue"/>
            <w:tcBorders>
              <w:top w:val="nil"/>
              <w:bottom w:val="nil"/>
            </w:tcBorders>
            <w:vAlign w:val="top"/>
          </w:tcPr>
          <w:p w14:paraId="3D4DDD04">
            <w:pPr>
              <w:rPr>
                <w:rFonts w:ascii="Arial"/>
                <w:sz w:val="21"/>
              </w:rPr>
            </w:pPr>
          </w:p>
        </w:tc>
        <w:tc>
          <w:tcPr>
            <w:tcW w:w="1278" w:type="dxa"/>
            <w:vMerge w:val="continue"/>
            <w:tcBorders>
              <w:top w:val="nil"/>
              <w:bottom w:val="nil"/>
            </w:tcBorders>
            <w:vAlign w:val="top"/>
          </w:tcPr>
          <w:p w14:paraId="6750FD7D">
            <w:pPr>
              <w:rPr>
                <w:rFonts w:ascii="Arial"/>
                <w:sz w:val="21"/>
              </w:rPr>
            </w:pPr>
          </w:p>
        </w:tc>
        <w:tc>
          <w:tcPr>
            <w:tcW w:w="1055" w:type="dxa"/>
            <w:vAlign w:val="top"/>
          </w:tcPr>
          <w:p w14:paraId="3D279B55">
            <w:pPr>
              <w:spacing w:before="113" w:line="188" w:lineRule="auto"/>
              <w:ind w:left="478"/>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960" w:type="dxa"/>
            <w:vMerge w:val="continue"/>
            <w:tcBorders>
              <w:top w:val="nil"/>
              <w:bottom w:val="nil"/>
            </w:tcBorders>
            <w:vAlign w:val="top"/>
          </w:tcPr>
          <w:p w14:paraId="4BCABA57">
            <w:pPr>
              <w:rPr>
                <w:rFonts w:ascii="Arial"/>
                <w:sz w:val="21"/>
              </w:rPr>
            </w:pPr>
          </w:p>
        </w:tc>
        <w:tc>
          <w:tcPr>
            <w:tcW w:w="1154" w:type="dxa"/>
            <w:vMerge w:val="continue"/>
            <w:tcBorders>
              <w:top w:val="nil"/>
              <w:bottom w:val="nil"/>
            </w:tcBorders>
            <w:vAlign w:val="top"/>
          </w:tcPr>
          <w:p w14:paraId="0AB4B9A6">
            <w:pPr>
              <w:rPr>
                <w:rFonts w:ascii="Arial"/>
                <w:sz w:val="21"/>
              </w:rPr>
            </w:pPr>
          </w:p>
        </w:tc>
        <w:tc>
          <w:tcPr>
            <w:tcW w:w="1098" w:type="dxa"/>
            <w:vAlign w:val="top"/>
          </w:tcPr>
          <w:p w14:paraId="09F082E1">
            <w:pPr>
              <w:spacing w:before="113" w:line="188" w:lineRule="auto"/>
              <w:ind w:left="42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150</w:t>
            </w:r>
          </w:p>
        </w:tc>
        <w:tc>
          <w:tcPr>
            <w:tcW w:w="1329" w:type="dxa"/>
            <w:vAlign w:val="top"/>
          </w:tcPr>
          <w:p w14:paraId="56332E43">
            <w:pPr>
              <w:spacing w:before="113" w:line="188" w:lineRule="auto"/>
              <w:ind w:left="4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0.0203</w:t>
            </w:r>
          </w:p>
        </w:tc>
        <w:tc>
          <w:tcPr>
            <w:tcW w:w="736" w:type="dxa"/>
            <w:vMerge w:val="continue"/>
            <w:tcBorders>
              <w:top w:val="nil"/>
              <w:bottom w:val="nil"/>
            </w:tcBorders>
            <w:vAlign w:val="top"/>
          </w:tcPr>
          <w:p w14:paraId="4822CABE">
            <w:pPr>
              <w:rPr>
                <w:rFonts w:ascii="Arial"/>
                <w:sz w:val="21"/>
              </w:rPr>
            </w:pPr>
          </w:p>
        </w:tc>
        <w:tc>
          <w:tcPr>
            <w:tcW w:w="1115" w:type="dxa"/>
            <w:vMerge w:val="continue"/>
            <w:tcBorders>
              <w:top w:val="nil"/>
              <w:bottom w:val="nil"/>
            </w:tcBorders>
            <w:vAlign w:val="top"/>
          </w:tcPr>
          <w:p w14:paraId="6C420E34">
            <w:pPr>
              <w:rPr>
                <w:rFonts w:ascii="Arial"/>
                <w:sz w:val="21"/>
              </w:rPr>
            </w:pPr>
          </w:p>
        </w:tc>
        <w:tc>
          <w:tcPr>
            <w:tcW w:w="1321" w:type="dxa"/>
            <w:vMerge w:val="continue"/>
            <w:tcBorders>
              <w:top w:val="nil"/>
              <w:bottom w:val="nil"/>
            </w:tcBorders>
            <w:vAlign w:val="top"/>
          </w:tcPr>
          <w:p w14:paraId="6695133E">
            <w:pPr>
              <w:rPr>
                <w:rFonts w:ascii="Arial"/>
                <w:sz w:val="21"/>
              </w:rPr>
            </w:pPr>
          </w:p>
        </w:tc>
        <w:tc>
          <w:tcPr>
            <w:tcW w:w="1124" w:type="dxa"/>
            <w:vMerge w:val="continue"/>
            <w:tcBorders>
              <w:top w:val="nil"/>
              <w:bottom w:val="nil"/>
            </w:tcBorders>
            <w:vAlign w:val="top"/>
          </w:tcPr>
          <w:p w14:paraId="35E734C1">
            <w:pPr>
              <w:rPr>
                <w:rFonts w:ascii="Arial"/>
                <w:sz w:val="21"/>
              </w:rPr>
            </w:pPr>
          </w:p>
        </w:tc>
        <w:tc>
          <w:tcPr>
            <w:tcW w:w="736" w:type="dxa"/>
            <w:vMerge w:val="continue"/>
            <w:tcBorders>
              <w:top w:val="nil"/>
              <w:bottom w:val="nil"/>
            </w:tcBorders>
            <w:vAlign w:val="top"/>
          </w:tcPr>
          <w:p w14:paraId="7D0989E4">
            <w:pPr>
              <w:rPr>
                <w:rFonts w:ascii="Arial"/>
                <w:sz w:val="21"/>
              </w:rPr>
            </w:pPr>
          </w:p>
        </w:tc>
        <w:tc>
          <w:tcPr>
            <w:tcW w:w="766" w:type="dxa"/>
            <w:vMerge w:val="continue"/>
            <w:tcBorders>
              <w:top w:val="nil"/>
              <w:bottom w:val="nil"/>
            </w:tcBorders>
            <w:vAlign w:val="top"/>
          </w:tcPr>
          <w:p w14:paraId="0A205522">
            <w:pPr>
              <w:rPr>
                <w:rFonts w:ascii="Arial"/>
                <w:sz w:val="21"/>
              </w:rPr>
            </w:pPr>
          </w:p>
        </w:tc>
        <w:tc>
          <w:tcPr>
            <w:tcW w:w="1700" w:type="dxa"/>
            <w:vMerge w:val="continue"/>
            <w:tcBorders>
              <w:top w:val="nil"/>
              <w:bottom w:val="nil"/>
            </w:tcBorders>
            <w:vAlign w:val="top"/>
          </w:tcPr>
          <w:p w14:paraId="253D466A">
            <w:pPr>
              <w:rPr>
                <w:rFonts w:ascii="Arial"/>
                <w:sz w:val="21"/>
              </w:rPr>
            </w:pPr>
          </w:p>
        </w:tc>
        <w:tc>
          <w:tcPr>
            <w:tcW w:w="1452" w:type="dxa"/>
            <w:tcBorders>
              <w:right w:val="single" w:color="000000" w:sz="10" w:space="0"/>
            </w:tcBorders>
            <w:vAlign w:val="top"/>
          </w:tcPr>
          <w:p w14:paraId="279DB386">
            <w:pPr>
              <w:spacing w:before="113" w:line="188" w:lineRule="auto"/>
              <w:ind w:left="55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150</w:t>
            </w:r>
          </w:p>
        </w:tc>
      </w:tr>
      <w:tr w14:paraId="2C3E5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5" w:type="dxa"/>
            <w:vMerge w:val="continue"/>
            <w:tcBorders>
              <w:top w:val="nil"/>
              <w:left w:val="single" w:color="000000" w:sz="10" w:space="0"/>
              <w:bottom w:val="nil"/>
            </w:tcBorders>
            <w:textDirection w:val="tbRlV"/>
            <w:vAlign w:val="top"/>
          </w:tcPr>
          <w:p w14:paraId="535C9C28">
            <w:pPr>
              <w:rPr>
                <w:rFonts w:ascii="Arial"/>
                <w:sz w:val="21"/>
              </w:rPr>
            </w:pPr>
          </w:p>
        </w:tc>
        <w:tc>
          <w:tcPr>
            <w:tcW w:w="894" w:type="dxa"/>
            <w:vMerge w:val="continue"/>
            <w:tcBorders>
              <w:top w:val="nil"/>
              <w:bottom w:val="nil"/>
            </w:tcBorders>
            <w:vAlign w:val="top"/>
          </w:tcPr>
          <w:p w14:paraId="54B754F6">
            <w:pPr>
              <w:rPr>
                <w:rFonts w:ascii="Arial"/>
                <w:sz w:val="21"/>
              </w:rPr>
            </w:pPr>
          </w:p>
        </w:tc>
        <w:tc>
          <w:tcPr>
            <w:tcW w:w="1011" w:type="dxa"/>
            <w:vAlign w:val="top"/>
          </w:tcPr>
          <w:p w14:paraId="30461083">
            <w:pPr>
              <w:spacing w:before="114" w:line="188" w:lineRule="auto"/>
              <w:ind w:left="40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SS</w:t>
            </w:r>
          </w:p>
        </w:tc>
        <w:tc>
          <w:tcPr>
            <w:tcW w:w="1187" w:type="dxa"/>
            <w:vAlign w:val="top"/>
          </w:tcPr>
          <w:p w14:paraId="21C48230">
            <w:pPr>
              <w:spacing w:before="114" w:line="188" w:lineRule="auto"/>
              <w:ind w:left="46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150</w:t>
            </w:r>
          </w:p>
        </w:tc>
        <w:tc>
          <w:tcPr>
            <w:tcW w:w="1158" w:type="dxa"/>
            <w:vAlign w:val="top"/>
          </w:tcPr>
          <w:p w14:paraId="25ADA6BD">
            <w:pPr>
              <w:spacing w:before="114" w:line="188" w:lineRule="auto"/>
              <w:ind w:left="3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0.0243</w:t>
            </w:r>
          </w:p>
        </w:tc>
        <w:tc>
          <w:tcPr>
            <w:tcW w:w="1003" w:type="dxa"/>
            <w:vMerge w:val="continue"/>
            <w:tcBorders>
              <w:top w:val="nil"/>
              <w:bottom w:val="nil"/>
            </w:tcBorders>
            <w:vAlign w:val="top"/>
          </w:tcPr>
          <w:p w14:paraId="32B45BA3">
            <w:pPr>
              <w:rPr>
                <w:rFonts w:ascii="Arial"/>
                <w:sz w:val="21"/>
              </w:rPr>
            </w:pPr>
          </w:p>
        </w:tc>
        <w:tc>
          <w:tcPr>
            <w:tcW w:w="1278" w:type="dxa"/>
            <w:vMerge w:val="continue"/>
            <w:tcBorders>
              <w:top w:val="nil"/>
              <w:bottom w:val="nil"/>
            </w:tcBorders>
            <w:vAlign w:val="top"/>
          </w:tcPr>
          <w:p w14:paraId="6C703C84">
            <w:pPr>
              <w:rPr>
                <w:rFonts w:ascii="Arial"/>
                <w:sz w:val="21"/>
              </w:rPr>
            </w:pPr>
          </w:p>
        </w:tc>
        <w:tc>
          <w:tcPr>
            <w:tcW w:w="1055" w:type="dxa"/>
            <w:vAlign w:val="top"/>
          </w:tcPr>
          <w:p w14:paraId="6D836EA5">
            <w:pPr>
              <w:spacing w:before="114" w:line="188" w:lineRule="auto"/>
              <w:ind w:left="4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tc>
        <w:tc>
          <w:tcPr>
            <w:tcW w:w="960" w:type="dxa"/>
            <w:vMerge w:val="continue"/>
            <w:tcBorders>
              <w:top w:val="nil"/>
              <w:bottom w:val="nil"/>
            </w:tcBorders>
            <w:vAlign w:val="top"/>
          </w:tcPr>
          <w:p w14:paraId="244C9D7F">
            <w:pPr>
              <w:rPr>
                <w:rFonts w:ascii="Arial"/>
                <w:sz w:val="21"/>
              </w:rPr>
            </w:pPr>
          </w:p>
        </w:tc>
        <w:tc>
          <w:tcPr>
            <w:tcW w:w="1154" w:type="dxa"/>
            <w:vMerge w:val="continue"/>
            <w:tcBorders>
              <w:top w:val="nil"/>
              <w:bottom w:val="nil"/>
            </w:tcBorders>
            <w:vAlign w:val="top"/>
          </w:tcPr>
          <w:p w14:paraId="6C88D9BE">
            <w:pPr>
              <w:rPr>
                <w:rFonts w:ascii="Arial"/>
                <w:sz w:val="21"/>
              </w:rPr>
            </w:pPr>
          </w:p>
        </w:tc>
        <w:tc>
          <w:tcPr>
            <w:tcW w:w="1098" w:type="dxa"/>
            <w:vAlign w:val="top"/>
          </w:tcPr>
          <w:p w14:paraId="2C7B6653">
            <w:pPr>
              <w:spacing w:before="114" w:line="188" w:lineRule="auto"/>
              <w:ind w:left="45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tc>
        <w:tc>
          <w:tcPr>
            <w:tcW w:w="1329" w:type="dxa"/>
            <w:vAlign w:val="top"/>
          </w:tcPr>
          <w:p w14:paraId="02E7A52A">
            <w:pPr>
              <w:spacing w:before="114" w:line="188" w:lineRule="auto"/>
              <w:ind w:left="4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0.0081</w:t>
            </w:r>
          </w:p>
        </w:tc>
        <w:tc>
          <w:tcPr>
            <w:tcW w:w="736" w:type="dxa"/>
            <w:vMerge w:val="continue"/>
            <w:tcBorders>
              <w:top w:val="nil"/>
              <w:bottom w:val="nil"/>
            </w:tcBorders>
            <w:vAlign w:val="top"/>
          </w:tcPr>
          <w:p w14:paraId="5374FD54">
            <w:pPr>
              <w:rPr>
                <w:rFonts w:ascii="Arial"/>
                <w:sz w:val="21"/>
              </w:rPr>
            </w:pPr>
          </w:p>
        </w:tc>
        <w:tc>
          <w:tcPr>
            <w:tcW w:w="1115" w:type="dxa"/>
            <w:vMerge w:val="continue"/>
            <w:tcBorders>
              <w:top w:val="nil"/>
              <w:bottom w:val="nil"/>
            </w:tcBorders>
            <w:vAlign w:val="top"/>
          </w:tcPr>
          <w:p w14:paraId="54E0466B">
            <w:pPr>
              <w:rPr>
                <w:rFonts w:ascii="Arial"/>
                <w:sz w:val="21"/>
              </w:rPr>
            </w:pPr>
          </w:p>
        </w:tc>
        <w:tc>
          <w:tcPr>
            <w:tcW w:w="1321" w:type="dxa"/>
            <w:vMerge w:val="continue"/>
            <w:tcBorders>
              <w:top w:val="nil"/>
              <w:bottom w:val="nil"/>
            </w:tcBorders>
            <w:vAlign w:val="top"/>
          </w:tcPr>
          <w:p w14:paraId="20A7A149">
            <w:pPr>
              <w:rPr>
                <w:rFonts w:ascii="Arial"/>
                <w:sz w:val="21"/>
              </w:rPr>
            </w:pPr>
          </w:p>
        </w:tc>
        <w:tc>
          <w:tcPr>
            <w:tcW w:w="1124" w:type="dxa"/>
            <w:vMerge w:val="continue"/>
            <w:tcBorders>
              <w:top w:val="nil"/>
              <w:bottom w:val="nil"/>
            </w:tcBorders>
            <w:vAlign w:val="top"/>
          </w:tcPr>
          <w:p w14:paraId="2633B651">
            <w:pPr>
              <w:rPr>
                <w:rFonts w:ascii="Arial"/>
                <w:sz w:val="21"/>
              </w:rPr>
            </w:pPr>
          </w:p>
        </w:tc>
        <w:tc>
          <w:tcPr>
            <w:tcW w:w="736" w:type="dxa"/>
            <w:vMerge w:val="continue"/>
            <w:tcBorders>
              <w:top w:val="nil"/>
              <w:bottom w:val="nil"/>
            </w:tcBorders>
            <w:vAlign w:val="top"/>
          </w:tcPr>
          <w:p w14:paraId="1369CA20">
            <w:pPr>
              <w:rPr>
                <w:rFonts w:ascii="Arial"/>
                <w:sz w:val="21"/>
              </w:rPr>
            </w:pPr>
          </w:p>
        </w:tc>
        <w:tc>
          <w:tcPr>
            <w:tcW w:w="766" w:type="dxa"/>
            <w:vMerge w:val="continue"/>
            <w:tcBorders>
              <w:top w:val="nil"/>
              <w:bottom w:val="nil"/>
            </w:tcBorders>
            <w:vAlign w:val="top"/>
          </w:tcPr>
          <w:p w14:paraId="45BF4AF9">
            <w:pPr>
              <w:rPr>
                <w:rFonts w:ascii="Arial"/>
                <w:sz w:val="21"/>
              </w:rPr>
            </w:pPr>
          </w:p>
        </w:tc>
        <w:tc>
          <w:tcPr>
            <w:tcW w:w="1700" w:type="dxa"/>
            <w:vMerge w:val="continue"/>
            <w:tcBorders>
              <w:top w:val="nil"/>
              <w:bottom w:val="nil"/>
            </w:tcBorders>
            <w:vAlign w:val="top"/>
          </w:tcPr>
          <w:p w14:paraId="72DECDB7">
            <w:pPr>
              <w:rPr>
                <w:rFonts w:ascii="Arial"/>
                <w:sz w:val="21"/>
              </w:rPr>
            </w:pPr>
          </w:p>
        </w:tc>
        <w:tc>
          <w:tcPr>
            <w:tcW w:w="1452" w:type="dxa"/>
            <w:tcBorders>
              <w:right w:val="single" w:color="000000" w:sz="10" w:space="0"/>
            </w:tcBorders>
            <w:vAlign w:val="top"/>
          </w:tcPr>
          <w:p w14:paraId="146E7ABB">
            <w:pPr>
              <w:spacing w:before="114" w:line="188" w:lineRule="auto"/>
              <w:ind w:left="5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w:t>
            </w:r>
          </w:p>
        </w:tc>
      </w:tr>
      <w:tr w14:paraId="4EA9E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5" w:type="dxa"/>
            <w:vMerge w:val="continue"/>
            <w:tcBorders>
              <w:top w:val="nil"/>
              <w:left w:val="single" w:color="000000" w:sz="10" w:space="0"/>
            </w:tcBorders>
            <w:textDirection w:val="tbRlV"/>
            <w:vAlign w:val="top"/>
          </w:tcPr>
          <w:p w14:paraId="140ED37A">
            <w:pPr>
              <w:rPr>
                <w:rFonts w:ascii="Arial"/>
                <w:sz w:val="21"/>
              </w:rPr>
            </w:pPr>
          </w:p>
        </w:tc>
        <w:tc>
          <w:tcPr>
            <w:tcW w:w="894" w:type="dxa"/>
            <w:vMerge w:val="continue"/>
            <w:tcBorders>
              <w:top w:val="nil"/>
            </w:tcBorders>
            <w:vAlign w:val="top"/>
          </w:tcPr>
          <w:p w14:paraId="6E4522FA">
            <w:pPr>
              <w:rPr>
                <w:rFonts w:ascii="Arial"/>
                <w:sz w:val="21"/>
              </w:rPr>
            </w:pPr>
          </w:p>
        </w:tc>
        <w:tc>
          <w:tcPr>
            <w:tcW w:w="1011" w:type="dxa"/>
            <w:vAlign w:val="top"/>
          </w:tcPr>
          <w:p w14:paraId="46A767C4">
            <w:pPr>
              <w:pStyle w:val="6"/>
              <w:spacing w:before="83" w:line="219" w:lineRule="auto"/>
              <w:ind w:left="314"/>
              <w:rPr>
                <w:sz w:val="18"/>
                <w:szCs w:val="18"/>
              </w:rPr>
            </w:pPr>
            <w:r>
              <w:rPr>
                <w:spacing w:val="-4"/>
                <w:sz w:val="18"/>
                <w:szCs w:val="18"/>
              </w:rPr>
              <w:t>氨氮</w:t>
            </w:r>
          </w:p>
        </w:tc>
        <w:tc>
          <w:tcPr>
            <w:tcW w:w="1187" w:type="dxa"/>
            <w:vAlign w:val="top"/>
          </w:tcPr>
          <w:p w14:paraId="7BA4CB5D">
            <w:pPr>
              <w:spacing w:before="115" w:line="188" w:lineRule="auto"/>
              <w:ind w:left="49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1158" w:type="dxa"/>
            <w:vAlign w:val="top"/>
          </w:tcPr>
          <w:p w14:paraId="102889AF">
            <w:pPr>
              <w:spacing w:before="115" w:line="188" w:lineRule="auto"/>
              <w:ind w:left="3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0.0032</w:t>
            </w:r>
          </w:p>
        </w:tc>
        <w:tc>
          <w:tcPr>
            <w:tcW w:w="1003" w:type="dxa"/>
            <w:vMerge w:val="continue"/>
            <w:tcBorders>
              <w:top w:val="nil"/>
            </w:tcBorders>
            <w:vAlign w:val="top"/>
          </w:tcPr>
          <w:p w14:paraId="5E8E1858">
            <w:pPr>
              <w:rPr>
                <w:rFonts w:ascii="Arial"/>
                <w:sz w:val="21"/>
              </w:rPr>
            </w:pPr>
          </w:p>
        </w:tc>
        <w:tc>
          <w:tcPr>
            <w:tcW w:w="1278" w:type="dxa"/>
            <w:vMerge w:val="continue"/>
            <w:tcBorders>
              <w:top w:val="nil"/>
            </w:tcBorders>
            <w:vAlign w:val="top"/>
          </w:tcPr>
          <w:p w14:paraId="10D1D473">
            <w:pPr>
              <w:rPr>
                <w:rFonts w:ascii="Arial"/>
                <w:sz w:val="21"/>
              </w:rPr>
            </w:pPr>
          </w:p>
        </w:tc>
        <w:tc>
          <w:tcPr>
            <w:tcW w:w="1055" w:type="dxa"/>
            <w:vAlign w:val="top"/>
          </w:tcPr>
          <w:p w14:paraId="0D136D9F">
            <w:pPr>
              <w:spacing w:before="115" w:line="188" w:lineRule="auto"/>
              <w:ind w:left="478"/>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960" w:type="dxa"/>
            <w:vMerge w:val="continue"/>
            <w:tcBorders>
              <w:top w:val="nil"/>
            </w:tcBorders>
            <w:vAlign w:val="top"/>
          </w:tcPr>
          <w:p w14:paraId="225F6437">
            <w:pPr>
              <w:rPr>
                <w:rFonts w:ascii="Arial"/>
                <w:sz w:val="21"/>
              </w:rPr>
            </w:pPr>
          </w:p>
        </w:tc>
        <w:tc>
          <w:tcPr>
            <w:tcW w:w="1154" w:type="dxa"/>
            <w:vMerge w:val="continue"/>
            <w:tcBorders>
              <w:top w:val="nil"/>
            </w:tcBorders>
            <w:vAlign w:val="top"/>
          </w:tcPr>
          <w:p w14:paraId="1B87AF2F">
            <w:pPr>
              <w:rPr>
                <w:rFonts w:ascii="Arial"/>
                <w:sz w:val="21"/>
              </w:rPr>
            </w:pPr>
          </w:p>
        </w:tc>
        <w:tc>
          <w:tcPr>
            <w:tcW w:w="1098" w:type="dxa"/>
            <w:vAlign w:val="top"/>
          </w:tcPr>
          <w:p w14:paraId="53DAE364">
            <w:pPr>
              <w:spacing w:before="115" w:line="188" w:lineRule="auto"/>
              <w:ind w:left="4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1329" w:type="dxa"/>
            <w:vAlign w:val="top"/>
          </w:tcPr>
          <w:p w14:paraId="3D51D600">
            <w:pPr>
              <w:spacing w:before="115" w:line="188" w:lineRule="auto"/>
              <w:ind w:left="4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0.0027</w:t>
            </w:r>
          </w:p>
        </w:tc>
        <w:tc>
          <w:tcPr>
            <w:tcW w:w="736" w:type="dxa"/>
            <w:vMerge w:val="continue"/>
            <w:tcBorders>
              <w:top w:val="nil"/>
              <w:bottom w:val="nil"/>
            </w:tcBorders>
            <w:vAlign w:val="top"/>
          </w:tcPr>
          <w:p w14:paraId="4EA148D8">
            <w:pPr>
              <w:rPr>
                <w:rFonts w:ascii="Arial"/>
                <w:sz w:val="21"/>
              </w:rPr>
            </w:pPr>
          </w:p>
        </w:tc>
        <w:tc>
          <w:tcPr>
            <w:tcW w:w="1115" w:type="dxa"/>
            <w:vMerge w:val="continue"/>
            <w:tcBorders>
              <w:top w:val="nil"/>
              <w:bottom w:val="nil"/>
            </w:tcBorders>
            <w:vAlign w:val="top"/>
          </w:tcPr>
          <w:p w14:paraId="07E21F66">
            <w:pPr>
              <w:rPr>
                <w:rFonts w:ascii="Arial"/>
                <w:sz w:val="21"/>
              </w:rPr>
            </w:pPr>
          </w:p>
        </w:tc>
        <w:tc>
          <w:tcPr>
            <w:tcW w:w="1321" w:type="dxa"/>
            <w:vMerge w:val="continue"/>
            <w:tcBorders>
              <w:top w:val="nil"/>
              <w:bottom w:val="nil"/>
            </w:tcBorders>
            <w:vAlign w:val="top"/>
          </w:tcPr>
          <w:p w14:paraId="702C4F6D">
            <w:pPr>
              <w:rPr>
                <w:rFonts w:ascii="Arial"/>
                <w:sz w:val="21"/>
              </w:rPr>
            </w:pPr>
          </w:p>
        </w:tc>
        <w:tc>
          <w:tcPr>
            <w:tcW w:w="1124" w:type="dxa"/>
            <w:vMerge w:val="continue"/>
            <w:tcBorders>
              <w:top w:val="nil"/>
              <w:bottom w:val="nil"/>
            </w:tcBorders>
            <w:vAlign w:val="top"/>
          </w:tcPr>
          <w:p w14:paraId="0669CA8B">
            <w:pPr>
              <w:rPr>
                <w:rFonts w:ascii="Arial"/>
                <w:sz w:val="21"/>
              </w:rPr>
            </w:pPr>
          </w:p>
        </w:tc>
        <w:tc>
          <w:tcPr>
            <w:tcW w:w="736" w:type="dxa"/>
            <w:vMerge w:val="continue"/>
            <w:tcBorders>
              <w:top w:val="nil"/>
              <w:bottom w:val="nil"/>
            </w:tcBorders>
            <w:vAlign w:val="top"/>
          </w:tcPr>
          <w:p w14:paraId="1412D541">
            <w:pPr>
              <w:rPr>
                <w:rFonts w:ascii="Arial"/>
                <w:sz w:val="21"/>
              </w:rPr>
            </w:pPr>
          </w:p>
        </w:tc>
        <w:tc>
          <w:tcPr>
            <w:tcW w:w="766" w:type="dxa"/>
            <w:vMerge w:val="continue"/>
            <w:tcBorders>
              <w:top w:val="nil"/>
              <w:bottom w:val="nil"/>
            </w:tcBorders>
            <w:vAlign w:val="top"/>
          </w:tcPr>
          <w:p w14:paraId="19E73079">
            <w:pPr>
              <w:rPr>
                <w:rFonts w:ascii="Arial"/>
                <w:sz w:val="21"/>
              </w:rPr>
            </w:pPr>
          </w:p>
        </w:tc>
        <w:tc>
          <w:tcPr>
            <w:tcW w:w="1700" w:type="dxa"/>
            <w:vMerge w:val="continue"/>
            <w:tcBorders>
              <w:top w:val="nil"/>
              <w:bottom w:val="nil"/>
            </w:tcBorders>
            <w:vAlign w:val="top"/>
          </w:tcPr>
          <w:p w14:paraId="55D18750">
            <w:pPr>
              <w:rPr>
                <w:rFonts w:ascii="Arial"/>
                <w:sz w:val="21"/>
              </w:rPr>
            </w:pPr>
          </w:p>
        </w:tc>
        <w:tc>
          <w:tcPr>
            <w:tcW w:w="1452" w:type="dxa"/>
            <w:tcBorders>
              <w:right w:val="single" w:color="000000" w:sz="10" w:space="0"/>
            </w:tcBorders>
            <w:vAlign w:val="top"/>
          </w:tcPr>
          <w:p w14:paraId="191E74B1">
            <w:pPr>
              <w:spacing w:before="112" w:line="192" w:lineRule="auto"/>
              <w:ind w:left="64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5BD7A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685" w:type="dxa"/>
            <w:vMerge w:val="restart"/>
            <w:tcBorders>
              <w:left w:val="single" w:color="000000" w:sz="10" w:space="0"/>
              <w:bottom w:val="nil"/>
            </w:tcBorders>
            <w:textDirection w:val="tbRlV"/>
            <w:vAlign w:val="top"/>
          </w:tcPr>
          <w:p w14:paraId="30822992">
            <w:pPr>
              <w:pStyle w:val="6"/>
              <w:spacing w:before="194" w:line="208" w:lineRule="auto"/>
              <w:ind w:left="2221"/>
              <w:rPr>
                <w:sz w:val="18"/>
                <w:szCs w:val="18"/>
              </w:rPr>
            </w:pPr>
            <w:r>
              <w:rPr>
                <w:spacing w:val="26"/>
                <w:sz w:val="18"/>
                <w:szCs w:val="18"/>
              </w:rPr>
              <w:t>生产</w:t>
            </w:r>
          </w:p>
        </w:tc>
        <w:tc>
          <w:tcPr>
            <w:tcW w:w="894" w:type="dxa"/>
            <w:vAlign w:val="top"/>
          </w:tcPr>
          <w:p w14:paraId="5DF9DC27">
            <w:pPr>
              <w:pStyle w:val="6"/>
              <w:spacing w:before="35" w:line="232" w:lineRule="auto"/>
              <w:ind w:left="227" w:right="137" w:hanging="107"/>
              <w:rPr>
                <w:sz w:val="20"/>
                <w:szCs w:val="20"/>
              </w:rPr>
            </w:pPr>
            <w:r>
              <w:rPr>
                <w:spacing w:val="6"/>
                <w:sz w:val="20"/>
                <w:szCs w:val="20"/>
              </w:rPr>
              <w:t>锅炉排</w:t>
            </w:r>
            <w:r>
              <w:rPr>
                <w:spacing w:val="3"/>
                <w:sz w:val="20"/>
                <w:szCs w:val="20"/>
              </w:rPr>
              <w:t>污水</w:t>
            </w:r>
          </w:p>
        </w:tc>
        <w:tc>
          <w:tcPr>
            <w:tcW w:w="1011" w:type="dxa"/>
            <w:vAlign w:val="top"/>
          </w:tcPr>
          <w:p w14:paraId="4E64FD95">
            <w:pPr>
              <w:pStyle w:val="6"/>
              <w:spacing w:before="171" w:line="228" w:lineRule="auto"/>
              <w:ind w:left="102"/>
              <w:rPr>
                <w:sz w:val="20"/>
                <w:szCs w:val="20"/>
              </w:rPr>
            </w:pPr>
            <w:r>
              <w:rPr>
                <w:rFonts w:ascii="Times New Roman" w:hAnsi="Times New Roman" w:eastAsia="Times New Roman" w:cs="Times New Roman"/>
                <w:spacing w:val="-9"/>
                <w:sz w:val="20"/>
                <w:szCs w:val="20"/>
              </w:rPr>
              <w:t>SS</w:t>
            </w:r>
            <w:r>
              <w:rPr>
                <w:spacing w:val="-9"/>
                <w:sz w:val="20"/>
                <w:szCs w:val="20"/>
              </w:rPr>
              <w:t>、盐分</w:t>
            </w:r>
          </w:p>
        </w:tc>
        <w:tc>
          <w:tcPr>
            <w:tcW w:w="1187" w:type="dxa"/>
            <w:vAlign w:val="top"/>
          </w:tcPr>
          <w:p w14:paraId="55018B04">
            <w:pPr>
              <w:spacing w:before="213" w:line="192" w:lineRule="auto"/>
              <w:ind w:left="55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58" w:type="dxa"/>
            <w:vAlign w:val="top"/>
          </w:tcPr>
          <w:p w14:paraId="230C77F0">
            <w:pPr>
              <w:spacing w:before="213" w:line="192" w:lineRule="auto"/>
              <w:ind w:left="53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003" w:type="dxa"/>
            <w:vAlign w:val="top"/>
          </w:tcPr>
          <w:p w14:paraId="76A9D094">
            <w:pPr>
              <w:spacing w:before="213" w:line="192" w:lineRule="auto"/>
              <w:ind w:left="46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78" w:type="dxa"/>
            <w:vAlign w:val="top"/>
          </w:tcPr>
          <w:p w14:paraId="2A99D2E2">
            <w:pPr>
              <w:spacing w:before="213" w:line="192" w:lineRule="auto"/>
              <w:ind w:left="6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055" w:type="dxa"/>
            <w:vAlign w:val="top"/>
          </w:tcPr>
          <w:p w14:paraId="0DF2DC37">
            <w:pPr>
              <w:spacing w:before="213" w:line="192" w:lineRule="auto"/>
              <w:ind w:left="49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960" w:type="dxa"/>
            <w:vAlign w:val="top"/>
          </w:tcPr>
          <w:p w14:paraId="27B727A6">
            <w:pPr>
              <w:spacing w:before="213" w:line="192" w:lineRule="auto"/>
              <w:ind w:left="44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54" w:type="dxa"/>
            <w:vAlign w:val="top"/>
          </w:tcPr>
          <w:p w14:paraId="41396B84">
            <w:pPr>
              <w:spacing w:before="208" w:line="195" w:lineRule="auto"/>
              <w:ind w:left="34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0.045</w:t>
            </w:r>
          </w:p>
        </w:tc>
        <w:tc>
          <w:tcPr>
            <w:tcW w:w="1098" w:type="dxa"/>
            <w:vAlign w:val="top"/>
          </w:tcPr>
          <w:p w14:paraId="64A799CD">
            <w:pPr>
              <w:spacing w:before="213" w:line="192" w:lineRule="auto"/>
              <w:ind w:left="51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329" w:type="dxa"/>
            <w:vAlign w:val="top"/>
          </w:tcPr>
          <w:p w14:paraId="1FAE2AD3">
            <w:pPr>
              <w:spacing w:before="213" w:line="192" w:lineRule="auto"/>
              <w:ind w:left="63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6" w:type="dxa"/>
            <w:vMerge w:val="continue"/>
            <w:tcBorders>
              <w:top w:val="nil"/>
              <w:bottom w:val="nil"/>
            </w:tcBorders>
            <w:vAlign w:val="top"/>
          </w:tcPr>
          <w:p w14:paraId="39589727">
            <w:pPr>
              <w:rPr>
                <w:rFonts w:ascii="Arial"/>
                <w:sz w:val="21"/>
              </w:rPr>
            </w:pPr>
          </w:p>
        </w:tc>
        <w:tc>
          <w:tcPr>
            <w:tcW w:w="1115" w:type="dxa"/>
            <w:vMerge w:val="continue"/>
            <w:tcBorders>
              <w:top w:val="nil"/>
              <w:bottom w:val="nil"/>
            </w:tcBorders>
            <w:vAlign w:val="top"/>
          </w:tcPr>
          <w:p w14:paraId="677B1235">
            <w:pPr>
              <w:rPr>
                <w:rFonts w:ascii="Arial"/>
                <w:sz w:val="21"/>
              </w:rPr>
            </w:pPr>
          </w:p>
        </w:tc>
        <w:tc>
          <w:tcPr>
            <w:tcW w:w="1321" w:type="dxa"/>
            <w:vMerge w:val="continue"/>
            <w:tcBorders>
              <w:top w:val="nil"/>
              <w:bottom w:val="nil"/>
            </w:tcBorders>
            <w:vAlign w:val="top"/>
          </w:tcPr>
          <w:p w14:paraId="4DCE31ED">
            <w:pPr>
              <w:rPr>
                <w:rFonts w:ascii="Arial"/>
                <w:sz w:val="21"/>
              </w:rPr>
            </w:pPr>
          </w:p>
        </w:tc>
        <w:tc>
          <w:tcPr>
            <w:tcW w:w="1124" w:type="dxa"/>
            <w:vMerge w:val="continue"/>
            <w:tcBorders>
              <w:top w:val="nil"/>
              <w:bottom w:val="nil"/>
            </w:tcBorders>
            <w:vAlign w:val="top"/>
          </w:tcPr>
          <w:p w14:paraId="6FF71026">
            <w:pPr>
              <w:rPr>
                <w:rFonts w:ascii="Arial"/>
                <w:sz w:val="21"/>
              </w:rPr>
            </w:pPr>
          </w:p>
        </w:tc>
        <w:tc>
          <w:tcPr>
            <w:tcW w:w="736" w:type="dxa"/>
            <w:vMerge w:val="continue"/>
            <w:tcBorders>
              <w:top w:val="nil"/>
              <w:bottom w:val="nil"/>
            </w:tcBorders>
            <w:vAlign w:val="top"/>
          </w:tcPr>
          <w:p w14:paraId="73430F3E">
            <w:pPr>
              <w:rPr>
                <w:rFonts w:ascii="Arial"/>
                <w:sz w:val="21"/>
              </w:rPr>
            </w:pPr>
          </w:p>
        </w:tc>
        <w:tc>
          <w:tcPr>
            <w:tcW w:w="766" w:type="dxa"/>
            <w:vMerge w:val="continue"/>
            <w:tcBorders>
              <w:top w:val="nil"/>
              <w:bottom w:val="nil"/>
            </w:tcBorders>
            <w:vAlign w:val="top"/>
          </w:tcPr>
          <w:p w14:paraId="1DEC0594">
            <w:pPr>
              <w:rPr>
                <w:rFonts w:ascii="Arial"/>
                <w:sz w:val="21"/>
              </w:rPr>
            </w:pPr>
          </w:p>
        </w:tc>
        <w:tc>
          <w:tcPr>
            <w:tcW w:w="1700" w:type="dxa"/>
            <w:vMerge w:val="continue"/>
            <w:tcBorders>
              <w:top w:val="nil"/>
              <w:bottom w:val="nil"/>
            </w:tcBorders>
            <w:vAlign w:val="top"/>
          </w:tcPr>
          <w:p w14:paraId="706C05B2">
            <w:pPr>
              <w:rPr>
                <w:rFonts w:ascii="Arial"/>
                <w:sz w:val="21"/>
              </w:rPr>
            </w:pPr>
          </w:p>
        </w:tc>
        <w:tc>
          <w:tcPr>
            <w:tcW w:w="1452" w:type="dxa"/>
            <w:tcBorders>
              <w:right w:val="single" w:color="000000" w:sz="10" w:space="0"/>
            </w:tcBorders>
            <w:vAlign w:val="top"/>
          </w:tcPr>
          <w:p w14:paraId="4C0A0DDC">
            <w:pPr>
              <w:spacing w:before="217" w:line="188" w:lineRule="auto"/>
              <w:ind w:left="5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w:t>
            </w:r>
          </w:p>
        </w:tc>
      </w:tr>
      <w:tr w14:paraId="4CD97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9" w:hRule="atLeast"/>
        </w:trPr>
        <w:tc>
          <w:tcPr>
            <w:tcW w:w="685" w:type="dxa"/>
            <w:vMerge w:val="continue"/>
            <w:tcBorders>
              <w:top w:val="nil"/>
              <w:left w:val="single" w:color="000000" w:sz="10" w:space="0"/>
              <w:bottom w:val="nil"/>
            </w:tcBorders>
            <w:textDirection w:val="tbRlV"/>
            <w:vAlign w:val="top"/>
          </w:tcPr>
          <w:p w14:paraId="76F7C6B4">
            <w:pPr>
              <w:rPr>
                <w:rFonts w:ascii="Arial"/>
                <w:sz w:val="21"/>
              </w:rPr>
            </w:pPr>
          </w:p>
        </w:tc>
        <w:tc>
          <w:tcPr>
            <w:tcW w:w="894" w:type="dxa"/>
            <w:vAlign w:val="top"/>
          </w:tcPr>
          <w:p w14:paraId="3C1351A5">
            <w:pPr>
              <w:pStyle w:val="6"/>
              <w:spacing w:before="37" w:line="228" w:lineRule="auto"/>
              <w:ind w:left="120"/>
              <w:rPr>
                <w:sz w:val="20"/>
                <w:szCs w:val="20"/>
              </w:rPr>
            </w:pPr>
            <w:r>
              <w:rPr>
                <w:spacing w:val="6"/>
                <w:sz w:val="20"/>
                <w:szCs w:val="20"/>
              </w:rPr>
              <w:t>锅炉软</w:t>
            </w:r>
          </w:p>
          <w:p w14:paraId="4C9A1F6E">
            <w:pPr>
              <w:pStyle w:val="6"/>
              <w:spacing w:before="23" w:line="231" w:lineRule="auto"/>
              <w:ind w:left="224" w:right="137" w:hanging="102"/>
              <w:rPr>
                <w:sz w:val="20"/>
                <w:szCs w:val="20"/>
              </w:rPr>
            </w:pPr>
            <w:r>
              <w:rPr>
                <w:spacing w:val="6"/>
                <w:sz w:val="20"/>
                <w:szCs w:val="20"/>
              </w:rPr>
              <w:t>水制备</w:t>
            </w:r>
            <w:r>
              <w:rPr>
                <w:spacing w:val="5"/>
                <w:sz w:val="20"/>
                <w:szCs w:val="20"/>
              </w:rPr>
              <w:t>废水</w:t>
            </w:r>
          </w:p>
        </w:tc>
        <w:tc>
          <w:tcPr>
            <w:tcW w:w="1011" w:type="dxa"/>
            <w:vAlign w:val="top"/>
          </w:tcPr>
          <w:p w14:paraId="733CEC0F">
            <w:pPr>
              <w:spacing w:line="242" w:lineRule="auto"/>
              <w:rPr>
                <w:rFonts w:ascii="Arial"/>
                <w:sz w:val="21"/>
              </w:rPr>
            </w:pPr>
          </w:p>
          <w:p w14:paraId="37D21752">
            <w:pPr>
              <w:pStyle w:val="6"/>
              <w:spacing w:before="65" w:line="228" w:lineRule="auto"/>
              <w:ind w:left="102"/>
              <w:rPr>
                <w:sz w:val="20"/>
                <w:szCs w:val="20"/>
              </w:rPr>
            </w:pPr>
            <w:r>
              <w:rPr>
                <w:rFonts w:ascii="Times New Roman" w:hAnsi="Times New Roman" w:eastAsia="Times New Roman" w:cs="Times New Roman"/>
                <w:spacing w:val="-9"/>
                <w:sz w:val="20"/>
                <w:szCs w:val="20"/>
              </w:rPr>
              <w:t>SS</w:t>
            </w:r>
            <w:r>
              <w:rPr>
                <w:spacing w:val="-9"/>
                <w:sz w:val="20"/>
                <w:szCs w:val="20"/>
              </w:rPr>
              <w:t>、盐分</w:t>
            </w:r>
          </w:p>
        </w:tc>
        <w:tc>
          <w:tcPr>
            <w:tcW w:w="1187" w:type="dxa"/>
            <w:vAlign w:val="top"/>
          </w:tcPr>
          <w:p w14:paraId="2A030771">
            <w:pPr>
              <w:spacing w:line="298" w:lineRule="auto"/>
              <w:rPr>
                <w:rFonts w:ascii="Arial"/>
                <w:sz w:val="21"/>
              </w:rPr>
            </w:pPr>
          </w:p>
          <w:p w14:paraId="17CEDDA8">
            <w:pPr>
              <w:spacing w:before="51" w:line="192" w:lineRule="auto"/>
              <w:ind w:left="55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58" w:type="dxa"/>
            <w:vAlign w:val="top"/>
          </w:tcPr>
          <w:p w14:paraId="6E5EA352">
            <w:pPr>
              <w:spacing w:line="298" w:lineRule="auto"/>
              <w:rPr>
                <w:rFonts w:ascii="Arial"/>
                <w:sz w:val="21"/>
              </w:rPr>
            </w:pPr>
          </w:p>
          <w:p w14:paraId="5C532229">
            <w:pPr>
              <w:spacing w:before="51" w:line="192" w:lineRule="auto"/>
              <w:ind w:left="53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003" w:type="dxa"/>
            <w:vAlign w:val="top"/>
          </w:tcPr>
          <w:p w14:paraId="7C87C572">
            <w:pPr>
              <w:spacing w:line="298" w:lineRule="auto"/>
              <w:rPr>
                <w:rFonts w:ascii="Arial"/>
                <w:sz w:val="21"/>
              </w:rPr>
            </w:pPr>
          </w:p>
          <w:p w14:paraId="66C28FBD">
            <w:pPr>
              <w:spacing w:before="51" w:line="192" w:lineRule="auto"/>
              <w:ind w:left="46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78" w:type="dxa"/>
            <w:vAlign w:val="top"/>
          </w:tcPr>
          <w:p w14:paraId="69F5BDC6">
            <w:pPr>
              <w:spacing w:line="298" w:lineRule="auto"/>
              <w:rPr>
                <w:rFonts w:ascii="Arial"/>
                <w:sz w:val="21"/>
              </w:rPr>
            </w:pPr>
          </w:p>
          <w:p w14:paraId="653AA457">
            <w:pPr>
              <w:spacing w:before="51" w:line="192" w:lineRule="auto"/>
              <w:ind w:left="60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055" w:type="dxa"/>
            <w:vAlign w:val="top"/>
          </w:tcPr>
          <w:p w14:paraId="2E2CF8C2">
            <w:pPr>
              <w:spacing w:line="298" w:lineRule="auto"/>
              <w:rPr>
                <w:rFonts w:ascii="Arial"/>
                <w:sz w:val="21"/>
              </w:rPr>
            </w:pPr>
          </w:p>
          <w:p w14:paraId="63222C9C">
            <w:pPr>
              <w:spacing w:before="51" w:line="192" w:lineRule="auto"/>
              <w:ind w:left="49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960" w:type="dxa"/>
            <w:vAlign w:val="top"/>
          </w:tcPr>
          <w:p w14:paraId="22A072D0">
            <w:pPr>
              <w:spacing w:line="298" w:lineRule="auto"/>
              <w:rPr>
                <w:rFonts w:ascii="Arial"/>
                <w:sz w:val="21"/>
              </w:rPr>
            </w:pPr>
          </w:p>
          <w:p w14:paraId="79030A46">
            <w:pPr>
              <w:spacing w:before="51" w:line="192" w:lineRule="auto"/>
              <w:ind w:left="44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54" w:type="dxa"/>
            <w:vAlign w:val="top"/>
          </w:tcPr>
          <w:p w14:paraId="0A63B536">
            <w:pPr>
              <w:spacing w:line="285" w:lineRule="auto"/>
              <w:rPr>
                <w:rFonts w:ascii="Arial"/>
                <w:sz w:val="21"/>
              </w:rPr>
            </w:pPr>
          </w:p>
          <w:p w14:paraId="1E44504B">
            <w:pPr>
              <w:spacing w:before="57"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3.25</w:t>
            </w:r>
          </w:p>
        </w:tc>
        <w:tc>
          <w:tcPr>
            <w:tcW w:w="1098" w:type="dxa"/>
            <w:vAlign w:val="top"/>
          </w:tcPr>
          <w:p w14:paraId="29954BE6">
            <w:pPr>
              <w:spacing w:line="298" w:lineRule="auto"/>
              <w:rPr>
                <w:rFonts w:ascii="Arial"/>
                <w:sz w:val="21"/>
              </w:rPr>
            </w:pPr>
          </w:p>
          <w:p w14:paraId="3B46B49C">
            <w:pPr>
              <w:spacing w:before="51" w:line="192" w:lineRule="auto"/>
              <w:ind w:left="51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329" w:type="dxa"/>
            <w:vAlign w:val="top"/>
          </w:tcPr>
          <w:p w14:paraId="0D8D9F41">
            <w:pPr>
              <w:spacing w:line="298" w:lineRule="auto"/>
              <w:rPr>
                <w:rFonts w:ascii="Arial"/>
                <w:sz w:val="21"/>
              </w:rPr>
            </w:pPr>
          </w:p>
          <w:p w14:paraId="46FEA8C0">
            <w:pPr>
              <w:spacing w:before="51" w:line="192" w:lineRule="auto"/>
              <w:ind w:left="63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6" w:type="dxa"/>
            <w:vMerge w:val="continue"/>
            <w:tcBorders>
              <w:top w:val="nil"/>
            </w:tcBorders>
            <w:vAlign w:val="top"/>
          </w:tcPr>
          <w:p w14:paraId="0C455D47">
            <w:pPr>
              <w:rPr>
                <w:rFonts w:ascii="Arial"/>
                <w:sz w:val="21"/>
              </w:rPr>
            </w:pPr>
          </w:p>
        </w:tc>
        <w:tc>
          <w:tcPr>
            <w:tcW w:w="1115" w:type="dxa"/>
            <w:vMerge w:val="continue"/>
            <w:tcBorders>
              <w:top w:val="nil"/>
            </w:tcBorders>
            <w:vAlign w:val="top"/>
          </w:tcPr>
          <w:p w14:paraId="57EFD381">
            <w:pPr>
              <w:rPr>
                <w:rFonts w:ascii="Arial"/>
                <w:sz w:val="21"/>
              </w:rPr>
            </w:pPr>
          </w:p>
        </w:tc>
        <w:tc>
          <w:tcPr>
            <w:tcW w:w="1321" w:type="dxa"/>
            <w:vMerge w:val="continue"/>
            <w:tcBorders>
              <w:top w:val="nil"/>
            </w:tcBorders>
            <w:vAlign w:val="top"/>
          </w:tcPr>
          <w:p w14:paraId="3EA52594">
            <w:pPr>
              <w:rPr>
                <w:rFonts w:ascii="Arial"/>
                <w:sz w:val="21"/>
              </w:rPr>
            </w:pPr>
          </w:p>
        </w:tc>
        <w:tc>
          <w:tcPr>
            <w:tcW w:w="1124" w:type="dxa"/>
            <w:vMerge w:val="continue"/>
            <w:tcBorders>
              <w:top w:val="nil"/>
            </w:tcBorders>
            <w:vAlign w:val="top"/>
          </w:tcPr>
          <w:p w14:paraId="6E5BC985">
            <w:pPr>
              <w:rPr>
                <w:rFonts w:ascii="Arial"/>
                <w:sz w:val="21"/>
              </w:rPr>
            </w:pPr>
          </w:p>
        </w:tc>
        <w:tc>
          <w:tcPr>
            <w:tcW w:w="736" w:type="dxa"/>
            <w:vMerge w:val="continue"/>
            <w:tcBorders>
              <w:top w:val="nil"/>
            </w:tcBorders>
            <w:vAlign w:val="top"/>
          </w:tcPr>
          <w:p w14:paraId="3F49C2F1">
            <w:pPr>
              <w:rPr>
                <w:rFonts w:ascii="Arial"/>
                <w:sz w:val="21"/>
              </w:rPr>
            </w:pPr>
          </w:p>
        </w:tc>
        <w:tc>
          <w:tcPr>
            <w:tcW w:w="766" w:type="dxa"/>
            <w:vMerge w:val="continue"/>
            <w:tcBorders>
              <w:top w:val="nil"/>
            </w:tcBorders>
            <w:vAlign w:val="top"/>
          </w:tcPr>
          <w:p w14:paraId="1FDB4C38">
            <w:pPr>
              <w:rPr>
                <w:rFonts w:ascii="Arial"/>
                <w:sz w:val="21"/>
              </w:rPr>
            </w:pPr>
          </w:p>
        </w:tc>
        <w:tc>
          <w:tcPr>
            <w:tcW w:w="1700" w:type="dxa"/>
            <w:vMerge w:val="continue"/>
            <w:tcBorders>
              <w:top w:val="nil"/>
            </w:tcBorders>
            <w:vAlign w:val="top"/>
          </w:tcPr>
          <w:p w14:paraId="00BCDC86">
            <w:pPr>
              <w:rPr>
                <w:rFonts w:ascii="Arial"/>
                <w:sz w:val="21"/>
              </w:rPr>
            </w:pPr>
          </w:p>
        </w:tc>
        <w:tc>
          <w:tcPr>
            <w:tcW w:w="1452" w:type="dxa"/>
            <w:tcBorders>
              <w:right w:val="single" w:color="000000" w:sz="10" w:space="0"/>
            </w:tcBorders>
            <w:vAlign w:val="top"/>
          </w:tcPr>
          <w:p w14:paraId="5D193E68">
            <w:pPr>
              <w:spacing w:line="301" w:lineRule="auto"/>
              <w:rPr>
                <w:rFonts w:ascii="Arial"/>
                <w:sz w:val="21"/>
              </w:rPr>
            </w:pPr>
          </w:p>
          <w:p w14:paraId="0FEB5A8F">
            <w:pPr>
              <w:spacing w:before="52" w:line="188" w:lineRule="auto"/>
              <w:ind w:left="5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w:t>
            </w:r>
          </w:p>
        </w:tc>
      </w:tr>
      <w:tr w14:paraId="757E6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5" w:type="dxa"/>
            <w:vMerge w:val="continue"/>
            <w:tcBorders>
              <w:top w:val="nil"/>
              <w:left w:val="single" w:color="000000" w:sz="10" w:space="0"/>
              <w:bottom w:val="nil"/>
            </w:tcBorders>
            <w:textDirection w:val="tbRlV"/>
            <w:vAlign w:val="top"/>
          </w:tcPr>
          <w:p w14:paraId="3E82A089">
            <w:pPr>
              <w:rPr>
                <w:rFonts w:ascii="Arial"/>
                <w:sz w:val="21"/>
              </w:rPr>
            </w:pPr>
          </w:p>
        </w:tc>
        <w:tc>
          <w:tcPr>
            <w:tcW w:w="894" w:type="dxa"/>
            <w:vMerge w:val="restart"/>
            <w:tcBorders>
              <w:bottom w:val="nil"/>
            </w:tcBorders>
            <w:vAlign w:val="top"/>
          </w:tcPr>
          <w:p w14:paraId="2DC46DAA">
            <w:pPr>
              <w:spacing w:line="409" w:lineRule="auto"/>
              <w:rPr>
                <w:rFonts w:ascii="Arial"/>
                <w:sz w:val="21"/>
              </w:rPr>
            </w:pPr>
          </w:p>
          <w:p w14:paraId="6314E3AE">
            <w:pPr>
              <w:pStyle w:val="6"/>
              <w:spacing w:before="65" w:line="252" w:lineRule="auto"/>
              <w:ind w:left="119" w:right="137" w:firstLine="2"/>
              <w:rPr>
                <w:sz w:val="20"/>
                <w:szCs w:val="20"/>
              </w:rPr>
            </w:pPr>
            <w:r>
              <w:rPr>
                <w:spacing w:val="6"/>
                <w:sz w:val="20"/>
                <w:szCs w:val="20"/>
              </w:rPr>
              <w:t>车辆清</w:t>
            </w:r>
            <w:r>
              <w:rPr>
                <w:spacing w:val="7"/>
                <w:sz w:val="20"/>
                <w:szCs w:val="20"/>
              </w:rPr>
              <w:t>洗废水</w:t>
            </w:r>
          </w:p>
        </w:tc>
        <w:tc>
          <w:tcPr>
            <w:tcW w:w="1011" w:type="dxa"/>
            <w:vAlign w:val="top"/>
          </w:tcPr>
          <w:p w14:paraId="287ABFA2">
            <w:pPr>
              <w:spacing w:before="110" w:line="202" w:lineRule="auto"/>
              <w:ind w:left="204"/>
              <w:rPr>
                <w:rFonts w:ascii="Times New Roman" w:hAnsi="Times New Roman" w:eastAsia="Times New Roman" w:cs="Times New Roman"/>
                <w:sz w:val="13"/>
                <w:szCs w:val="13"/>
              </w:rPr>
            </w:pPr>
            <w:r>
              <w:rPr>
                <w:rFonts w:ascii="Times New Roman" w:hAnsi="Times New Roman" w:eastAsia="Times New Roman" w:cs="Times New Roman"/>
                <w:spacing w:val="4"/>
                <w:sz w:val="20"/>
                <w:szCs w:val="20"/>
              </w:rPr>
              <w:t>COD</w:t>
            </w:r>
            <w:r>
              <w:rPr>
                <w:rFonts w:ascii="Times New Roman" w:hAnsi="Times New Roman" w:eastAsia="Times New Roman" w:cs="Times New Roman"/>
                <w:spacing w:val="4"/>
                <w:position w:val="-1"/>
                <w:sz w:val="13"/>
                <w:szCs w:val="13"/>
              </w:rPr>
              <w:t>Cr</w:t>
            </w:r>
          </w:p>
        </w:tc>
        <w:tc>
          <w:tcPr>
            <w:tcW w:w="1187" w:type="dxa"/>
            <w:vAlign w:val="top"/>
          </w:tcPr>
          <w:p w14:paraId="523A1686">
            <w:pPr>
              <w:spacing w:before="110" w:line="195" w:lineRule="auto"/>
              <w:ind w:left="4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244</w:t>
            </w:r>
          </w:p>
        </w:tc>
        <w:tc>
          <w:tcPr>
            <w:tcW w:w="1158" w:type="dxa"/>
            <w:vAlign w:val="top"/>
          </w:tcPr>
          <w:p w14:paraId="17A02D5E">
            <w:pPr>
              <w:spacing w:before="118" w:line="188" w:lineRule="auto"/>
              <w:ind w:left="3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0.0066</w:t>
            </w:r>
          </w:p>
        </w:tc>
        <w:tc>
          <w:tcPr>
            <w:tcW w:w="1003" w:type="dxa"/>
            <w:vMerge w:val="restart"/>
            <w:tcBorders>
              <w:bottom w:val="nil"/>
            </w:tcBorders>
            <w:vAlign w:val="top"/>
          </w:tcPr>
          <w:p w14:paraId="131190BF">
            <w:pPr>
              <w:spacing w:line="301" w:lineRule="auto"/>
              <w:rPr>
                <w:rFonts w:ascii="Arial"/>
                <w:sz w:val="21"/>
              </w:rPr>
            </w:pPr>
          </w:p>
          <w:p w14:paraId="232175CE">
            <w:pPr>
              <w:spacing w:line="302" w:lineRule="auto"/>
              <w:rPr>
                <w:rFonts w:ascii="Arial"/>
                <w:sz w:val="21"/>
              </w:rPr>
            </w:pPr>
          </w:p>
          <w:p w14:paraId="5E197D1A">
            <w:pPr>
              <w:spacing w:before="51" w:line="188" w:lineRule="auto"/>
              <w:ind w:left="3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0.15</w:t>
            </w:r>
          </w:p>
        </w:tc>
        <w:tc>
          <w:tcPr>
            <w:tcW w:w="1278" w:type="dxa"/>
            <w:vMerge w:val="restart"/>
            <w:tcBorders>
              <w:bottom w:val="nil"/>
            </w:tcBorders>
            <w:vAlign w:val="top"/>
          </w:tcPr>
          <w:p w14:paraId="4EAE8EE4">
            <w:pPr>
              <w:spacing w:line="283" w:lineRule="auto"/>
              <w:rPr>
                <w:rFonts w:ascii="Arial"/>
                <w:sz w:val="21"/>
              </w:rPr>
            </w:pPr>
          </w:p>
          <w:p w14:paraId="602F6CF6">
            <w:pPr>
              <w:spacing w:line="284" w:lineRule="auto"/>
              <w:rPr>
                <w:rFonts w:ascii="Arial"/>
                <w:sz w:val="21"/>
              </w:rPr>
            </w:pPr>
          </w:p>
          <w:p w14:paraId="5DE0593D">
            <w:pPr>
              <w:pStyle w:val="6"/>
              <w:spacing w:before="59" w:line="220" w:lineRule="auto"/>
              <w:ind w:left="195"/>
              <w:rPr>
                <w:sz w:val="18"/>
                <w:szCs w:val="18"/>
              </w:rPr>
            </w:pPr>
            <w:r>
              <w:rPr>
                <w:spacing w:val="-4"/>
                <w:sz w:val="18"/>
                <w:szCs w:val="18"/>
              </w:rPr>
              <w:t>隔油沉淀池</w:t>
            </w:r>
          </w:p>
        </w:tc>
        <w:tc>
          <w:tcPr>
            <w:tcW w:w="1055" w:type="dxa"/>
            <w:vAlign w:val="top"/>
          </w:tcPr>
          <w:p w14:paraId="3A3D64B6">
            <w:pPr>
              <w:spacing w:before="110" w:line="195"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960" w:type="dxa"/>
            <w:vMerge w:val="restart"/>
            <w:tcBorders>
              <w:bottom w:val="nil"/>
            </w:tcBorders>
            <w:vAlign w:val="top"/>
          </w:tcPr>
          <w:p w14:paraId="70CA9D3C">
            <w:pPr>
              <w:spacing w:line="283" w:lineRule="auto"/>
              <w:rPr>
                <w:rFonts w:ascii="Arial"/>
                <w:sz w:val="21"/>
              </w:rPr>
            </w:pPr>
          </w:p>
          <w:p w14:paraId="18DB518F">
            <w:pPr>
              <w:spacing w:line="284" w:lineRule="auto"/>
              <w:rPr>
                <w:rFonts w:ascii="Arial"/>
                <w:sz w:val="21"/>
              </w:rPr>
            </w:pPr>
          </w:p>
          <w:p w14:paraId="719142DE">
            <w:pPr>
              <w:pStyle w:val="6"/>
              <w:spacing w:before="59" w:line="223" w:lineRule="auto"/>
              <w:ind w:left="391"/>
              <w:rPr>
                <w:sz w:val="18"/>
                <w:szCs w:val="18"/>
              </w:rPr>
            </w:pPr>
            <w:r>
              <w:rPr>
                <w:sz w:val="18"/>
                <w:szCs w:val="18"/>
              </w:rPr>
              <w:t>是</w:t>
            </w:r>
          </w:p>
        </w:tc>
        <w:tc>
          <w:tcPr>
            <w:tcW w:w="1154" w:type="dxa"/>
            <w:vMerge w:val="restart"/>
            <w:tcBorders>
              <w:bottom w:val="nil"/>
            </w:tcBorders>
            <w:vAlign w:val="top"/>
          </w:tcPr>
          <w:p w14:paraId="4E136396">
            <w:pPr>
              <w:spacing w:line="294" w:lineRule="auto"/>
              <w:rPr>
                <w:rFonts w:ascii="Arial"/>
                <w:sz w:val="21"/>
              </w:rPr>
            </w:pPr>
          </w:p>
          <w:p w14:paraId="7C003A2D">
            <w:pPr>
              <w:spacing w:line="295" w:lineRule="auto"/>
              <w:rPr>
                <w:rFonts w:ascii="Arial"/>
                <w:sz w:val="21"/>
              </w:rPr>
            </w:pPr>
          </w:p>
          <w:p w14:paraId="5C01686D">
            <w:pPr>
              <w:spacing w:before="57" w:line="195" w:lineRule="auto"/>
              <w:ind w:left="46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27</w:t>
            </w:r>
          </w:p>
        </w:tc>
        <w:tc>
          <w:tcPr>
            <w:tcW w:w="1098" w:type="dxa"/>
            <w:vAlign w:val="top"/>
          </w:tcPr>
          <w:p w14:paraId="22339900">
            <w:pPr>
              <w:spacing w:before="110" w:line="195" w:lineRule="auto"/>
              <w:ind w:left="32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146.4</w:t>
            </w:r>
          </w:p>
        </w:tc>
        <w:tc>
          <w:tcPr>
            <w:tcW w:w="1329" w:type="dxa"/>
            <w:vAlign w:val="top"/>
          </w:tcPr>
          <w:p w14:paraId="4EF3718E">
            <w:pPr>
              <w:spacing w:before="118" w:line="188" w:lineRule="auto"/>
              <w:ind w:left="4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0.0040</w:t>
            </w:r>
          </w:p>
        </w:tc>
        <w:tc>
          <w:tcPr>
            <w:tcW w:w="736" w:type="dxa"/>
            <w:vMerge w:val="restart"/>
            <w:tcBorders>
              <w:bottom w:val="nil"/>
            </w:tcBorders>
            <w:vAlign w:val="top"/>
          </w:tcPr>
          <w:p w14:paraId="55B8F528">
            <w:pPr>
              <w:spacing w:line="450" w:lineRule="auto"/>
              <w:rPr>
                <w:rFonts w:ascii="Arial"/>
                <w:sz w:val="21"/>
              </w:rPr>
            </w:pPr>
          </w:p>
          <w:p w14:paraId="3A6C4D62">
            <w:pPr>
              <w:pStyle w:val="6"/>
              <w:spacing w:before="58" w:line="242" w:lineRule="auto"/>
              <w:ind w:left="191" w:right="176" w:firstLine="14"/>
              <w:rPr>
                <w:sz w:val="18"/>
                <w:szCs w:val="18"/>
              </w:rPr>
            </w:pPr>
            <w:r>
              <w:rPr>
                <w:spacing w:val="-11"/>
                <w:sz w:val="18"/>
                <w:szCs w:val="18"/>
              </w:rPr>
              <w:t>间接</w:t>
            </w:r>
            <w:r>
              <w:rPr>
                <w:spacing w:val="-4"/>
                <w:sz w:val="18"/>
                <w:szCs w:val="18"/>
              </w:rPr>
              <w:t>排放</w:t>
            </w:r>
          </w:p>
        </w:tc>
        <w:tc>
          <w:tcPr>
            <w:tcW w:w="1115" w:type="dxa"/>
            <w:vMerge w:val="restart"/>
            <w:tcBorders>
              <w:bottom w:val="nil"/>
            </w:tcBorders>
            <w:vAlign w:val="top"/>
          </w:tcPr>
          <w:p w14:paraId="0587DC4C">
            <w:pPr>
              <w:spacing w:line="334" w:lineRule="auto"/>
              <w:rPr>
                <w:rFonts w:ascii="Arial"/>
                <w:sz w:val="21"/>
              </w:rPr>
            </w:pPr>
          </w:p>
          <w:p w14:paraId="568A6953">
            <w:pPr>
              <w:pStyle w:val="6"/>
              <w:spacing w:before="58" w:line="219" w:lineRule="auto"/>
              <w:ind w:left="109"/>
              <w:rPr>
                <w:sz w:val="18"/>
                <w:szCs w:val="18"/>
              </w:rPr>
            </w:pPr>
            <w:r>
              <w:rPr>
                <w:spacing w:val="-2"/>
                <w:sz w:val="18"/>
                <w:szCs w:val="18"/>
              </w:rPr>
              <w:t>海丰县城第</w:t>
            </w:r>
          </w:p>
          <w:p w14:paraId="4161A749">
            <w:pPr>
              <w:pStyle w:val="6"/>
              <w:spacing w:before="19" w:line="219" w:lineRule="auto"/>
              <w:ind w:left="113"/>
              <w:rPr>
                <w:sz w:val="18"/>
                <w:szCs w:val="18"/>
              </w:rPr>
            </w:pPr>
            <w:r>
              <w:rPr>
                <w:spacing w:val="-2"/>
                <w:sz w:val="18"/>
                <w:szCs w:val="18"/>
              </w:rPr>
              <w:t>二污水处理</w:t>
            </w:r>
          </w:p>
          <w:p w14:paraId="04DBC84E">
            <w:pPr>
              <w:pStyle w:val="6"/>
              <w:spacing w:before="19" w:line="220" w:lineRule="auto"/>
              <w:ind w:left="472"/>
              <w:rPr>
                <w:sz w:val="18"/>
                <w:szCs w:val="18"/>
              </w:rPr>
            </w:pPr>
            <w:r>
              <w:rPr>
                <w:sz w:val="18"/>
                <w:szCs w:val="18"/>
              </w:rPr>
              <w:t>厂</w:t>
            </w:r>
          </w:p>
        </w:tc>
        <w:tc>
          <w:tcPr>
            <w:tcW w:w="1321" w:type="dxa"/>
            <w:vMerge w:val="restart"/>
            <w:tcBorders>
              <w:bottom w:val="nil"/>
            </w:tcBorders>
            <w:vAlign w:val="top"/>
          </w:tcPr>
          <w:p w14:paraId="7A9D1F77">
            <w:pPr>
              <w:pStyle w:val="6"/>
              <w:spacing w:before="159" w:line="241" w:lineRule="auto"/>
              <w:ind w:left="126" w:right="107" w:firstLine="14"/>
              <w:rPr>
                <w:sz w:val="18"/>
                <w:szCs w:val="18"/>
              </w:rPr>
            </w:pPr>
            <w:r>
              <w:rPr>
                <w:spacing w:val="-4"/>
                <w:sz w:val="18"/>
                <w:szCs w:val="18"/>
              </w:rPr>
              <w:t>间断排放，排</w:t>
            </w:r>
            <w:r>
              <w:rPr>
                <w:spacing w:val="-2"/>
                <w:sz w:val="18"/>
                <w:szCs w:val="18"/>
              </w:rPr>
              <w:t>放期间流量不</w:t>
            </w:r>
            <w:r>
              <w:rPr>
                <w:spacing w:val="16"/>
                <w:sz w:val="18"/>
                <w:szCs w:val="18"/>
              </w:rPr>
              <w:t>稳定且无规</w:t>
            </w:r>
            <w:r>
              <w:rPr>
                <w:spacing w:val="-2"/>
                <w:sz w:val="18"/>
                <w:szCs w:val="18"/>
              </w:rPr>
              <w:t>律，但不属于</w:t>
            </w:r>
            <w:r>
              <w:rPr>
                <w:spacing w:val="16"/>
                <w:sz w:val="18"/>
                <w:szCs w:val="18"/>
              </w:rPr>
              <w:t>冲击型排放</w:t>
            </w:r>
          </w:p>
        </w:tc>
        <w:tc>
          <w:tcPr>
            <w:tcW w:w="1124" w:type="dxa"/>
            <w:vMerge w:val="restart"/>
            <w:tcBorders>
              <w:bottom w:val="nil"/>
            </w:tcBorders>
            <w:vAlign w:val="top"/>
          </w:tcPr>
          <w:p w14:paraId="4A9DF6E0">
            <w:pPr>
              <w:spacing w:line="251" w:lineRule="auto"/>
              <w:rPr>
                <w:rFonts w:ascii="Arial"/>
                <w:sz w:val="21"/>
              </w:rPr>
            </w:pPr>
          </w:p>
          <w:p w14:paraId="1D969FA3">
            <w:pPr>
              <w:spacing w:line="252" w:lineRule="auto"/>
              <w:rPr>
                <w:rFonts w:ascii="Arial"/>
                <w:sz w:val="21"/>
              </w:rPr>
            </w:pPr>
          </w:p>
          <w:p w14:paraId="7FD02443">
            <w:pPr>
              <w:spacing w:before="51" w:line="185" w:lineRule="auto"/>
              <w:ind w:left="4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DW</w:t>
            </w:r>
          </w:p>
          <w:p w14:paraId="58E0BB76">
            <w:pPr>
              <w:spacing w:before="44" w:line="188" w:lineRule="auto"/>
              <w:ind w:left="43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002</w:t>
            </w:r>
          </w:p>
        </w:tc>
        <w:tc>
          <w:tcPr>
            <w:tcW w:w="736" w:type="dxa"/>
            <w:vMerge w:val="restart"/>
            <w:tcBorders>
              <w:bottom w:val="nil"/>
            </w:tcBorders>
            <w:vAlign w:val="top"/>
          </w:tcPr>
          <w:p w14:paraId="057C335C">
            <w:pPr>
              <w:spacing w:line="334" w:lineRule="auto"/>
              <w:rPr>
                <w:rFonts w:ascii="Arial"/>
                <w:sz w:val="21"/>
              </w:rPr>
            </w:pPr>
          </w:p>
          <w:p w14:paraId="3E1419F0">
            <w:pPr>
              <w:pStyle w:val="6"/>
              <w:spacing w:before="58" w:line="219" w:lineRule="auto"/>
              <w:ind w:left="195"/>
              <w:rPr>
                <w:sz w:val="18"/>
                <w:szCs w:val="18"/>
              </w:rPr>
            </w:pPr>
            <w:r>
              <w:rPr>
                <w:spacing w:val="-4"/>
                <w:sz w:val="18"/>
                <w:szCs w:val="18"/>
              </w:rPr>
              <w:t>废水</w:t>
            </w:r>
          </w:p>
          <w:p w14:paraId="1E0144A2">
            <w:pPr>
              <w:pStyle w:val="6"/>
              <w:spacing w:before="18" w:line="221" w:lineRule="auto"/>
              <w:ind w:left="196"/>
              <w:rPr>
                <w:sz w:val="18"/>
                <w:szCs w:val="18"/>
              </w:rPr>
            </w:pPr>
            <w:r>
              <w:rPr>
                <w:spacing w:val="-4"/>
                <w:sz w:val="18"/>
                <w:szCs w:val="18"/>
              </w:rPr>
              <w:t>排放</w:t>
            </w:r>
          </w:p>
          <w:p w14:paraId="4A9C8659">
            <w:pPr>
              <w:pStyle w:val="6"/>
              <w:spacing w:before="17" w:line="237" w:lineRule="auto"/>
              <w:ind w:left="312"/>
              <w:rPr>
                <w:sz w:val="18"/>
                <w:szCs w:val="18"/>
              </w:rPr>
            </w:pPr>
            <w:r>
              <w:rPr>
                <w:sz w:val="18"/>
                <w:szCs w:val="18"/>
              </w:rPr>
              <w:t>口</w:t>
            </w:r>
          </w:p>
        </w:tc>
        <w:tc>
          <w:tcPr>
            <w:tcW w:w="766" w:type="dxa"/>
            <w:vMerge w:val="restart"/>
            <w:tcBorders>
              <w:bottom w:val="nil"/>
            </w:tcBorders>
            <w:vAlign w:val="top"/>
          </w:tcPr>
          <w:p w14:paraId="1E7D329C">
            <w:pPr>
              <w:spacing w:line="450" w:lineRule="auto"/>
              <w:rPr>
                <w:rFonts w:ascii="Arial"/>
                <w:sz w:val="21"/>
              </w:rPr>
            </w:pPr>
          </w:p>
          <w:p w14:paraId="4AADD852">
            <w:pPr>
              <w:pStyle w:val="6"/>
              <w:spacing w:before="58" w:line="242" w:lineRule="auto"/>
              <w:ind w:left="211" w:right="97" w:hanging="88"/>
              <w:rPr>
                <w:sz w:val="18"/>
                <w:szCs w:val="18"/>
              </w:rPr>
            </w:pPr>
            <w:r>
              <w:rPr>
                <w:spacing w:val="-4"/>
                <w:sz w:val="18"/>
                <w:szCs w:val="18"/>
              </w:rPr>
              <w:t>一般排放口</w:t>
            </w:r>
          </w:p>
        </w:tc>
        <w:tc>
          <w:tcPr>
            <w:tcW w:w="1700" w:type="dxa"/>
            <w:vMerge w:val="restart"/>
            <w:tcBorders>
              <w:bottom w:val="nil"/>
            </w:tcBorders>
            <w:vAlign w:val="top"/>
          </w:tcPr>
          <w:p w14:paraId="00B628D5">
            <w:pPr>
              <w:spacing w:line="334" w:lineRule="auto"/>
              <w:rPr>
                <w:rFonts w:ascii="Arial"/>
                <w:sz w:val="21"/>
              </w:rPr>
            </w:pPr>
          </w:p>
          <w:p w14:paraId="38E5B7E4">
            <w:pPr>
              <w:pStyle w:val="6"/>
              <w:spacing w:before="58" w:line="219" w:lineRule="auto"/>
              <w:ind w:left="687"/>
              <w:rPr>
                <w:sz w:val="18"/>
                <w:szCs w:val="18"/>
              </w:rPr>
            </w:pPr>
            <w:r>
              <w:rPr>
                <w:spacing w:val="-7"/>
                <w:sz w:val="18"/>
                <w:szCs w:val="18"/>
              </w:rPr>
              <w:t>东经</w:t>
            </w:r>
          </w:p>
          <w:p w14:paraId="766F1D76">
            <w:pPr>
              <w:pStyle w:val="6"/>
              <w:spacing w:before="18" w:line="223" w:lineRule="auto"/>
              <w:ind w:left="131"/>
              <w:rPr>
                <w:sz w:val="18"/>
                <w:szCs w:val="18"/>
              </w:rPr>
            </w:pPr>
            <w:r>
              <w:rPr>
                <w:rFonts w:ascii="Times New Roman" w:hAnsi="Times New Roman" w:eastAsia="Times New Roman" w:cs="Times New Roman"/>
                <w:spacing w:val="-3"/>
                <w:sz w:val="18"/>
                <w:szCs w:val="18"/>
              </w:rPr>
              <w:t>115°22′45.840″</w:t>
            </w:r>
            <w:r>
              <w:rPr>
                <w:rFonts w:ascii="Times New Roman" w:hAnsi="Times New Roman" w:eastAsia="Times New Roman" w:cs="Times New Roman"/>
                <w:spacing w:val="-18"/>
                <w:sz w:val="18"/>
                <w:szCs w:val="18"/>
              </w:rPr>
              <w:t xml:space="preserve"> </w:t>
            </w:r>
            <w:r>
              <w:rPr>
                <w:spacing w:val="-3"/>
                <w:sz w:val="18"/>
                <w:szCs w:val="18"/>
              </w:rPr>
              <w:t>，北</w:t>
            </w:r>
          </w:p>
          <w:p w14:paraId="64639F0E">
            <w:pPr>
              <w:pStyle w:val="6"/>
              <w:spacing w:before="15" w:line="220" w:lineRule="auto"/>
              <w:ind w:left="228"/>
              <w:rPr>
                <w:rFonts w:ascii="Times New Roman" w:hAnsi="Times New Roman" w:eastAsia="Times New Roman" w:cs="Times New Roman"/>
                <w:sz w:val="18"/>
                <w:szCs w:val="18"/>
              </w:rPr>
            </w:pPr>
            <w:r>
              <w:rPr>
                <w:spacing w:val="-1"/>
                <w:sz w:val="18"/>
                <w:szCs w:val="18"/>
              </w:rPr>
              <w:t>纬</w:t>
            </w:r>
            <w:r>
              <w:rPr>
                <w:spacing w:val="-40"/>
                <w:sz w:val="18"/>
                <w:szCs w:val="18"/>
              </w:rPr>
              <w:t xml:space="preserve"> </w:t>
            </w:r>
            <w:r>
              <w:rPr>
                <w:rFonts w:ascii="Times New Roman" w:hAnsi="Times New Roman" w:eastAsia="Times New Roman" w:cs="Times New Roman"/>
                <w:spacing w:val="-1"/>
                <w:sz w:val="18"/>
                <w:szCs w:val="18"/>
              </w:rPr>
              <w:t>22°58′47.980″</w:t>
            </w:r>
          </w:p>
        </w:tc>
        <w:tc>
          <w:tcPr>
            <w:tcW w:w="1452" w:type="dxa"/>
            <w:tcBorders>
              <w:right w:val="single" w:color="000000" w:sz="10" w:space="0"/>
            </w:tcBorders>
            <w:vAlign w:val="top"/>
          </w:tcPr>
          <w:p w14:paraId="06D35271">
            <w:pPr>
              <w:spacing w:before="118" w:line="188" w:lineRule="auto"/>
              <w:ind w:left="5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w:t>
            </w:r>
          </w:p>
        </w:tc>
      </w:tr>
      <w:tr w14:paraId="06FBF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5" w:type="dxa"/>
            <w:vMerge w:val="continue"/>
            <w:tcBorders>
              <w:top w:val="nil"/>
              <w:left w:val="single" w:color="000000" w:sz="10" w:space="0"/>
              <w:bottom w:val="nil"/>
            </w:tcBorders>
            <w:textDirection w:val="tbRlV"/>
            <w:vAlign w:val="top"/>
          </w:tcPr>
          <w:p w14:paraId="7006D7EB">
            <w:pPr>
              <w:rPr>
                <w:rFonts w:ascii="Arial"/>
                <w:sz w:val="21"/>
              </w:rPr>
            </w:pPr>
          </w:p>
        </w:tc>
        <w:tc>
          <w:tcPr>
            <w:tcW w:w="894" w:type="dxa"/>
            <w:vMerge w:val="continue"/>
            <w:tcBorders>
              <w:top w:val="nil"/>
              <w:bottom w:val="nil"/>
            </w:tcBorders>
            <w:vAlign w:val="top"/>
          </w:tcPr>
          <w:p w14:paraId="09A9E11A">
            <w:pPr>
              <w:rPr>
                <w:rFonts w:ascii="Arial"/>
                <w:sz w:val="21"/>
              </w:rPr>
            </w:pPr>
          </w:p>
        </w:tc>
        <w:tc>
          <w:tcPr>
            <w:tcW w:w="1011" w:type="dxa"/>
            <w:vAlign w:val="top"/>
          </w:tcPr>
          <w:p w14:paraId="4E9AB482">
            <w:pPr>
              <w:spacing w:before="111" w:line="202" w:lineRule="auto"/>
              <w:ind w:left="236"/>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pacing w:val="19"/>
                <w:position w:val="-1"/>
                <w:sz w:val="13"/>
                <w:szCs w:val="13"/>
              </w:rPr>
              <w:t>5</w:t>
            </w:r>
          </w:p>
        </w:tc>
        <w:tc>
          <w:tcPr>
            <w:tcW w:w="1187" w:type="dxa"/>
            <w:vAlign w:val="top"/>
          </w:tcPr>
          <w:p w14:paraId="03E953FE">
            <w:pPr>
              <w:spacing w:before="111" w:line="195" w:lineRule="auto"/>
              <w:ind w:left="40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34.2</w:t>
            </w:r>
          </w:p>
        </w:tc>
        <w:tc>
          <w:tcPr>
            <w:tcW w:w="1158" w:type="dxa"/>
            <w:vAlign w:val="top"/>
          </w:tcPr>
          <w:p w14:paraId="42ED8315">
            <w:pPr>
              <w:spacing w:before="119" w:line="188" w:lineRule="auto"/>
              <w:ind w:left="3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0.0009</w:t>
            </w:r>
          </w:p>
        </w:tc>
        <w:tc>
          <w:tcPr>
            <w:tcW w:w="1003" w:type="dxa"/>
            <w:vMerge w:val="continue"/>
            <w:tcBorders>
              <w:top w:val="nil"/>
              <w:bottom w:val="nil"/>
            </w:tcBorders>
            <w:vAlign w:val="top"/>
          </w:tcPr>
          <w:p w14:paraId="31652C7A">
            <w:pPr>
              <w:rPr>
                <w:rFonts w:ascii="Arial"/>
                <w:sz w:val="21"/>
              </w:rPr>
            </w:pPr>
          </w:p>
        </w:tc>
        <w:tc>
          <w:tcPr>
            <w:tcW w:w="1278" w:type="dxa"/>
            <w:vMerge w:val="continue"/>
            <w:tcBorders>
              <w:top w:val="nil"/>
              <w:bottom w:val="nil"/>
            </w:tcBorders>
            <w:vAlign w:val="top"/>
          </w:tcPr>
          <w:p w14:paraId="7E49F689">
            <w:pPr>
              <w:rPr>
                <w:rFonts w:ascii="Arial"/>
                <w:sz w:val="21"/>
              </w:rPr>
            </w:pPr>
          </w:p>
        </w:tc>
        <w:tc>
          <w:tcPr>
            <w:tcW w:w="1055" w:type="dxa"/>
            <w:vAlign w:val="top"/>
          </w:tcPr>
          <w:p w14:paraId="15EDA31D">
            <w:pPr>
              <w:spacing w:before="111" w:line="195"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960" w:type="dxa"/>
            <w:vMerge w:val="continue"/>
            <w:tcBorders>
              <w:top w:val="nil"/>
              <w:bottom w:val="nil"/>
            </w:tcBorders>
            <w:vAlign w:val="top"/>
          </w:tcPr>
          <w:p w14:paraId="29902B67">
            <w:pPr>
              <w:rPr>
                <w:rFonts w:ascii="Arial"/>
                <w:sz w:val="21"/>
              </w:rPr>
            </w:pPr>
          </w:p>
        </w:tc>
        <w:tc>
          <w:tcPr>
            <w:tcW w:w="1154" w:type="dxa"/>
            <w:vMerge w:val="continue"/>
            <w:tcBorders>
              <w:top w:val="nil"/>
              <w:bottom w:val="nil"/>
            </w:tcBorders>
            <w:vAlign w:val="top"/>
          </w:tcPr>
          <w:p w14:paraId="2536DC70">
            <w:pPr>
              <w:rPr>
                <w:rFonts w:ascii="Arial"/>
                <w:sz w:val="21"/>
              </w:rPr>
            </w:pPr>
          </w:p>
        </w:tc>
        <w:tc>
          <w:tcPr>
            <w:tcW w:w="1098" w:type="dxa"/>
            <w:vAlign w:val="top"/>
          </w:tcPr>
          <w:p w14:paraId="200977DF">
            <w:pPr>
              <w:spacing w:before="111" w:line="195"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20.52</w:t>
            </w:r>
          </w:p>
        </w:tc>
        <w:tc>
          <w:tcPr>
            <w:tcW w:w="1329" w:type="dxa"/>
            <w:vAlign w:val="top"/>
          </w:tcPr>
          <w:p w14:paraId="0381C80F">
            <w:pPr>
              <w:spacing w:before="119" w:line="188" w:lineRule="auto"/>
              <w:ind w:left="4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0.0006</w:t>
            </w:r>
          </w:p>
        </w:tc>
        <w:tc>
          <w:tcPr>
            <w:tcW w:w="736" w:type="dxa"/>
            <w:vMerge w:val="continue"/>
            <w:tcBorders>
              <w:top w:val="nil"/>
              <w:bottom w:val="nil"/>
            </w:tcBorders>
            <w:vAlign w:val="top"/>
          </w:tcPr>
          <w:p w14:paraId="41165867">
            <w:pPr>
              <w:rPr>
                <w:rFonts w:ascii="Arial"/>
                <w:sz w:val="21"/>
              </w:rPr>
            </w:pPr>
          </w:p>
        </w:tc>
        <w:tc>
          <w:tcPr>
            <w:tcW w:w="1115" w:type="dxa"/>
            <w:vMerge w:val="continue"/>
            <w:tcBorders>
              <w:top w:val="nil"/>
              <w:bottom w:val="nil"/>
            </w:tcBorders>
            <w:vAlign w:val="top"/>
          </w:tcPr>
          <w:p w14:paraId="5331C88F">
            <w:pPr>
              <w:rPr>
                <w:rFonts w:ascii="Arial"/>
                <w:sz w:val="21"/>
              </w:rPr>
            </w:pPr>
          </w:p>
        </w:tc>
        <w:tc>
          <w:tcPr>
            <w:tcW w:w="1321" w:type="dxa"/>
            <w:vMerge w:val="continue"/>
            <w:tcBorders>
              <w:top w:val="nil"/>
              <w:bottom w:val="nil"/>
            </w:tcBorders>
            <w:vAlign w:val="top"/>
          </w:tcPr>
          <w:p w14:paraId="1BCC5156">
            <w:pPr>
              <w:rPr>
                <w:rFonts w:ascii="Arial"/>
                <w:sz w:val="21"/>
              </w:rPr>
            </w:pPr>
          </w:p>
        </w:tc>
        <w:tc>
          <w:tcPr>
            <w:tcW w:w="1124" w:type="dxa"/>
            <w:vMerge w:val="continue"/>
            <w:tcBorders>
              <w:top w:val="nil"/>
              <w:bottom w:val="nil"/>
            </w:tcBorders>
            <w:vAlign w:val="top"/>
          </w:tcPr>
          <w:p w14:paraId="5F4F4190">
            <w:pPr>
              <w:rPr>
                <w:rFonts w:ascii="Arial"/>
                <w:sz w:val="21"/>
              </w:rPr>
            </w:pPr>
          </w:p>
        </w:tc>
        <w:tc>
          <w:tcPr>
            <w:tcW w:w="736" w:type="dxa"/>
            <w:vMerge w:val="continue"/>
            <w:tcBorders>
              <w:top w:val="nil"/>
              <w:bottom w:val="nil"/>
            </w:tcBorders>
            <w:vAlign w:val="top"/>
          </w:tcPr>
          <w:p w14:paraId="64DC2F0C">
            <w:pPr>
              <w:rPr>
                <w:rFonts w:ascii="Arial"/>
                <w:sz w:val="21"/>
              </w:rPr>
            </w:pPr>
          </w:p>
        </w:tc>
        <w:tc>
          <w:tcPr>
            <w:tcW w:w="766" w:type="dxa"/>
            <w:vMerge w:val="continue"/>
            <w:tcBorders>
              <w:top w:val="nil"/>
              <w:bottom w:val="nil"/>
            </w:tcBorders>
            <w:vAlign w:val="top"/>
          </w:tcPr>
          <w:p w14:paraId="75D38AD9">
            <w:pPr>
              <w:rPr>
                <w:rFonts w:ascii="Arial"/>
                <w:sz w:val="21"/>
              </w:rPr>
            </w:pPr>
          </w:p>
        </w:tc>
        <w:tc>
          <w:tcPr>
            <w:tcW w:w="1700" w:type="dxa"/>
            <w:vMerge w:val="continue"/>
            <w:tcBorders>
              <w:top w:val="nil"/>
              <w:bottom w:val="nil"/>
            </w:tcBorders>
            <w:vAlign w:val="top"/>
          </w:tcPr>
          <w:p w14:paraId="46A4ABAB">
            <w:pPr>
              <w:rPr>
                <w:rFonts w:ascii="Arial"/>
                <w:sz w:val="21"/>
              </w:rPr>
            </w:pPr>
          </w:p>
        </w:tc>
        <w:tc>
          <w:tcPr>
            <w:tcW w:w="1452" w:type="dxa"/>
            <w:tcBorders>
              <w:right w:val="single" w:color="000000" w:sz="10" w:space="0"/>
            </w:tcBorders>
            <w:vAlign w:val="top"/>
          </w:tcPr>
          <w:p w14:paraId="47E4F24B">
            <w:pPr>
              <w:spacing w:before="119" w:line="188" w:lineRule="auto"/>
              <w:ind w:left="54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300</w:t>
            </w:r>
          </w:p>
        </w:tc>
      </w:tr>
      <w:tr w14:paraId="2F9A1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5" w:type="dxa"/>
            <w:vMerge w:val="continue"/>
            <w:tcBorders>
              <w:top w:val="nil"/>
              <w:left w:val="single" w:color="000000" w:sz="10" w:space="0"/>
              <w:bottom w:val="nil"/>
            </w:tcBorders>
            <w:textDirection w:val="tbRlV"/>
            <w:vAlign w:val="top"/>
          </w:tcPr>
          <w:p w14:paraId="585E0FDF">
            <w:pPr>
              <w:rPr>
                <w:rFonts w:ascii="Arial"/>
                <w:sz w:val="21"/>
              </w:rPr>
            </w:pPr>
          </w:p>
        </w:tc>
        <w:tc>
          <w:tcPr>
            <w:tcW w:w="894" w:type="dxa"/>
            <w:vMerge w:val="continue"/>
            <w:tcBorders>
              <w:top w:val="nil"/>
              <w:bottom w:val="nil"/>
            </w:tcBorders>
            <w:vAlign w:val="top"/>
          </w:tcPr>
          <w:p w14:paraId="124B9668">
            <w:pPr>
              <w:rPr>
                <w:rFonts w:ascii="Arial"/>
                <w:sz w:val="21"/>
              </w:rPr>
            </w:pPr>
          </w:p>
        </w:tc>
        <w:tc>
          <w:tcPr>
            <w:tcW w:w="1011" w:type="dxa"/>
            <w:vAlign w:val="top"/>
          </w:tcPr>
          <w:p w14:paraId="479AD941">
            <w:pPr>
              <w:spacing w:before="112" w:line="195"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187" w:type="dxa"/>
            <w:vAlign w:val="top"/>
          </w:tcPr>
          <w:p w14:paraId="672DC856">
            <w:pPr>
              <w:spacing w:before="112" w:line="195" w:lineRule="auto"/>
              <w:ind w:left="4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89</w:t>
            </w:r>
          </w:p>
        </w:tc>
        <w:tc>
          <w:tcPr>
            <w:tcW w:w="1158" w:type="dxa"/>
            <w:vAlign w:val="top"/>
          </w:tcPr>
          <w:p w14:paraId="4693C5D5">
            <w:pPr>
              <w:spacing w:before="120" w:line="188" w:lineRule="auto"/>
              <w:ind w:left="3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0.0024</w:t>
            </w:r>
          </w:p>
        </w:tc>
        <w:tc>
          <w:tcPr>
            <w:tcW w:w="1003" w:type="dxa"/>
            <w:vMerge w:val="continue"/>
            <w:tcBorders>
              <w:top w:val="nil"/>
              <w:bottom w:val="nil"/>
            </w:tcBorders>
            <w:vAlign w:val="top"/>
          </w:tcPr>
          <w:p w14:paraId="65AC061B">
            <w:pPr>
              <w:rPr>
                <w:rFonts w:ascii="Arial"/>
                <w:sz w:val="21"/>
              </w:rPr>
            </w:pPr>
          </w:p>
        </w:tc>
        <w:tc>
          <w:tcPr>
            <w:tcW w:w="1278" w:type="dxa"/>
            <w:vMerge w:val="continue"/>
            <w:tcBorders>
              <w:top w:val="nil"/>
              <w:bottom w:val="nil"/>
            </w:tcBorders>
            <w:vAlign w:val="top"/>
          </w:tcPr>
          <w:p w14:paraId="7079E451">
            <w:pPr>
              <w:rPr>
                <w:rFonts w:ascii="Arial"/>
                <w:sz w:val="21"/>
              </w:rPr>
            </w:pPr>
          </w:p>
        </w:tc>
        <w:tc>
          <w:tcPr>
            <w:tcW w:w="1055" w:type="dxa"/>
            <w:vAlign w:val="top"/>
          </w:tcPr>
          <w:p w14:paraId="008A28A7">
            <w:pPr>
              <w:spacing w:before="112" w:line="195" w:lineRule="auto"/>
              <w:ind w:left="419"/>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960" w:type="dxa"/>
            <w:vMerge w:val="continue"/>
            <w:tcBorders>
              <w:top w:val="nil"/>
              <w:bottom w:val="nil"/>
            </w:tcBorders>
            <w:vAlign w:val="top"/>
          </w:tcPr>
          <w:p w14:paraId="20D1F936">
            <w:pPr>
              <w:rPr>
                <w:rFonts w:ascii="Arial"/>
                <w:sz w:val="21"/>
              </w:rPr>
            </w:pPr>
          </w:p>
        </w:tc>
        <w:tc>
          <w:tcPr>
            <w:tcW w:w="1154" w:type="dxa"/>
            <w:vMerge w:val="continue"/>
            <w:tcBorders>
              <w:top w:val="nil"/>
              <w:bottom w:val="nil"/>
            </w:tcBorders>
            <w:vAlign w:val="top"/>
          </w:tcPr>
          <w:p w14:paraId="7121C699">
            <w:pPr>
              <w:rPr>
                <w:rFonts w:ascii="Arial"/>
                <w:sz w:val="21"/>
              </w:rPr>
            </w:pPr>
          </w:p>
        </w:tc>
        <w:tc>
          <w:tcPr>
            <w:tcW w:w="1098" w:type="dxa"/>
            <w:vAlign w:val="top"/>
          </w:tcPr>
          <w:p w14:paraId="3506CF18">
            <w:pPr>
              <w:spacing w:before="112" w:line="195" w:lineRule="auto"/>
              <w:ind w:left="423"/>
              <w:rPr>
                <w:rFonts w:ascii="Times New Roman" w:hAnsi="Times New Roman" w:eastAsia="Times New Roman" w:cs="Times New Roman"/>
                <w:sz w:val="20"/>
                <w:szCs w:val="20"/>
              </w:rPr>
            </w:pPr>
            <w:r>
              <w:rPr>
                <w:rFonts w:ascii="Times New Roman" w:hAnsi="Times New Roman" w:eastAsia="Times New Roman" w:cs="Times New Roman"/>
                <w:sz w:val="20"/>
                <w:szCs w:val="20"/>
              </w:rPr>
              <w:t>8.9</w:t>
            </w:r>
          </w:p>
        </w:tc>
        <w:tc>
          <w:tcPr>
            <w:tcW w:w="1329" w:type="dxa"/>
            <w:vAlign w:val="top"/>
          </w:tcPr>
          <w:p w14:paraId="037EA7C4">
            <w:pPr>
              <w:spacing w:before="120" w:line="188" w:lineRule="auto"/>
              <w:ind w:left="4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0.0002</w:t>
            </w:r>
          </w:p>
        </w:tc>
        <w:tc>
          <w:tcPr>
            <w:tcW w:w="736" w:type="dxa"/>
            <w:vMerge w:val="continue"/>
            <w:tcBorders>
              <w:top w:val="nil"/>
              <w:bottom w:val="nil"/>
            </w:tcBorders>
            <w:vAlign w:val="top"/>
          </w:tcPr>
          <w:p w14:paraId="36B229B6">
            <w:pPr>
              <w:rPr>
                <w:rFonts w:ascii="Arial"/>
                <w:sz w:val="21"/>
              </w:rPr>
            </w:pPr>
          </w:p>
        </w:tc>
        <w:tc>
          <w:tcPr>
            <w:tcW w:w="1115" w:type="dxa"/>
            <w:vMerge w:val="continue"/>
            <w:tcBorders>
              <w:top w:val="nil"/>
              <w:bottom w:val="nil"/>
            </w:tcBorders>
            <w:vAlign w:val="top"/>
          </w:tcPr>
          <w:p w14:paraId="6FE7F6E7">
            <w:pPr>
              <w:rPr>
                <w:rFonts w:ascii="Arial"/>
                <w:sz w:val="21"/>
              </w:rPr>
            </w:pPr>
          </w:p>
        </w:tc>
        <w:tc>
          <w:tcPr>
            <w:tcW w:w="1321" w:type="dxa"/>
            <w:vMerge w:val="continue"/>
            <w:tcBorders>
              <w:top w:val="nil"/>
              <w:bottom w:val="nil"/>
            </w:tcBorders>
            <w:vAlign w:val="top"/>
          </w:tcPr>
          <w:p w14:paraId="6EF9562E">
            <w:pPr>
              <w:rPr>
                <w:rFonts w:ascii="Arial"/>
                <w:sz w:val="21"/>
              </w:rPr>
            </w:pPr>
          </w:p>
        </w:tc>
        <w:tc>
          <w:tcPr>
            <w:tcW w:w="1124" w:type="dxa"/>
            <w:vMerge w:val="continue"/>
            <w:tcBorders>
              <w:top w:val="nil"/>
              <w:bottom w:val="nil"/>
            </w:tcBorders>
            <w:vAlign w:val="top"/>
          </w:tcPr>
          <w:p w14:paraId="62D4AF8F">
            <w:pPr>
              <w:rPr>
                <w:rFonts w:ascii="Arial"/>
                <w:sz w:val="21"/>
              </w:rPr>
            </w:pPr>
          </w:p>
        </w:tc>
        <w:tc>
          <w:tcPr>
            <w:tcW w:w="736" w:type="dxa"/>
            <w:vMerge w:val="continue"/>
            <w:tcBorders>
              <w:top w:val="nil"/>
              <w:bottom w:val="nil"/>
            </w:tcBorders>
            <w:vAlign w:val="top"/>
          </w:tcPr>
          <w:p w14:paraId="3A07C9A0">
            <w:pPr>
              <w:rPr>
                <w:rFonts w:ascii="Arial"/>
                <w:sz w:val="21"/>
              </w:rPr>
            </w:pPr>
          </w:p>
        </w:tc>
        <w:tc>
          <w:tcPr>
            <w:tcW w:w="766" w:type="dxa"/>
            <w:vMerge w:val="continue"/>
            <w:tcBorders>
              <w:top w:val="nil"/>
              <w:bottom w:val="nil"/>
            </w:tcBorders>
            <w:vAlign w:val="top"/>
          </w:tcPr>
          <w:p w14:paraId="20F38E2C">
            <w:pPr>
              <w:rPr>
                <w:rFonts w:ascii="Arial"/>
                <w:sz w:val="21"/>
              </w:rPr>
            </w:pPr>
          </w:p>
        </w:tc>
        <w:tc>
          <w:tcPr>
            <w:tcW w:w="1700" w:type="dxa"/>
            <w:vMerge w:val="continue"/>
            <w:tcBorders>
              <w:top w:val="nil"/>
              <w:bottom w:val="nil"/>
            </w:tcBorders>
            <w:vAlign w:val="top"/>
          </w:tcPr>
          <w:p w14:paraId="1BA7FE5B">
            <w:pPr>
              <w:rPr>
                <w:rFonts w:ascii="Arial"/>
                <w:sz w:val="21"/>
              </w:rPr>
            </w:pPr>
          </w:p>
        </w:tc>
        <w:tc>
          <w:tcPr>
            <w:tcW w:w="1452" w:type="dxa"/>
            <w:tcBorders>
              <w:right w:val="single" w:color="000000" w:sz="10" w:space="0"/>
            </w:tcBorders>
            <w:vAlign w:val="top"/>
          </w:tcPr>
          <w:p w14:paraId="26D4C17B">
            <w:pPr>
              <w:spacing w:before="120" w:line="188" w:lineRule="auto"/>
              <w:ind w:left="55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150</w:t>
            </w:r>
          </w:p>
        </w:tc>
      </w:tr>
      <w:tr w14:paraId="71BE7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685" w:type="dxa"/>
            <w:vMerge w:val="continue"/>
            <w:tcBorders>
              <w:top w:val="nil"/>
              <w:left w:val="single" w:color="000000" w:sz="10" w:space="0"/>
              <w:bottom w:val="nil"/>
            </w:tcBorders>
            <w:textDirection w:val="tbRlV"/>
            <w:vAlign w:val="top"/>
          </w:tcPr>
          <w:p w14:paraId="7BD88AC7">
            <w:pPr>
              <w:rPr>
                <w:rFonts w:ascii="Arial"/>
                <w:sz w:val="21"/>
              </w:rPr>
            </w:pPr>
          </w:p>
        </w:tc>
        <w:tc>
          <w:tcPr>
            <w:tcW w:w="894" w:type="dxa"/>
            <w:vMerge w:val="continue"/>
            <w:tcBorders>
              <w:top w:val="nil"/>
            </w:tcBorders>
            <w:vAlign w:val="top"/>
          </w:tcPr>
          <w:p w14:paraId="477BEB05">
            <w:pPr>
              <w:rPr>
                <w:rFonts w:ascii="Arial"/>
                <w:sz w:val="21"/>
              </w:rPr>
            </w:pPr>
          </w:p>
        </w:tc>
        <w:tc>
          <w:tcPr>
            <w:tcW w:w="1011" w:type="dxa"/>
            <w:vAlign w:val="top"/>
          </w:tcPr>
          <w:p w14:paraId="4105C145">
            <w:pPr>
              <w:pStyle w:val="6"/>
              <w:spacing w:before="77" w:line="228" w:lineRule="auto"/>
              <w:ind w:left="182"/>
              <w:rPr>
                <w:sz w:val="20"/>
                <w:szCs w:val="20"/>
              </w:rPr>
            </w:pPr>
            <w:r>
              <w:rPr>
                <w:spacing w:val="6"/>
                <w:sz w:val="20"/>
                <w:szCs w:val="20"/>
              </w:rPr>
              <w:t>石油类</w:t>
            </w:r>
          </w:p>
        </w:tc>
        <w:tc>
          <w:tcPr>
            <w:tcW w:w="1187" w:type="dxa"/>
            <w:vAlign w:val="top"/>
          </w:tcPr>
          <w:p w14:paraId="54E4A7F3">
            <w:pPr>
              <w:spacing w:before="113" w:line="195" w:lineRule="auto"/>
              <w:ind w:left="52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58" w:type="dxa"/>
            <w:vAlign w:val="top"/>
          </w:tcPr>
          <w:p w14:paraId="3E556548">
            <w:pPr>
              <w:spacing w:before="121" w:line="188" w:lineRule="auto"/>
              <w:ind w:left="3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0.0001</w:t>
            </w:r>
          </w:p>
        </w:tc>
        <w:tc>
          <w:tcPr>
            <w:tcW w:w="1003" w:type="dxa"/>
            <w:vMerge w:val="continue"/>
            <w:tcBorders>
              <w:top w:val="nil"/>
            </w:tcBorders>
            <w:vAlign w:val="top"/>
          </w:tcPr>
          <w:p w14:paraId="4948F313">
            <w:pPr>
              <w:rPr>
                <w:rFonts w:ascii="Arial"/>
                <w:sz w:val="21"/>
              </w:rPr>
            </w:pPr>
          </w:p>
        </w:tc>
        <w:tc>
          <w:tcPr>
            <w:tcW w:w="1278" w:type="dxa"/>
            <w:vMerge w:val="continue"/>
            <w:tcBorders>
              <w:top w:val="nil"/>
            </w:tcBorders>
            <w:vAlign w:val="top"/>
          </w:tcPr>
          <w:p w14:paraId="52ACCC56">
            <w:pPr>
              <w:rPr>
                <w:rFonts w:ascii="Arial"/>
                <w:sz w:val="21"/>
              </w:rPr>
            </w:pPr>
          </w:p>
        </w:tc>
        <w:tc>
          <w:tcPr>
            <w:tcW w:w="1055" w:type="dxa"/>
            <w:vAlign w:val="top"/>
          </w:tcPr>
          <w:p w14:paraId="68798A83">
            <w:pPr>
              <w:spacing w:before="113" w:line="195" w:lineRule="auto"/>
              <w:ind w:left="42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960" w:type="dxa"/>
            <w:vMerge w:val="continue"/>
            <w:tcBorders>
              <w:top w:val="nil"/>
            </w:tcBorders>
            <w:vAlign w:val="top"/>
          </w:tcPr>
          <w:p w14:paraId="079379CC">
            <w:pPr>
              <w:rPr>
                <w:rFonts w:ascii="Arial"/>
                <w:sz w:val="21"/>
              </w:rPr>
            </w:pPr>
          </w:p>
        </w:tc>
        <w:tc>
          <w:tcPr>
            <w:tcW w:w="1154" w:type="dxa"/>
            <w:vMerge w:val="continue"/>
            <w:tcBorders>
              <w:top w:val="nil"/>
            </w:tcBorders>
            <w:vAlign w:val="top"/>
          </w:tcPr>
          <w:p w14:paraId="33FC8CD4">
            <w:pPr>
              <w:rPr>
                <w:rFonts w:ascii="Arial"/>
                <w:sz w:val="21"/>
              </w:rPr>
            </w:pPr>
          </w:p>
        </w:tc>
        <w:tc>
          <w:tcPr>
            <w:tcW w:w="1098" w:type="dxa"/>
            <w:vAlign w:val="top"/>
          </w:tcPr>
          <w:p w14:paraId="253E10E6">
            <w:pPr>
              <w:spacing w:before="113" w:line="195" w:lineRule="auto"/>
              <w:ind w:left="41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1329" w:type="dxa"/>
            <w:vAlign w:val="top"/>
          </w:tcPr>
          <w:p w14:paraId="0A698AB6">
            <w:pPr>
              <w:spacing w:before="121" w:line="188" w:lineRule="auto"/>
              <w:ind w:left="37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0.00001</w:t>
            </w:r>
          </w:p>
        </w:tc>
        <w:tc>
          <w:tcPr>
            <w:tcW w:w="736" w:type="dxa"/>
            <w:vMerge w:val="continue"/>
            <w:tcBorders>
              <w:top w:val="nil"/>
            </w:tcBorders>
            <w:vAlign w:val="top"/>
          </w:tcPr>
          <w:p w14:paraId="0874CD26">
            <w:pPr>
              <w:rPr>
                <w:rFonts w:ascii="Arial"/>
                <w:sz w:val="21"/>
              </w:rPr>
            </w:pPr>
          </w:p>
        </w:tc>
        <w:tc>
          <w:tcPr>
            <w:tcW w:w="1115" w:type="dxa"/>
            <w:vMerge w:val="continue"/>
            <w:tcBorders>
              <w:top w:val="nil"/>
            </w:tcBorders>
            <w:vAlign w:val="top"/>
          </w:tcPr>
          <w:p w14:paraId="5818EEED">
            <w:pPr>
              <w:rPr>
                <w:rFonts w:ascii="Arial"/>
                <w:sz w:val="21"/>
              </w:rPr>
            </w:pPr>
          </w:p>
        </w:tc>
        <w:tc>
          <w:tcPr>
            <w:tcW w:w="1321" w:type="dxa"/>
            <w:vMerge w:val="continue"/>
            <w:tcBorders>
              <w:top w:val="nil"/>
            </w:tcBorders>
            <w:vAlign w:val="top"/>
          </w:tcPr>
          <w:p w14:paraId="415D89EC">
            <w:pPr>
              <w:rPr>
                <w:rFonts w:ascii="Arial"/>
                <w:sz w:val="21"/>
              </w:rPr>
            </w:pPr>
          </w:p>
        </w:tc>
        <w:tc>
          <w:tcPr>
            <w:tcW w:w="1124" w:type="dxa"/>
            <w:vMerge w:val="continue"/>
            <w:tcBorders>
              <w:top w:val="nil"/>
            </w:tcBorders>
            <w:vAlign w:val="top"/>
          </w:tcPr>
          <w:p w14:paraId="214F6262">
            <w:pPr>
              <w:rPr>
                <w:rFonts w:ascii="Arial"/>
                <w:sz w:val="21"/>
              </w:rPr>
            </w:pPr>
          </w:p>
        </w:tc>
        <w:tc>
          <w:tcPr>
            <w:tcW w:w="736" w:type="dxa"/>
            <w:vMerge w:val="continue"/>
            <w:tcBorders>
              <w:top w:val="nil"/>
            </w:tcBorders>
            <w:vAlign w:val="top"/>
          </w:tcPr>
          <w:p w14:paraId="432D2F85">
            <w:pPr>
              <w:rPr>
                <w:rFonts w:ascii="Arial"/>
                <w:sz w:val="21"/>
              </w:rPr>
            </w:pPr>
          </w:p>
        </w:tc>
        <w:tc>
          <w:tcPr>
            <w:tcW w:w="766" w:type="dxa"/>
            <w:vMerge w:val="continue"/>
            <w:tcBorders>
              <w:top w:val="nil"/>
            </w:tcBorders>
            <w:vAlign w:val="top"/>
          </w:tcPr>
          <w:p w14:paraId="267E04F4">
            <w:pPr>
              <w:rPr>
                <w:rFonts w:ascii="Arial"/>
                <w:sz w:val="21"/>
              </w:rPr>
            </w:pPr>
          </w:p>
        </w:tc>
        <w:tc>
          <w:tcPr>
            <w:tcW w:w="1700" w:type="dxa"/>
            <w:vMerge w:val="continue"/>
            <w:tcBorders>
              <w:top w:val="nil"/>
            </w:tcBorders>
            <w:vAlign w:val="top"/>
          </w:tcPr>
          <w:p w14:paraId="650F51D6">
            <w:pPr>
              <w:rPr>
                <w:rFonts w:ascii="Arial"/>
                <w:sz w:val="21"/>
              </w:rPr>
            </w:pPr>
          </w:p>
        </w:tc>
        <w:tc>
          <w:tcPr>
            <w:tcW w:w="1452" w:type="dxa"/>
            <w:tcBorders>
              <w:right w:val="single" w:color="000000" w:sz="10" w:space="0"/>
            </w:tcBorders>
            <w:vAlign w:val="top"/>
          </w:tcPr>
          <w:p w14:paraId="12001E38">
            <w:pPr>
              <w:spacing w:before="121" w:line="188" w:lineRule="auto"/>
              <w:ind w:left="5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w:t>
            </w:r>
          </w:p>
        </w:tc>
      </w:tr>
      <w:tr w14:paraId="39CBC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 w:hRule="atLeast"/>
        </w:trPr>
        <w:tc>
          <w:tcPr>
            <w:tcW w:w="685" w:type="dxa"/>
            <w:vMerge w:val="continue"/>
            <w:tcBorders>
              <w:top w:val="nil"/>
              <w:left w:val="single" w:color="000000" w:sz="10" w:space="0"/>
              <w:bottom w:val="nil"/>
            </w:tcBorders>
            <w:textDirection w:val="tbRlV"/>
            <w:vAlign w:val="top"/>
          </w:tcPr>
          <w:p w14:paraId="4D1302D0">
            <w:pPr>
              <w:rPr>
                <w:rFonts w:ascii="Arial"/>
                <w:sz w:val="21"/>
              </w:rPr>
            </w:pPr>
          </w:p>
        </w:tc>
        <w:tc>
          <w:tcPr>
            <w:tcW w:w="894" w:type="dxa"/>
            <w:vAlign w:val="top"/>
          </w:tcPr>
          <w:p w14:paraId="59FFEAB5">
            <w:pPr>
              <w:pStyle w:val="6"/>
              <w:spacing w:before="44" w:line="227" w:lineRule="auto"/>
              <w:ind w:left="119"/>
              <w:rPr>
                <w:sz w:val="20"/>
                <w:szCs w:val="20"/>
              </w:rPr>
            </w:pPr>
            <w:r>
              <w:rPr>
                <w:spacing w:val="7"/>
                <w:sz w:val="20"/>
                <w:szCs w:val="20"/>
              </w:rPr>
              <w:t>搅拌机</w:t>
            </w:r>
          </w:p>
          <w:p w14:paraId="53111AF0">
            <w:pPr>
              <w:pStyle w:val="6"/>
              <w:spacing w:before="25" w:line="228" w:lineRule="auto"/>
              <w:ind w:left="333" w:right="137" w:hanging="213"/>
              <w:rPr>
                <w:sz w:val="20"/>
                <w:szCs w:val="20"/>
              </w:rPr>
            </w:pPr>
            <w:r>
              <w:rPr>
                <w:spacing w:val="6"/>
                <w:sz w:val="20"/>
                <w:szCs w:val="20"/>
              </w:rPr>
              <w:t>清洗废</w:t>
            </w:r>
            <w:r>
              <w:rPr>
                <w:sz w:val="20"/>
                <w:szCs w:val="20"/>
              </w:rPr>
              <w:t>水</w:t>
            </w:r>
          </w:p>
        </w:tc>
        <w:tc>
          <w:tcPr>
            <w:tcW w:w="1011" w:type="dxa"/>
            <w:vAlign w:val="top"/>
          </w:tcPr>
          <w:p w14:paraId="4F2D8CA4">
            <w:pPr>
              <w:spacing w:line="292" w:lineRule="auto"/>
              <w:rPr>
                <w:rFonts w:ascii="Arial"/>
                <w:sz w:val="21"/>
              </w:rPr>
            </w:pPr>
          </w:p>
          <w:p w14:paraId="717C49DB">
            <w:pPr>
              <w:spacing w:before="58" w:line="195"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187" w:type="dxa"/>
            <w:vAlign w:val="top"/>
          </w:tcPr>
          <w:p w14:paraId="0230B1EE">
            <w:pPr>
              <w:spacing w:line="292" w:lineRule="auto"/>
              <w:rPr>
                <w:rFonts w:ascii="Arial"/>
                <w:sz w:val="21"/>
              </w:rPr>
            </w:pPr>
          </w:p>
          <w:p w14:paraId="255BF6DF">
            <w:pPr>
              <w:spacing w:before="58" w:line="195" w:lineRule="auto"/>
              <w:ind w:left="37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2000</w:t>
            </w:r>
          </w:p>
        </w:tc>
        <w:tc>
          <w:tcPr>
            <w:tcW w:w="1158" w:type="dxa"/>
            <w:vAlign w:val="top"/>
          </w:tcPr>
          <w:p w14:paraId="06457CEB">
            <w:pPr>
              <w:spacing w:line="309" w:lineRule="auto"/>
              <w:rPr>
                <w:rFonts w:ascii="Arial"/>
                <w:sz w:val="21"/>
              </w:rPr>
            </w:pPr>
          </w:p>
          <w:p w14:paraId="53DD53A3">
            <w:pPr>
              <w:spacing w:before="51" w:line="188" w:lineRule="auto"/>
              <w:ind w:left="3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0.135</w:t>
            </w:r>
          </w:p>
        </w:tc>
        <w:tc>
          <w:tcPr>
            <w:tcW w:w="1003" w:type="dxa"/>
            <w:vAlign w:val="top"/>
          </w:tcPr>
          <w:p w14:paraId="38689251">
            <w:pPr>
              <w:spacing w:line="309" w:lineRule="auto"/>
              <w:rPr>
                <w:rFonts w:ascii="Arial"/>
                <w:sz w:val="21"/>
              </w:rPr>
            </w:pPr>
          </w:p>
          <w:p w14:paraId="3F7BB136">
            <w:pPr>
              <w:spacing w:before="51" w:line="188" w:lineRule="auto"/>
              <w:ind w:left="3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0.3</w:t>
            </w:r>
          </w:p>
        </w:tc>
        <w:tc>
          <w:tcPr>
            <w:tcW w:w="1278" w:type="dxa"/>
            <w:vAlign w:val="top"/>
          </w:tcPr>
          <w:p w14:paraId="183FF6E0">
            <w:pPr>
              <w:spacing w:line="271" w:lineRule="auto"/>
              <w:rPr>
                <w:rFonts w:ascii="Arial"/>
                <w:sz w:val="21"/>
              </w:rPr>
            </w:pPr>
          </w:p>
          <w:p w14:paraId="5EBFDC63">
            <w:pPr>
              <w:pStyle w:val="6"/>
              <w:spacing w:before="58" w:line="220" w:lineRule="auto"/>
              <w:ind w:left="364"/>
              <w:rPr>
                <w:sz w:val="18"/>
                <w:szCs w:val="18"/>
              </w:rPr>
            </w:pPr>
            <w:r>
              <w:rPr>
                <w:spacing w:val="-3"/>
                <w:sz w:val="18"/>
                <w:szCs w:val="18"/>
              </w:rPr>
              <w:t>沉淀池</w:t>
            </w:r>
          </w:p>
        </w:tc>
        <w:tc>
          <w:tcPr>
            <w:tcW w:w="1055" w:type="dxa"/>
            <w:vAlign w:val="top"/>
          </w:tcPr>
          <w:p w14:paraId="5CE28FB0">
            <w:pPr>
              <w:spacing w:line="292" w:lineRule="auto"/>
              <w:rPr>
                <w:rFonts w:ascii="Arial"/>
                <w:sz w:val="21"/>
              </w:rPr>
            </w:pPr>
          </w:p>
          <w:p w14:paraId="48504020">
            <w:pPr>
              <w:spacing w:before="58" w:line="195" w:lineRule="auto"/>
              <w:ind w:left="419"/>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960" w:type="dxa"/>
            <w:vAlign w:val="top"/>
          </w:tcPr>
          <w:p w14:paraId="64867757">
            <w:pPr>
              <w:spacing w:line="271" w:lineRule="auto"/>
              <w:rPr>
                <w:rFonts w:ascii="Arial"/>
                <w:sz w:val="21"/>
              </w:rPr>
            </w:pPr>
          </w:p>
          <w:p w14:paraId="0E21D6D5">
            <w:pPr>
              <w:pStyle w:val="6"/>
              <w:spacing w:before="58" w:line="223" w:lineRule="auto"/>
              <w:ind w:left="391"/>
              <w:rPr>
                <w:sz w:val="18"/>
                <w:szCs w:val="18"/>
              </w:rPr>
            </w:pPr>
            <w:r>
              <w:rPr>
                <w:sz w:val="18"/>
                <w:szCs w:val="18"/>
              </w:rPr>
              <w:t>是</w:t>
            </w:r>
          </w:p>
        </w:tc>
        <w:tc>
          <w:tcPr>
            <w:tcW w:w="1154" w:type="dxa"/>
            <w:vAlign w:val="top"/>
          </w:tcPr>
          <w:p w14:paraId="41583880">
            <w:pPr>
              <w:spacing w:line="292" w:lineRule="auto"/>
              <w:rPr>
                <w:rFonts w:ascii="Arial"/>
                <w:sz w:val="21"/>
              </w:rPr>
            </w:pPr>
          </w:p>
          <w:p w14:paraId="3106AE3E">
            <w:pPr>
              <w:spacing w:before="58"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67.5</w:t>
            </w:r>
          </w:p>
        </w:tc>
        <w:tc>
          <w:tcPr>
            <w:tcW w:w="1098" w:type="dxa"/>
            <w:vAlign w:val="top"/>
          </w:tcPr>
          <w:p w14:paraId="29D40E04">
            <w:pPr>
              <w:spacing w:line="288" w:lineRule="auto"/>
              <w:rPr>
                <w:rFonts w:ascii="Arial"/>
                <w:sz w:val="21"/>
              </w:rPr>
            </w:pPr>
          </w:p>
          <w:p w14:paraId="72C58814">
            <w:pPr>
              <w:spacing w:before="58" w:line="199" w:lineRule="auto"/>
              <w:ind w:left="51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329" w:type="dxa"/>
            <w:vAlign w:val="top"/>
          </w:tcPr>
          <w:p w14:paraId="25CC0072">
            <w:pPr>
              <w:spacing w:line="305" w:lineRule="auto"/>
              <w:rPr>
                <w:rFonts w:ascii="Arial"/>
                <w:sz w:val="21"/>
              </w:rPr>
            </w:pPr>
          </w:p>
          <w:p w14:paraId="22B428E0">
            <w:pPr>
              <w:spacing w:before="52" w:line="192" w:lineRule="auto"/>
              <w:ind w:left="63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6" w:type="dxa"/>
            <w:vAlign w:val="top"/>
          </w:tcPr>
          <w:p w14:paraId="052AF3F8">
            <w:pPr>
              <w:spacing w:line="305" w:lineRule="auto"/>
              <w:rPr>
                <w:rFonts w:ascii="Arial"/>
                <w:sz w:val="21"/>
              </w:rPr>
            </w:pPr>
          </w:p>
          <w:p w14:paraId="5147F116">
            <w:pPr>
              <w:spacing w:before="52" w:line="192" w:lineRule="auto"/>
              <w:ind w:left="33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15" w:type="dxa"/>
            <w:vAlign w:val="top"/>
          </w:tcPr>
          <w:p w14:paraId="39EF7D0F">
            <w:pPr>
              <w:spacing w:line="305" w:lineRule="auto"/>
              <w:rPr>
                <w:rFonts w:ascii="Arial"/>
                <w:sz w:val="21"/>
              </w:rPr>
            </w:pPr>
          </w:p>
          <w:p w14:paraId="5409BB77">
            <w:pPr>
              <w:spacing w:before="52" w:line="192" w:lineRule="auto"/>
              <w:ind w:left="52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321" w:type="dxa"/>
            <w:vAlign w:val="top"/>
          </w:tcPr>
          <w:p w14:paraId="65307933">
            <w:pPr>
              <w:spacing w:line="305" w:lineRule="auto"/>
              <w:rPr>
                <w:rFonts w:ascii="Arial"/>
                <w:sz w:val="21"/>
              </w:rPr>
            </w:pPr>
          </w:p>
          <w:p w14:paraId="3BEB727D">
            <w:pPr>
              <w:spacing w:before="52" w:line="192" w:lineRule="auto"/>
              <w:ind w:left="63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24" w:type="dxa"/>
            <w:vAlign w:val="top"/>
          </w:tcPr>
          <w:p w14:paraId="66C447A5">
            <w:pPr>
              <w:spacing w:line="305" w:lineRule="auto"/>
              <w:rPr>
                <w:rFonts w:ascii="Arial"/>
                <w:sz w:val="21"/>
              </w:rPr>
            </w:pPr>
          </w:p>
          <w:p w14:paraId="674E8DBC">
            <w:pPr>
              <w:spacing w:before="52" w:line="192" w:lineRule="auto"/>
              <w:ind w:left="53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6" w:type="dxa"/>
            <w:vAlign w:val="top"/>
          </w:tcPr>
          <w:p w14:paraId="1F00AEF7">
            <w:pPr>
              <w:spacing w:line="305" w:lineRule="auto"/>
              <w:rPr>
                <w:rFonts w:ascii="Arial"/>
                <w:sz w:val="21"/>
              </w:rPr>
            </w:pPr>
          </w:p>
          <w:p w14:paraId="6BE29FFB">
            <w:pPr>
              <w:spacing w:before="52" w:line="192" w:lineRule="auto"/>
              <w:ind w:left="34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66" w:type="dxa"/>
            <w:vAlign w:val="top"/>
          </w:tcPr>
          <w:p w14:paraId="57F88BD6">
            <w:pPr>
              <w:spacing w:line="305" w:lineRule="auto"/>
              <w:rPr>
                <w:rFonts w:ascii="Arial"/>
                <w:sz w:val="21"/>
              </w:rPr>
            </w:pPr>
          </w:p>
          <w:p w14:paraId="054F8F9E">
            <w:pPr>
              <w:spacing w:before="52" w:line="192" w:lineRule="auto"/>
              <w:ind w:left="36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700" w:type="dxa"/>
            <w:vAlign w:val="top"/>
          </w:tcPr>
          <w:p w14:paraId="41282BCE">
            <w:pPr>
              <w:spacing w:line="305" w:lineRule="auto"/>
              <w:rPr>
                <w:rFonts w:ascii="Arial"/>
                <w:sz w:val="21"/>
              </w:rPr>
            </w:pPr>
          </w:p>
          <w:p w14:paraId="2FBF8233">
            <w:pPr>
              <w:spacing w:before="52" w:line="192" w:lineRule="auto"/>
              <w:ind w:left="82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452" w:type="dxa"/>
            <w:tcBorders>
              <w:right w:val="single" w:color="000000" w:sz="10" w:space="0"/>
            </w:tcBorders>
            <w:vAlign w:val="top"/>
          </w:tcPr>
          <w:p w14:paraId="7D432B85">
            <w:pPr>
              <w:spacing w:line="309" w:lineRule="auto"/>
              <w:rPr>
                <w:rFonts w:ascii="Arial"/>
                <w:sz w:val="21"/>
              </w:rPr>
            </w:pPr>
          </w:p>
          <w:p w14:paraId="1980280B">
            <w:pPr>
              <w:spacing w:before="51" w:line="188" w:lineRule="auto"/>
              <w:ind w:left="49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2000</w:t>
            </w:r>
          </w:p>
        </w:tc>
      </w:tr>
      <w:tr w14:paraId="7DA90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8" w:hRule="atLeast"/>
        </w:trPr>
        <w:tc>
          <w:tcPr>
            <w:tcW w:w="685" w:type="dxa"/>
            <w:vMerge w:val="continue"/>
            <w:tcBorders>
              <w:top w:val="nil"/>
              <w:left w:val="single" w:color="000000" w:sz="10" w:space="0"/>
            </w:tcBorders>
            <w:textDirection w:val="tbRlV"/>
            <w:vAlign w:val="top"/>
          </w:tcPr>
          <w:p w14:paraId="1941BEC4">
            <w:pPr>
              <w:rPr>
                <w:rFonts w:ascii="Arial"/>
                <w:sz w:val="21"/>
              </w:rPr>
            </w:pPr>
          </w:p>
        </w:tc>
        <w:tc>
          <w:tcPr>
            <w:tcW w:w="894" w:type="dxa"/>
            <w:vAlign w:val="top"/>
          </w:tcPr>
          <w:p w14:paraId="16F90706">
            <w:pPr>
              <w:spacing w:line="289" w:lineRule="auto"/>
              <w:rPr>
                <w:rFonts w:ascii="Arial"/>
                <w:sz w:val="21"/>
              </w:rPr>
            </w:pPr>
          </w:p>
          <w:p w14:paraId="5201D37E">
            <w:pPr>
              <w:pStyle w:val="6"/>
              <w:spacing w:before="65" w:line="252" w:lineRule="auto"/>
              <w:ind w:left="333" w:right="137" w:hanging="214"/>
              <w:rPr>
                <w:sz w:val="20"/>
                <w:szCs w:val="20"/>
              </w:rPr>
            </w:pPr>
            <w:r>
              <w:rPr>
                <w:spacing w:val="7"/>
                <w:sz w:val="20"/>
                <w:szCs w:val="20"/>
              </w:rPr>
              <w:t>初期雨</w:t>
            </w:r>
            <w:r>
              <w:rPr>
                <w:sz w:val="20"/>
                <w:szCs w:val="20"/>
              </w:rPr>
              <w:t>水</w:t>
            </w:r>
          </w:p>
        </w:tc>
        <w:tc>
          <w:tcPr>
            <w:tcW w:w="1011" w:type="dxa"/>
            <w:vAlign w:val="top"/>
          </w:tcPr>
          <w:p w14:paraId="47D84C32">
            <w:pPr>
              <w:spacing w:line="469" w:lineRule="auto"/>
              <w:rPr>
                <w:rFonts w:ascii="Arial"/>
                <w:sz w:val="21"/>
              </w:rPr>
            </w:pPr>
          </w:p>
          <w:p w14:paraId="63D753DA">
            <w:pPr>
              <w:spacing w:before="57" w:line="195"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187" w:type="dxa"/>
            <w:vAlign w:val="top"/>
          </w:tcPr>
          <w:p w14:paraId="46CED58A">
            <w:pPr>
              <w:spacing w:line="242" w:lineRule="auto"/>
              <w:rPr>
                <w:rFonts w:ascii="Arial"/>
                <w:sz w:val="21"/>
              </w:rPr>
            </w:pPr>
          </w:p>
          <w:p w14:paraId="209DB365">
            <w:pPr>
              <w:spacing w:line="243" w:lineRule="auto"/>
              <w:rPr>
                <w:rFonts w:ascii="Arial"/>
                <w:sz w:val="21"/>
              </w:rPr>
            </w:pPr>
          </w:p>
          <w:p w14:paraId="40B9C500">
            <w:pPr>
              <w:spacing w:before="52" w:line="188" w:lineRule="auto"/>
              <w:ind w:left="44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400</w:t>
            </w:r>
          </w:p>
        </w:tc>
        <w:tc>
          <w:tcPr>
            <w:tcW w:w="1158" w:type="dxa"/>
            <w:vAlign w:val="top"/>
          </w:tcPr>
          <w:p w14:paraId="445E4564">
            <w:pPr>
              <w:spacing w:line="242" w:lineRule="auto"/>
              <w:rPr>
                <w:rFonts w:ascii="Arial"/>
                <w:sz w:val="21"/>
              </w:rPr>
            </w:pPr>
          </w:p>
          <w:p w14:paraId="3C41447C">
            <w:pPr>
              <w:spacing w:line="243" w:lineRule="auto"/>
              <w:rPr>
                <w:rFonts w:ascii="Arial"/>
                <w:sz w:val="21"/>
              </w:rPr>
            </w:pPr>
          </w:p>
          <w:p w14:paraId="45089281">
            <w:pPr>
              <w:spacing w:before="52" w:line="188" w:lineRule="auto"/>
              <w:ind w:left="3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0.4508</w:t>
            </w:r>
          </w:p>
        </w:tc>
        <w:tc>
          <w:tcPr>
            <w:tcW w:w="1003" w:type="dxa"/>
            <w:vAlign w:val="top"/>
          </w:tcPr>
          <w:p w14:paraId="1C5D3268">
            <w:pPr>
              <w:spacing w:line="241" w:lineRule="auto"/>
              <w:rPr>
                <w:rFonts w:ascii="Arial"/>
                <w:sz w:val="21"/>
              </w:rPr>
            </w:pPr>
          </w:p>
          <w:p w14:paraId="6B27BF4C">
            <w:pPr>
              <w:spacing w:line="241" w:lineRule="auto"/>
              <w:rPr>
                <w:rFonts w:ascii="Arial"/>
                <w:sz w:val="21"/>
              </w:rPr>
            </w:pPr>
          </w:p>
          <w:p w14:paraId="727C8764">
            <w:pPr>
              <w:spacing w:before="52" w:line="192" w:lineRule="auto"/>
              <w:ind w:left="46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278" w:type="dxa"/>
            <w:vAlign w:val="top"/>
          </w:tcPr>
          <w:p w14:paraId="07D0BB47">
            <w:pPr>
              <w:spacing w:line="447" w:lineRule="auto"/>
              <w:rPr>
                <w:rFonts w:ascii="Arial"/>
                <w:sz w:val="21"/>
              </w:rPr>
            </w:pPr>
          </w:p>
          <w:p w14:paraId="08E6A666">
            <w:pPr>
              <w:pStyle w:val="6"/>
              <w:spacing w:before="59" w:line="220" w:lineRule="auto"/>
              <w:ind w:left="364"/>
              <w:rPr>
                <w:sz w:val="18"/>
                <w:szCs w:val="18"/>
              </w:rPr>
            </w:pPr>
            <w:r>
              <w:rPr>
                <w:spacing w:val="-3"/>
                <w:sz w:val="18"/>
                <w:szCs w:val="18"/>
              </w:rPr>
              <w:t>沉淀池</w:t>
            </w:r>
          </w:p>
        </w:tc>
        <w:tc>
          <w:tcPr>
            <w:tcW w:w="1055" w:type="dxa"/>
            <w:vAlign w:val="top"/>
          </w:tcPr>
          <w:p w14:paraId="3A4B1EF0">
            <w:pPr>
              <w:spacing w:line="242" w:lineRule="auto"/>
              <w:rPr>
                <w:rFonts w:ascii="Arial"/>
                <w:sz w:val="21"/>
              </w:rPr>
            </w:pPr>
          </w:p>
          <w:p w14:paraId="7B515925">
            <w:pPr>
              <w:spacing w:line="243" w:lineRule="auto"/>
              <w:rPr>
                <w:rFonts w:ascii="Arial"/>
                <w:sz w:val="21"/>
              </w:rPr>
            </w:pPr>
          </w:p>
          <w:p w14:paraId="548FD543">
            <w:pPr>
              <w:spacing w:before="52" w:line="188" w:lineRule="auto"/>
              <w:ind w:left="4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tc>
        <w:tc>
          <w:tcPr>
            <w:tcW w:w="960" w:type="dxa"/>
            <w:vAlign w:val="top"/>
          </w:tcPr>
          <w:p w14:paraId="70ED29F4">
            <w:pPr>
              <w:spacing w:line="241" w:lineRule="auto"/>
              <w:rPr>
                <w:rFonts w:ascii="Arial"/>
                <w:sz w:val="21"/>
              </w:rPr>
            </w:pPr>
          </w:p>
          <w:p w14:paraId="53F5749F">
            <w:pPr>
              <w:spacing w:line="241" w:lineRule="auto"/>
              <w:rPr>
                <w:rFonts w:ascii="Arial"/>
                <w:sz w:val="21"/>
              </w:rPr>
            </w:pPr>
          </w:p>
          <w:p w14:paraId="6F9AA27F">
            <w:pPr>
              <w:spacing w:before="52" w:line="192" w:lineRule="auto"/>
              <w:ind w:left="44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154" w:type="dxa"/>
            <w:vAlign w:val="top"/>
          </w:tcPr>
          <w:p w14:paraId="343D44B4">
            <w:pPr>
              <w:spacing w:line="242" w:lineRule="auto"/>
              <w:rPr>
                <w:rFonts w:ascii="Arial"/>
                <w:sz w:val="21"/>
              </w:rPr>
            </w:pPr>
          </w:p>
          <w:p w14:paraId="34B91D29">
            <w:pPr>
              <w:spacing w:line="243" w:lineRule="auto"/>
              <w:rPr>
                <w:rFonts w:ascii="Arial"/>
                <w:sz w:val="21"/>
              </w:rPr>
            </w:pPr>
          </w:p>
          <w:p w14:paraId="1BB2F489">
            <w:pPr>
              <w:spacing w:before="52" w:line="188" w:lineRule="auto"/>
              <w:ind w:left="25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1127.115</w:t>
            </w:r>
          </w:p>
        </w:tc>
        <w:tc>
          <w:tcPr>
            <w:tcW w:w="1098" w:type="dxa"/>
            <w:vAlign w:val="top"/>
          </w:tcPr>
          <w:p w14:paraId="080AADDB">
            <w:pPr>
              <w:spacing w:line="242" w:lineRule="auto"/>
              <w:rPr>
                <w:rFonts w:ascii="Arial"/>
                <w:sz w:val="21"/>
              </w:rPr>
            </w:pPr>
          </w:p>
          <w:p w14:paraId="5519917E">
            <w:pPr>
              <w:spacing w:line="243" w:lineRule="auto"/>
              <w:rPr>
                <w:rFonts w:ascii="Arial"/>
                <w:sz w:val="21"/>
              </w:rPr>
            </w:pPr>
          </w:p>
          <w:p w14:paraId="3ED9C063">
            <w:pPr>
              <w:spacing w:before="52" w:line="188" w:lineRule="auto"/>
              <w:ind w:left="45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1329" w:type="dxa"/>
            <w:vAlign w:val="top"/>
          </w:tcPr>
          <w:p w14:paraId="43C32FE2">
            <w:pPr>
              <w:spacing w:line="242" w:lineRule="auto"/>
              <w:rPr>
                <w:rFonts w:ascii="Arial"/>
                <w:sz w:val="21"/>
              </w:rPr>
            </w:pPr>
          </w:p>
          <w:p w14:paraId="4AE5E1B0">
            <w:pPr>
              <w:spacing w:line="243" w:lineRule="auto"/>
              <w:rPr>
                <w:rFonts w:ascii="Arial"/>
                <w:sz w:val="21"/>
              </w:rPr>
            </w:pPr>
          </w:p>
          <w:p w14:paraId="6EF351CF">
            <w:pPr>
              <w:spacing w:before="52" w:line="188" w:lineRule="auto"/>
              <w:ind w:left="4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0.0451</w:t>
            </w:r>
          </w:p>
        </w:tc>
        <w:tc>
          <w:tcPr>
            <w:tcW w:w="736" w:type="dxa"/>
            <w:vAlign w:val="top"/>
          </w:tcPr>
          <w:p w14:paraId="3C42CF37">
            <w:pPr>
              <w:spacing w:line="447" w:lineRule="auto"/>
              <w:rPr>
                <w:rFonts w:ascii="Arial"/>
                <w:sz w:val="21"/>
              </w:rPr>
            </w:pPr>
          </w:p>
          <w:p w14:paraId="53D12E2A">
            <w:pPr>
              <w:pStyle w:val="6"/>
              <w:spacing w:before="59" w:line="221" w:lineRule="auto"/>
              <w:ind w:left="192"/>
              <w:rPr>
                <w:sz w:val="18"/>
                <w:szCs w:val="18"/>
              </w:rPr>
            </w:pPr>
            <w:r>
              <w:rPr>
                <w:spacing w:val="-5"/>
                <w:sz w:val="18"/>
                <w:szCs w:val="18"/>
              </w:rPr>
              <w:t>直接</w:t>
            </w:r>
          </w:p>
        </w:tc>
        <w:tc>
          <w:tcPr>
            <w:tcW w:w="1115" w:type="dxa"/>
            <w:vAlign w:val="top"/>
          </w:tcPr>
          <w:p w14:paraId="49FEFF33">
            <w:pPr>
              <w:spacing w:line="448" w:lineRule="auto"/>
              <w:rPr>
                <w:rFonts w:ascii="Arial"/>
                <w:sz w:val="21"/>
              </w:rPr>
            </w:pPr>
          </w:p>
          <w:p w14:paraId="4F895159">
            <w:pPr>
              <w:pStyle w:val="6"/>
              <w:spacing w:before="58" w:line="219" w:lineRule="auto"/>
              <w:ind w:left="208"/>
              <w:rPr>
                <w:sz w:val="18"/>
                <w:szCs w:val="18"/>
              </w:rPr>
            </w:pPr>
            <w:r>
              <w:rPr>
                <w:spacing w:val="-4"/>
                <w:sz w:val="18"/>
                <w:szCs w:val="18"/>
              </w:rPr>
              <w:t>雨水管网</w:t>
            </w:r>
          </w:p>
        </w:tc>
        <w:tc>
          <w:tcPr>
            <w:tcW w:w="1321" w:type="dxa"/>
            <w:vAlign w:val="top"/>
          </w:tcPr>
          <w:p w14:paraId="10BBAD09">
            <w:pPr>
              <w:pStyle w:val="6"/>
              <w:spacing w:before="41" w:line="229" w:lineRule="auto"/>
              <w:ind w:left="126" w:right="107" w:firstLine="14"/>
              <w:rPr>
                <w:sz w:val="18"/>
                <w:szCs w:val="18"/>
              </w:rPr>
            </w:pPr>
            <w:r>
              <w:rPr>
                <w:spacing w:val="-4"/>
                <w:sz w:val="18"/>
                <w:szCs w:val="18"/>
              </w:rPr>
              <w:t>间断排放，排</w:t>
            </w:r>
            <w:r>
              <w:rPr>
                <w:spacing w:val="-2"/>
                <w:sz w:val="18"/>
                <w:szCs w:val="18"/>
              </w:rPr>
              <w:t>放期间流量不</w:t>
            </w:r>
            <w:r>
              <w:rPr>
                <w:spacing w:val="16"/>
                <w:sz w:val="18"/>
                <w:szCs w:val="18"/>
              </w:rPr>
              <w:t>稳定且无规</w:t>
            </w:r>
            <w:r>
              <w:rPr>
                <w:spacing w:val="-2"/>
                <w:sz w:val="18"/>
                <w:szCs w:val="18"/>
              </w:rPr>
              <w:t>律，但不属于</w:t>
            </w:r>
            <w:r>
              <w:rPr>
                <w:spacing w:val="16"/>
                <w:sz w:val="18"/>
                <w:szCs w:val="18"/>
              </w:rPr>
              <w:t>冲击型排放</w:t>
            </w:r>
          </w:p>
        </w:tc>
        <w:tc>
          <w:tcPr>
            <w:tcW w:w="1124" w:type="dxa"/>
            <w:vAlign w:val="top"/>
          </w:tcPr>
          <w:p w14:paraId="478041E3">
            <w:pPr>
              <w:spacing w:line="242" w:lineRule="auto"/>
              <w:rPr>
                <w:rFonts w:ascii="Arial"/>
                <w:sz w:val="21"/>
              </w:rPr>
            </w:pPr>
          </w:p>
          <w:p w14:paraId="790AFF3A">
            <w:pPr>
              <w:spacing w:line="243" w:lineRule="auto"/>
              <w:rPr>
                <w:rFonts w:ascii="Arial"/>
                <w:sz w:val="21"/>
              </w:rPr>
            </w:pPr>
          </w:p>
          <w:p w14:paraId="4A1EB9DC">
            <w:pPr>
              <w:spacing w:before="52" w:line="188" w:lineRule="auto"/>
              <w:ind w:left="31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YS001</w:t>
            </w:r>
          </w:p>
        </w:tc>
        <w:tc>
          <w:tcPr>
            <w:tcW w:w="736" w:type="dxa"/>
            <w:vAlign w:val="top"/>
          </w:tcPr>
          <w:p w14:paraId="49261593">
            <w:pPr>
              <w:pStyle w:val="6"/>
              <w:spacing w:before="276" w:line="219" w:lineRule="auto"/>
              <w:ind w:left="203"/>
              <w:rPr>
                <w:sz w:val="18"/>
                <w:szCs w:val="18"/>
              </w:rPr>
            </w:pPr>
            <w:r>
              <w:rPr>
                <w:spacing w:val="-8"/>
                <w:sz w:val="18"/>
                <w:szCs w:val="18"/>
              </w:rPr>
              <w:t>雨水</w:t>
            </w:r>
          </w:p>
          <w:p w14:paraId="60CDBF68">
            <w:pPr>
              <w:pStyle w:val="6"/>
              <w:spacing w:before="18" w:line="221" w:lineRule="auto"/>
              <w:ind w:left="196"/>
              <w:rPr>
                <w:sz w:val="18"/>
                <w:szCs w:val="18"/>
              </w:rPr>
            </w:pPr>
            <w:r>
              <w:rPr>
                <w:spacing w:val="-4"/>
                <w:sz w:val="18"/>
                <w:szCs w:val="18"/>
              </w:rPr>
              <w:t>排放</w:t>
            </w:r>
          </w:p>
          <w:p w14:paraId="5393731D">
            <w:pPr>
              <w:pStyle w:val="6"/>
              <w:spacing w:before="17" w:line="237" w:lineRule="auto"/>
              <w:ind w:left="312"/>
              <w:rPr>
                <w:sz w:val="18"/>
                <w:szCs w:val="18"/>
              </w:rPr>
            </w:pPr>
            <w:r>
              <w:rPr>
                <w:sz w:val="18"/>
                <w:szCs w:val="18"/>
              </w:rPr>
              <w:t>口</w:t>
            </w:r>
          </w:p>
        </w:tc>
        <w:tc>
          <w:tcPr>
            <w:tcW w:w="766" w:type="dxa"/>
            <w:vAlign w:val="top"/>
          </w:tcPr>
          <w:p w14:paraId="235F5485">
            <w:pPr>
              <w:spacing w:line="330" w:lineRule="auto"/>
              <w:rPr>
                <w:rFonts w:ascii="Arial"/>
                <w:sz w:val="21"/>
              </w:rPr>
            </w:pPr>
          </w:p>
          <w:p w14:paraId="7119B44B">
            <w:pPr>
              <w:pStyle w:val="6"/>
              <w:spacing w:before="58" w:line="242" w:lineRule="auto"/>
              <w:ind w:left="211" w:right="97" w:hanging="88"/>
              <w:rPr>
                <w:sz w:val="18"/>
                <w:szCs w:val="18"/>
              </w:rPr>
            </w:pPr>
            <w:r>
              <w:rPr>
                <w:spacing w:val="-4"/>
                <w:sz w:val="18"/>
                <w:szCs w:val="18"/>
              </w:rPr>
              <w:t>一般排放口</w:t>
            </w:r>
          </w:p>
        </w:tc>
        <w:tc>
          <w:tcPr>
            <w:tcW w:w="1700" w:type="dxa"/>
            <w:vAlign w:val="top"/>
          </w:tcPr>
          <w:p w14:paraId="70DC0B79">
            <w:pPr>
              <w:pStyle w:val="6"/>
              <w:spacing w:before="276" w:line="219" w:lineRule="auto"/>
              <w:ind w:left="687"/>
              <w:rPr>
                <w:sz w:val="18"/>
                <w:szCs w:val="18"/>
              </w:rPr>
            </w:pPr>
            <w:r>
              <w:rPr>
                <w:spacing w:val="-7"/>
                <w:sz w:val="18"/>
                <w:szCs w:val="18"/>
              </w:rPr>
              <w:t>东经</w:t>
            </w:r>
          </w:p>
          <w:p w14:paraId="56AACB3F">
            <w:pPr>
              <w:pStyle w:val="6"/>
              <w:spacing w:before="18" w:line="223" w:lineRule="auto"/>
              <w:ind w:left="131"/>
              <w:rPr>
                <w:sz w:val="18"/>
                <w:szCs w:val="18"/>
              </w:rPr>
            </w:pPr>
            <w:r>
              <w:rPr>
                <w:rFonts w:ascii="Times New Roman" w:hAnsi="Times New Roman" w:eastAsia="Times New Roman" w:cs="Times New Roman"/>
                <w:spacing w:val="-3"/>
                <w:sz w:val="18"/>
                <w:szCs w:val="18"/>
              </w:rPr>
              <w:t>115°22′46.790″</w:t>
            </w:r>
            <w:r>
              <w:rPr>
                <w:rFonts w:ascii="Times New Roman" w:hAnsi="Times New Roman" w:eastAsia="Times New Roman" w:cs="Times New Roman"/>
                <w:spacing w:val="-18"/>
                <w:sz w:val="18"/>
                <w:szCs w:val="18"/>
              </w:rPr>
              <w:t xml:space="preserve"> </w:t>
            </w:r>
            <w:r>
              <w:rPr>
                <w:spacing w:val="-3"/>
                <w:sz w:val="18"/>
                <w:szCs w:val="18"/>
              </w:rPr>
              <w:t>，北</w:t>
            </w:r>
          </w:p>
          <w:p w14:paraId="15F8615F">
            <w:pPr>
              <w:pStyle w:val="6"/>
              <w:spacing w:before="15" w:line="220" w:lineRule="auto"/>
              <w:ind w:left="228"/>
              <w:rPr>
                <w:rFonts w:ascii="Times New Roman" w:hAnsi="Times New Roman" w:eastAsia="Times New Roman" w:cs="Times New Roman"/>
                <w:sz w:val="18"/>
                <w:szCs w:val="18"/>
              </w:rPr>
            </w:pPr>
            <w:r>
              <w:rPr>
                <w:spacing w:val="-1"/>
                <w:sz w:val="18"/>
                <w:szCs w:val="18"/>
              </w:rPr>
              <w:t>纬</w:t>
            </w:r>
            <w:r>
              <w:rPr>
                <w:spacing w:val="-40"/>
                <w:sz w:val="18"/>
                <w:szCs w:val="18"/>
              </w:rPr>
              <w:t xml:space="preserve"> </w:t>
            </w:r>
            <w:r>
              <w:rPr>
                <w:rFonts w:ascii="Times New Roman" w:hAnsi="Times New Roman" w:eastAsia="Times New Roman" w:cs="Times New Roman"/>
                <w:spacing w:val="-1"/>
                <w:sz w:val="18"/>
                <w:szCs w:val="18"/>
              </w:rPr>
              <w:t>22°58′47.030″</w:t>
            </w:r>
          </w:p>
        </w:tc>
        <w:tc>
          <w:tcPr>
            <w:tcW w:w="1452" w:type="dxa"/>
            <w:tcBorders>
              <w:right w:val="single" w:color="000000" w:sz="10" w:space="0"/>
            </w:tcBorders>
            <w:vAlign w:val="top"/>
          </w:tcPr>
          <w:p w14:paraId="2FE1D22B">
            <w:pPr>
              <w:spacing w:line="242" w:lineRule="auto"/>
              <w:rPr>
                <w:rFonts w:ascii="Arial"/>
                <w:sz w:val="21"/>
              </w:rPr>
            </w:pPr>
          </w:p>
          <w:p w14:paraId="2F008992">
            <w:pPr>
              <w:spacing w:line="243" w:lineRule="auto"/>
              <w:rPr>
                <w:rFonts w:ascii="Arial"/>
                <w:sz w:val="21"/>
              </w:rPr>
            </w:pPr>
          </w:p>
          <w:p w14:paraId="753253FA">
            <w:pPr>
              <w:spacing w:before="52" w:line="188" w:lineRule="auto"/>
              <w:ind w:left="5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250</w:t>
            </w:r>
          </w:p>
        </w:tc>
      </w:tr>
      <w:tr w14:paraId="10D15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21762" w:type="dxa"/>
            <w:gridSpan w:val="20"/>
            <w:tcBorders>
              <w:left w:val="single" w:color="000000" w:sz="10" w:space="0"/>
              <w:bottom w:val="single" w:color="000000" w:sz="10" w:space="0"/>
              <w:right w:val="single" w:color="000000" w:sz="10" w:space="0"/>
            </w:tcBorders>
            <w:vAlign w:val="top"/>
          </w:tcPr>
          <w:p w14:paraId="3F4347E7">
            <w:pPr>
              <w:pStyle w:val="6"/>
              <w:spacing w:before="83" w:line="228" w:lineRule="auto"/>
              <w:ind w:left="6682"/>
              <w:rPr>
                <w:sz w:val="20"/>
                <w:szCs w:val="20"/>
              </w:rPr>
            </w:pPr>
            <w:r>
              <w:rPr>
                <w:spacing w:val="9"/>
                <w:sz w:val="20"/>
                <w:szCs w:val="20"/>
              </w:rPr>
              <w:t>备注：洗车废水参考《汽车修理养护业水污染物排放标准编制说明》中表</w:t>
            </w:r>
            <w:r>
              <w:rPr>
                <w:spacing w:val="-38"/>
                <w:sz w:val="20"/>
                <w:szCs w:val="20"/>
              </w:rPr>
              <w:t xml:space="preserve"> </w:t>
            </w:r>
            <w:r>
              <w:rPr>
                <w:rFonts w:ascii="Times New Roman" w:hAnsi="Times New Roman" w:eastAsia="Times New Roman" w:cs="Times New Roman"/>
                <w:spacing w:val="9"/>
                <w:sz w:val="20"/>
                <w:szCs w:val="20"/>
              </w:rPr>
              <w:t xml:space="preserve">3 </w:t>
            </w:r>
            <w:r>
              <w:rPr>
                <w:spacing w:val="9"/>
                <w:sz w:val="20"/>
                <w:szCs w:val="20"/>
              </w:rPr>
              <w:t>洗车废</w:t>
            </w:r>
            <w:r>
              <w:rPr>
                <w:spacing w:val="8"/>
                <w:sz w:val="20"/>
                <w:szCs w:val="20"/>
              </w:rPr>
              <w:t>水水质。</w:t>
            </w:r>
          </w:p>
          <w:p w14:paraId="44790FD7">
            <w:pPr>
              <w:spacing w:before="27" w:line="25" w:lineRule="exact"/>
              <w:ind w:firstLine="102"/>
            </w:pPr>
            <w:r>
              <w:pict>
                <v:shape id="_x0000_s1032" o:spid="_x0000_s1032" style="height:1.45pt;width:1077.2pt;" filled="f" stroked="t" coordsize="21543,29" path="m0,14l21543,14e">
                  <v:fill on="f" focussize="0,0"/>
                  <v:stroke weight="1.44pt" color="#000000" miterlimit="2" joinstyle="bevel"/>
                  <v:imagedata o:title=""/>
                  <o:lock v:ext="edit"/>
                  <w10:wrap type="none"/>
                  <w10:anchorlock/>
                </v:shape>
              </w:pict>
            </w:r>
          </w:p>
        </w:tc>
      </w:tr>
    </w:tbl>
    <w:p w14:paraId="03200049">
      <w:pPr>
        <w:pStyle w:val="2"/>
      </w:pPr>
    </w:p>
    <w:p w14:paraId="45E96897">
      <w:pPr>
        <w:sectPr>
          <w:footerReference r:id="rId60" w:type="default"/>
          <w:pgSz w:w="23812" w:h="16839"/>
          <w:pgMar w:top="400" w:right="1011" w:bottom="1014" w:left="1011" w:header="0" w:footer="852" w:gutter="0"/>
          <w:cols w:space="720" w:num="1"/>
        </w:sectPr>
      </w:pPr>
    </w:p>
    <w:p w14:paraId="6114E682">
      <w:pPr>
        <w:spacing w:before="13"/>
      </w:pPr>
    </w:p>
    <w:p w14:paraId="6B09F03C">
      <w:pPr>
        <w:spacing w:before="13"/>
      </w:pPr>
    </w:p>
    <w:p w14:paraId="46580FE2">
      <w:pPr>
        <w:spacing w:before="13"/>
      </w:pPr>
    </w:p>
    <w:p w14:paraId="1DB1EFF7">
      <w:pPr>
        <w:spacing w:before="12"/>
      </w:pPr>
    </w:p>
    <w:tbl>
      <w:tblPr>
        <w:tblStyle w:val="5"/>
        <w:tblW w:w="9292"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7"/>
        <w:gridCol w:w="538"/>
        <w:gridCol w:w="425"/>
        <w:gridCol w:w="810"/>
        <w:gridCol w:w="781"/>
        <w:gridCol w:w="795"/>
        <w:gridCol w:w="1269"/>
        <w:gridCol w:w="688"/>
        <w:gridCol w:w="678"/>
        <w:gridCol w:w="869"/>
        <w:gridCol w:w="643"/>
        <w:gridCol w:w="1019"/>
      </w:tblGrid>
      <w:tr w14:paraId="04E5E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1" w:hRule="atLeast"/>
        </w:trPr>
        <w:tc>
          <w:tcPr>
            <w:tcW w:w="777" w:type="dxa"/>
            <w:vMerge w:val="restart"/>
            <w:tcBorders>
              <w:top w:val="single" w:color="000000" w:sz="10" w:space="0"/>
              <w:left w:val="single" w:color="000000" w:sz="10" w:space="0"/>
              <w:bottom w:val="nil"/>
            </w:tcBorders>
            <w:vAlign w:val="top"/>
          </w:tcPr>
          <w:p w14:paraId="223AAF0A">
            <w:pPr>
              <w:spacing w:line="245" w:lineRule="auto"/>
              <w:rPr>
                <w:rFonts w:ascii="Arial"/>
                <w:sz w:val="21"/>
              </w:rPr>
            </w:pPr>
          </w:p>
          <w:p w14:paraId="15E45C2D">
            <w:pPr>
              <w:spacing w:line="245" w:lineRule="auto"/>
              <w:rPr>
                <w:rFonts w:ascii="Arial"/>
                <w:sz w:val="21"/>
              </w:rPr>
            </w:pPr>
          </w:p>
          <w:p w14:paraId="51A1F863">
            <w:pPr>
              <w:spacing w:line="245" w:lineRule="auto"/>
              <w:rPr>
                <w:rFonts w:ascii="Arial"/>
                <w:sz w:val="21"/>
              </w:rPr>
            </w:pPr>
          </w:p>
          <w:p w14:paraId="1BED186B">
            <w:pPr>
              <w:spacing w:line="245" w:lineRule="auto"/>
              <w:rPr>
                <w:rFonts w:ascii="Arial"/>
                <w:sz w:val="21"/>
              </w:rPr>
            </w:pPr>
          </w:p>
          <w:p w14:paraId="30C7F7B4">
            <w:pPr>
              <w:spacing w:line="245" w:lineRule="auto"/>
              <w:rPr>
                <w:rFonts w:ascii="Arial"/>
                <w:sz w:val="21"/>
              </w:rPr>
            </w:pPr>
          </w:p>
          <w:p w14:paraId="49426894">
            <w:pPr>
              <w:spacing w:line="245" w:lineRule="auto"/>
              <w:rPr>
                <w:rFonts w:ascii="Arial"/>
                <w:sz w:val="21"/>
              </w:rPr>
            </w:pPr>
          </w:p>
          <w:p w14:paraId="62C2FAA8">
            <w:pPr>
              <w:spacing w:line="245" w:lineRule="auto"/>
              <w:rPr>
                <w:rFonts w:ascii="Arial"/>
                <w:sz w:val="21"/>
              </w:rPr>
            </w:pPr>
          </w:p>
          <w:p w14:paraId="4146217D">
            <w:pPr>
              <w:spacing w:line="245" w:lineRule="auto"/>
              <w:rPr>
                <w:rFonts w:ascii="Arial"/>
                <w:sz w:val="21"/>
              </w:rPr>
            </w:pPr>
          </w:p>
          <w:p w14:paraId="68834CCE">
            <w:pPr>
              <w:spacing w:line="245" w:lineRule="auto"/>
              <w:rPr>
                <w:rFonts w:ascii="Arial"/>
                <w:sz w:val="21"/>
              </w:rPr>
            </w:pPr>
          </w:p>
          <w:p w14:paraId="2F99DA7C">
            <w:pPr>
              <w:spacing w:line="246" w:lineRule="auto"/>
              <w:rPr>
                <w:rFonts w:ascii="Arial"/>
                <w:sz w:val="21"/>
              </w:rPr>
            </w:pPr>
          </w:p>
          <w:p w14:paraId="5E31F5E7">
            <w:pPr>
              <w:spacing w:line="246" w:lineRule="auto"/>
              <w:rPr>
                <w:rFonts w:ascii="Arial"/>
                <w:sz w:val="21"/>
              </w:rPr>
            </w:pPr>
          </w:p>
          <w:p w14:paraId="49A1E80E">
            <w:pPr>
              <w:spacing w:line="246" w:lineRule="auto"/>
              <w:rPr>
                <w:rFonts w:ascii="Arial"/>
                <w:sz w:val="21"/>
              </w:rPr>
            </w:pPr>
          </w:p>
          <w:p w14:paraId="44EB5995">
            <w:pPr>
              <w:spacing w:line="246" w:lineRule="auto"/>
              <w:rPr>
                <w:rFonts w:ascii="Arial"/>
                <w:sz w:val="21"/>
              </w:rPr>
            </w:pPr>
          </w:p>
          <w:p w14:paraId="58161FCD">
            <w:pPr>
              <w:spacing w:line="246" w:lineRule="auto"/>
              <w:rPr>
                <w:rFonts w:ascii="Arial"/>
                <w:sz w:val="21"/>
              </w:rPr>
            </w:pPr>
          </w:p>
          <w:p w14:paraId="245410F9">
            <w:pPr>
              <w:spacing w:line="246" w:lineRule="auto"/>
              <w:rPr>
                <w:rFonts w:ascii="Arial"/>
                <w:sz w:val="21"/>
              </w:rPr>
            </w:pPr>
          </w:p>
          <w:p w14:paraId="5C01D7B1">
            <w:pPr>
              <w:spacing w:line="246" w:lineRule="auto"/>
              <w:rPr>
                <w:rFonts w:ascii="Arial"/>
                <w:sz w:val="21"/>
              </w:rPr>
            </w:pPr>
          </w:p>
          <w:p w14:paraId="2743F9EC">
            <w:pPr>
              <w:spacing w:line="246" w:lineRule="auto"/>
              <w:rPr>
                <w:rFonts w:ascii="Arial"/>
                <w:sz w:val="21"/>
              </w:rPr>
            </w:pPr>
          </w:p>
          <w:p w14:paraId="559CD915">
            <w:pPr>
              <w:spacing w:line="246" w:lineRule="auto"/>
              <w:rPr>
                <w:rFonts w:ascii="Arial"/>
                <w:sz w:val="21"/>
              </w:rPr>
            </w:pPr>
          </w:p>
          <w:p w14:paraId="0EE42602">
            <w:pPr>
              <w:spacing w:line="246" w:lineRule="auto"/>
              <w:rPr>
                <w:rFonts w:ascii="Arial"/>
                <w:sz w:val="21"/>
              </w:rPr>
            </w:pPr>
          </w:p>
          <w:p w14:paraId="4654103D">
            <w:pPr>
              <w:spacing w:line="246" w:lineRule="auto"/>
              <w:rPr>
                <w:rFonts w:ascii="Arial"/>
                <w:sz w:val="21"/>
              </w:rPr>
            </w:pPr>
          </w:p>
          <w:p w14:paraId="769956E9">
            <w:pPr>
              <w:spacing w:line="246" w:lineRule="auto"/>
              <w:rPr>
                <w:rFonts w:ascii="Arial"/>
                <w:sz w:val="21"/>
              </w:rPr>
            </w:pPr>
          </w:p>
          <w:p w14:paraId="4B0D31C8">
            <w:pPr>
              <w:spacing w:line="246" w:lineRule="auto"/>
              <w:rPr>
                <w:rFonts w:ascii="Arial"/>
                <w:sz w:val="21"/>
              </w:rPr>
            </w:pPr>
          </w:p>
          <w:p w14:paraId="154CFDA1">
            <w:pPr>
              <w:pStyle w:val="6"/>
              <w:spacing w:before="78" w:line="220" w:lineRule="auto"/>
              <w:ind w:left="139"/>
            </w:pPr>
            <w:r>
              <w:rPr>
                <w:b/>
                <w:bCs/>
                <w:spacing w:val="-8"/>
              </w:rPr>
              <w:t>运营</w:t>
            </w:r>
          </w:p>
          <w:p w14:paraId="1AD7D0D9">
            <w:pPr>
              <w:pStyle w:val="6"/>
              <w:spacing w:before="179" w:line="220" w:lineRule="auto"/>
              <w:ind w:left="142"/>
            </w:pPr>
            <w:r>
              <w:rPr>
                <w:b/>
                <w:bCs/>
                <w:spacing w:val="-9"/>
              </w:rPr>
              <w:t>期环</w:t>
            </w:r>
          </w:p>
          <w:p w14:paraId="6349E09C">
            <w:pPr>
              <w:pStyle w:val="6"/>
              <w:spacing w:before="179" w:line="220" w:lineRule="auto"/>
              <w:ind w:left="140"/>
            </w:pPr>
            <w:r>
              <w:rPr>
                <w:b/>
                <w:bCs/>
                <w:spacing w:val="-8"/>
              </w:rPr>
              <w:t>境影</w:t>
            </w:r>
          </w:p>
          <w:p w14:paraId="094C5615">
            <w:pPr>
              <w:pStyle w:val="6"/>
              <w:spacing w:before="182" w:line="222" w:lineRule="auto"/>
              <w:ind w:left="151"/>
            </w:pPr>
            <w:r>
              <w:rPr>
                <w:b/>
                <w:bCs/>
                <w:spacing w:val="-14"/>
              </w:rPr>
              <w:t>响和</w:t>
            </w:r>
          </w:p>
          <w:p w14:paraId="20C8CB30">
            <w:pPr>
              <w:pStyle w:val="6"/>
              <w:spacing w:before="179" w:line="220" w:lineRule="auto"/>
              <w:ind w:left="140"/>
            </w:pPr>
            <w:r>
              <w:rPr>
                <w:b/>
                <w:bCs/>
                <w:spacing w:val="-8"/>
              </w:rPr>
              <w:t>保护</w:t>
            </w:r>
          </w:p>
          <w:p w14:paraId="5BA0C5E3">
            <w:pPr>
              <w:pStyle w:val="6"/>
              <w:spacing w:before="179" w:line="220" w:lineRule="auto"/>
              <w:ind w:left="139"/>
              <w:outlineLvl w:val="0"/>
            </w:pPr>
            <w:r>
              <w:rPr>
                <w:b/>
                <w:bCs/>
                <w:spacing w:val="-8"/>
              </w:rPr>
              <w:t>措施</w:t>
            </w:r>
          </w:p>
        </w:tc>
        <w:tc>
          <w:tcPr>
            <w:tcW w:w="8515" w:type="dxa"/>
            <w:gridSpan w:val="11"/>
            <w:tcBorders>
              <w:top w:val="single" w:color="000000" w:sz="10" w:space="0"/>
              <w:bottom w:val="single" w:color="000000" w:sz="10" w:space="0"/>
              <w:right w:val="single" w:color="000000" w:sz="10" w:space="0"/>
            </w:tcBorders>
            <w:vAlign w:val="top"/>
          </w:tcPr>
          <w:p w14:paraId="205DD971">
            <w:pPr>
              <w:pStyle w:val="6"/>
              <w:spacing w:before="40" w:line="219" w:lineRule="auto"/>
              <w:ind w:left="575"/>
              <w:outlineLvl w:val="0"/>
            </w:pPr>
            <w:r>
              <w:rPr>
                <w:rFonts w:ascii="Times New Roman" w:hAnsi="Times New Roman" w:eastAsia="Times New Roman" w:cs="Times New Roman"/>
                <w:b/>
                <w:bCs/>
                <w:spacing w:val="-2"/>
              </w:rPr>
              <w:t>B.</w:t>
            </w:r>
            <w:r>
              <w:rPr>
                <w:b/>
                <w:bCs/>
                <w:spacing w:val="-2"/>
              </w:rPr>
              <w:t>废水监测计划</w:t>
            </w:r>
          </w:p>
          <w:p w14:paraId="0EBD5EB3">
            <w:pPr>
              <w:pStyle w:val="6"/>
              <w:spacing w:before="180" w:line="219" w:lineRule="auto"/>
              <w:ind w:left="583"/>
              <w:outlineLvl w:val="0"/>
            </w:pPr>
            <w:r>
              <w:rPr>
                <w:spacing w:val="4"/>
              </w:rPr>
              <w:t>项目生活污水经三级化粪池预处理达到《污水排入城镇下水道水质标准》</w:t>
            </w:r>
          </w:p>
          <w:p w14:paraId="192EA4F7">
            <w:pPr>
              <w:pStyle w:val="6"/>
              <w:spacing w:before="184" w:line="359" w:lineRule="auto"/>
              <w:ind w:left="99" w:right="96" w:firstLine="11"/>
              <w:jc w:val="both"/>
            </w:pPr>
            <w:r>
              <w:rPr>
                <w:spacing w:val="11"/>
              </w:rPr>
              <w:t>（</w:t>
            </w:r>
            <w:r>
              <w:rPr>
                <w:rFonts w:ascii="Times New Roman" w:hAnsi="Times New Roman" w:eastAsia="Times New Roman" w:cs="Times New Roman"/>
              </w:rPr>
              <w:t>GB</w:t>
            </w:r>
            <w:r>
              <w:rPr>
                <w:rFonts w:ascii="Times New Roman" w:hAnsi="Times New Roman" w:eastAsia="Times New Roman" w:cs="Times New Roman"/>
                <w:spacing w:val="11"/>
              </w:rPr>
              <w:t>/T</w:t>
            </w:r>
            <w:r>
              <w:rPr>
                <w:rFonts w:ascii="Times New Roman" w:hAnsi="Times New Roman" w:eastAsia="Times New Roman" w:cs="Times New Roman"/>
                <w:spacing w:val="44"/>
              </w:rPr>
              <w:t xml:space="preserve"> </w:t>
            </w:r>
            <w:r>
              <w:rPr>
                <w:rFonts w:ascii="Times New Roman" w:hAnsi="Times New Roman" w:eastAsia="Times New Roman" w:cs="Times New Roman"/>
                <w:spacing w:val="11"/>
              </w:rPr>
              <w:t xml:space="preserve">31962-2015 </w:t>
            </w:r>
            <w:r>
              <w:rPr>
                <w:spacing w:val="11"/>
              </w:rPr>
              <w:t>）</w:t>
            </w:r>
            <w:r>
              <w:rPr>
                <w:rFonts w:ascii="Times New Roman" w:hAnsi="Times New Roman" w:eastAsia="Times New Roman" w:cs="Times New Roman"/>
                <w:spacing w:val="11"/>
              </w:rPr>
              <w:t>C</w:t>
            </w:r>
            <w:r>
              <w:rPr>
                <w:rFonts w:ascii="Times New Roman" w:hAnsi="Times New Roman" w:eastAsia="Times New Roman" w:cs="Times New Roman"/>
                <w:spacing w:val="45"/>
              </w:rPr>
              <w:t xml:space="preserve"> </w:t>
            </w:r>
            <w:r>
              <w:rPr>
                <w:spacing w:val="11"/>
              </w:rPr>
              <w:t>级标准和广</w:t>
            </w:r>
            <w:r>
              <w:rPr>
                <w:spacing w:val="-71"/>
              </w:rPr>
              <w:t xml:space="preserve"> </w:t>
            </w:r>
            <w:r>
              <w:rPr>
                <w:spacing w:val="11"/>
              </w:rPr>
              <w:t>东省地方标准《</w:t>
            </w:r>
            <w:r>
              <w:rPr>
                <w:spacing w:val="-51"/>
              </w:rPr>
              <w:t xml:space="preserve"> </w:t>
            </w:r>
            <w:r>
              <w:rPr>
                <w:spacing w:val="11"/>
              </w:rPr>
              <w:t>水</w:t>
            </w:r>
            <w:r>
              <w:rPr>
                <w:spacing w:val="10"/>
              </w:rPr>
              <w:t>污染物排放</w:t>
            </w:r>
            <w:r>
              <w:rPr>
                <w:spacing w:val="-62"/>
              </w:rPr>
              <w:t xml:space="preserve"> </w:t>
            </w:r>
            <w:r>
              <w:rPr>
                <w:spacing w:val="10"/>
              </w:rPr>
              <w:t>限值</w:t>
            </w:r>
            <w:r>
              <w:rPr>
                <w:spacing w:val="-64"/>
              </w:rPr>
              <w:t xml:space="preserve"> </w:t>
            </w:r>
            <w:r>
              <w:rPr>
                <w:spacing w:val="10"/>
              </w:rPr>
              <w:t>》</w:t>
            </w:r>
            <w:r>
              <w:t xml:space="preserve"> </w:t>
            </w:r>
            <w:r>
              <w:rPr>
                <w:spacing w:val="-2"/>
              </w:rPr>
              <w:t>（</w:t>
            </w:r>
            <w:r>
              <w:rPr>
                <w:rFonts w:ascii="Times New Roman" w:hAnsi="Times New Roman" w:eastAsia="Times New Roman" w:cs="Times New Roman"/>
                <w:spacing w:val="-2"/>
              </w:rPr>
              <w:t>DB44/26-2001</w:t>
            </w:r>
            <w:r>
              <w:rPr>
                <w:spacing w:val="-2"/>
              </w:rPr>
              <w:t>）第二时段三级标</w:t>
            </w:r>
            <w:r>
              <w:rPr>
                <w:spacing w:val="-3"/>
              </w:rPr>
              <w:t>准的较严者后通过市政污水管网排入海丰县城</w:t>
            </w:r>
            <w:r>
              <w:rPr>
                <w:spacing w:val="-1"/>
              </w:rPr>
              <w:t>第二污水处理厂进行处理。</w:t>
            </w:r>
          </w:p>
          <w:p w14:paraId="3FA84598">
            <w:pPr>
              <w:pStyle w:val="6"/>
              <w:spacing w:line="210" w:lineRule="auto"/>
              <w:ind w:left="579"/>
              <w:outlineLvl w:val="0"/>
            </w:pPr>
            <w:r>
              <w:rPr>
                <w:spacing w:val="-4"/>
              </w:rPr>
              <w:t>根据《排污单位自行监测技术指南 总则》</w:t>
            </w:r>
            <w:r>
              <w:rPr>
                <w:rFonts w:ascii="Times New Roman" w:hAnsi="Times New Roman" w:eastAsia="Times New Roman" w:cs="Times New Roman"/>
                <w:spacing w:val="-4"/>
              </w:rPr>
              <w:t>(HJ819-2017)</w:t>
            </w:r>
            <w:r>
              <w:rPr>
                <w:rFonts w:ascii="Times New Roman" w:hAnsi="Times New Roman" w:eastAsia="Times New Roman" w:cs="Times New Roman"/>
                <w:spacing w:val="-29"/>
              </w:rPr>
              <w:t xml:space="preserve"> </w:t>
            </w:r>
            <w:r>
              <w:fldChar w:fldCharType="begin"/>
            </w:r>
            <w:r>
              <w:instrText xml:space="preserve"> HYPERLINK "https://www.baidu.com/link?url=biGwTcLTWnZn4J1gKbjrkYMvV7nbqzwJpMdZGdx_GmrNLnI27qkpRN0lIykgeBAveC0bwou_T5r6nOeS1UXOMVyus6i1VSbAvClwwGiVun_&amp;wd=&amp;eqid=a7c04fbe0003f5ca000000065c009824" </w:instrText>
            </w:r>
            <w:r>
              <w:fldChar w:fldCharType="separate"/>
            </w:r>
            <w:r>
              <w:rPr>
                <w:spacing w:val="-4"/>
              </w:rPr>
              <w:t>、《排污许可证申请</w:t>
            </w:r>
            <w:r>
              <w:rPr>
                <w:spacing w:val="-4"/>
              </w:rPr>
              <w:fldChar w:fldCharType="end"/>
            </w:r>
          </w:p>
          <w:p w14:paraId="23E43DF2">
            <w:pPr>
              <w:pStyle w:val="6"/>
              <w:spacing w:before="193" w:line="358" w:lineRule="auto"/>
              <w:ind w:left="99" w:right="96" w:firstLine="4"/>
              <w:jc w:val="both"/>
            </w:pPr>
            <w:r>
              <w:rPr>
                <w:spacing w:val="-3"/>
              </w:rPr>
              <w:t>与核发技术规范 总则》</w:t>
            </w:r>
            <w:r>
              <w:rPr>
                <w:rFonts w:ascii="Times New Roman" w:hAnsi="Times New Roman" w:eastAsia="Times New Roman" w:cs="Times New Roman"/>
                <w:spacing w:val="-3"/>
              </w:rPr>
              <w:t>(HJ942-2018)</w:t>
            </w:r>
            <w:r>
              <w:rPr>
                <w:spacing w:val="-3"/>
              </w:rPr>
              <w:t>及《排污许可证申请与核发</w:t>
            </w:r>
            <w:r>
              <w:rPr>
                <w:spacing w:val="-4"/>
              </w:rPr>
              <w:t>技术规范石墨及</w:t>
            </w:r>
            <w:r>
              <w:rPr>
                <w:spacing w:val="1"/>
              </w:rPr>
              <w:t>其他非金属矿物制品制造》（</w:t>
            </w:r>
            <w:r>
              <w:rPr>
                <w:rFonts w:ascii="Times New Roman" w:hAnsi="Times New Roman" w:eastAsia="Times New Roman" w:cs="Times New Roman"/>
              </w:rPr>
              <w:t>HJ</w:t>
            </w:r>
            <w:r>
              <w:rPr>
                <w:rFonts w:ascii="Times New Roman" w:hAnsi="Times New Roman" w:eastAsia="Times New Roman" w:cs="Times New Roman"/>
                <w:spacing w:val="1"/>
              </w:rPr>
              <w:t>1119-2020</w:t>
            </w:r>
            <w:r>
              <w:rPr>
                <w:spacing w:val="1"/>
              </w:rPr>
              <w:t>）中对监测指标</w:t>
            </w:r>
            <w:r>
              <w:t>要求，拟定的废水具</w:t>
            </w:r>
            <w:r>
              <w:rPr>
                <w:spacing w:val="-2"/>
              </w:rPr>
              <w:t>体监测内容见下表。</w:t>
            </w:r>
          </w:p>
          <w:p w14:paraId="17876876">
            <w:pPr>
              <w:pStyle w:val="6"/>
              <w:spacing w:line="227" w:lineRule="auto"/>
              <w:ind w:left="2821"/>
              <w:outlineLvl w:val="0"/>
              <w:rPr>
                <w:sz w:val="20"/>
                <w:szCs w:val="20"/>
              </w:rPr>
            </w:pPr>
            <w:r>
              <w:rPr>
                <w:b/>
                <w:bCs/>
                <w:spacing w:val="5"/>
                <w:sz w:val="20"/>
                <w:szCs w:val="20"/>
              </w:rPr>
              <w:t>表</w:t>
            </w:r>
            <w:r>
              <w:rPr>
                <w:spacing w:val="-30"/>
                <w:sz w:val="20"/>
                <w:szCs w:val="20"/>
              </w:rPr>
              <w:t xml:space="preserve"> </w:t>
            </w:r>
            <w:r>
              <w:rPr>
                <w:rFonts w:ascii="Times New Roman" w:hAnsi="Times New Roman" w:eastAsia="Times New Roman" w:cs="Times New Roman"/>
                <w:b/>
                <w:bCs/>
                <w:spacing w:val="5"/>
                <w:sz w:val="20"/>
                <w:szCs w:val="20"/>
              </w:rPr>
              <w:t xml:space="preserve">4-8    </w:t>
            </w:r>
            <w:r>
              <w:rPr>
                <w:b/>
                <w:bCs/>
                <w:spacing w:val="5"/>
                <w:sz w:val="20"/>
                <w:szCs w:val="20"/>
              </w:rPr>
              <w:t>项目水污染物监测计划</w:t>
            </w:r>
          </w:p>
        </w:tc>
      </w:tr>
      <w:tr w14:paraId="003A7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0" w:hRule="atLeast"/>
        </w:trPr>
        <w:tc>
          <w:tcPr>
            <w:tcW w:w="777" w:type="dxa"/>
            <w:vMerge w:val="continue"/>
            <w:tcBorders>
              <w:top w:val="nil"/>
              <w:left w:val="single" w:color="000000" w:sz="10" w:space="0"/>
              <w:bottom w:val="nil"/>
            </w:tcBorders>
            <w:vAlign w:val="top"/>
          </w:tcPr>
          <w:p w14:paraId="24BE2922">
            <w:pPr>
              <w:rPr>
                <w:rFonts w:ascii="Arial"/>
                <w:sz w:val="21"/>
              </w:rPr>
            </w:pPr>
          </w:p>
        </w:tc>
        <w:tc>
          <w:tcPr>
            <w:tcW w:w="538" w:type="dxa"/>
            <w:tcBorders>
              <w:top w:val="single" w:color="000000" w:sz="10" w:space="0"/>
            </w:tcBorders>
            <w:textDirection w:val="tbRlV"/>
            <w:vAlign w:val="top"/>
          </w:tcPr>
          <w:p w14:paraId="13D86835">
            <w:pPr>
              <w:pStyle w:val="6"/>
              <w:spacing w:before="111" w:line="217" w:lineRule="auto"/>
              <w:ind w:left="165"/>
              <w:rPr>
                <w:sz w:val="20"/>
                <w:szCs w:val="20"/>
              </w:rPr>
            </w:pPr>
            <w:r>
              <w:rPr>
                <w:b/>
                <w:bCs/>
                <w:spacing w:val="6"/>
                <w:sz w:val="20"/>
                <w:szCs w:val="20"/>
              </w:rPr>
              <w:t>监</w:t>
            </w:r>
            <w:r>
              <w:rPr>
                <w:spacing w:val="-36"/>
                <w:sz w:val="20"/>
                <w:szCs w:val="20"/>
              </w:rPr>
              <w:t xml:space="preserve"> </w:t>
            </w:r>
            <w:r>
              <w:rPr>
                <w:b/>
                <w:bCs/>
                <w:spacing w:val="6"/>
                <w:sz w:val="20"/>
                <w:szCs w:val="20"/>
              </w:rPr>
              <w:t>测</w:t>
            </w:r>
            <w:r>
              <w:rPr>
                <w:spacing w:val="-36"/>
                <w:sz w:val="20"/>
                <w:szCs w:val="20"/>
              </w:rPr>
              <w:t xml:space="preserve"> </w:t>
            </w:r>
            <w:r>
              <w:rPr>
                <w:b/>
                <w:bCs/>
                <w:spacing w:val="6"/>
                <w:sz w:val="20"/>
                <w:szCs w:val="20"/>
              </w:rPr>
              <w:t>点</w:t>
            </w:r>
            <w:r>
              <w:rPr>
                <w:spacing w:val="-37"/>
                <w:sz w:val="20"/>
                <w:szCs w:val="20"/>
              </w:rPr>
              <w:t xml:space="preserve"> </w:t>
            </w:r>
            <w:r>
              <w:rPr>
                <w:b/>
                <w:bCs/>
                <w:spacing w:val="6"/>
                <w:sz w:val="20"/>
                <w:szCs w:val="20"/>
              </w:rPr>
              <w:t>位</w:t>
            </w:r>
          </w:p>
        </w:tc>
        <w:tc>
          <w:tcPr>
            <w:tcW w:w="1235" w:type="dxa"/>
            <w:gridSpan w:val="2"/>
            <w:tcBorders>
              <w:top w:val="single" w:color="000000" w:sz="10" w:space="0"/>
            </w:tcBorders>
            <w:vAlign w:val="top"/>
          </w:tcPr>
          <w:p w14:paraId="275526A1">
            <w:pPr>
              <w:spacing w:line="252" w:lineRule="auto"/>
              <w:rPr>
                <w:rFonts w:ascii="Arial"/>
                <w:sz w:val="21"/>
              </w:rPr>
            </w:pPr>
          </w:p>
          <w:p w14:paraId="13ACD387">
            <w:pPr>
              <w:spacing w:line="253" w:lineRule="auto"/>
              <w:rPr>
                <w:rFonts w:ascii="Arial"/>
                <w:sz w:val="21"/>
              </w:rPr>
            </w:pPr>
          </w:p>
          <w:p w14:paraId="73FC2167">
            <w:pPr>
              <w:pStyle w:val="6"/>
              <w:spacing w:before="65" w:line="228" w:lineRule="auto"/>
              <w:ind w:left="189"/>
              <w:rPr>
                <w:sz w:val="20"/>
                <w:szCs w:val="20"/>
              </w:rPr>
            </w:pPr>
            <w:r>
              <w:rPr>
                <w:b/>
                <w:bCs/>
                <w:spacing w:val="6"/>
                <w:sz w:val="20"/>
                <w:szCs w:val="20"/>
              </w:rPr>
              <w:t>监测因子</w:t>
            </w:r>
          </w:p>
        </w:tc>
        <w:tc>
          <w:tcPr>
            <w:tcW w:w="781" w:type="dxa"/>
            <w:tcBorders>
              <w:top w:val="single" w:color="000000" w:sz="10" w:space="0"/>
            </w:tcBorders>
            <w:vAlign w:val="top"/>
          </w:tcPr>
          <w:p w14:paraId="0DCCE180">
            <w:pPr>
              <w:spacing w:line="372" w:lineRule="auto"/>
              <w:rPr>
                <w:rFonts w:ascii="Arial"/>
                <w:sz w:val="21"/>
              </w:rPr>
            </w:pPr>
          </w:p>
          <w:p w14:paraId="58C59C2D">
            <w:pPr>
              <w:pStyle w:val="6"/>
              <w:spacing w:before="65" w:line="252" w:lineRule="auto"/>
              <w:ind w:left="178" w:right="178" w:hanging="2"/>
              <w:rPr>
                <w:sz w:val="20"/>
                <w:szCs w:val="20"/>
              </w:rPr>
            </w:pPr>
            <w:r>
              <w:rPr>
                <w:b/>
                <w:bCs/>
                <w:spacing w:val="3"/>
                <w:sz w:val="20"/>
                <w:szCs w:val="20"/>
              </w:rPr>
              <w:t>监测</w:t>
            </w:r>
            <w:r>
              <w:rPr>
                <w:b/>
                <w:bCs/>
                <w:spacing w:val="2"/>
                <w:sz w:val="20"/>
                <w:szCs w:val="20"/>
              </w:rPr>
              <w:t>设施</w:t>
            </w:r>
          </w:p>
        </w:tc>
        <w:tc>
          <w:tcPr>
            <w:tcW w:w="795" w:type="dxa"/>
            <w:tcBorders>
              <w:top w:val="single" w:color="000000" w:sz="10" w:space="0"/>
            </w:tcBorders>
            <w:vAlign w:val="top"/>
          </w:tcPr>
          <w:p w14:paraId="06648EE1">
            <w:pPr>
              <w:pStyle w:val="6"/>
              <w:spacing w:before="31" w:line="228" w:lineRule="auto"/>
              <w:ind w:left="218"/>
              <w:rPr>
                <w:sz w:val="20"/>
                <w:szCs w:val="20"/>
              </w:rPr>
            </w:pPr>
            <w:r>
              <w:rPr>
                <w:b/>
                <w:bCs/>
                <w:spacing w:val="-14"/>
                <w:sz w:val="20"/>
                <w:szCs w:val="20"/>
              </w:rPr>
              <w:t>自动</w:t>
            </w:r>
          </w:p>
          <w:p w14:paraId="28A90043">
            <w:pPr>
              <w:pStyle w:val="6"/>
              <w:spacing w:before="23" w:line="229" w:lineRule="auto"/>
              <w:ind w:left="184"/>
              <w:rPr>
                <w:sz w:val="20"/>
                <w:szCs w:val="20"/>
              </w:rPr>
            </w:pPr>
            <w:r>
              <w:rPr>
                <w:b/>
                <w:bCs/>
                <w:spacing w:val="3"/>
                <w:sz w:val="20"/>
                <w:szCs w:val="20"/>
              </w:rPr>
              <w:t>监测</w:t>
            </w:r>
          </w:p>
          <w:p w14:paraId="7AED6B28">
            <w:pPr>
              <w:pStyle w:val="6"/>
              <w:spacing w:before="23" w:line="229" w:lineRule="auto"/>
              <w:ind w:left="187"/>
              <w:rPr>
                <w:sz w:val="20"/>
                <w:szCs w:val="20"/>
              </w:rPr>
            </w:pPr>
            <w:r>
              <w:rPr>
                <w:b/>
                <w:bCs/>
                <w:spacing w:val="2"/>
                <w:sz w:val="20"/>
                <w:szCs w:val="20"/>
              </w:rPr>
              <w:t>设施</w:t>
            </w:r>
          </w:p>
          <w:p w14:paraId="6E8380AA">
            <w:pPr>
              <w:pStyle w:val="6"/>
              <w:spacing w:before="25" w:line="228" w:lineRule="auto"/>
              <w:ind w:left="188"/>
              <w:rPr>
                <w:sz w:val="20"/>
                <w:szCs w:val="20"/>
              </w:rPr>
            </w:pPr>
            <w:r>
              <w:rPr>
                <w:b/>
                <w:bCs/>
                <w:spacing w:val="1"/>
                <w:sz w:val="20"/>
                <w:szCs w:val="20"/>
              </w:rPr>
              <w:t>安装</w:t>
            </w:r>
          </w:p>
          <w:p w14:paraId="4FABBB5B">
            <w:pPr>
              <w:pStyle w:val="6"/>
              <w:spacing w:before="24" w:line="214" w:lineRule="auto"/>
              <w:ind w:left="184"/>
              <w:rPr>
                <w:sz w:val="20"/>
                <w:szCs w:val="20"/>
              </w:rPr>
            </w:pPr>
            <w:r>
              <w:rPr>
                <w:b/>
                <w:bCs/>
                <w:spacing w:val="3"/>
                <w:sz w:val="20"/>
                <w:szCs w:val="20"/>
              </w:rPr>
              <w:t>位置</w:t>
            </w:r>
          </w:p>
        </w:tc>
        <w:tc>
          <w:tcPr>
            <w:tcW w:w="1269" w:type="dxa"/>
            <w:tcBorders>
              <w:top w:val="single" w:color="000000" w:sz="10" w:space="0"/>
            </w:tcBorders>
            <w:vAlign w:val="top"/>
          </w:tcPr>
          <w:p w14:paraId="1F412696">
            <w:pPr>
              <w:pStyle w:val="6"/>
              <w:spacing w:before="31" w:line="228" w:lineRule="auto"/>
              <w:ind w:left="143"/>
              <w:rPr>
                <w:sz w:val="20"/>
                <w:szCs w:val="20"/>
              </w:rPr>
            </w:pPr>
            <w:r>
              <w:rPr>
                <w:b/>
                <w:bCs/>
                <w:spacing w:val="-1"/>
                <w:sz w:val="20"/>
                <w:szCs w:val="20"/>
              </w:rPr>
              <w:t>自行监测设</w:t>
            </w:r>
          </w:p>
          <w:p w14:paraId="3E2565A3">
            <w:pPr>
              <w:pStyle w:val="6"/>
              <w:spacing w:before="24" w:line="228" w:lineRule="auto"/>
              <w:ind w:left="108"/>
              <w:rPr>
                <w:sz w:val="20"/>
                <w:szCs w:val="20"/>
              </w:rPr>
            </w:pPr>
            <w:r>
              <w:rPr>
                <w:b/>
                <w:bCs/>
                <w:spacing w:val="4"/>
                <w:sz w:val="20"/>
                <w:szCs w:val="20"/>
              </w:rPr>
              <w:t>施的安装、</w:t>
            </w:r>
          </w:p>
          <w:p w14:paraId="3D13E189">
            <w:pPr>
              <w:pStyle w:val="6"/>
              <w:spacing w:before="24" w:line="228" w:lineRule="auto"/>
              <w:ind w:left="109"/>
              <w:rPr>
                <w:sz w:val="20"/>
                <w:szCs w:val="20"/>
              </w:rPr>
            </w:pPr>
            <w:r>
              <w:rPr>
                <w:b/>
                <w:bCs/>
                <w:spacing w:val="6"/>
                <w:sz w:val="20"/>
                <w:szCs w:val="20"/>
              </w:rPr>
              <w:t>运行、维护</w:t>
            </w:r>
          </w:p>
          <w:p w14:paraId="53F9E81D">
            <w:pPr>
              <w:pStyle w:val="6"/>
              <w:spacing w:before="26" w:line="232" w:lineRule="auto"/>
              <w:ind w:left="423" w:right="101" w:hanging="313"/>
              <w:rPr>
                <w:sz w:val="20"/>
                <w:szCs w:val="20"/>
              </w:rPr>
            </w:pPr>
            <w:r>
              <w:rPr>
                <w:b/>
                <w:bCs/>
                <w:spacing w:val="6"/>
                <w:sz w:val="20"/>
                <w:szCs w:val="20"/>
              </w:rPr>
              <w:t>等相关管理</w:t>
            </w:r>
            <w:r>
              <w:rPr>
                <w:b/>
                <w:bCs/>
                <w:spacing w:val="3"/>
                <w:sz w:val="20"/>
                <w:szCs w:val="20"/>
              </w:rPr>
              <w:t>要求</w:t>
            </w:r>
          </w:p>
        </w:tc>
        <w:tc>
          <w:tcPr>
            <w:tcW w:w="688" w:type="dxa"/>
            <w:tcBorders>
              <w:top w:val="single" w:color="000000" w:sz="10" w:space="0"/>
            </w:tcBorders>
            <w:vAlign w:val="top"/>
          </w:tcPr>
          <w:p w14:paraId="66B5E61C">
            <w:pPr>
              <w:pStyle w:val="6"/>
              <w:spacing w:before="165" w:line="228" w:lineRule="auto"/>
              <w:ind w:left="172"/>
              <w:rPr>
                <w:sz w:val="20"/>
                <w:szCs w:val="20"/>
              </w:rPr>
            </w:pPr>
            <w:r>
              <w:rPr>
                <w:b/>
                <w:bCs/>
                <w:spacing w:val="-14"/>
                <w:sz w:val="20"/>
                <w:szCs w:val="20"/>
              </w:rPr>
              <w:t>自动</w:t>
            </w:r>
          </w:p>
          <w:p w14:paraId="64BB78CA">
            <w:pPr>
              <w:pStyle w:val="6"/>
              <w:spacing w:before="23" w:line="229" w:lineRule="auto"/>
              <w:ind w:left="139"/>
              <w:rPr>
                <w:sz w:val="20"/>
                <w:szCs w:val="20"/>
              </w:rPr>
            </w:pPr>
            <w:r>
              <w:rPr>
                <w:b/>
                <w:bCs/>
                <w:spacing w:val="3"/>
                <w:sz w:val="20"/>
                <w:szCs w:val="20"/>
              </w:rPr>
              <w:t>监测</w:t>
            </w:r>
          </w:p>
          <w:p w14:paraId="3F33075B">
            <w:pPr>
              <w:pStyle w:val="6"/>
              <w:spacing w:before="25" w:line="228" w:lineRule="auto"/>
              <w:ind w:left="141"/>
              <w:rPr>
                <w:sz w:val="20"/>
                <w:szCs w:val="20"/>
              </w:rPr>
            </w:pPr>
            <w:r>
              <w:rPr>
                <w:b/>
                <w:bCs/>
                <w:spacing w:val="2"/>
                <w:sz w:val="20"/>
                <w:szCs w:val="20"/>
              </w:rPr>
              <w:t>是否</w:t>
            </w:r>
          </w:p>
          <w:p w14:paraId="473740D0">
            <w:pPr>
              <w:pStyle w:val="6"/>
              <w:spacing w:before="24" w:line="230" w:lineRule="auto"/>
              <w:ind w:left="139"/>
              <w:rPr>
                <w:sz w:val="20"/>
                <w:szCs w:val="20"/>
              </w:rPr>
            </w:pPr>
            <w:r>
              <w:rPr>
                <w:b/>
                <w:bCs/>
                <w:spacing w:val="3"/>
                <w:sz w:val="20"/>
                <w:szCs w:val="20"/>
              </w:rPr>
              <w:t>联网</w:t>
            </w:r>
          </w:p>
        </w:tc>
        <w:tc>
          <w:tcPr>
            <w:tcW w:w="678" w:type="dxa"/>
            <w:tcBorders>
              <w:top w:val="single" w:color="000000" w:sz="10" w:space="0"/>
            </w:tcBorders>
            <w:vAlign w:val="top"/>
          </w:tcPr>
          <w:p w14:paraId="3D7F31EB">
            <w:pPr>
              <w:pStyle w:val="6"/>
              <w:spacing w:before="165" w:line="228" w:lineRule="auto"/>
              <w:ind w:left="168"/>
              <w:rPr>
                <w:sz w:val="20"/>
                <w:szCs w:val="20"/>
              </w:rPr>
            </w:pPr>
            <w:r>
              <w:rPr>
                <w:b/>
                <w:bCs/>
                <w:spacing w:val="-14"/>
                <w:sz w:val="20"/>
                <w:szCs w:val="20"/>
              </w:rPr>
              <w:t>自动</w:t>
            </w:r>
          </w:p>
          <w:p w14:paraId="4E0F01D8">
            <w:pPr>
              <w:pStyle w:val="6"/>
              <w:spacing w:before="23" w:line="229" w:lineRule="auto"/>
              <w:ind w:left="135"/>
              <w:rPr>
                <w:sz w:val="20"/>
                <w:szCs w:val="20"/>
              </w:rPr>
            </w:pPr>
            <w:r>
              <w:rPr>
                <w:b/>
                <w:bCs/>
                <w:spacing w:val="3"/>
                <w:sz w:val="20"/>
                <w:szCs w:val="20"/>
              </w:rPr>
              <w:t>监测</w:t>
            </w:r>
          </w:p>
          <w:p w14:paraId="73F0A31F">
            <w:pPr>
              <w:pStyle w:val="6"/>
              <w:spacing w:before="25" w:line="228" w:lineRule="auto"/>
              <w:ind w:left="135"/>
              <w:rPr>
                <w:sz w:val="20"/>
                <w:szCs w:val="20"/>
              </w:rPr>
            </w:pPr>
            <w:r>
              <w:rPr>
                <w:b/>
                <w:bCs/>
                <w:spacing w:val="3"/>
                <w:sz w:val="20"/>
                <w:szCs w:val="20"/>
              </w:rPr>
              <w:t>仪器</w:t>
            </w:r>
          </w:p>
          <w:p w14:paraId="1C0C2789">
            <w:pPr>
              <w:pStyle w:val="6"/>
              <w:spacing w:before="24" w:line="230" w:lineRule="auto"/>
              <w:ind w:left="137"/>
              <w:rPr>
                <w:sz w:val="20"/>
                <w:szCs w:val="20"/>
              </w:rPr>
            </w:pPr>
            <w:r>
              <w:rPr>
                <w:b/>
                <w:bCs/>
                <w:spacing w:val="2"/>
                <w:sz w:val="20"/>
                <w:szCs w:val="20"/>
              </w:rPr>
              <w:t>名称</w:t>
            </w:r>
          </w:p>
        </w:tc>
        <w:tc>
          <w:tcPr>
            <w:tcW w:w="869" w:type="dxa"/>
            <w:tcBorders>
              <w:top w:val="single" w:color="000000" w:sz="10" w:space="0"/>
            </w:tcBorders>
            <w:vAlign w:val="top"/>
          </w:tcPr>
          <w:p w14:paraId="6F3DA779">
            <w:pPr>
              <w:pStyle w:val="6"/>
              <w:spacing w:before="165" w:line="228" w:lineRule="auto"/>
              <w:ind w:left="126"/>
              <w:rPr>
                <w:sz w:val="20"/>
                <w:szCs w:val="20"/>
              </w:rPr>
            </w:pPr>
            <w:r>
              <w:rPr>
                <w:b/>
                <w:bCs/>
                <w:spacing w:val="5"/>
                <w:sz w:val="20"/>
                <w:szCs w:val="20"/>
              </w:rPr>
              <w:t>手工监</w:t>
            </w:r>
          </w:p>
          <w:p w14:paraId="5C36943C">
            <w:pPr>
              <w:pStyle w:val="6"/>
              <w:spacing w:before="23" w:line="227" w:lineRule="auto"/>
              <w:ind w:left="126"/>
              <w:rPr>
                <w:sz w:val="20"/>
                <w:szCs w:val="20"/>
              </w:rPr>
            </w:pPr>
            <w:r>
              <w:rPr>
                <w:b/>
                <w:bCs/>
                <w:spacing w:val="5"/>
                <w:sz w:val="20"/>
                <w:szCs w:val="20"/>
              </w:rPr>
              <w:t>测采样</w:t>
            </w:r>
          </w:p>
          <w:p w14:paraId="66F76F19">
            <w:pPr>
              <w:pStyle w:val="6"/>
              <w:spacing w:before="27" w:line="243" w:lineRule="auto"/>
              <w:ind w:left="116" w:right="56" w:firstLine="10"/>
              <w:rPr>
                <w:sz w:val="10"/>
                <w:szCs w:val="10"/>
              </w:rPr>
            </w:pPr>
            <w:r>
              <w:rPr>
                <w:b/>
                <w:bCs/>
                <w:spacing w:val="5"/>
                <w:sz w:val="20"/>
                <w:szCs w:val="20"/>
              </w:rPr>
              <w:t>方法及</w:t>
            </w:r>
            <w:r>
              <w:rPr>
                <w:b/>
                <w:bCs/>
                <w:spacing w:val="-3"/>
                <w:position w:val="-2"/>
                <w:sz w:val="20"/>
                <w:szCs w:val="20"/>
              </w:rPr>
              <w:t>个数</w:t>
            </w:r>
            <w:r>
              <w:rPr>
                <w:b/>
                <w:bCs/>
                <w:spacing w:val="-3"/>
                <w:position w:val="8"/>
                <w:sz w:val="10"/>
                <w:szCs w:val="10"/>
              </w:rPr>
              <w:t>（</w:t>
            </w:r>
            <w:r>
              <w:rPr>
                <w:spacing w:val="-27"/>
                <w:position w:val="8"/>
                <w:sz w:val="10"/>
                <w:szCs w:val="10"/>
              </w:rPr>
              <w:t xml:space="preserve"> </w:t>
            </w:r>
            <w:r>
              <w:rPr>
                <w:rFonts w:ascii="Times New Roman" w:hAnsi="Times New Roman" w:eastAsia="Times New Roman" w:cs="Times New Roman"/>
                <w:b/>
                <w:bCs/>
                <w:spacing w:val="-3"/>
                <w:position w:val="4"/>
                <w:sz w:val="13"/>
                <w:szCs w:val="13"/>
              </w:rPr>
              <w:t>a</w:t>
            </w:r>
            <w:r>
              <w:rPr>
                <w:b/>
                <w:bCs/>
                <w:spacing w:val="-3"/>
                <w:position w:val="8"/>
                <w:sz w:val="10"/>
                <w:szCs w:val="10"/>
              </w:rPr>
              <w:t>）</w:t>
            </w:r>
          </w:p>
        </w:tc>
        <w:tc>
          <w:tcPr>
            <w:tcW w:w="643" w:type="dxa"/>
            <w:tcBorders>
              <w:top w:val="single" w:color="000000" w:sz="10" w:space="0"/>
            </w:tcBorders>
            <w:vAlign w:val="top"/>
          </w:tcPr>
          <w:p w14:paraId="14ED6C64">
            <w:pPr>
              <w:pStyle w:val="6"/>
              <w:spacing w:before="165" w:line="228" w:lineRule="auto"/>
              <w:ind w:left="121"/>
              <w:rPr>
                <w:sz w:val="20"/>
                <w:szCs w:val="20"/>
              </w:rPr>
            </w:pPr>
            <w:r>
              <w:rPr>
                <w:b/>
                <w:bCs/>
                <w:spacing w:val="3"/>
                <w:sz w:val="20"/>
                <w:szCs w:val="20"/>
              </w:rPr>
              <w:t>手工</w:t>
            </w:r>
          </w:p>
          <w:p w14:paraId="3699B421">
            <w:pPr>
              <w:pStyle w:val="6"/>
              <w:spacing w:before="23" w:line="229" w:lineRule="auto"/>
              <w:ind w:left="121"/>
              <w:rPr>
                <w:sz w:val="20"/>
                <w:szCs w:val="20"/>
              </w:rPr>
            </w:pPr>
            <w:r>
              <w:rPr>
                <w:b/>
                <w:bCs/>
                <w:spacing w:val="3"/>
                <w:sz w:val="20"/>
                <w:szCs w:val="20"/>
              </w:rPr>
              <w:t>监测</w:t>
            </w:r>
          </w:p>
          <w:p w14:paraId="2F1ACDC1">
            <w:pPr>
              <w:pStyle w:val="6"/>
              <w:spacing w:before="25" w:line="228" w:lineRule="auto"/>
              <w:ind w:left="121"/>
              <w:rPr>
                <w:sz w:val="20"/>
                <w:szCs w:val="20"/>
              </w:rPr>
            </w:pPr>
            <w:r>
              <w:rPr>
                <w:b/>
                <w:bCs/>
                <w:spacing w:val="3"/>
                <w:sz w:val="20"/>
                <w:szCs w:val="20"/>
              </w:rPr>
              <w:t>频次</w:t>
            </w:r>
          </w:p>
          <w:p w14:paraId="66BB052A">
            <w:pPr>
              <w:pStyle w:val="6"/>
              <w:spacing w:before="9" w:line="155" w:lineRule="exact"/>
              <w:ind w:left="190"/>
              <w:rPr>
                <w:sz w:val="10"/>
                <w:szCs w:val="10"/>
              </w:rPr>
            </w:pPr>
            <w:r>
              <w:rPr>
                <w:b/>
                <w:bCs/>
                <w:spacing w:val="-1"/>
                <w:position w:val="1"/>
                <w:sz w:val="10"/>
                <w:szCs w:val="10"/>
              </w:rPr>
              <w:t>（</w:t>
            </w:r>
            <w:r>
              <w:rPr>
                <w:rFonts w:ascii="Times New Roman" w:hAnsi="Times New Roman" w:eastAsia="Times New Roman" w:cs="Times New Roman"/>
                <w:b/>
                <w:bCs/>
                <w:spacing w:val="-1"/>
                <w:position w:val="1"/>
                <w:sz w:val="13"/>
                <w:szCs w:val="13"/>
              </w:rPr>
              <w:t>b</w:t>
            </w:r>
            <w:r>
              <w:rPr>
                <w:b/>
                <w:bCs/>
                <w:spacing w:val="-1"/>
                <w:position w:val="1"/>
                <w:sz w:val="10"/>
                <w:szCs w:val="10"/>
              </w:rPr>
              <w:t>）</w:t>
            </w:r>
          </w:p>
        </w:tc>
        <w:tc>
          <w:tcPr>
            <w:tcW w:w="1019" w:type="dxa"/>
            <w:tcBorders>
              <w:top w:val="single" w:color="000000" w:sz="10" w:space="0"/>
              <w:right w:val="single" w:color="000000" w:sz="10" w:space="0"/>
            </w:tcBorders>
            <w:vAlign w:val="top"/>
          </w:tcPr>
          <w:p w14:paraId="19432530">
            <w:pPr>
              <w:pStyle w:val="6"/>
              <w:tabs>
                <w:tab w:val="left" w:pos="329"/>
              </w:tabs>
              <w:spacing w:before="300" w:line="256" w:lineRule="auto"/>
              <w:ind w:left="152" w:right="228" w:hanging="5"/>
              <w:jc w:val="both"/>
              <w:rPr>
                <w:sz w:val="10"/>
                <w:szCs w:val="10"/>
              </w:rPr>
            </w:pPr>
            <w:r>
              <w:rPr>
                <w:b/>
                <w:bCs/>
                <w:spacing w:val="5"/>
                <w:sz w:val="20"/>
                <w:szCs w:val="20"/>
              </w:rPr>
              <w:t>手工测</w:t>
            </w:r>
            <w:r>
              <w:rPr>
                <w:b/>
                <w:bCs/>
                <w:spacing w:val="3"/>
                <w:sz w:val="20"/>
                <w:szCs w:val="20"/>
              </w:rPr>
              <w:t>定方法</w:t>
            </w:r>
            <w:r>
              <w:rPr>
                <w:b/>
                <w:bCs/>
                <w:sz w:val="10"/>
                <w:szCs w:val="10"/>
              </w:rPr>
              <w:tab/>
            </w:r>
            <w:r>
              <w:rPr>
                <w:b/>
                <w:bCs/>
                <w:spacing w:val="-1"/>
                <w:sz w:val="10"/>
                <w:szCs w:val="10"/>
              </w:rPr>
              <w:t>（</w:t>
            </w:r>
            <w:r>
              <w:rPr>
                <w:rFonts w:ascii="Times New Roman" w:hAnsi="Times New Roman" w:eastAsia="Times New Roman" w:cs="Times New Roman"/>
                <w:b/>
                <w:bCs/>
                <w:spacing w:val="-1"/>
                <w:position w:val="-2"/>
                <w:sz w:val="13"/>
                <w:szCs w:val="13"/>
              </w:rPr>
              <w:t>c</w:t>
            </w:r>
            <w:r>
              <w:rPr>
                <w:b/>
                <w:bCs/>
                <w:spacing w:val="-1"/>
                <w:sz w:val="10"/>
                <w:szCs w:val="10"/>
              </w:rPr>
              <w:t>）</w:t>
            </w:r>
          </w:p>
        </w:tc>
      </w:tr>
      <w:tr w14:paraId="1F971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777" w:type="dxa"/>
            <w:vMerge w:val="continue"/>
            <w:tcBorders>
              <w:top w:val="nil"/>
              <w:left w:val="single" w:color="000000" w:sz="10" w:space="0"/>
              <w:bottom w:val="nil"/>
            </w:tcBorders>
            <w:vAlign w:val="top"/>
          </w:tcPr>
          <w:p w14:paraId="16AC9C22">
            <w:pPr>
              <w:rPr>
                <w:rFonts w:ascii="Arial"/>
                <w:sz w:val="21"/>
              </w:rPr>
            </w:pPr>
          </w:p>
        </w:tc>
        <w:tc>
          <w:tcPr>
            <w:tcW w:w="538" w:type="dxa"/>
            <w:vMerge w:val="restart"/>
            <w:tcBorders>
              <w:bottom w:val="nil"/>
            </w:tcBorders>
            <w:textDirection w:val="tbRlV"/>
            <w:vAlign w:val="top"/>
          </w:tcPr>
          <w:p w14:paraId="20D95599">
            <w:pPr>
              <w:pStyle w:val="6"/>
              <w:spacing w:before="111" w:line="207" w:lineRule="auto"/>
              <w:ind w:left="585"/>
              <w:rPr>
                <w:sz w:val="20"/>
                <w:szCs w:val="20"/>
              </w:rPr>
            </w:pPr>
            <w:r>
              <w:rPr>
                <w:spacing w:val="8"/>
                <w:sz w:val="20"/>
                <w:szCs w:val="20"/>
              </w:rPr>
              <w:t>废</w:t>
            </w:r>
            <w:r>
              <w:rPr>
                <w:spacing w:val="-35"/>
                <w:sz w:val="20"/>
                <w:szCs w:val="20"/>
              </w:rPr>
              <w:t xml:space="preserve"> </w:t>
            </w:r>
            <w:r>
              <w:rPr>
                <w:spacing w:val="8"/>
                <w:sz w:val="20"/>
                <w:szCs w:val="20"/>
              </w:rPr>
              <w:t>水</w:t>
            </w:r>
            <w:r>
              <w:rPr>
                <w:spacing w:val="-35"/>
                <w:sz w:val="20"/>
                <w:szCs w:val="20"/>
              </w:rPr>
              <w:t xml:space="preserve"> </w:t>
            </w:r>
            <w:r>
              <w:rPr>
                <w:spacing w:val="8"/>
                <w:sz w:val="20"/>
                <w:szCs w:val="20"/>
              </w:rPr>
              <w:t>排</w:t>
            </w:r>
            <w:r>
              <w:rPr>
                <w:spacing w:val="-38"/>
                <w:sz w:val="20"/>
                <w:szCs w:val="20"/>
              </w:rPr>
              <w:t xml:space="preserve"> </w:t>
            </w:r>
            <w:r>
              <w:rPr>
                <w:spacing w:val="8"/>
                <w:sz w:val="20"/>
                <w:szCs w:val="20"/>
              </w:rPr>
              <w:t>放</w:t>
            </w:r>
            <w:r>
              <w:rPr>
                <w:spacing w:val="-35"/>
                <w:sz w:val="20"/>
                <w:szCs w:val="20"/>
              </w:rPr>
              <w:t xml:space="preserve"> </w:t>
            </w:r>
            <w:r>
              <w:rPr>
                <w:spacing w:val="8"/>
                <w:position w:val="1"/>
                <w:sz w:val="20"/>
                <w:szCs w:val="20"/>
              </w:rPr>
              <w:t>口</w:t>
            </w:r>
          </w:p>
        </w:tc>
        <w:tc>
          <w:tcPr>
            <w:tcW w:w="425" w:type="dxa"/>
            <w:vMerge w:val="restart"/>
            <w:tcBorders>
              <w:bottom w:val="nil"/>
            </w:tcBorders>
            <w:textDirection w:val="tbRlV"/>
            <w:vAlign w:val="top"/>
          </w:tcPr>
          <w:p w14:paraId="7DF7B933">
            <w:pPr>
              <w:pStyle w:val="6"/>
              <w:spacing w:before="109" w:line="216" w:lineRule="auto"/>
              <w:ind w:left="722"/>
              <w:rPr>
                <w:sz w:val="20"/>
                <w:szCs w:val="20"/>
              </w:rPr>
            </w:pPr>
            <w:r>
              <w:rPr>
                <w:spacing w:val="8"/>
                <w:sz w:val="20"/>
                <w:szCs w:val="20"/>
              </w:rPr>
              <w:t>生</w:t>
            </w:r>
            <w:r>
              <w:rPr>
                <w:spacing w:val="-36"/>
                <w:sz w:val="20"/>
                <w:szCs w:val="20"/>
              </w:rPr>
              <w:t xml:space="preserve"> </w:t>
            </w:r>
            <w:r>
              <w:rPr>
                <w:spacing w:val="8"/>
                <w:sz w:val="20"/>
                <w:szCs w:val="20"/>
              </w:rPr>
              <w:t>产</w:t>
            </w:r>
            <w:r>
              <w:rPr>
                <w:spacing w:val="-38"/>
                <w:sz w:val="20"/>
                <w:szCs w:val="20"/>
              </w:rPr>
              <w:t xml:space="preserve"> </w:t>
            </w:r>
            <w:r>
              <w:rPr>
                <w:spacing w:val="8"/>
                <w:sz w:val="20"/>
                <w:szCs w:val="20"/>
              </w:rPr>
              <w:t>废</w:t>
            </w:r>
            <w:r>
              <w:rPr>
                <w:spacing w:val="-35"/>
                <w:sz w:val="20"/>
                <w:szCs w:val="20"/>
              </w:rPr>
              <w:t xml:space="preserve"> </w:t>
            </w:r>
            <w:r>
              <w:rPr>
                <w:spacing w:val="8"/>
                <w:sz w:val="20"/>
                <w:szCs w:val="20"/>
              </w:rPr>
              <w:t>水</w:t>
            </w:r>
          </w:p>
        </w:tc>
        <w:tc>
          <w:tcPr>
            <w:tcW w:w="810" w:type="dxa"/>
            <w:vAlign w:val="top"/>
          </w:tcPr>
          <w:p w14:paraId="706C17DA">
            <w:pPr>
              <w:spacing w:before="182" w:line="195" w:lineRule="auto"/>
              <w:ind w:left="28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781" w:type="dxa"/>
            <w:vMerge w:val="restart"/>
            <w:tcBorders>
              <w:bottom w:val="nil"/>
            </w:tcBorders>
            <w:textDirection w:val="tbRlV"/>
            <w:vAlign w:val="top"/>
          </w:tcPr>
          <w:p w14:paraId="53D889C4">
            <w:pPr>
              <w:pStyle w:val="6"/>
              <w:spacing w:before="116" w:line="187" w:lineRule="auto"/>
              <w:ind w:left="993"/>
              <w:rPr>
                <w:sz w:val="20"/>
                <w:szCs w:val="20"/>
              </w:rPr>
            </w:pPr>
            <w:r>
              <w:rPr>
                <w:spacing w:val="8"/>
                <w:sz w:val="20"/>
                <w:szCs w:val="20"/>
              </w:rPr>
              <w:t>动</w:t>
            </w:r>
            <w:r>
              <w:rPr>
                <w:spacing w:val="-35"/>
                <w:sz w:val="20"/>
                <w:szCs w:val="20"/>
              </w:rPr>
              <w:t xml:space="preserve"> </w:t>
            </w:r>
            <w:r>
              <w:rPr>
                <w:spacing w:val="8"/>
                <w:sz w:val="20"/>
                <w:szCs w:val="20"/>
              </w:rPr>
              <w:t>动</w:t>
            </w:r>
          </w:p>
          <w:p w14:paraId="35E7CD93">
            <w:pPr>
              <w:pStyle w:val="6"/>
              <w:spacing w:line="179" w:lineRule="auto"/>
              <w:ind w:left="993"/>
              <w:rPr>
                <w:sz w:val="20"/>
                <w:szCs w:val="20"/>
              </w:rPr>
            </w:pPr>
            <w:r>
              <w:rPr>
                <w:spacing w:val="8"/>
                <w:position w:val="1"/>
                <w:sz w:val="20"/>
                <w:szCs w:val="20"/>
              </w:rPr>
              <w:t>自</w:t>
            </w:r>
            <w:r>
              <w:rPr>
                <w:spacing w:val="-35"/>
                <w:position w:val="1"/>
                <w:sz w:val="20"/>
                <w:szCs w:val="20"/>
              </w:rPr>
              <w:t xml:space="preserve"> </w:t>
            </w:r>
            <w:r>
              <w:rPr>
                <w:spacing w:val="8"/>
                <w:sz w:val="20"/>
                <w:szCs w:val="20"/>
              </w:rPr>
              <w:t>手</w:t>
            </w:r>
          </w:p>
          <w:p w14:paraId="0C258F89">
            <w:pPr>
              <w:spacing w:line="157" w:lineRule="auto"/>
              <w:ind w:left="1075"/>
              <w:rPr>
                <w:rFonts w:ascii="Times New Roman" w:hAnsi="Times New Roman" w:eastAsia="Times New Roman" w:cs="Times New Roman"/>
                <w:sz w:val="20"/>
                <w:szCs w:val="20"/>
              </w:rPr>
            </w:pPr>
            <w:r>
              <w:rPr>
                <w:rFonts w:ascii="Times New Roman" w:hAnsi="Times New Roman" w:eastAsia="Times New Roman" w:cs="Times New Roman"/>
                <w:spacing w:val="-12"/>
                <w:sz w:val="20"/>
                <w:szCs w:val="20"/>
              </w:rPr>
              <w:t>□</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12"/>
                <w:sz w:val="20"/>
                <w:szCs w:val="20"/>
              </w:rPr>
              <w:t>■</w:t>
            </w:r>
          </w:p>
        </w:tc>
        <w:tc>
          <w:tcPr>
            <w:tcW w:w="795" w:type="dxa"/>
            <w:vMerge w:val="restart"/>
            <w:tcBorders>
              <w:bottom w:val="nil"/>
            </w:tcBorders>
            <w:vAlign w:val="top"/>
          </w:tcPr>
          <w:p w14:paraId="23A5C2CE">
            <w:pPr>
              <w:spacing w:line="274" w:lineRule="auto"/>
              <w:rPr>
                <w:rFonts w:ascii="Arial"/>
                <w:sz w:val="21"/>
              </w:rPr>
            </w:pPr>
          </w:p>
          <w:p w14:paraId="428B4904">
            <w:pPr>
              <w:spacing w:line="274" w:lineRule="auto"/>
              <w:rPr>
                <w:rFonts w:ascii="Arial"/>
                <w:sz w:val="21"/>
              </w:rPr>
            </w:pPr>
          </w:p>
          <w:p w14:paraId="022BAD5D">
            <w:pPr>
              <w:spacing w:line="275" w:lineRule="auto"/>
              <w:rPr>
                <w:rFonts w:ascii="Arial"/>
                <w:sz w:val="21"/>
              </w:rPr>
            </w:pPr>
          </w:p>
          <w:p w14:paraId="429A845D">
            <w:pPr>
              <w:spacing w:line="275" w:lineRule="auto"/>
              <w:rPr>
                <w:rFonts w:ascii="Arial"/>
                <w:sz w:val="21"/>
              </w:rPr>
            </w:pPr>
          </w:p>
          <w:p w14:paraId="4A657BDB">
            <w:pPr>
              <w:spacing w:before="57" w:line="199" w:lineRule="auto"/>
              <w:ind w:left="35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69" w:type="dxa"/>
            <w:vMerge w:val="restart"/>
            <w:tcBorders>
              <w:bottom w:val="nil"/>
            </w:tcBorders>
            <w:vAlign w:val="top"/>
          </w:tcPr>
          <w:p w14:paraId="1AB72D87">
            <w:pPr>
              <w:spacing w:line="274" w:lineRule="auto"/>
              <w:rPr>
                <w:rFonts w:ascii="Arial"/>
                <w:sz w:val="21"/>
              </w:rPr>
            </w:pPr>
          </w:p>
          <w:p w14:paraId="6CBE3D02">
            <w:pPr>
              <w:spacing w:line="274" w:lineRule="auto"/>
              <w:rPr>
                <w:rFonts w:ascii="Arial"/>
                <w:sz w:val="21"/>
              </w:rPr>
            </w:pPr>
          </w:p>
          <w:p w14:paraId="1E4A90E1">
            <w:pPr>
              <w:spacing w:line="275" w:lineRule="auto"/>
              <w:rPr>
                <w:rFonts w:ascii="Arial"/>
                <w:sz w:val="21"/>
              </w:rPr>
            </w:pPr>
          </w:p>
          <w:p w14:paraId="4F49A4DC">
            <w:pPr>
              <w:spacing w:line="275" w:lineRule="auto"/>
              <w:rPr>
                <w:rFonts w:ascii="Arial"/>
                <w:sz w:val="21"/>
              </w:rPr>
            </w:pPr>
          </w:p>
          <w:p w14:paraId="4785F6A1">
            <w:pPr>
              <w:spacing w:before="57" w:line="199" w:lineRule="auto"/>
              <w:ind w:left="59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688" w:type="dxa"/>
            <w:vMerge w:val="restart"/>
            <w:tcBorders>
              <w:bottom w:val="nil"/>
            </w:tcBorders>
            <w:vAlign w:val="top"/>
          </w:tcPr>
          <w:p w14:paraId="2A27420F">
            <w:pPr>
              <w:spacing w:line="274" w:lineRule="auto"/>
              <w:rPr>
                <w:rFonts w:ascii="Arial"/>
                <w:sz w:val="21"/>
              </w:rPr>
            </w:pPr>
          </w:p>
          <w:p w14:paraId="5485003B">
            <w:pPr>
              <w:spacing w:line="274" w:lineRule="auto"/>
              <w:rPr>
                <w:rFonts w:ascii="Arial"/>
                <w:sz w:val="21"/>
              </w:rPr>
            </w:pPr>
          </w:p>
          <w:p w14:paraId="582A218D">
            <w:pPr>
              <w:spacing w:line="275" w:lineRule="auto"/>
              <w:rPr>
                <w:rFonts w:ascii="Arial"/>
                <w:sz w:val="21"/>
              </w:rPr>
            </w:pPr>
          </w:p>
          <w:p w14:paraId="1746139D">
            <w:pPr>
              <w:spacing w:line="275" w:lineRule="auto"/>
              <w:rPr>
                <w:rFonts w:ascii="Arial"/>
                <w:sz w:val="21"/>
              </w:rPr>
            </w:pPr>
          </w:p>
          <w:p w14:paraId="427822A4">
            <w:pPr>
              <w:spacing w:before="57" w:line="199" w:lineRule="auto"/>
              <w:ind w:left="31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678" w:type="dxa"/>
            <w:vMerge w:val="restart"/>
            <w:tcBorders>
              <w:bottom w:val="nil"/>
            </w:tcBorders>
            <w:vAlign w:val="top"/>
          </w:tcPr>
          <w:p w14:paraId="219D6360">
            <w:pPr>
              <w:spacing w:line="274" w:lineRule="auto"/>
              <w:rPr>
                <w:rFonts w:ascii="Arial"/>
                <w:sz w:val="21"/>
              </w:rPr>
            </w:pPr>
          </w:p>
          <w:p w14:paraId="16081AFC">
            <w:pPr>
              <w:spacing w:line="274" w:lineRule="auto"/>
              <w:rPr>
                <w:rFonts w:ascii="Arial"/>
                <w:sz w:val="21"/>
              </w:rPr>
            </w:pPr>
          </w:p>
          <w:p w14:paraId="21D3BF7D">
            <w:pPr>
              <w:spacing w:line="275" w:lineRule="auto"/>
              <w:rPr>
                <w:rFonts w:ascii="Arial"/>
                <w:sz w:val="21"/>
              </w:rPr>
            </w:pPr>
          </w:p>
          <w:p w14:paraId="61E33DD0">
            <w:pPr>
              <w:spacing w:line="275" w:lineRule="auto"/>
              <w:rPr>
                <w:rFonts w:ascii="Arial"/>
                <w:sz w:val="21"/>
              </w:rPr>
            </w:pPr>
          </w:p>
          <w:p w14:paraId="70404EF2">
            <w:pPr>
              <w:spacing w:before="57" w:line="199"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869" w:type="dxa"/>
            <w:vMerge w:val="restart"/>
            <w:tcBorders>
              <w:bottom w:val="nil"/>
            </w:tcBorders>
            <w:vAlign w:val="top"/>
          </w:tcPr>
          <w:p w14:paraId="4672B44E">
            <w:pPr>
              <w:spacing w:line="262" w:lineRule="auto"/>
              <w:rPr>
                <w:rFonts w:ascii="Arial"/>
                <w:sz w:val="21"/>
              </w:rPr>
            </w:pPr>
          </w:p>
          <w:p w14:paraId="01E9CB53">
            <w:pPr>
              <w:spacing w:line="262" w:lineRule="auto"/>
              <w:rPr>
                <w:rFonts w:ascii="Arial"/>
                <w:sz w:val="21"/>
              </w:rPr>
            </w:pPr>
          </w:p>
          <w:p w14:paraId="7F04F48F">
            <w:pPr>
              <w:spacing w:line="262" w:lineRule="auto"/>
              <w:rPr>
                <w:rFonts w:ascii="Arial"/>
                <w:sz w:val="21"/>
              </w:rPr>
            </w:pPr>
          </w:p>
          <w:p w14:paraId="6498968D">
            <w:pPr>
              <w:pStyle w:val="6"/>
              <w:spacing w:before="65" w:line="227" w:lineRule="auto"/>
              <w:ind w:left="131"/>
              <w:rPr>
                <w:sz w:val="20"/>
                <w:szCs w:val="20"/>
              </w:rPr>
            </w:pPr>
            <w:r>
              <w:rPr>
                <w:spacing w:val="6"/>
                <w:sz w:val="20"/>
                <w:szCs w:val="20"/>
              </w:rPr>
              <w:t>混合采</w:t>
            </w:r>
          </w:p>
          <w:p w14:paraId="2EC250E6">
            <w:pPr>
              <w:pStyle w:val="6"/>
              <w:spacing w:before="27" w:line="228" w:lineRule="auto"/>
              <w:ind w:left="180"/>
              <w:rPr>
                <w:rFonts w:ascii="Times New Roman" w:hAnsi="Times New Roman" w:eastAsia="Times New Roman" w:cs="Times New Roman"/>
                <w:sz w:val="20"/>
                <w:szCs w:val="20"/>
              </w:rPr>
            </w:pPr>
            <w:r>
              <w:rPr>
                <w:spacing w:val="5"/>
                <w:sz w:val="20"/>
                <w:szCs w:val="20"/>
              </w:rPr>
              <w:t>样，</w:t>
            </w:r>
            <w:r>
              <w:rPr>
                <w:rFonts w:ascii="Times New Roman" w:hAnsi="Times New Roman" w:eastAsia="Times New Roman" w:cs="Times New Roman"/>
                <w:spacing w:val="5"/>
                <w:sz w:val="20"/>
                <w:szCs w:val="20"/>
              </w:rPr>
              <w:t>4</w:t>
            </w:r>
          </w:p>
          <w:p w14:paraId="68A866D5">
            <w:pPr>
              <w:pStyle w:val="6"/>
              <w:spacing w:before="24" w:line="228" w:lineRule="auto"/>
              <w:ind w:left="337"/>
              <w:rPr>
                <w:sz w:val="20"/>
                <w:szCs w:val="20"/>
              </w:rPr>
            </w:pPr>
            <w:r>
              <w:rPr>
                <w:sz w:val="20"/>
                <w:szCs w:val="20"/>
              </w:rPr>
              <w:t>个</w:t>
            </w:r>
          </w:p>
        </w:tc>
        <w:tc>
          <w:tcPr>
            <w:tcW w:w="643" w:type="dxa"/>
            <w:vMerge w:val="restart"/>
            <w:tcBorders>
              <w:bottom w:val="nil"/>
            </w:tcBorders>
            <w:vAlign w:val="top"/>
          </w:tcPr>
          <w:p w14:paraId="562958F6">
            <w:pPr>
              <w:spacing w:line="307" w:lineRule="auto"/>
              <w:rPr>
                <w:rFonts w:ascii="Arial"/>
                <w:sz w:val="21"/>
              </w:rPr>
            </w:pPr>
          </w:p>
          <w:p w14:paraId="0CC930C1">
            <w:pPr>
              <w:spacing w:line="307" w:lineRule="auto"/>
              <w:rPr>
                <w:rFonts w:ascii="Arial"/>
                <w:sz w:val="21"/>
              </w:rPr>
            </w:pPr>
          </w:p>
          <w:p w14:paraId="1FC057A9">
            <w:pPr>
              <w:spacing w:line="308" w:lineRule="auto"/>
              <w:rPr>
                <w:rFonts w:ascii="Arial"/>
                <w:sz w:val="21"/>
              </w:rPr>
            </w:pPr>
          </w:p>
          <w:p w14:paraId="3DD71F6A">
            <w:pPr>
              <w:pStyle w:val="6"/>
              <w:spacing w:before="65" w:line="254" w:lineRule="auto"/>
              <w:ind w:left="227" w:right="91" w:hanging="92"/>
              <w:rPr>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15"/>
                <w:w w:val="101"/>
                <w:sz w:val="20"/>
                <w:szCs w:val="20"/>
              </w:rPr>
              <w:t xml:space="preserve"> </w:t>
            </w:r>
            <w:r>
              <w:rPr>
                <w:spacing w:val="-7"/>
                <w:sz w:val="20"/>
                <w:szCs w:val="20"/>
              </w:rPr>
              <w:t>次</w:t>
            </w:r>
            <w:r>
              <w:rPr>
                <w:rFonts w:ascii="Times New Roman" w:hAnsi="Times New Roman" w:eastAsia="Times New Roman" w:cs="Times New Roman"/>
                <w:spacing w:val="-7"/>
                <w:sz w:val="20"/>
                <w:szCs w:val="20"/>
              </w:rPr>
              <w:t>/</w:t>
            </w:r>
            <w:r>
              <w:rPr>
                <w:sz w:val="20"/>
                <w:szCs w:val="20"/>
              </w:rPr>
              <w:t>年</w:t>
            </w:r>
          </w:p>
        </w:tc>
        <w:tc>
          <w:tcPr>
            <w:tcW w:w="1019" w:type="dxa"/>
            <w:tcBorders>
              <w:right w:val="single" w:color="000000" w:sz="10" w:space="0"/>
            </w:tcBorders>
            <w:vAlign w:val="top"/>
          </w:tcPr>
          <w:p w14:paraId="3CF174E1">
            <w:pPr>
              <w:pStyle w:val="6"/>
              <w:spacing w:before="146" w:line="233" w:lineRule="auto"/>
              <w:ind w:left="148"/>
              <w:rPr>
                <w:sz w:val="20"/>
                <w:szCs w:val="20"/>
              </w:rPr>
            </w:pPr>
            <w:r>
              <w:rPr>
                <w:spacing w:val="6"/>
                <w:sz w:val="20"/>
                <w:szCs w:val="20"/>
              </w:rPr>
              <w:t>重量法</w:t>
            </w:r>
          </w:p>
        </w:tc>
      </w:tr>
      <w:tr w14:paraId="0A71D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6814C6A5">
            <w:pPr>
              <w:rPr>
                <w:rFonts w:ascii="Arial"/>
                <w:sz w:val="21"/>
              </w:rPr>
            </w:pPr>
          </w:p>
        </w:tc>
        <w:tc>
          <w:tcPr>
            <w:tcW w:w="538" w:type="dxa"/>
            <w:vMerge w:val="continue"/>
            <w:tcBorders>
              <w:top w:val="nil"/>
              <w:bottom w:val="nil"/>
            </w:tcBorders>
            <w:textDirection w:val="tbRlV"/>
            <w:vAlign w:val="top"/>
          </w:tcPr>
          <w:p w14:paraId="63AF29AC">
            <w:pPr>
              <w:rPr>
                <w:rFonts w:ascii="Arial"/>
                <w:sz w:val="21"/>
              </w:rPr>
            </w:pPr>
          </w:p>
        </w:tc>
        <w:tc>
          <w:tcPr>
            <w:tcW w:w="425" w:type="dxa"/>
            <w:vMerge w:val="continue"/>
            <w:tcBorders>
              <w:top w:val="nil"/>
              <w:bottom w:val="nil"/>
            </w:tcBorders>
            <w:textDirection w:val="tbRlV"/>
            <w:vAlign w:val="top"/>
          </w:tcPr>
          <w:p w14:paraId="6260D06D">
            <w:pPr>
              <w:rPr>
                <w:rFonts w:ascii="Arial"/>
                <w:sz w:val="21"/>
              </w:rPr>
            </w:pPr>
          </w:p>
        </w:tc>
        <w:tc>
          <w:tcPr>
            <w:tcW w:w="810" w:type="dxa"/>
            <w:vAlign w:val="top"/>
          </w:tcPr>
          <w:p w14:paraId="3D1F188F">
            <w:pPr>
              <w:spacing w:before="210" w:line="202" w:lineRule="auto"/>
              <w:ind w:left="108"/>
              <w:rPr>
                <w:rFonts w:ascii="Times New Roman" w:hAnsi="Times New Roman" w:eastAsia="Times New Roman" w:cs="Times New Roman"/>
                <w:sz w:val="13"/>
                <w:szCs w:val="13"/>
              </w:rPr>
            </w:pPr>
            <w:r>
              <w:rPr>
                <w:rFonts w:ascii="Times New Roman" w:hAnsi="Times New Roman" w:eastAsia="Times New Roman" w:cs="Times New Roman"/>
                <w:spacing w:val="4"/>
                <w:sz w:val="20"/>
                <w:szCs w:val="20"/>
              </w:rPr>
              <w:t>COD</w:t>
            </w:r>
            <w:r>
              <w:rPr>
                <w:rFonts w:ascii="Times New Roman" w:hAnsi="Times New Roman" w:eastAsia="Times New Roman" w:cs="Times New Roman"/>
                <w:spacing w:val="4"/>
                <w:position w:val="-1"/>
                <w:sz w:val="13"/>
                <w:szCs w:val="13"/>
              </w:rPr>
              <w:t>Cr</w:t>
            </w:r>
          </w:p>
        </w:tc>
        <w:tc>
          <w:tcPr>
            <w:tcW w:w="781" w:type="dxa"/>
            <w:vMerge w:val="continue"/>
            <w:tcBorders>
              <w:top w:val="nil"/>
              <w:bottom w:val="nil"/>
            </w:tcBorders>
            <w:textDirection w:val="tbRlV"/>
            <w:vAlign w:val="top"/>
          </w:tcPr>
          <w:p w14:paraId="4DF3D138">
            <w:pPr>
              <w:rPr>
                <w:rFonts w:ascii="Arial"/>
                <w:sz w:val="21"/>
              </w:rPr>
            </w:pPr>
          </w:p>
        </w:tc>
        <w:tc>
          <w:tcPr>
            <w:tcW w:w="795" w:type="dxa"/>
            <w:vMerge w:val="continue"/>
            <w:tcBorders>
              <w:top w:val="nil"/>
              <w:bottom w:val="nil"/>
            </w:tcBorders>
            <w:vAlign w:val="top"/>
          </w:tcPr>
          <w:p w14:paraId="663BE91B">
            <w:pPr>
              <w:rPr>
                <w:rFonts w:ascii="Arial"/>
                <w:sz w:val="21"/>
              </w:rPr>
            </w:pPr>
          </w:p>
        </w:tc>
        <w:tc>
          <w:tcPr>
            <w:tcW w:w="1269" w:type="dxa"/>
            <w:vMerge w:val="continue"/>
            <w:tcBorders>
              <w:top w:val="nil"/>
              <w:bottom w:val="nil"/>
            </w:tcBorders>
            <w:vAlign w:val="top"/>
          </w:tcPr>
          <w:p w14:paraId="61B0E918">
            <w:pPr>
              <w:rPr>
                <w:rFonts w:ascii="Arial"/>
                <w:sz w:val="21"/>
              </w:rPr>
            </w:pPr>
          </w:p>
        </w:tc>
        <w:tc>
          <w:tcPr>
            <w:tcW w:w="688" w:type="dxa"/>
            <w:vMerge w:val="continue"/>
            <w:tcBorders>
              <w:top w:val="nil"/>
              <w:bottom w:val="nil"/>
            </w:tcBorders>
            <w:vAlign w:val="top"/>
          </w:tcPr>
          <w:p w14:paraId="3E0852C0">
            <w:pPr>
              <w:rPr>
                <w:rFonts w:ascii="Arial"/>
                <w:sz w:val="21"/>
              </w:rPr>
            </w:pPr>
          </w:p>
        </w:tc>
        <w:tc>
          <w:tcPr>
            <w:tcW w:w="678" w:type="dxa"/>
            <w:vMerge w:val="continue"/>
            <w:tcBorders>
              <w:top w:val="nil"/>
              <w:bottom w:val="nil"/>
            </w:tcBorders>
            <w:vAlign w:val="top"/>
          </w:tcPr>
          <w:p w14:paraId="6AF754E1">
            <w:pPr>
              <w:rPr>
                <w:rFonts w:ascii="Arial"/>
                <w:sz w:val="21"/>
              </w:rPr>
            </w:pPr>
          </w:p>
        </w:tc>
        <w:tc>
          <w:tcPr>
            <w:tcW w:w="869" w:type="dxa"/>
            <w:vMerge w:val="continue"/>
            <w:tcBorders>
              <w:top w:val="nil"/>
              <w:bottom w:val="nil"/>
            </w:tcBorders>
            <w:vAlign w:val="top"/>
          </w:tcPr>
          <w:p w14:paraId="07885564">
            <w:pPr>
              <w:rPr>
                <w:rFonts w:ascii="Arial"/>
                <w:sz w:val="21"/>
              </w:rPr>
            </w:pPr>
          </w:p>
        </w:tc>
        <w:tc>
          <w:tcPr>
            <w:tcW w:w="643" w:type="dxa"/>
            <w:vMerge w:val="continue"/>
            <w:tcBorders>
              <w:top w:val="nil"/>
              <w:bottom w:val="nil"/>
            </w:tcBorders>
            <w:vAlign w:val="top"/>
          </w:tcPr>
          <w:p w14:paraId="63E9D4D0">
            <w:pPr>
              <w:rPr>
                <w:rFonts w:ascii="Arial"/>
                <w:sz w:val="21"/>
              </w:rPr>
            </w:pPr>
          </w:p>
        </w:tc>
        <w:tc>
          <w:tcPr>
            <w:tcW w:w="1019" w:type="dxa"/>
            <w:tcBorders>
              <w:right w:val="single" w:color="000000" w:sz="10" w:space="0"/>
            </w:tcBorders>
            <w:vAlign w:val="top"/>
          </w:tcPr>
          <w:p w14:paraId="46F744CB">
            <w:pPr>
              <w:pStyle w:val="6"/>
              <w:spacing w:before="38" w:line="231" w:lineRule="auto"/>
              <w:ind w:left="254" w:right="230" w:hanging="106"/>
              <w:rPr>
                <w:sz w:val="20"/>
                <w:szCs w:val="20"/>
              </w:rPr>
            </w:pPr>
            <w:r>
              <w:rPr>
                <w:spacing w:val="6"/>
                <w:sz w:val="20"/>
                <w:szCs w:val="20"/>
              </w:rPr>
              <w:t>重铬酸</w:t>
            </w:r>
            <w:r>
              <w:rPr>
                <w:spacing w:val="3"/>
                <w:sz w:val="20"/>
                <w:szCs w:val="20"/>
              </w:rPr>
              <w:t>盐法</w:t>
            </w:r>
          </w:p>
        </w:tc>
      </w:tr>
      <w:tr w14:paraId="7DBDE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77" w:type="dxa"/>
            <w:vMerge w:val="continue"/>
            <w:tcBorders>
              <w:top w:val="nil"/>
              <w:left w:val="single" w:color="000000" w:sz="10" w:space="0"/>
              <w:bottom w:val="nil"/>
            </w:tcBorders>
            <w:vAlign w:val="top"/>
          </w:tcPr>
          <w:p w14:paraId="335A3890">
            <w:pPr>
              <w:rPr>
                <w:rFonts w:ascii="Arial"/>
                <w:sz w:val="21"/>
              </w:rPr>
            </w:pPr>
          </w:p>
        </w:tc>
        <w:tc>
          <w:tcPr>
            <w:tcW w:w="538" w:type="dxa"/>
            <w:vMerge w:val="continue"/>
            <w:tcBorders>
              <w:top w:val="nil"/>
              <w:bottom w:val="nil"/>
            </w:tcBorders>
            <w:textDirection w:val="tbRlV"/>
            <w:vAlign w:val="top"/>
          </w:tcPr>
          <w:p w14:paraId="7D59BC41">
            <w:pPr>
              <w:rPr>
                <w:rFonts w:ascii="Arial"/>
                <w:sz w:val="21"/>
              </w:rPr>
            </w:pPr>
          </w:p>
        </w:tc>
        <w:tc>
          <w:tcPr>
            <w:tcW w:w="425" w:type="dxa"/>
            <w:vMerge w:val="continue"/>
            <w:tcBorders>
              <w:top w:val="nil"/>
              <w:bottom w:val="nil"/>
            </w:tcBorders>
            <w:textDirection w:val="tbRlV"/>
            <w:vAlign w:val="top"/>
          </w:tcPr>
          <w:p w14:paraId="0C60A5F4">
            <w:pPr>
              <w:rPr>
                <w:rFonts w:ascii="Arial"/>
                <w:sz w:val="21"/>
              </w:rPr>
            </w:pPr>
          </w:p>
        </w:tc>
        <w:tc>
          <w:tcPr>
            <w:tcW w:w="810" w:type="dxa"/>
            <w:vAlign w:val="top"/>
          </w:tcPr>
          <w:p w14:paraId="5DD949FB">
            <w:pPr>
              <w:spacing w:before="210" w:line="202" w:lineRule="auto"/>
              <w:ind w:left="138"/>
              <w:rPr>
                <w:rFonts w:ascii="Times New Roman" w:hAnsi="Times New Roman" w:eastAsia="Times New Roman" w:cs="Times New Roman"/>
                <w:sz w:val="13"/>
                <w:szCs w:val="13"/>
              </w:rPr>
            </w:pPr>
            <w:r>
              <w:rPr>
                <w:rFonts w:ascii="Times New Roman" w:hAnsi="Times New Roman" w:eastAsia="Times New Roman" w:cs="Times New Roman"/>
                <w:spacing w:val="5"/>
                <w:sz w:val="20"/>
                <w:szCs w:val="20"/>
              </w:rPr>
              <w:t>BOD</w:t>
            </w:r>
            <w:r>
              <w:rPr>
                <w:rFonts w:ascii="Times New Roman" w:hAnsi="Times New Roman" w:eastAsia="Times New Roman" w:cs="Times New Roman"/>
                <w:spacing w:val="5"/>
                <w:position w:val="-1"/>
                <w:sz w:val="13"/>
                <w:szCs w:val="13"/>
              </w:rPr>
              <w:t>5</w:t>
            </w:r>
          </w:p>
        </w:tc>
        <w:tc>
          <w:tcPr>
            <w:tcW w:w="781" w:type="dxa"/>
            <w:vMerge w:val="continue"/>
            <w:tcBorders>
              <w:top w:val="nil"/>
              <w:bottom w:val="nil"/>
            </w:tcBorders>
            <w:textDirection w:val="tbRlV"/>
            <w:vAlign w:val="top"/>
          </w:tcPr>
          <w:p w14:paraId="4329C357">
            <w:pPr>
              <w:rPr>
                <w:rFonts w:ascii="Arial"/>
                <w:sz w:val="21"/>
              </w:rPr>
            </w:pPr>
          </w:p>
        </w:tc>
        <w:tc>
          <w:tcPr>
            <w:tcW w:w="795" w:type="dxa"/>
            <w:vMerge w:val="continue"/>
            <w:tcBorders>
              <w:top w:val="nil"/>
              <w:bottom w:val="nil"/>
            </w:tcBorders>
            <w:vAlign w:val="top"/>
          </w:tcPr>
          <w:p w14:paraId="08C60C91">
            <w:pPr>
              <w:rPr>
                <w:rFonts w:ascii="Arial"/>
                <w:sz w:val="21"/>
              </w:rPr>
            </w:pPr>
          </w:p>
        </w:tc>
        <w:tc>
          <w:tcPr>
            <w:tcW w:w="1269" w:type="dxa"/>
            <w:vMerge w:val="continue"/>
            <w:tcBorders>
              <w:top w:val="nil"/>
              <w:bottom w:val="nil"/>
            </w:tcBorders>
            <w:vAlign w:val="top"/>
          </w:tcPr>
          <w:p w14:paraId="3BEF42C6">
            <w:pPr>
              <w:rPr>
                <w:rFonts w:ascii="Arial"/>
                <w:sz w:val="21"/>
              </w:rPr>
            </w:pPr>
          </w:p>
        </w:tc>
        <w:tc>
          <w:tcPr>
            <w:tcW w:w="688" w:type="dxa"/>
            <w:vMerge w:val="continue"/>
            <w:tcBorders>
              <w:top w:val="nil"/>
              <w:bottom w:val="nil"/>
            </w:tcBorders>
            <w:vAlign w:val="top"/>
          </w:tcPr>
          <w:p w14:paraId="7C423A8E">
            <w:pPr>
              <w:rPr>
                <w:rFonts w:ascii="Arial"/>
                <w:sz w:val="21"/>
              </w:rPr>
            </w:pPr>
          </w:p>
        </w:tc>
        <w:tc>
          <w:tcPr>
            <w:tcW w:w="678" w:type="dxa"/>
            <w:vMerge w:val="continue"/>
            <w:tcBorders>
              <w:top w:val="nil"/>
              <w:bottom w:val="nil"/>
            </w:tcBorders>
            <w:vAlign w:val="top"/>
          </w:tcPr>
          <w:p w14:paraId="60691B22">
            <w:pPr>
              <w:rPr>
                <w:rFonts w:ascii="Arial"/>
                <w:sz w:val="21"/>
              </w:rPr>
            </w:pPr>
          </w:p>
        </w:tc>
        <w:tc>
          <w:tcPr>
            <w:tcW w:w="869" w:type="dxa"/>
            <w:vMerge w:val="continue"/>
            <w:tcBorders>
              <w:top w:val="nil"/>
              <w:bottom w:val="nil"/>
            </w:tcBorders>
            <w:vAlign w:val="top"/>
          </w:tcPr>
          <w:p w14:paraId="1004B628">
            <w:pPr>
              <w:rPr>
                <w:rFonts w:ascii="Arial"/>
                <w:sz w:val="21"/>
              </w:rPr>
            </w:pPr>
          </w:p>
        </w:tc>
        <w:tc>
          <w:tcPr>
            <w:tcW w:w="643" w:type="dxa"/>
            <w:vMerge w:val="continue"/>
            <w:tcBorders>
              <w:top w:val="nil"/>
              <w:bottom w:val="nil"/>
            </w:tcBorders>
            <w:vAlign w:val="top"/>
          </w:tcPr>
          <w:p w14:paraId="6EA67717">
            <w:pPr>
              <w:rPr>
                <w:rFonts w:ascii="Arial"/>
                <w:sz w:val="21"/>
              </w:rPr>
            </w:pPr>
          </w:p>
        </w:tc>
        <w:tc>
          <w:tcPr>
            <w:tcW w:w="1019" w:type="dxa"/>
            <w:tcBorders>
              <w:right w:val="single" w:color="000000" w:sz="10" w:space="0"/>
            </w:tcBorders>
            <w:vAlign w:val="top"/>
          </w:tcPr>
          <w:p w14:paraId="796B69B7">
            <w:pPr>
              <w:pStyle w:val="6"/>
              <w:spacing w:before="37" w:line="228" w:lineRule="auto"/>
              <w:ind w:left="146"/>
              <w:rPr>
                <w:sz w:val="20"/>
                <w:szCs w:val="20"/>
              </w:rPr>
            </w:pPr>
            <w:r>
              <w:rPr>
                <w:spacing w:val="7"/>
                <w:sz w:val="20"/>
                <w:szCs w:val="20"/>
              </w:rPr>
              <w:t>稀释与</w:t>
            </w:r>
          </w:p>
          <w:p w14:paraId="65BB069A">
            <w:pPr>
              <w:pStyle w:val="6"/>
              <w:spacing w:before="27" w:line="209" w:lineRule="auto"/>
              <w:ind w:left="146"/>
              <w:rPr>
                <w:sz w:val="20"/>
                <w:szCs w:val="20"/>
              </w:rPr>
            </w:pPr>
            <w:r>
              <w:rPr>
                <w:spacing w:val="7"/>
                <w:sz w:val="20"/>
                <w:szCs w:val="20"/>
              </w:rPr>
              <w:t>接种法</w:t>
            </w:r>
          </w:p>
        </w:tc>
      </w:tr>
      <w:tr w14:paraId="58603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trPr>
        <w:tc>
          <w:tcPr>
            <w:tcW w:w="777" w:type="dxa"/>
            <w:vMerge w:val="continue"/>
            <w:tcBorders>
              <w:top w:val="nil"/>
              <w:left w:val="single" w:color="000000" w:sz="10" w:space="0"/>
              <w:bottom w:val="nil"/>
            </w:tcBorders>
            <w:vAlign w:val="top"/>
          </w:tcPr>
          <w:p w14:paraId="74A78385">
            <w:pPr>
              <w:rPr>
                <w:rFonts w:ascii="Arial"/>
                <w:sz w:val="21"/>
              </w:rPr>
            </w:pPr>
          </w:p>
        </w:tc>
        <w:tc>
          <w:tcPr>
            <w:tcW w:w="538" w:type="dxa"/>
            <w:vMerge w:val="continue"/>
            <w:tcBorders>
              <w:top w:val="nil"/>
            </w:tcBorders>
            <w:textDirection w:val="tbRlV"/>
            <w:vAlign w:val="top"/>
          </w:tcPr>
          <w:p w14:paraId="590C3AB0">
            <w:pPr>
              <w:rPr>
                <w:rFonts w:ascii="Arial"/>
                <w:sz w:val="21"/>
              </w:rPr>
            </w:pPr>
          </w:p>
        </w:tc>
        <w:tc>
          <w:tcPr>
            <w:tcW w:w="425" w:type="dxa"/>
            <w:vMerge w:val="continue"/>
            <w:tcBorders>
              <w:top w:val="nil"/>
            </w:tcBorders>
            <w:textDirection w:val="tbRlV"/>
            <w:vAlign w:val="top"/>
          </w:tcPr>
          <w:p w14:paraId="7B8D8FD1">
            <w:pPr>
              <w:rPr>
                <w:rFonts w:ascii="Arial"/>
                <w:sz w:val="21"/>
              </w:rPr>
            </w:pPr>
          </w:p>
        </w:tc>
        <w:tc>
          <w:tcPr>
            <w:tcW w:w="810" w:type="dxa"/>
            <w:vAlign w:val="top"/>
          </w:tcPr>
          <w:p w14:paraId="4C292687">
            <w:pPr>
              <w:pStyle w:val="6"/>
              <w:spacing w:before="175" w:line="254" w:lineRule="auto"/>
              <w:ind w:left="293" w:right="196" w:hanging="104"/>
              <w:rPr>
                <w:sz w:val="20"/>
                <w:szCs w:val="20"/>
              </w:rPr>
            </w:pPr>
            <w:r>
              <w:rPr>
                <w:spacing w:val="4"/>
                <w:sz w:val="20"/>
                <w:szCs w:val="20"/>
              </w:rPr>
              <w:t>石油</w:t>
            </w:r>
            <w:r>
              <w:rPr>
                <w:sz w:val="20"/>
                <w:szCs w:val="20"/>
              </w:rPr>
              <w:t>类</w:t>
            </w:r>
          </w:p>
        </w:tc>
        <w:tc>
          <w:tcPr>
            <w:tcW w:w="781" w:type="dxa"/>
            <w:vMerge w:val="continue"/>
            <w:tcBorders>
              <w:top w:val="nil"/>
            </w:tcBorders>
            <w:textDirection w:val="tbRlV"/>
            <w:vAlign w:val="top"/>
          </w:tcPr>
          <w:p w14:paraId="496B93DB">
            <w:pPr>
              <w:rPr>
                <w:rFonts w:ascii="Arial"/>
                <w:sz w:val="21"/>
              </w:rPr>
            </w:pPr>
          </w:p>
        </w:tc>
        <w:tc>
          <w:tcPr>
            <w:tcW w:w="795" w:type="dxa"/>
            <w:vMerge w:val="continue"/>
            <w:tcBorders>
              <w:top w:val="nil"/>
            </w:tcBorders>
            <w:vAlign w:val="top"/>
          </w:tcPr>
          <w:p w14:paraId="35F8097F">
            <w:pPr>
              <w:rPr>
                <w:rFonts w:ascii="Arial"/>
                <w:sz w:val="21"/>
              </w:rPr>
            </w:pPr>
          </w:p>
        </w:tc>
        <w:tc>
          <w:tcPr>
            <w:tcW w:w="1269" w:type="dxa"/>
            <w:vMerge w:val="continue"/>
            <w:tcBorders>
              <w:top w:val="nil"/>
            </w:tcBorders>
            <w:vAlign w:val="top"/>
          </w:tcPr>
          <w:p w14:paraId="3F5899A3">
            <w:pPr>
              <w:rPr>
                <w:rFonts w:ascii="Arial"/>
                <w:sz w:val="21"/>
              </w:rPr>
            </w:pPr>
          </w:p>
        </w:tc>
        <w:tc>
          <w:tcPr>
            <w:tcW w:w="688" w:type="dxa"/>
            <w:vMerge w:val="continue"/>
            <w:tcBorders>
              <w:top w:val="nil"/>
            </w:tcBorders>
            <w:vAlign w:val="top"/>
          </w:tcPr>
          <w:p w14:paraId="1B5B7874">
            <w:pPr>
              <w:rPr>
                <w:rFonts w:ascii="Arial"/>
                <w:sz w:val="21"/>
              </w:rPr>
            </w:pPr>
          </w:p>
        </w:tc>
        <w:tc>
          <w:tcPr>
            <w:tcW w:w="678" w:type="dxa"/>
            <w:vMerge w:val="continue"/>
            <w:tcBorders>
              <w:top w:val="nil"/>
            </w:tcBorders>
            <w:vAlign w:val="top"/>
          </w:tcPr>
          <w:p w14:paraId="40AD6877">
            <w:pPr>
              <w:rPr>
                <w:rFonts w:ascii="Arial"/>
                <w:sz w:val="21"/>
              </w:rPr>
            </w:pPr>
          </w:p>
        </w:tc>
        <w:tc>
          <w:tcPr>
            <w:tcW w:w="869" w:type="dxa"/>
            <w:vMerge w:val="continue"/>
            <w:tcBorders>
              <w:top w:val="nil"/>
            </w:tcBorders>
            <w:vAlign w:val="top"/>
          </w:tcPr>
          <w:p w14:paraId="5D7318F0">
            <w:pPr>
              <w:rPr>
                <w:rFonts w:ascii="Arial"/>
                <w:sz w:val="21"/>
              </w:rPr>
            </w:pPr>
          </w:p>
        </w:tc>
        <w:tc>
          <w:tcPr>
            <w:tcW w:w="643" w:type="dxa"/>
            <w:vMerge w:val="continue"/>
            <w:tcBorders>
              <w:top w:val="nil"/>
            </w:tcBorders>
            <w:vAlign w:val="top"/>
          </w:tcPr>
          <w:p w14:paraId="32631A32">
            <w:pPr>
              <w:rPr>
                <w:rFonts w:ascii="Arial"/>
                <w:sz w:val="21"/>
              </w:rPr>
            </w:pPr>
          </w:p>
        </w:tc>
        <w:tc>
          <w:tcPr>
            <w:tcW w:w="1019" w:type="dxa"/>
            <w:tcBorders>
              <w:right w:val="single" w:color="000000" w:sz="10" w:space="0"/>
            </w:tcBorders>
            <w:vAlign w:val="top"/>
          </w:tcPr>
          <w:p w14:paraId="57B91ABF">
            <w:pPr>
              <w:pStyle w:val="6"/>
              <w:spacing w:before="41" w:line="228" w:lineRule="auto"/>
              <w:ind w:left="152"/>
              <w:rPr>
                <w:sz w:val="20"/>
                <w:szCs w:val="20"/>
              </w:rPr>
            </w:pPr>
            <w:r>
              <w:rPr>
                <w:spacing w:val="5"/>
                <w:sz w:val="20"/>
                <w:szCs w:val="20"/>
              </w:rPr>
              <w:t>红外分</w:t>
            </w:r>
          </w:p>
          <w:p w14:paraId="62F1A899">
            <w:pPr>
              <w:pStyle w:val="6"/>
              <w:spacing w:before="24" w:line="230" w:lineRule="auto"/>
              <w:ind w:left="359" w:right="230" w:hanging="210"/>
              <w:rPr>
                <w:sz w:val="20"/>
                <w:szCs w:val="20"/>
              </w:rPr>
            </w:pPr>
            <w:r>
              <w:rPr>
                <w:spacing w:val="6"/>
                <w:sz w:val="20"/>
                <w:szCs w:val="20"/>
              </w:rPr>
              <w:t>光光度</w:t>
            </w:r>
            <w:r>
              <w:rPr>
                <w:sz w:val="20"/>
                <w:szCs w:val="20"/>
              </w:rPr>
              <w:t>法</w:t>
            </w:r>
          </w:p>
        </w:tc>
      </w:tr>
      <w:tr w14:paraId="71224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8" w:hRule="atLeast"/>
        </w:trPr>
        <w:tc>
          <w:tcPr>
            <w:tcW w:w="777" w:type="dxa"/>
            <w:vMerge w:val="continue"/>
            <w:tcBorders>
              <w:top w:val="nil"/>
              <w:left w:val="single" w:color="000000" w:sz="10" w:space="0"/>
              <w:bottom w:val="nil"/>
            </w:tcBorders>
            <w:vAlign w:val="top"/>
          </w:tcPr>
          <w:p w14:paraId="5226B7AE">
            <w:pPr>
              <w:rPr>
                <w:rFonts w:ascii="Arial"/>
                <w:sz w:val="21"/>
              </w:rPr>
            </w:pPr>
          </w:p>
        </w:tc>
        <w:tc>
          <w:tcPr>
            <w:tcW w:w="8515" w:type="dxa"/>
            <w:gridSpan w:val="11"/>
            <w:tcBorders>
              <w:bottom w:val="single" w:color="000000" w:sz="10" w:space="0"/>
              <w:right w:val="single" w:color="000000" w:sz="10" w:space="0"/>
            </w:tcBorders>
            <w:vAlign w:val="top"/>
          </w:tcPr>
          <w:p w14:paraId="2CD47D4B">
            <w:pPr>
              <w:pStyle w:val="6"/>
              <w:spacing w:before="41" w:line="251" w:lineRule="auto"/>
              <w:ind w:left="210" w:right="200"/>
              <w:rPr>
                <w:sz w:val="20"/>
                <w:szCs w:val="20"/>
              </w:rPr>
            </w:pPr>
            <w:r>
              <w:rPr>
                <w:rFonts w:ascii="Times New Roman" w:hAnsi="Times New Roman" w:eastAsia="Times New Roman" w:cs="Times New Roman"/>
                <w:spacing w:val="6"/>
                <w:sz w:val="20"/>
                <w:szCs w:val="20"/>
              </w:rPr>
              <w:t xml:space="preserve">a </w:t>
            </w:r>
            <w:r>
              <w:rPr>
                <w:spacing w:val="6"/>
                <w:sz w:val="20"/>
                <w:szCs w:val="20"/>
              </w:rPr>
              <w:t>指污染物采样方法，如</w:t>
            </w:r>
            <w:r>
              <w:rPr>
                <w:rFonts w:ascii="Times New Roman" w:hAnsi="Times New Roman" w:eastAsia="Times New Roman" w:cs="Times New Roman"/>
                <w:spacing w:val="6"/>
                <w:sz w:val="20"/>
                <w:szCs w:val="20"/>
              </w:rPr>
              <w:t>“</w:t>
            </w:r>
            <w:r>
              <w:rPr>
                <w:spacing w:val="6"/>
                <w:sz w:val="20"/>
                <w:szCs w:val="20"/>
              </w:rPr>
              <w:t>混合采样（</w:t>
            </w:r>
            <w:r>
              <w:rPr>
                <w:rFonts w:ascii="Times New Roman" w:hAnsi="Times New Roman" w:eastAsia="Times New Roman" w:cs="Times New Roman"/>
                <w:spacing w:val="6"/>
                <w:sz w:val="20"/>
                <w:szCs w:val="20"/>
              </w:rPr>
              <w:t xml:space="preserve">3 </w:t>
            </w:r>
            <w:r>
              <w:rPr>
                <w:spacing w:val="6"/>
                <w:sz w:val="20"/>
                <w:szCs w:val="20"/>
              </w:rPr>
              <w:t>个、</w:t>
            </w:r>
            <w:r>
              <w:rPr>
                <w:rFonts w:ascii="Times New Roman" w:hAnsi="Times New Roman" w:eastAsia="Times New Roman" w:cs="Times New Roman"/>
                <w:spacing w:val="6"/>
                <w:sz w:val="20"/>
                <w:szCs w:val="20"/>
              </w:rPr>
              <w:t xml:space="preserve">4 </w:t>
            </w:r>
            <w:r>
              <w:rPr>
                <w:spacing w:val="6"/>
                <w:sz w:val="20"/>
                <w:szCs w:val="20"/>
              </w:rPr>
              <w:t>个或</w:t>
            </w:r>
            <w:r>
              <w:rPr>
                <w:spacing w:val="-35"/>
                <w:sz w:val="20"/>
                <w:szCs w:val="20"/>
              </w:rPr>
              <w:t xml:space="preserve"> </w:t>
            </w:r>
            <w:r>
              <w:rPr>
                <w:rFonts w:ascii="Times New Roman" w:hAnsi="Times New Roman" w:eastAsia="Times New Roman" w:cs="Times New Roman"/>
                <w:spacing w:val="6"/>
                <w:sz w:val="20"/>
                <w:szCs w:val="20"/>
              </w:rPr>
              <w:t xml:space="preserve">5 </w:t>
            </w:r>
            <w:r>
              <w:rPr>
                <w:spacing w:val="6"/>
                <w:sz w:val="20"/>
                <w:szCs w:val="20"/>
              </w:rPr>
              <w:t>个混合）</w:t>
            </w:r>
            <w:r>
              <w:rPr>
                <w:rFonts w:ascii="Times New Roman" w:hAnsi="Times New Roman" w:eastAsia="Times New Roman" w:cs="Times New Roman"/>
                <w:spacing w:val="6"/>
                <w:sz w:val="20"/>
                <w:szCs w:val="20"/>
              </w:rPr>
              <w:t>”“</w:t>
            </w:r>
            <w:r>
              <w:rPr>
                <w:spacing w:val="6"/>
                <w:sz w:val="20"/>
                <w:szCs w:val="20"/>
              </w:rPr>
              <w:t>瞬间采样（</w:t>
            </w:r>
            <w:r>
              <w:rPr>
                <w:rFonts w:ascii="Times New Roman" w:hAnsi="Times New Roman" w:eastAsia="Times New Roman" w:cs="Times New Roman"/>
                <w:spacing w:val="6"/>
                <w:sz w:val="20"/>
                <w:szCs w:val="20"/>
              </w:rPr>
              <w:t>3</w:t>
            </w:r>
            <w:r>
              <w:rPr>
                <w:rFonts w:ascii="Times New Roman" w:hAnsi="Times New Roman" w:eastAsia="Times New Roman" w:cs="Times New Roman"/>
                <w:spacing w:val="12"/>
                <w:sz w:val="20"/>
                <w:szCs w:val="20"/>
              </w:rPr>
              <w:t xml:space="preserve"> </w:t>
            </w:r>
            <w:r>
              <w:rPr>
                <w:spacing w:val="6"/>
                <w:sz w:val="20"/>
                <w:szCs w:val="20"/>
              </w:rPr>
              <w:t>个、</w:t>
            </w:r>
            <w:r>
              <w:rPr>
                <w:rFonts w:ascii="Times New Roman" w:hAnsi="Times New Roman" w:eastAsia="Times New Roman" w:cs="Times New Roman"/>
                <w:spacing w:val="6"/>
                <w:sz w:val="20"/>
                <w:szCs w:val="20"/>
              </w:rPr>
              <w:t>4</w:t>
            </w:r>
            <w:r>
              <w:rPr>
                <w:rFonts w:ascii="Times New Roman" w:hAnsi="Times New Roman" w:eastAsia="Times New Roman" w:cs="Times New Roman"/>
                <w:spacing w:val="10"/>
                <w:sz w:val="20"/>
                <w:szCs w:val="20"/>
              </w:rPr>
              <w:t xml:space="preserve"> </w:t>
            </w:r>
            <w:r>
              <w:rPr>
                <w:spacing w:val="6"/>
                <w:sz w:val="20"/>
                <w:szCs w:val="20"/>
              </w:rPr>
              <w:t>个或</w:t>
            </w:r>
            <w:r>
              <w:rPr>
                <w:spacing w:val="-35"/>
                <w:sz w:val="20"/>
                <w:szCs w:val="20"/>
              </w:rPr>
              <w:t xml:space="preserve"> </w:t>
            </w:r>
            <w:r>
              <w:rPr>
                <w:rFonts w:ascii="Times New Roman" w:hAnsi="Times New Roman" w:eastAsia="Times New Roman" w:cs="Times New Roman"/>
                <w:spacing w:val="6"/>
                <w:sz w:val="20"/>
                <w:szCs w:val="20"/>
              </w:rPr>
              <w:t>5</w:t>
            </w:r>
            <w:r>
              <w:rPr>
                <w:spacing w:val="7"/>
                <w:sz w:val="20"/>
                <w:szCs w:val="20"/>
              </w:rPr>
              <w:t>个瞬时样）</w:t>
            </w:r>
            <w:r>
              <w:rPr>
                <w:rFonts w:ascii="Times New Roman" w:hAnsi="Times New Roman" w:eastAsia="Times New Roman" w:cs="Times New Roman"/>
                <w:spacing w:val="7"/>
                <w:sz w:val="20"/>
                <w:szCs w:val="20"/>
              </w:rPr>
              <w:t>”</w:t>
            </w:r>
            <w:r>
              <w:rPr>
                <w:spacing w:val="7"/>
                <w:sz w:val="20"/>
                <w:szCs w:val="20"/>
              </w:rPr>
              <w:t>。</w:t>
            </w:r>
          </w:p>
          <w:p w14:paraId="3AE84011">
            <w:pPr>
              <w:pStyle w:val="6"/>
              <w:spacing w:line="227" w:lineRule="auto"/>
              <w:ind w:left="202"/>
              <w:rPr>
                <w:sz w:val="20"/>
                <w:szCs w:val="20"/>
              </w:rPr>
            </w:pPr>
            <w:r>
              <w:rPr>
                <w:rFonts w:ascii="Times New Roman" w:hAnsi="Times New Roman" w:eastAsia="Times New Roman" w:cs="Times New Roman"/>
                <w:spacing w:val="6"/>
                <w:sz w:val="20"/>
                <w:szCs w:val="20"/>
              </w:rPr>
              <w:t xml:space="preserve">b </w:t>
            </w:r>
            <w:r>
              <w:rPr>
                <w:spacing w:val="6"/>
                <w:sz w:val="20"/>
                <w:szCs w:val="20"/>
              </w:rPr>
              <w:t>指一段时间内的监测次数要求，如</w:t>
            </w:r>
            <w:r>
              <w:rPr>
                <w:spacing w:val="-10"/>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18"/>
                <w:sz w:val="20"/>
                <w:szCs w:val="20"/>
              </w:rPr>
              <w:t xml:space="preserve"> </w:t>
            </w:r>
            <w:r>
              <w:rPr>
                <w:spacing w:val="6"/>
                <w:sz w:val="20"/>
                <w:szCs w:val="20"/>
              </w:rPr>
              <w:t>次</w:t>
            </w:r>
            <w:r>
              <w:rPr>
                <w:rFonts w:ascii="Times New Roman" w:hAnsi="Times New Roman" w:eastAsia="Times New Roman" w:cs="Times New Roman"/>
                <w:spacing w:val="6"/>
                <w:sz w:val="20"/>
                <w:szCs w:val="20"/>
              </w:rPr>
              <w:t>/</w:t>
            </w:r>
            <w:r>
              <w:rPr>
                <w:spacing w:val="6"/>
                <w:sz w:val="20"/>
                <w:szCs w:val="20"/>
              </w:rPr>
              <w:t>周、</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17"/>
                <w:w w:val="101"/>
                <w:sz w:val="20"/>
                <w:szCs w:val="20"/>
              </w:rPr>
              <w:t xml:space="preserve"> </w:t>
            </w:r>
            <w:r>
              <w:rPr>
                <w:spacing w:val="6"/>
                <w:sz w:val="20"/>
                <w:szCs w:val="20"/>
              </w:rPr>
              <w:t>次</w:t>
            </w:r>
            <w:r>
              <w:rPr>
                <w:rFonts w:ascii="Times New Roman" w:hAnsi="Times New Roman" w:eastAsia="Times New Roman" w:cs="Times New Roman"/>
                <w:spacing w:val="6"/>
                <w:sz w:val="20"/>
                <w:szCs w:val="20"/>
              </w:rPr>
              <w:t>/</w:t>
            </w:r>
            <w:r>
              <w:rPr>
                <w:spacing w:val="6"/>
                <w:sz w:val="20"/>
                <w:szCs w:val="20"/>
              </w:rPr>
              <w:t>月等</w:t>
            </w:r>
          </w:p>
          <w:p w14:paraId="25EECBA5">
            <w:pPr>
              <w:pStyle w:val="6"/>
              <w:spacing w:before="27" w:line="230" w:lineRule="auto"/>
              <w:ind w:left="210" w:right="201" w:hanging="1"/>
              <w:rPr>
                <w:sz w:val="20"/>
                <w:szCs w:val="20"/>
              </w:rPr>
            </w:pPr>
            <w:r>
              <w:rPr>
                <w:rFonts w:ascii="Times New Roman" w:hAnsi="Times New Roman" w:eastAsia="Times New Roman" w:cs="Times New Roman"/>
                <w:spacing w:val="9"/>
                <w:sz w:val="20"/>
                <w:szCs w:val="20"/>
              </w:rPr>
              <w:t xml:space="preserve">c </w:t>
            </w:r>
            <w:r>
              <w:rPr>
                <w:spacing w:val="9"/>
                <w:sz w:val="20"/>
                <w:szCs w:val="20"/>
              </w:rPr>
              <w:t>指污染物浓度测定方法，如测定化学需氧量的重</w:t>
            </w:r>
            <w:r>
              <w:rPr>
                <w:spacing w:val="8"/>
                <w:sz w:val="20"/>
                <w:szCs w:val="20"/>
              </w:rPr>
              <w:t>铬酸钾法、测定氨氮的水杨酸分光光度</w:t>
            </w:r>
            <w:r>
              <w:rPr>
                <w:spacing w:val="4"/>
                <w:sz w:val="20"/>
                <w:szCs w:val="20"/>
              </w:rPr>
              <w:t>法等</w:t>
            </w:r>
          </w:p>
        </w:tc>
      </w:tr>
      <w:tr w14:paraId="68430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5" w:hRule="atLeast"/>
        </w:trPr>
        <w:tc>
          <w:tcPr>
            <w:tcW w:w="777" w:type="dxa"/>
            <w:vMerge w:val="continue"/>
            <w:tcBorders>
              <w:top w:val="nil"/>
              <w:left w:val="single" w:color="000000" w:sz="10" w:space="0"/>
              <w:bottom w:val="single" w:color="000000" w:sz="10" w:space="0"/>
            </w:tcBorders>
            <w:vAlign w:val="top"/>
          </w:tcPr>
          <w:p w14:paraId="7DB471C7">
            <w:pPr>
              <w:rPr>
                <w:rFonts w:ascii="Arial"/>
                <w:sz w:val="21"/>
              </w:rPr>
            </w:pPr>
          </w:p>
        </w:tc>
        <w:tc>
          <w:tcPr>
            <w:tcW w:w="8515" w:type="dxa"/>
            <w:gridSpan w:val="11"/>
            <w:tcBorders>
              <w:top w:val="single" w:color="000000" w:sz="10" w:space="0"/>
              <w:bottom w:val="single" w:color="000000" w:sz="10" w:space="0"/>
              <w:right w:val="single" w:color="000000" w:sz="10" w:space="0"/>
            </w:tcBorders>
            <w:vAlign w:val="top"/>
          </w:tcPr>
          <w:p w14:paraId="7B5801BC">
            <w:pPr>
              <w:pStyle w:val="6"/>
              <w:spacing w:before="163" w:line="220" w:lineRule="auto"/>
              <w:ind w:left="579"/>
              <w:outlineLvl w:val="0"/>
            </w:pPr>
            <w:r>
              <w:rPr>
                <w:rFonts w:ascii="Times New Roman" w:hAnsi="Times New Roman" w:eastAsia="Times New Roman" w:cs="Times New Roman"/>
                <w:b/>
                <w:bCs/>
                <w:spacing w:val="-3"/>
              </w:rPr>
              <w:t>C.</w:t>
            </w:r>
            <w:r>
              <w:rPr>
                <w:b/>
                <w:bCs/>
                <w:spacing w:val="-3"/>
              </w:rPr>
              <w:t>污染治理措施达标情况分析</w:t>
            </w:r>
          </w:p>
          <w:p w14:paraId="5CBCBD64">
            <w:pPr>
              <w:pStyle w:val="6"/>
              <w:spacing w:before="181" w:line="218" w:lineRule="auto"/>
              <w:ind w:left="598"/>
            </w:pPr>
            <w:r>
              <w:rPr>
                <w:rFonts w:ascii="Times New Roman" w:hAnsi="Times New Roman" w:eastAsia="Times New Roman" w:cs="Times New Roman"/>
                <w:spacing w:val="-2"/>
              </w:rPr>
              <w:t>1</w:t>
            </w:r>
            <w:r>
              <w:rPr>
                <w:spacing w:val="-2"/>
              </w:rPr>
              <w:t>）水污染控制和水环境影响减缓措施有效性评价</w:t>
            </w:r>
          </w:p>
          <w:p w14:paraId="4C7E0719">
            <w:pPr>
              <w:pStyle w:val="6"/>
              <w:spacing w:before="182" w:line="217" w:lineRule="auto"/>
              <w:ind w:left="578"/>
            </w:pPr>
            <w:r>
              <w:rPr>
                <w:spacing w:val="-2"/>
              </w:rPr>
              <w:t>①生活污水</w:t>
            </w:r>
          </w:p>
          <w:p w14:paraId="4A0BC5FE">
            <w:pPr>
              <w:pStyle w:val="6"/>
              <w:spacing w:before="186" w:line="359" w:lineRule="auto"/>
              <w:ind w:left="99" w:right="93" w:firstLine="481"/>
              <w:jc w:val="both"/>
            </w:pPr>
            <w:r>
              <w:rPr>
                <w:spacing w:val="-5"/>
              </w:rPr>
              <w:t>生活污水经三级化粪池预处理达到《污水排入城镇下水道水质标准》（</w:t>
            </w:r>
            <w:r>
              <w:rPr>
                <w:rFonts w:ascii="Times New Roman" w:hAnsi="Times New Roman" w:eastAsia="Times New Roman" w:cs="Times New Roman"/>
                <w:spacing w:val="-5"/>
              </w:rPr>
              <w:t>GB/T</w:t>
            </w:r>
            <w:r>
              <w:rPr>
                <w:rFonts w:ascii="Times New Roman" w:hAnsi="Times New Roman" w:eastAsia="Times New Roman" w:cs="Times New Roman"/>
                <w:spacing w:val="7"/>
              </w:rPr>
              <w:t xml:space="preserve"> </w:t>
            </w:r>
            <w:r>
              <w:rPr>
                <w:rFonts w:ascii="Times New Roman" w:hAnsi="Times New Roman" w:eastAsia="Times New Roman" w:cs="Times New Roman"/>
                <w:spacing w:val="-1"/>
              </w:rPr>
              <w:t>31962-2015</w:t>
            </w:r>
            <w:r>
              <w:rPr>
                <w:spacing w:val="-1"/>
              </w:rPr>
              <w:t>）</w:t>
            </w:r>
            <w:r>
              <w:rPr>
                <w:rFonts w:ascii="Times New Roman" w:hAnsi="Times New Roman" w:eastAsia="Times New Roman" w:cs="Times New Roman"/>
                <w:spacing w:val="-1"/>
              </w:rPr>
              <w:t xml:space="preserve">C </w:t>
            </w:r>
            <w:r>
              <w:rPr>
                <w:spacing w:val="-1"/>
              </w:rPr>
              <w:t>级标准和广东省《水污染物排放限值》（</w:t>
            </w:r>
            <w:r>
              <w:rPr>
                <w:rFonts w:ascii="Times New Roman" w:hAnsi="Times New Roman" w:eastAsia="Times New Roman" w:cs="Times New Roman"/>
                <w:spacing w:val="-1"/>
              </w:rPr>
              <w:t>DB44/26-2001</w:t>
            </w:r>
            <w:r>
              <w:rPr>
                <w:spacing w:val="-1"/>
              </w:rPr>
              <w:t>）第二时</w:t>
            </w:r>
            <w:r>
              <w:rPr>
                <w:spacing w:val="4"/>
              </w:rPr>
              <w:t>段三级标准的严者后排入市政污水管网，进入海丰县城第二污水处理厂集中处</w:t>
            </w:r>
            <w:r>
              <w:rPr>
                <w:spacing w:val="-1"/>
              </w:rPr>
              <w:t>理。对周围环境影响较小。</w:t>
            </w:r>
          </w:p>
          <w:p w14:paraId="47C91FC6">
            <w:pPr>
              <w:pStyle w:val="6"/>
              <w:spacing w:line="219" w:lineRule="auto"/>
              <w:ind w:left="579"/>
            </w:pPr>
            <w:r>
              <w:rPr>
                <w:spacing w:val="-3"/>
              </w:rPr>
              <w:t>三级化粪池：三级化粪池厕所的地下部分结构由便器、进粪管、过粪管、三</w:t>
            </w:r>
          </w:p>
        </w:tc>
      </w:tr>
    </w:tbl>
    <w:p w14:paraId="6AE13AA6">
      <w:pPr>
        <w:pStyle w:val="2"/>
      </w:pPr>
    </w:p>
    <w:p w14:paraId="7BBD1BDE">
      <w:pPr>
        <w:sectPr>
          <w:footerReference r:id="rId61" w:type="default"/>
          <w:pgSz w:w="11907" w:h="16840"/>
          <w:pgMar w:top="400" w:right="1294" w:bottom="1011" w:left="1294" w:header="0" w:footer="852" w:gutter="0"/>
          <w:cols w:space="720" w:num="1"/>
        </w:sectPr>
      </w:pPr>
    </w:p>
    <w:p w14:paraId="21F6112C">
      <w:pPr>
        <w:spacing w:before="13"/>
      </w:pPr>
    </w:p>
    <w:p w14:paraId="1BA397B9">
      <w:pPr>
        <w:spacing w:before="13"/>
      </w:pPr>
    </w:p>
    <w:p w14:paraId="763AE964">
      <w:pPr>
        <w:spacing w:before="13"/>
      </w:pPr>
    </w:p>
    <w:p w14:paraId="49A1237A">
      <w:pPr>
        <w:spacing w:before="12"/>
      </w:pPr>
    </w:p>
    <w:tbl>
      <w:tblPr>
        <w:tblStyle w:val="5"/>
        <w:tblW w:w="929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77"/>
        <w:gridCol w:w="8515"/>
      </w:tblGrid>
      <w:tr w14:paraId="25299E0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75" w:hRule="atLeast"/>
        </w:trPr>
        <w:tc>
          <w:tcPr>
            <w:tcW w:w="777" w:type="dxa"/>
            <w:tcBorders>
              <w:right w:val="single" w:color="000000" w:sz="6" w:space="0"/>
            </w:tcBorders>
            <w:vAlign w:val="top"/>
          </w:tcPr>
          <w:p w14:paraId="4C3C5A37">
            <w:pPr>
              <w:rPr>
                <w:rFonts w:ascii="Arial"/>
                <w:sz w:val="21"/>
              </w:rPr>
            </w:pPr>
          </w:p>
        </w:tc>
        <w:tc>
          <w:tcPr>
            <w:tcW w:w="8515" w:type="dxa"/>
            <w:tcBorders>
              <w:left w:val="single" w:color="000000" w:sz="6" w:space="0"/>
            </w:tcBorders>
            <w:vAlign w:val="top"/>
          </w:tcPr>
          <w:p w14:paraId="2C37975B">
            <w:pPr>
              <w:pStyle w:val="6"/>
              <w:spacing w:before="41" w:line="359" w:lineRule="auto"/>
              <w:ind w:left="99" w:right="63" w:firstLine="3"/>
              <w:jc w:val="both"/>
            </w:pPr>
            <w:r>
              <w:rPr>
                <w:spacing w:val="-3"/>
              </w:rPr>
              <w:t>级化粪池、盖板五部分组成。新鲜粪便由进粪口进入第一池，池内粪便开</w:t>
            </w:r>
            <w:r>
              <w:rPr>
                <w:spacing w:val="-4"/>
              </w:rPr>
              <w:t>始发酵</w:t>
            </w:r>
            <w:r>
              <w:rPr>
                <w:spacing w:val="-3"/>
              </w:rPr>
              <w:t>分解、因比重不同粪液可自然分为三层，上层为糊状粪皮，下层为块状或颗状粪</w:t>
            </w:r>
            <w:r>
              <w:rPr>
                <w:spacing w:val="-2"/>
              </w:rPr>
              <w:t>渣，中层为比较澄清的粪液。在上层粪皮和下层粪渣中含细菌和寄生虫卵最多，</w:t>
            </w:r>
            <w:r>
              <w:rPr>
                <w:spacing w:val="-3"/>
              </w:rPr>
              <w:t>中层含虫卵最少，初步发酵的中层粪液经过粪管溢流至第二池，而将大部分未经充分发酵的粪皮和粪渣阻留在第一池内继续发酵。流入第二池的粪液进一步发酵分解，虫卵继续下沉，病原体逐渐死亡，粪液得到进一步无害化，产生的粪皮和粪厚度比第一池显著减少。流入第三池的粪液一般已经腐熟，其中病菌和寄生虫卵已基本杀灭。第三池功能主要起储存已基本无害化的粪液作用。根据《村镇生</w:t>
            </w:r>
            <w:r>
              <w:rPr>
                <w:spacing w:val="-4"/>
              </w:rPr>
              <w:t>活污染防治最佳可行技术指南（试行）》（</w:t>
            </w:r>
            <w:r>
              <w:rPr>
                <w:rFonts w:ascii="Times New Roman" w:hAnsi="Times New Roman" w:eastAsia="Times New Roman" w:cs="Times New Roman"/>
                <w:spacing w:val="-4"/>
              </w:rPr>
              <w:t>HJ-BAT-9</w:t>
            </w:r>
            <w:r>
              <w:rPr>
                <w:spacing w:val="-11"/>
              </w:rPr>
              <w:t>），</w:t>
            </w:r>
            <w:r>
              <w:rPr>
                <w:spacing w:val="-4"/>
              </w:rPr>
              <w:t>三级化粪池对污染物的</w:t>
            </w:r>
            <w:r>
              <w:rPr>
                <w:spacing w:val="-2"/>
              </w:rPr>
              <w:t>去除效率分别为</w:t>
            </w:r>
            <w:r>
              <w:rPr>
                <w:spacing w:val="-37"/>
              </w:rPr>
              <w:t xml:space="preserve"> </w:t>
            </w:r>
            <w:r>
              <w:rPr>
                <w:rFonts w:ascii="Times New Roman" w:hAnsi="Times New Roman" w:eastAsia="Times New Roman" w:cs="Times New Roman"/>
                <w:spacing w:val="-2"/>
              </w:rPr>
              <w:t>CODcr</w:t>
            </w:r>
            <w:r>
              <w:rPr>
                <w:spacing w:val="-2"/>
              </w:rPr>
              <w:t>：</w:t>
            </w:r>
            <w:r>
              <w:rPr>
                <w:rFonts w:ascii="Times New Roman" w:hAnsi="Times New Roman" w:eastAsia="Times New Roman" w:cs="Times New Roman"/>
                <w:spacing w:val="-2"/>
              </w:rPr>
              <w:t>40%</w:t>
            </w:r>
            <w:r>
              <w:rPr>
                <w:spacing w:val="-2"/>
              </w:rPr>
              <w:t>～</w:t>
            </w:r>
            <w:r>
              <w:rPr>
                <w:rFonts w:ascii="Times New Roman" w:hAnsi="Times New Roman" w:eastAsia="Times New Roman" w:cs="Times New Roman"/>
                <w:spacing w:val="-2"/>
              </w:rPr>
              <w:t>50%</w:t>
            </w:r>
            <w:r>
              <w:rPr>
                <w:rFonts w:ascii="Times New Roman" w:hAnsi="Times New Roman" w:eastAsia="Times New Roman" w:cs="Times New Roman"/>
                <w:spacing w:val="-30"/>
              </w:rPr>
              <w:t xml:space="preserve"> </w:t>
            </w:r>
            <w:r>
              <w:rPr>
                <w:spacing w:val="-2"/>
              </w:rPr>
              <w:t>，</w:t>
            </w:r>
            <w:r>
              <w:rPr>
                <w:rFonts w:ascii="Times New Roman" w:hAnsi="Times New Roman" w:eastAsia="Times New Roman" w:cs="Times New Roman"/>
                <w:spacing w:val="-2"/>
              </w:rPr>
              <w:t>SS</w:t>
            </w:r>
            <w:r>
              <w:rPr>
                <w:spacing w:val="-2"/>
              </w:rPr>
              <w:t>：</w:t>
            </w:r>
            <w:r>
              <w:rPr>
                <w:rFonts w:ascii="Times New Roman" w:hAnsi="Times New Roman" w:eastAsia="Times New Roman" w:cs="Times New Roman"/>
                <w:spacing w:val="-2"/>
              </w:rPr>
              <w:t>60%</w:t>
            </w:r>
            <w:r>
              <w:rPr>
                <w:spacing w:val="-2"/>
              </w:rPr>
              <w:t>～</w:t>
            </w:r>
            <w:r>
              <w:rPr>
                <w:rFonts w:ascii="Times New Roman" w:hAnsi="Times New Roman" w:eastAsia="Times New Roman" w:cs="Times New Roman"/>
                <w:spacing w:val="-2"/>
              </w:rPr>
              <w:t>70%</w:t>
            </w:r>
            <w:r>
              <w:rPr>
                <w:spacing w:val="-2"/>
              </w:rPr>
              <w:t>。</w:t>
            </w:r>
          </w:p>
          <w:p w14:paraId="487ADBFF">
            <w:pPr>
              <w:pStyle w:val="6"/>
              <w:spacing w:line="217" w:lineRule="auto"/>
              <w:ind w:left="577"/>
            </w:pPr>
            <w:r>
              <w:rPr>
                <w:spacing w:val="-2"/>
              </w:rPr>
              <w:t>②生产废水</w:t>
            </w:r>
          </w:p>
          <w:p w14:paraId="2F2DC91C">
            <w:pPr>
              <w:pStyle w:val="6"/>
              <w:spacing w:before="188" w:line="359" w:lineRule="auto"/>
              <w:ind w:left="98" w:right="44" w:firstLine="482"/>
            </w:pPr>
            <w:r>
              <w:rPr>
                <w:spacing w:val="-3"/>
              </w:rPr>
              <w:t>生产废水主要为锅炉废水、锅炉排污水、锅炉软水制备废水搅拌</w:t>
            </w:r>
            <w:r>
              <w:rPr>
                <w:spacing w:val="-4"/>
              </w:rPr>
              <w:t>用水、养护</w:t>
            </w:r>
            <w:r>
              <w:rPr>
                <w:spacing w:val="-3"/>
              </w:rPr>
              <w:t>废水（喷洒养护废水）、车辆清洗废水、搅拌机清洗废水及降尘废水。锅炉废水循环使用不外排，定期补充损耗，喷洒养护废水和降尘废水通过场地自然蒸发损耗，不外排，锅炉排污水和锅炉软水制备废水属于清净下水，与生活污水一起排入市政管网进入海丰县城第二污水处理厂进行处理；车辆清洗废水经隔油沉淀池预处理后经市政管网排入海丰县城第二污水处理厂进行处理；搅拌机清洗废水经</w:t>
            </w:r>
            <w:r>
              <w:rPr>
                <w:spacing w:val="-1"/>
              </w:rPr>
              <w:t xml:space="preserve">沉淀池处理后回用于搅拌生产用水，搅拌机清洗废水主要污染物为 </w:t>
            </w:r>
            <w:r>
              <w:rPr>
                <w:rFonts w:ascii="Times New Roman" w:hAnsi="Times New Roman" w:eastAsia="Times New Roman" w:cs="Times New Roman"/>
                <w:spacing w:val="-1"/>
              </w:rPr>
              <w:t>SS</w:t>
            </w:r>
            <w:r>
              <w:rPr>
                <w:rFonts w:ascii="Times New Roman" w:hAnsi="Times New Roman" w:eastAsia="Times New Roman" w:cs="Times New Roman"/>
                <w:spacing w:val="-32"/>
              </w:rPr>
              <w:t xml:space="preserve"> </w:t>
            </w:r>
            <w:r>
              <w:rPr>
                <w:spacing w:val="-1"/>
              </w:rPr>
              <w:t>，含</w:t>
            </w:r>
            <w:r>
              <w:rPr>
                <w:spacing w:val="-2"/>
              </w:rPr>
              <w:t>该类</w:t>
            </w:r>
            <w:r>
              <w:rPr>
                <w:spacing w:val="-1"/>
              </w:rPr>
              <w:t>废水中的悬浮物粒径较大，易沉淀，且本项目</w:t>
            </w:r>
            <w:r>
              <w:rPr>
                <w:spacing w:val="-2"/>
              </w:rPr>
              <w:t>生产工艺用水所需水质要求较低，</w:t>
            </w:r>
            <w:r>
              <w:rPr>
                <w:spacing w:val="-3"/>
              </w:rPr>
              <w:t>处理后的废水作为生产工艺用水对商品混凝土的质量不但没有影响，由于废水中</w:t>
            </w:r>
            <w:r>
              <w:rPr>
                <w:spacing w:val="-1"/>
              </w:rPr>
              <w:t>一定的固体含量反而增强了商品混凝土的抗压</w:t>
            </w:r>
            <w:r>
              <w:rPr>
                <w:spacing w:val="-2"/>
              </w:rPr>
              <w:t>强度、抗渗性、和易性、密实性，</w:t>
            </w:r>
            <w:r>
              <w:rPr>
                <w:spacing w:val="-1"/>
              </w:rPr>
              <w:t>有效减少商品混凝土碳化，延长商品混凝土使</w:t>
            </w:r>
            <w:r>
              <w:rPr>
                <w:spacing w:val="-2"/>
              </w:rPr>
              <w:t>用寿命，甚至可适当减少外加剂、</w:t>
            </w:r>
            <w:r>
              <w:rPr>
                <w:spacing w:val="-3"/>
              </w:rPr>
              <w:t>水泥用量来降低成本。参考《排污许可证申请与核发技术规范石墨及其他非金属</w:t>
            </w:r>
            <w:r>
              <w:t>矿物制品制造》（</w:t>
            </w:r>
            <w:r>
              <w:rPr>
                <w:rFonts w:ascii="Times New Roman" w:hAnsi="Times New Roman" w:eastAsia="Times New Roman" w:cs="Times New Roman"/>
              </w:rPr>
              <w:t>HJ1119-2020</w:t>
            </w:r>
            <w:r>
              <w:t xml:space="preserve">）表 </w:t>
            </w:r>
            <w:r>
              <w:rPr>
                <w:rFonts w:ascii="Times New Roman" w:hAnsi="Times New Roman" w:eastAsia="Times New Roman" w:cs="Times New Roman"/>
              </w:rPr>
              <w:t>A.9</w:t>
            </w:r>
            <w:r>
              <w:rPr>
                <w:rFonts w:ascii="Times New Roman" w:hAnsi="Times New Roman" w:eastAsia="Times New Roman" w:cs="Times New Roman"/>
                <w:spacing w:val="-24"/>
              </w:rPr>
              <w:t xml:space="preserve"> </w:t>
            </w:r>
            <w:r>
              <w:t>，搅拌机清洗废水采取沉淀法属于可行</w:t>
            </w:r>
            <w:r>
              <w:rPr>
                <w:spacing w:val="-3"/>
              </w:rPr>
              <w:t>技术，故从技术和经济效益上均是可行的。采取上述措施后，对周围环境影响较</w:t>
            </w:r>
            <w:r>
              <w:rPr>
                <w:spacing w:val="-5"/>
              </w:rPr>
              <w:t>小。</w:t>
            </w:r>
          </w:p>
          <w:p w14:paraId="23E174C0">
            <w:pPr>
              <w:pStyle w:val="6"/>
              <w:spacing w:line="217" w:lineRule="auto"/>
              <w:ind w:left="577"/>
            </w:pPr>
            <w:r>
              <w:rPr>
                <w:spacing w:val="-2"/>
              </w:rPr>
              <w:t>③初期雨水</w:t>
            </w:r>
          </w:p>
          <w:p w14:paraId="7323BA6E">
            <w:pPr>
              <w:pStyle w:val="6"/>
              <w:spacing w:before="183" w:line="354" w:lineRule="auto"/>
              <w:ind w:left="99" w:right="96" w:firstLine="483"/>
            </w:pPr>
            <w:r>
              <w:rPr>
                <w:spacing w:val="-3"/>
              </w:rPr>
              <w:t>项目初期雨水收集后经沉淀池预处理后经雨水排放口排入雨</w:t>
            </w:r>
            <w:r>
              <w:rPr>
                <w:spacing w:val="-4"/>
              </w:rPr>
              <w:t>水管网，对周围</w:t>
            </w:r>
            <w:r>
              <w:rPr>
                <w:spacing w:val="-2"/>
              </w:rPr>
              <w:t>环境影响较小。</w:t>
            </w:r>
          </w:p>
        </w:tc>
      </w:tr>
    </w:tbl>
    <w:p w14:paraId="16B28032">
      <w:pPr>
        <w:pStyle w:val="2"/>
      </w:pPr>
    </w:p>
    <w:p w14:paraId="282CC0B9">
      <w:pPr>
        <w:sectPr>
          <w:footerReference r:id="rId62" w:type="default"/>
          <w:pgSz w:w="11907" w:h="16840"/>
          <w:pgMar w:top="400" w:right="1294" w:bottom="1014" w:left="1294" w:header="0" w:footer="852" w:gutter="0"/>
          <w:cols w:space="720" w:num="1"/>
        </w:sectPr>
      </w:pPr>
    </w:p>
    <w:p w14:paraId="0C62DB4D">
      <w:pPr>
        <w:spacing w:before="13"/>
      </w:pPr>
    </w:p>
    <w:p w14:paraId="60334C05">
      <w:pPr>
        <w:spacing w:before="13"/>
      </w:pPr>
    </w:p>
    <w:p w14:paraId="08938E28">
      <w:pPr>
        <w:spacing w:before="13"/>
      </w:pPr>
    </w:p>
    <w:p w14:paraId="596AC214">
      <w:pPr>
        <w:spacing w:before="12"/>
      </w:pPr>
    </w:p>
    <w:tbl>
      <w:tblPr>
        <w:tblStyle w:val="5"/>
        <w:tblW w:w="929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77"/>
        <w:gridCol w:w="8515"/>
      </w:tblGrid>
      <w:tr w14:paraId="5D94A79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268" w:hRule="atLeast"/>
        </w:trPr>
        <w:tc>
          <w:tcPr>
            <w:tcW w:w="777" w:type="dxa"/>
            <w:vMerge w:val="restart"/>
            <w:tcBorders>
              <w:bottom w:val="nil"/>
              <w:right w:val="single" w:color="000000" w:sz="6" w:space="0"/>
            </w:tcBorders>
            <w:vAlign w:val="top"/>
          </w:tcPr>
          <w:p w14:paraId="4969007A">
            <w:pPr>
              <w:rPr>
                <w:rFonts w:ascii="Arial"/>
                <w:sz w:val="21"/>
              </w:rPr>
            </w:pPr>
          </w:p>
        </w:tc>
        <w:tc>
          <w:tcPr>
            <w:tcW w:w="8515" w:type="dxa"/>
            <w:tcBorders>
              <w:left w:val="single" w:color="000000" w:sz="6" w:space="0"/>
              <w:bottom w:val="nil"/>
            </w:tcBorders>
            <w:vAlign w:val="top"/>
          </w:tcPr>
          <w:p w14:paraId="06560137">
            <w:pPr>
              <w:pStyle w:val="6"/>
              <w:spacing w:before="39" w:line="218" w:lineRule="auto"/>
              <w:ind w:left="575"/>
            </w:pPr>
            <w:r>
              <w:rPr>
                <w:rFonts w:ascii="Times New Roman" w:hAnsi="Times New Roman" w:eastAsia="Times New Roman" w:cs="Times New Roman"/>
                <w:spacing w:val="-1"/>
              </w:rPr>
              <w:t>2</w:t>
            </w:r>
            <w:r>
              <w:rPr>
                <w:spacing w:val="-1"/>
              </w:rPr>
              <w:t>）依托海丰县城第二污水处理厂的可行性评价</w:t>
            </w:r>
          </w:p>
          <w:p w14:paraId="1BD98DE1">
            <w:pPr>
              <w:pStyle w:val="6"/>
              <w:spacing w:before="181" w:line="336" w:lineRule="auto"/>
              <w:ind w:left="98" w:right="96" w:firstLine="480"/>
            </w:pPr>
            <w:r>
              <w:rPr>
                <w:spacing w:val="-2"/>
              </w:rPr>
              <w:t>①本项目位于海丰县老区经济实验区工业区（城东镇赤岸桥边</w:t>
            </w:r>
            <w:r>
              <w:rPr>
                <w:spacing w:val="-20"/>
              </w:rPr>
              <w:t>），</w:t>
            </w:r>
            <w:r>
              <w:rPr>
                <w:spacing w:val="-2"/>
              </w:rPr>
              <w:t>为海丰县</w:t>
            </w:r>
            <w:r>
              <w:t>城第二污水处理厂纳污范围之内。海丰县城第二污水处理厂于</w:t>
            </w:r>
            <w:r>
              <w:rPr>
                <w:spacing w:val="-44"/>
              </w:rPr>
              <w:t xml:space="preserve"> </w:t>
            </w:r>
            <w:r>
              <w:rPr>
                <w:rFonts w:ascii="Times New Roman" w:hAnsi="Times New Roman" w:eastAsia="Times New Roman" w:cs="Times New Roman"/>
              </w:rPr>
              <w:t xml:space="preserve">2017 </w:t>
            </w:r>
            <w:r>
              <w:t>年建设，广</w:t>
            </w:r>
            <w:r>
              <w:rPr>
                <w:spacing w:val="-3"/>
              </w:rPr>
              <w:t>东海丰县城第二污水处理厂采用较为先进的污</w:t>
            </w:r>
            <w:r>
              <w:rPr>
                <w:spacing w:val="-4"/>
              </w:rPr>
              <w:t>水处理工艺，其设计规模为</w:t>
            </w:r>
            <w:r>
              <w:rPr>
                <w:spacing w:val="-56"/>
              </w:rPr>
              <w:t xml:space="preserve"> </w:t>
            </w:r>
            <w:r>
              <w:rPr>
                <w:rFonts w:ascii="Times New Roman" w:hAnsi="Times New Roman" w:eastAsia="Times New Roman" w:cs="Times New Roman"/>
                <w:spacing w:val="-4"/>
              </w:rPr>
              <w:t>4</w:t>
            </w:r>
            <w:r>
              <w:rPr>
                <w:rFonts w:ascii="Times New Roman" w:hAnsi="Times New Roman" w:eastAsia="Times New Roman" w:cs="Times New Roman"/>
                <w:spacing w:val="15"/>
              </w:rPr>
              <w:t xml:space="preserve"> </w:t>
            </w:r>
            <w:r>
              <w:rPr>
                <w:spacing w:val="-4"/>
              </w:rPr>
              <w:t>万立</w:t>
            </w:r>
            <w:r>
              <w:rPr>
                <w:spacing w:val="-1"/>
              </w:rPr>
              <w:t>方米</w:t>
            </w:r>
            <w:r>
              <w:rPr>
                <w:rFonts w:ascii="Times New Roman" w:hAnsi="Times New Roman" w:eastAsia="Times New Roman" w:cs="Times New Roman"/>
                <w:spacing w:val="-1"/>
              </w:rPr>
              <w:t>/</w:t>
            </w:r>
            <w:r>
              <w:rPr>
                <w:spacing w:val="-1"/>
              </w:rPr>
              <w:t>日，先期日处理规模达到</w:t>
            </w:r>
            <w:r>
              <w:rPr>
                <w:spacing w:val="-56"/>
              </w:rPr>
              <w:t xml:space="preserve"> </w:t>
            </w:r>
            <w:r>
              <w:rPr>
                <w:rFonts w:ascii="Times New Roman" w:hAnsi="Times New Roman" w:eastAsia="Times New Roman" w:cs="Times New Roman"/>
                <w:spacing w:val="-1"/>
              </w:rPr>
              <w:t>4</w:t>
            </w:r>
            <w:r>
              <w:rPr>
                <w:rFonts w:ascii="Times New Roman" w:hAnsi="Times New Roman" w:eastAsia="Times New Roman" w:cs="Times New Roman"/>
                <w:spacing w:val="17"/>
                <w:w w:val="101"/>
              </w:rPr>
              <w:t xml:space="preserve"> </w:t>
            </w:r>
            <w:r>
              <w:rPr>
                <w:spacing w:val="-1"/>
              </w:rPr>
              <w:t>万立方米</w:t>
            </w:r>
            <w:r>
              <w:rPr>
                <w:rFonts w:ascii="Times New Roman" w:hAnsi="Times New Roman" w:eastAsia="Times New Roman" w:cs="Times New Roman"/>
                <w:spacing w:val="-1"/>
              </w:rPr>
              <w:t>/</w:t>
            </w:r>
            <w:r>
              <w:rPr>
                <w:spacing w:val="-1"/>
              </w:rPr>
              <w:t>日，总占</w:t>
            </w:r>
            <w:r>
              <w:rPr>
                <w:spacing w:val="-2"/>
              </w:rPr>
              <w:t>地约</w:t>
            </w:r>
            <w:r>
              <w:rPr>
                <w:spacing w:val="-46"/>
              </w:rPr>
              <w:t xml:space="preserve"> </w:t>
            </w:r>
            <w:r>
              <w:rPr>
                <w:rFonts w:ascii="Times New Roman" w:hAnsi="Times New Roman" w:eastAsia="Times New Roman" w:cs="Times New Roman"/>
                <w:spacing w:val="-2"/>
              </w:rPr>
              <w:t>8</w:t>
            </w:r>
            <w:r>
              <w:rPr>
                <w:rFonts w:ascii="Times New Roman" w:hAnsi="Times New Roman" w:eastAsia="Times New Roman" w:cs="Times New Roman"/>
                <w:spacing w:val="16"/>
              </w:rPr>
              <w:t xml:space="preserve"> </w:t>
            </w:r>
            <w:r>
              <w:rPr>
                <w:spacing w:val="-2"/>
              </w:rPr>
              <w:t>万平方米，首期污水</w:t>
            </w:r>
            <w:r>
              <w:rPr>
                <w:spacing w:val="1"/>
              </w:rPr>
              <w:t>处理规模为</w:t>
            </w:r>
            <w:r>
              <w:rPr>
                <w:spacing w:val="-41"/>
              </w:rPr>
              <w:t xml:space="preserve"> </w:t>
            </w:r>
            <w:r>
              <w:rPr>
                <w:rFonts w:ascii="Times New Roman" w:hAnsi="Times New Roman" w:eastAsia="Times New Roman" w:cs="Times New Roman"/>
                <w:spacing w:val="1"/>
              </w:rPr>
              <w:t>4</w:t>
            </w:r>
            <w:r>
              <w:rPr>
                <w:rFonts w:ascii="Times New Roman" w:hAnsi="Times New Roman" w:eastAsia="Times New Roman" w:cs="Times New Roman"/>
                <w:spacing w:val="18"/>
              </w:rPr>
              <w:t xml:space="preserve"> </w:t>
            </w:r>
            <w:r>
              <w:rPr>
                <w:spacing w:val="1"/>
              </w:rPr>
              <w:t>万</w:t>
            </w:r>
            <w:r>
              <w:rPr>
                <w:spacing w:val="-54"/>
              </w:rPr>
              <w:t xml:space="preserve"> </w:t>
            </w:r>
            <w:r>
              <w:rPr>
                <w:rFonts w:ascii="Times New Roman" w:hAnsi="Times New Roman" w:eastAsia="Times New Roman" w:cs="Times New Roman"/>
                <w:spacing w:val="1"/>
              </w:rPr>
              <w:t>m</w:t>
            </w:r>
            <w:r>
              <w:rPr>
                <w:rFonts w:ascii="Times New Roman" w:hAnsi="Times New Roman" w:eastAsia="Times New Roman" w:cs="Times New Roman"/>
                <w:spacing w:val="1"/>
                <w:position w:val="8"/>
                <w:sz w:val="15"/>
                <w:szCs w:val="15"/>
              </w:rPr>
              <w:t>3</w:t>
            </w:r>
            <w:r>
              <w:rPr>
                <w:rFonts w:ascii="Times New Roman" w:hAnsi="Times New Roman" w:eastAsia="Times New Roman" w:cs="Times New Roman"/>
                <w:spacing w:val="1"/>
              </w:rPr>
              <w:t>/d</w:t>
            </w:r>
            <w:r>
              <w:rPr>
                <w:rFonts w:ascii="Times New Roman" w:hAnsi="Times New Roman" w:eastAsia="Times New Roman" w:cs="Times New Roman"/>
                <w:spacing w:val="-29"/>
              </w:rPr>
              <w:t xml:space="preserve"> </w:t>
            </w:r>
            <w:r>
              <w:rPr>
                <w:spacing w:val="1"/>
              </w:rPr>
              <w:t>，纳污范围为海丰县城东（金岸）工业园、产业转移园以</w:t>
            </w:r>
            <w:r>
              <w:rPr>
                <w:spacing w:val="-1"/>
              </w:rPr>
              <w:t>及城东镇镇区。污水处理站工艺流程见下图；</w:t>
            </w:r>
          </w:p>
        </w:tc>
      </w:tr>
      <w:tr w14:paraId="31E17D1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263" w:hRule="atLeast"/>
        </w:trPr>
        <w:tc>
          <w:tcPr>
            <w:tcW w:w="777" w:type="dxa"/>
            <w:vMerge w:val="continue"/>
            <w:tcBorders>
              <w:top w:val="nil"/>
              <w:bottom w:val="nil"/>
              <w:right w:val="single" w:color="000000" w:sz="6" w:space="0"/>
            </w:tcBorders>
            <w:vAlign w:val="top"/>
          </w:tcPr>
          <w:p w14:paraId="465A781D">
            <w:pPr>
              <w:rPr>
                <w:rFonts w:ascii="Arial"/>
                <w:sz w:val="21"/>
              </w:rPr>
            </w:pPr>
          </w:p>
        </w:tc>
        <w:tc>
          <w:tcPr>
            <w:tcW w:w="8515" w:type="dxa"/>
            <w:tcBorders>
              <w:top w:val="nil"/>
              <w:left w:val="single" w:color="000000" w:sz="6" w:space="0"/>
              <w:bottom w:val="nil"/>
            </w:tcBorders>
            <w:vAlign w:val="top"/>
          </w:tcPr>
          <w:p w14:paraId="66C1F07D">
            <w:pPr>
              <w:spacing w:before="5" w:line="5247" w:lineRule="exact"/>
              <w:ind w:firstLine="90"/>
            </w:pPr>
            <w:r>
              <w:rPr>
                <w:position w:val="-104"/>
              </w:rPr>
              <w:drawing>
                <wp:inline distT="0" distB="0" distL="0" distR="0">
                  <wp:extent cx="5275580" cy="333184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97"/>
                          <a:stretch>
                            <a:fillRect/>
                          </a:stretch>
                        </pic:blipFill>
                        <pic:spPr>
                          <a:xfrm>
                            <a:off x="0" y="0"/>
                            <a:ext cx="5276088" cy="3331845"/>
                          </a:xfrm>
                          <a:prstGeom prst="rect">
                            <a:avLst/>
                          </a:prstGeom>
                        </pic:spPr>
                      </pic:pic>
                    </a:graphicData>
                  </a:graphic>
                </wp:inline>
              </w:drawing>
            </w:r>
          </w:p>
        </w:tc>
      </w:tr>
      <w:tr w14:paraId="5502109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260" w:hRule="atLeast"/>
        </w:trPr>
        <w:tc>
          <w:tcPr>
            <w:tcW w:w="777" w:type="dxa"/>
            <w:vMerge w:val="continue"/>
            <w:tcBorders>
              <w:top w:val="nil"/>
              <w:right w:val="single" w:color="000000" w:sz="6" w:space="0"/>
            </w:tcBorders>
            <w:vAlign w:val="top"/>
          </w:tcPr>
          <w:p w14:paraId="1FCDC09A">
            <w:pPr>
              <w:rPr>
                <w:rFonts w:ascii="Arial"/>
                <w:sz w:val="21"/>
              </w:rPr>
            </w:pPr>
          </w:p>
        </w:tc>
        <w:tc>
          <w:tcPr>
            <w:tcW w:w="8515" w:type="dxa"/>
            <w:tcBorders>
              <w:top w:val="nil"/>
              <w:left w:val="single" w:color="000000" w:sz="6" w:space="0"/>
            </w:tcBorders>
            <w:vAlign w:val="top"/>
          </w:tcPr>
          <w:p w14:paraId="1055CEEE">
            <w:pPr>
              <w:pStyle w:val="6"/>
              <w:spacing w:before="182" w:line="228" w:lineRule="auto"/>
              <w:ind w:left="3054"/>
              <w:rPr>
                <w:sz w:val="20"/>
                <w:szCs w:val="20"/>
              </w:rPr>
            </w:pPr>
            <w:r>
              <w:rPr>
                <w:rFonts w:ascii="Times New Roman" w:hAnsi="Times New Roman" w:eastAsia="Times New Roman" w:cs="Times New Roman"/>
                <w:b/>
                <w:bCs/>
                <w:spacing w:val="5"/>
                <w:sz w:val="20"/>
                <w:szCs w:val="20"/>
              </w:rPr>
              <w:t xml:space="preserve">4-1    </w:t>
            </w:r>
            <w:r>
              <w:rPr>
                <w:b/>
                <w:bCs/>
                <w:spacing w:val="5"/>
                <w:sz w:val="20"/>
                <w:szCs w:val="20"/>
              </w:rPr>
              <w:t>污水处理工艺流程图</w:t>
            </w:r>
          </w:p>
          <w:p w14:paraId="168F92DE">
            <w:pPr>
              <w:pStyle w:val="6"/>
              <w:spacing w:before="166" w:line="219" w:lineRule="auto"/>
              <w:ind w:left="582"/>
            </w:pPr>
            <w:r>
              <w:rPr>
                <w:spacing w:val="-2"/>
              </w:rPr>
              <w:t>工艺流程说明：</w:t>
            </w:r>
          </w:p>
          <w:p w14:paraId="1CAD0C22">
            <w:pPr>
              <w:pStyle w:val="6"/>
              <w:spacing w:before="183" w:line="359" w:lineRule="auto"/>
              <w:ind w:left="99" w:right="96" w:firstLine="480"/>
            </w:pPr>
            <w:r>
              <w:rPr>
                <w:spacing w:val="-3"/>
              </w:rPr>
              <w:t>城市污水经由厂外提升泵站进入污水处理厂预处理系统。污水经粗格</w:t>
            </w:r>
            <w:r>
              <w:rPr>
                <w:spacing w:val="-4"/>
              </w:rPr>
              <w:t>栅、污</w:t>
            </w:r>
            <w:r>
              <w:rPr>
                <w:spacing w:val="-3"/>
              </w:rPr>
              <w:t>水提升泵房提升后进入细格栅去除漂浮物：通过连接渠道进入旋流式沉砂池，去</w:t>
            </w:r>
            <w:r>
              <w:rPr>
                <w:spacing w:val="2"/>
              </w:rPr>
              <w:t>除污水中悬砂粒，沉砂处理后的污水直接进入生化处理工艺系统。在</w:t>
            </w:r>
            <w:r>
              <w:rPr>
                <w:spacing w:val="-49"/>
              </w:rPr>
              <w:t xml:space="preserve"> </w:t>
            </w:r>
            <w:r>
              <w:rPr>
                <w:rFonts w:ascii="Times New Roman" w:hAnsi="Times New Roman" w:eastAsia="Times New Roman" w:cs="Times New Roman"/>
                <w:spacing w:val="2"/>
              </w:rPr>
              <w:t xml:space="preserve">A/A/O </w:t>
            </w:r>
            <w:r>
              <w:rPr>
                <w:spacing w:val="2"/>
              </w:rPr>
              <w:t>微</w:t>
            </w:r>
            <w:r>
              <w:rPr>
                <w:spacing w:val="-3"/>
              </w:rPr>
              <w:t>曝氧化沟好氧段，采用微孔曝气，并设有独立的二沉池和回流污泥系统，氧化沟内进行着除磷、硝化与反硝化。在厌氧池中，污水首先与回流污泥在厌氧状态下混合搅拌，流入缺氧池后在缺氧状态下混合搅拌，后流入好氧段。氧化沟出水至沉池进行泥水分离，而沉池污水经紫外线消毒后，依靠重力排入水体。剩余污泥</w:t>
            </w:r>
            <w:r>
              <w:rPr>
                <w:spacing w:val="-1"/>
              </w:rPr>
              <w:t>经机械浓缩，脱水处理后，泥饼外运。</w:t>
            </w:r>
          </w:p>
          <w:p w14:paraId="156A0103">
            <w:pPr>
              <w:pStyle w:val="6"/>
              <w:spacing w:line="218" w:lineRule="auto"/>
              <w:jc w:val="right"/>
            </w:pPr>
            <w:r>
              <w:rPr>
                <w:spacing w:val="-7"/>
              </w:rPr>
              <w:t>海丰县城第二污水处理厂主要是收集海丰县生活污水，采用</w:t>
            </w:r>
            <w:r>
              <w:rPr>
                <w:spacing w:val="-8"/>
              </w:rPr>
              <w:t>“</w:t>
            </w:r>
            <w:r>
              <w:rPr>
                <w:rFonts w:ascii="Times New Roman" w:hAnsi="Times New Roman" w:eastAsia="Times New Roman" w:cs="Times New Roman"/>
                <w:spacing w:val="-8"/>
              </w:rPr>
              <w:t xml:space="preserve">A/A/O </w:t>
            </w:r>
            <w:r>
              <w:rPr>
                <w:spacing w:val="-8"/>
              </w:rPr>
              <w:t>氧化沟</w:t>
            </w:r>
            <w:r>
              <w:rPr>
                <w:spacing w:val="-88"/>
              </w:rPr>
              <w:t xml:space="preserve"> </w:t>
            </w:r>
            <w:r>
              <w:rPr>
                <w:spacing w:val="-8"/>
              </w:rPr>
              <w:t>”</w:t>
            </w:r>
          </w:p>
        </w:tc>
      </w:tr>
    </w:tbl>
    <w:p w14:paraId="2AEA7D60">
      <w:pPr>
        <w:pStyle w:val="2"/>
      </w:pPr>
    </w:p>
    <w:p w14:paraId="53EA5994">
      <w:pPr>
        <w:sectPr>
          <w:footerReference r:id="rId63" w:type="default"/>
          <w:pgSz w:w="11907" w:h="16840"/>
          <w:pgMar w:top="400" w:right="1294" w:bottom="1011" w:left="1294" w:header="0" w:footer="852" w:gutter="0"/>
          <w:cols w:space="720" w:num="1"/>
        </w:sectPr>
      </w:pPr>
    </w:p>
    <w:p w14:paraId="19E6FED2">
      <w:pPr>
        <w:spacing w:before="13"/>
      </w:pPr>
      <w:r>
        <w:pict>
          <v:shape id="_x0000_s1033" o:spid="_x0000_s1033" style="position:absolute;left:0pt;margin-left:109.3pt;margin-top:761.35pt;height:1.45pt;width:415pt;mso-position-horizontal-relative:page;mso-position-vertical-relative:page;z-index:251662336;mso-width-relative:page;mso-height-relative:page;" filled="f" stroked="t" coordsize="8300,29" o:allowincell="f" path="m0,14l8300,14e">
            <v:fill on="f" focussize="0,0"/>
            <v:stroke weight="1.44pt" color="#000000" miterlimit="2" joinstyle="bevel"/>
            <v:imagedata o:title=""/>
            <o:lock v:ext="edit"/>
          </v:shape>
        </w:pict>
      </w:r>
    </w:p>
    <w:p w14:paraId="5A3DD634">
      <w:pPr>
        <w:spacing w:before="13"/>
      </w:pPr>
    </w:p>
    <w:p w14:paraId="27D772C0">
      <w:pPr>
        <w:spacing w:before="13"/>
      </w:pPr>
    </w:p>
    <w:p w14:paraId="5AA48C91">
      <w:pPr>
        <w:spacing w:before="12"/>
      </w:pPr>
    </w:p>
    <w:tbl>
      <w:tblPr>
        <w:tblStyle w:val="5"/>
        <w:tblW w:w="9292"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7"/>
        <w:gridCol w:w="808"/>
        <w:gridCol w:w="544"/>
        <w:gridCol w:w="664"/>
        <w:gridCol w:w="1088"/>
        <w:gridCol w:w="922"/>
        <w:gridCol w:w="799"/>
        <w:gridCol w:w="782"/>
        <w:gridCol w:w="649"/>
        <w:gridCol w:w="642"/>
        <w:gridCol w:w="752"/>
        <w:gridCol w:w="865"/>
      </w:tblGrid>
      <w:tr w14:paraId="3578D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12" w:hRule="atLeast"/>
        </w:trPr>
        <w:tc>
          <w:tcPr>
            <w:tcW w:w="777" w:type="dxa"/>
            <w:vMerge w:val="restart"/>
            <w:tcBorders>
              <w:top w:val="single" w:color="000000" w:sz="10" w:space="0"/>
              <w:left w:val="single" w:color="000000" w:sz="10" w:space="0"/>
              <w:bottom w:val="nil"/>
            </w:tcBorders>
            <w:vAlign w:val="top"/>
          </w:tcPr>
          <w:p w14:paraId="03ADD0D7">
            <w:pPr>
              <w:rPr>
                <w:rFonts w:ascii="Arial"/>
                <w:sz w:val="21"/>
              </w:rPr>
            </w:pPr>
          </w:p>
        </w:tc>
        <w:tc>
          <w:tcPr>
            <w:tcW w:w="8515" w:type="dxa"/>
            <w:gridSpan w:val="11"/>
            <w:tcBorders>
              <w:top w:val="single" w:color="000000" w:sz="10" w:space="0"/>
              <w:bottom w:val="single" w:color="000000" w:sz="10" w:space="0"/>
              <w:right w:val="single" w:color="000000" w:sz="10" w:space="0"/>
            </w:tcBorders>
            <w:vAlign w:val="top"/>
          </w:tcPr>
          <w:p w14:paraId="671ABBC7">
            <w:pPr>
              <w:pStyle w:val="6"/>
              <w:spacing w:before="40" w:line="359" w:lineRule="auto"/>
              <w:ind w:left="99" w:right="96" w:firstLine="2"/>
              <w:jc w:val="both"/>
            </w:pPr>
            <w:r>
              <w:rPr>
                <w:spacing w:val="-3"/>
              </w:rPr>
              <w:t>工艺进行处理，该处理工艺可确保出水稳定达标排放，经处理的出水达到《</w:t>
            </w:r>
            <w:r>
              <w:rPr>
                <w:spacing w:val="-4"/>
              </w:rPr>
              <w:t>城镇</w:t>
            </w:r>
            <w:r>
              <w:rPr>
                <w:spacing w:val="-1"/>
              </w:rPr>
              <w:t>污水处理厂污染物排放标准》（</w:t>
            </w:r>
            <w:r>
              <w:rPr>
                <w:rFonts w:ascii="Times New Roman" w:hAnsi="Times New Roman" w:eastAsia="Times New Roman" w:cs="Times New Roman"/>
                <w:spacing w:val="-1"/>
              </w:rPr>
              <w:t>GB</w:t>
            </w:r>
            <w:r>
              <w:rPr>
                <w:rFonts w:ascii="Times New Roman" w:hAnsi="Times New Roman" w:eastAsia="Times New Roman" w:cs="Times New Roman"/>
                <w:spacing w:val="26"/>
                <w:w w:val="101"/>
              </w:rPr>
              <w:t xml:space="preserve"> </w:t>
            </w:r>
            <w:r>
              <w:rPr>
                <w:rFonts w:ascii="Times New Roman" w:hAnsi="Times New Roman" w:eastAsia="Times New Roman" w:cs="Times New Roman"/>
                <w:spacing w:val="-1"/>
              </w:rPr>
              <w:t>18918-200</w:t>
            </w:r>
            <w:r>
              <w:rPr>
                <w:rFonts w:ascii="Times New Roman" w:hAnsi="Times New Roman" w:eastAsia="Times New Roman" w:cs="Times New Roman"/>
                <w:spacing w:val="-2"/>
              </w:rPr>
              <w:t>2</w:t>
            </w:r>
            <w:r>
              <w:rPr>
                <w:spacing w:val="-2"/>
              </w:rPr>
              <w:t>）一级</w:t>
            </w:r>
            <w:r>
              <w:rPr>
                <w:spacing w:val="-58"/>
              </w:rPr>
              <w:t xml:space="preserve"> </w:t>
            </w:r>
            <w:r>
              <w:rPr>
                <w:rFonts w:ascii="Times New Roman" w:hAnsi="Times New Roman" w:eastAsia="Times New Roman" w:cs="Times New Roman"/>
                <w:spacing w:val="-2"/>
              </w:rPr>
              <w:t xml:space="preserve">A </w:t>
            </w:r>
            <w:r>
              <w:rPr>
                <w:spacing w:val="-2"/>
              </w:rPr>
              <w:t>标准及广东省地方标准《水污染物排放限值》（</w:t>
            </w:r>
            <w:r>
              <w:rPr>
                <w:rFonts w:ascii="Times New Roman" w:hAnsi="Times New Roman" w:eastAsia="Times New Roman" w:cs="Times New Roman"/>
                <w:spacing w:val="-2"/>
              </w:rPr>
              <w:t>DB44/26-20</w:t>
            </w:r>
            <w:r>
              <w:rPr>
                <w:rFonts w:ascii="Times New Roman" w:hAnsi="Times New Roman" w:eastAsia="Times New Roman" w:cs="Times New Roman"/>
                <w:spacing w:val="-3"/>
              </w:rPr>
              <w:t>01</w:t>
            </w:r>
            <w:r>
              <w:rPr>
                <w:spacing w:val="-3"/>
              </w:rPr>
              <w:t>）第二时段一级标准较严者后，尾水排入</w:t>
            </w:r>
            <w:r>
              <w:rPr>
                <w:spacing w:val="-4"/>
              </w:rPr>
              <w:t>丽江。</w:t>
            </w:r>
          </w:p>
          <w:p w14:paraId="59583E1B">
            <w:pPr>
              <w:pStyle w:val="6"/>
              <w:spacing w:line="217" w:lineRule="auto"/>
              <w:ind w:left="577"/>
            </w:pPr>
            <w:r>
              <w:rPr>
                <w:spacing w:val="-1"/>
              </w:rPr>
              <w:t>②海丰县城第二污水处理厂依托可行性分析</w:t>
            </w:r>
          </w:p>
          <w:p w14:paraId="22DF1439">
            <w:pPr>
              <w:pStyle w:val="6"/>
              <w:spacing w:before="184" w:line="359" w:lineRule="auto"/>
              <w:ind w:left="98" w:right="98" w:firstLine="483"/>
            </w:pPr>
            <w:r>
              <w:rPr>
                <w:spacing w:val="-3"/>
              </w:rPr>
              <w:t>从水量分析：本项目外排废水为员工生活污水、锅炉排污</w:t>
            </w:r>
            <w:r>
              <w:rPr>
                <w:spacing w:val="-4"/>
              </w:rPr>
              <w:t>水、锅炉软水制备</w:t>
            </w:r>
            <w:r>
              <w:t>废水、车辆清洗废水，外排总水量为</w:t>
            </w:r>
            <w:r>
              <w:rPr>
                <w:spacing w:val="-32"/>
              </w:rPr>
              <w:t xml:space="preserve"> </w:t>
            </w:r>
            <w:r>
              <w:rPr>
                <w:rFonts w:ascii="Times New Roman" w:hAnsi="Times New Roman" w:eastAsia="Times New Roman" w:cs="Times New Roman"/>
              </w:rPr>
              <w:t>192.295m</w:t>
            </w:r>
            <w:r>
              <w:rPr>
                <w:rFonts w:ascii="Times New Roman" w:hAnsi="Times New Roman" w:eastAsia="Times New Roman" w:cs="Times New Roman"/>
                <w:position w:val="7"/>
                <w:sz w:val="15"/>
                <w:szCs w:val="15"/>
              </w:rPr>
              <w:t>3</w:t>
            </w:r>
            <w:r>
              <w:rPr>
                <w:rFonts w:ascii="Times New Roman" w:hAnsi="Times New Roman" w:eastAsia="Times New Roman" w:cs="Times New Roman"/>
              </w:rPr>
              <w:t>/a</w:t>
            </w:r>
            <w:r>
              <w:t>（</w:t>
            </w:r>
            <w:r>
              <w:rPr>
                <w:rFonts w:ascii="Times New Roman" w:hAnsi="Times New Roman" w:eastAsia="Times New Roman" w:cs="Times New Roman"/>
              </w:rPr>
              <w:t>0.641m</w:t>
            </w:r>
            <w:r>
              <w:rPr>
                <w:rFonts w:ascii="Times New Roman" w:hAnsi="Times New Roman" w:eastAsia="Times New Roman" w:cs="Times New Roman"/>
                <w:position w:val="7"/>
                <w:sz w:val="15"/>
                <w:szCs w:val="15"/>
              </w:rPr>
              <w:t>3</w:t>
            </w:r>
            <w:r>
              <w:rPr>
                <w:rFonts w:ascii="Times New Roman" w:hAnsi="Times New Roman" w:eastAsia="Times New Roman" w:cs="Times New Roman"/>
              </w:rPr>
              <w:t>/d</w:t>
            </w:r>
            <w:r>
              <w:rPr>
                <w:spacing w:val="5"/>
              </w:rPr>
              <w:t>），</w:t>
            </w:r>
            <w:r>
              <w:t>海</w:t>
            </w:r>
            <w:r>
              <w:rPr>
                <w:spacing w:val="-1"/>
              </w:rPr>
              <w:t>丰县城第二污水处理厂首期工程的设计日处理规模为</w:t>
            </w:r>
            <w:r>
              <w:rPr>
                <w:spacing w:val="-56"/>
              </w:rPr>
              <w:t xml:space="preserve"> </w:t>
            </w:r>
            <w:r>
              <w:rPr>
                <w:rFonts w:ascii="Times New Roman" w:hAnsi="Times New Roman" w:eastAsia="Times New Roman" w:cs="Times New Roman"/>
                <w:spacing w:val="-1"/>
              </w:rPr>
              <w:t>4</w:t>
            </w:r>
            <w:r>
              <w:rPr>
                <w:rFonts w:ascii="Times New Roman" w:hAnsi="Times New Roman" w:eastAsia="Times New Roman" w:cs="Times New Roman"/>
                <w:spacing w:val="15"/>
                <w:w w:val="101"/>
              </w:rPr>
              <w:t xml:space="preserve"> </w:t>
            </w:r>
            <w:r>
              <w:rPr>
                <w:spacing w:val="-1"/>
              </w:rPr>
              <w:t>万吨</w:t>
            </w:r>
            <w:r>
              <w:rPr>
                <w:rFonts w:ascii="Times New Roman" w:hAnsi="Times New Roman" w:eastAsia="Times New Roman" w:cs="Times New Roman"/>
                <w:spacing w:val="-1"/>
              </w:rPr>
              <w:t>/</w:t>
            </w:r>
            <w:r>
              <w:rPr>
                <w:spacing w:val="-1"/>
              </w:rPr>
              <w:t>天，现处理量为</w:t>
            </w:r>
            <w:r>
              <w:rPr>
                <w:spacing w:val="-51"/>
              </w:rPr>
              <w:t xml:space="preserve"> </w:t>
            </w:r>
            <w:r>
              <w:rPr>
                <w:rFonts w:ascii="Times New Roman" w:hAnsi="Times New Roman" w:eastAsia="Times New Roman" w:cs="Times New Roman"/>
                <w:spacing w:val="-1"/>
              </w:rPr>
              <w:t>3</w:t>
            </w:r>
            <w:r>
              <w:rPr>
                <w:rFonts w:ascii="Times New Roman" w:hAnsi="Times New Roman" w:eastAsia="Times New Roman" w:cs="Times New Roman"/>
                <w:spacing w:val="16"/>
              </w:rPr>
              <w:t xml:space="preserve"> </w:t>
            </w:r>
            <w:r>
              <w:rPr>
                <w:spacing w:val="-1"/>
              </w:rPr>
              <w:t>万</w:t>
            </w:r>
            <w:r>
              <w:rPr>
                <w:spacing w:val="-2"/>
              </w:rPr>
              <w:t>吨</w:t>
            </w:r>
            <w:r>
              <w:rPr>
                <w:rFonts w:ascii="Times New Roman" w:hAnsi="Times New Roman" w:eastAsia="Times New Roman" w:cs="Times New Roman"/>
                <w:spacing w:val="-2"/>
              </w:rPr>
              <w:t>/</w:t>
            </w:r>
            <w:r>
              <w:rPr>
                <w:spacing w:val="-2"/>
              </w:rPr>
              <w:t>天，剩</w:t>
            </w:r>
            <w:r>
              <w:rPr>
                <w:spacing w:val="13"/>
              </w:rPr>
              <w:t xml:space="preserve">余处理能力为 </w:t>
            </w:r>
            <w:r>
              <w:rPr>
                <w:rFonts w:ascii="Times New Roman" w:hAnsi="Times New Roman" w:eastAsia="Times New Roman" w:cs="Times New Roman"/>
                <w:spacing w:val="13"/>
              </w:rPr>
              <w:t>1</w:t>
            </w:r>
            <w:r>
              <w:rPr>
                <w:rFonts w:ascii="Times New Roman" w:hAnsi="Times New Roman" w:eastAsia="Times New Roman" w:cs="Times New Roman"/>
                <w:spacing w:val="45"/>
              </w:rPr>
              <w:t xml:space="preserve"> </w:t>
            </w:r>
            <w:r>
              <w:rPr>
                <w:spacing w:val="13"/>
              </w:rPr>
              <w:t>万吨</w:t>
            </w:r>
            <w:r>
              <w:rPr>
                <w:rFonts w:ascii="Times New Roman" w:hAnsi="Times New Roman" w:eastAsia="Times New Roman" w:cs="Times New Roman"/>
                <w:spacing w:val="13"/>
              </w:rPr>
              <w:t>/</w:t>
            </w:r>
            <w:r>
              <w:rPr>
                <w:rFonts w:ascii="Times New Roman" w:hAnsi="Times New Roman" w:eastAsia="Times New Roman" w:cs="Times New Roman"/>
                <w:spacing w:val="-20"/>
              </w:rPr>
              <w:t xml:space="preserve"> </w:t>
            </w:r>
            <w:r>
              <w:rPr>
                <w:spacing w:val="13"/>
              </w:rPr>
              <w:t>天</w:t>
            </w:r>
            <w:r>
              <w:rPr>
                <w:spacing w:val="-63"/>
              </w:rPr>
              <w:t xml:space="preserve"> </w:t>
            </w:r>
            <w:r>
              <w:rPr>
                <w:spacing w:val="13"/>
              </w:rPr>
              <w:t>。项</w:t>
            </w:r>
            <w:r>
              <w:rPr>
                <w:spacing w:val="-38"/>
              </w:rPr>
              <w:t xml:space="preserve"> </w:t>
            </w:r>
            <w:r>
              <w:rPr>
                <w:spacing w:val="13"/>
              </w:rPr>
              <w:t>目废水排放量占污水处理厂剩余</w:t>
            </w:r>
            <w:r>
              <w:rPr>
                <w:spacing w:val="-43"/>
              </w:rPr>
              <w:t xml:space="preserve"> </w:t>
            </w:r>
            <w:r>
              <w:rPr>
                <w:spacing w:val="13"/>
              </w:rPr>
              <w:t>日处理量的</w:t>
            </w:r>
            <w:r>
              <w:rPr>
                <w:rFonts w:ascii="Times New Roman" w:hAnsi="Times New Roman" w:eastAsia="Times New Roman" w:cs="Times New Roman"/>
                <w:spacing w:val="-1"/>
              </w:rPr>
              <w:t>0.0064%</w:t>
            </w:r>
            <w:r>
              <w:rPr>
                <w:rFonts w:ascii="Times New Roman" w:hAnsi="Times New Roman" w:eastAsia="Times New Roman" w:cs="Times New Roman"/>
                <w:spacing w:val="-32"/>
              </w:rPr>
              <w:t xml:space="preserve"> </w:t>
            </w:r>
            <w:r>
              <w:rPr>
                <w:spacing w:val="-1"/>
              </w:rPr>
              <w:t>，海丰县城第二污水处理厂可容纳本</w:t>
            </w:r>
            <w:r>
              <w:rPr>
                <w:spacing w:val="-2"/>
              </w:rPr>
              <w:t>项目产生的废水。</w:t>
            </w:r>
          </w:p>
          <w:p w14:paraId="57BA2296">
            <w:pPr>
              <w:pStyle w:val="6"/>
              <w:spacing w:before="2" w:line="359" w:lineRule="auto"/>
              <w:ind w:left="101" w:right="44" w:firstLine="488"/>
              <w:jc w:val="both"/>
            </w:pPr>
            <w:r>
              <w:rPr>
                <w:spacing w:val="4"/>
              </w:rPr>
              <w:t>从水质分析：本项目产生的生活污水经三级化粪池进行预处理</w:t>
            </w:r>
            <w:r>
              <w:rPr>
                <w:spacing w:val="3"/>
              </w:rPr>
              <w:t>，出水水质</w:t>
            </w:r>
            <w:r>
              <w:rPr>
                <w:spacing w:val="-2"/>
              </w:rPr>
              <w:t>符合污水处理厂进水水质要求；锅炉排污水和锅炉软水制备废水属于清净下水，</w:t>
            </w:r>
            <w:r>
              <w:rPr>
                <w:spacing w:val="4"/>
              </w:rPr>
              <w:t>出水水质符合污水处理厂进水水质要求，车辆清洗废水出水水质符合污水处理</w:t>
            </w:r>
            <w:r>
              <w:rPr>
                <w:spacing w:val="-2"/>
              </w:rPr>
              <w:t>厂进水水质要求，因此，海丰县城第二污水处理厂能接纳本项目污水。</w:t>
            </w:r>
          </w:p>
          <w:p w14:paraId="64CA34AB">
            <w:pPr>
              <w:pStyle w:val="6"/>
              <w:spacing w:line="359" w:lineRule="auto"/>
              <w:ind w:left="119" w:right="96" w:firstLine="479"/>
            </w:pPr>
            <w:r>
              <w:rPr>
                <w:spacing w:val="-4"/>
              </w:rPr>
              <w:t>因此，从水质和水量分析，本项目废水接入海丰县城第二污水处理厂是可行</w:t>
            </w:r>
            <w:r>
              <w:rPr>
                <w:spacing w:val="-15"/>
              </w:rPr>
              <w:t>的。</w:t>
            </w:r>
          </w:p>
          <w:p w14:paraId="307F0E0F">
            <w:pPr>
              <w:pStyle w:val="6"/>
              <w:spacing w:line="220" w:lineRule="auto"/>
              <w:ind w:left="573"/>
              <w:outlineLvl w:val="0"/>
            </w:pPr>
            <w:r>
              <w:rPr>
                <w:rFonts w:ascii="Times New Roman" w:hAnsi="Times New Roman" w:eastAsia="Times New Roman" w:cs="Times New Roman"/>
                <w:b/>
                <w:bCs/>
                <w:spacing w:val="-9"/>
              </w:rPr>
              <w:t>3</w:t>
            </w:r>
            <w:r>
              <w:rPr>
                <w:rFonts w:ascii="Times New Roman" w:hAnsi="Times New Roman" w:eastAsia="Times New Roman" w:cs="Times New Roman"/>
                <w:b/>
                <w:bCs/>
                <w:spacing w:val="-34"/>
              </w:rPr>
              <w:t xml:space="preserve"> </w:t>
            </w:r>
            <w:r>
              <w:rPr>
                <w:b/>
                <w:bCs/>
                <w:spacing w:val="-9"/>
              </w:rPr>
              <w:t>、噪声</w:t>
            </w:r>
          </w:p>
          <w:p w14:paraId="2EFF4C03">
            <w:pPr>
              <w:pStyle w:val="6"/>
              <w:spacing w:before="180" w:line="220" w:lineRule="auto"/>
              <w:ind w:left="571"/>
              <w:outlineLvl w:val="0"/>
            </w:pPr>
            <w:r>
              <w:rPr>
                <w:rFonts w:ascii="Times New Roman" w:hAnsi="Times New Roman" w:eastAsia="Times New Roman" w:cs="Times New Roman"/>
                <w:b/>
                <w:bCs/>
                <w:spacing w:val="-2"/>
              </w:rPr>
              <w:t>A.</w:t>
            </w:r>
            <w:r>
              <w:rPr>
                <w:b/>
                <w:bCs/>
                <w:spacing w:val="-2"/>
              </w:rPr>
              <w:t>噪声源强</w:t>
            </w:r>
          </w:p>
          <w:p w14:paraId="6D263A04">
            <w:pPr>
              <w:pStyle w:val="6"/>
              <w:spacing w:before="181" w:line="219" w:lineRule="auto"/>
              <w:ind w:left="580"/>
              <w:outlineLvl w:val="0"/>
            </w:pPr>
            <w:r>
              <w:rPr>
                <w:spacing w:val="-3"/>
              </w:rPr>
              <w:t>本项目营运期噪声污染源主要来自车间生产设备产生的机械噪声，</w:t>
            </w:r>
            <w:r>
              <w:rPr>
                <w:spacing w:val="-4"/>
              </w:rPr>
              <w:t>产生的噪</w:t>
            </w:r>
          </w:p>
          <w:p w14:paraId="370EB4F4">
            <w:pPr>
              <w:pStyle w:val="6"/>
              <w:spacing w:before="179" w:line="359" w:lineRule="auto"/>
              <w:ind w:left="98" w:right="96" w:firstLine="5"/>
            </w:pPr>
            <w:r>
              <w:rPr>
                <w:spacing w:val="-1"/>
              </w:rPr>
              <w:t>声设备主要有乳化锅、灌装机、喷码机等，噪声污染源强约为</w:t>
            </w:r>
            <w:r>
              <w:rPr>
                <w:spacing w:val="-52"/>
              </w:rPr>
              <w:t xml:space="preserve"> </w:t>
            </w:r>
            <w:r>
              <w:rPr>
                <w:rFonts w:ascii="Times New Roman" w:hAnsi="Times New Roman" w:eastAsia="Times New Roman" w:cs="Times New Roman"/>
                <w:spacing w:val="-1"/>
              </w:rPr>
              <w:t>70~85dB</w:t>
            </w:r>
            <w:r>
              <w:rPr>
                <w:spacing w:val="-1"/>
              </w:rPr>
              <w:t>（</w:t>
            </w:r>
            <w:r>
              <w:rPr>
                <w:rFonts w:ascii="Times New Roman" w:hAnsi="Times New Roman" w:eastAsia="Times New Roman" w:cs="Times New Roman"/>
                <w:spacing w:val="-1"/>
              </w:rPr>
              <w:t>A</w:t>
            </w:r>
            <w:r>
              <w:rPr>
                <w:spacing w:val="-1"/>
              </w:rPr>
              <w:t>）。</w:t>
            </w:r>
            <w:r>
              <w:rPr>
                <w:spacing w:val="-3"/>
              </w:rPr>
              <w:t>噪声特征以连续性噪声为主，间歇性噪声为辅。项目采用减震、隔声措施、加强</w:t>
            </w:r>
            <w:r>
              <w:rPr>
                <w:spacing w:val="1"/>
              </w:rPr>
              <w:t>车间的密闭性等措施后，噪声强度可衰减</w:t>
            </w:r>
            <w:r>
              <w:rPr>
                <w:spacing w:val="-44"/>
              </w:rPr>
              <w:t xml:space="preserve"> </w:t>
            </w:r>
            <w:r>
              <w:rPr>
                <w:rFonts w:ascii="Times New Roman" w:hAnsi="Times New Roman" w:eastAsia="Times New Roman" w:cs="Times New Roman"/>
                <w:spacing w:val="1"/>
              </w:rPr>
              <w:t>20~30</w:t>
            </w:r>
            <w:r>
              <w:rPr>
                <w:rFonts w:ascii="Times New Roman" w:hAnsi="Times New Roman" w:eastAsia="Times New Roman" w:cs="Times New Roman"/>
              </w:rPr>
              <w:t>dB</w:t>
            </w:r>
            <w:r>
              <w:rPr>
                <w:rFonts w:ascii="Times New Roman" w:hAnsi="Times New Roman" w:eastAsia="Times New Roman" w:cs="Times New Roman"/>
                <w:spacing w:val="1"/>
              </w:rPr>
              <w:t>(A)</w:t>
            </w:r>
            <w:r>
              <w:rPr>
                <w:spacing w:val="1"/>
              </w:rPr>
              <w:t>左右，使项目厂界噪声排</w:t>
            </w:r>
            <w:r>
              <w:rPr>
                <w:spacing w:val="2"/>
              </w:rPr>
              <w:t>放达到《工企业厂界环境噪声排放标准》（</w:t>
            </w:r>
            <w:r>
              <w:rPr>
                <w:rFonts w:ascii="Times New Roman" w:hAnsi="Times New Roman" w:eastAsia="Times New Roman" w:cs="Times New Roman"/>
              </w:rPr>
              <w:t>GB</w:t>
            </w:r>
            <w:r>
              <w:rPr>
                <w:rFonts w:ascii="Times New Roman" w:hAnsi="Times New Roman" w:eastAsia="Times New Roman" w:cs="Times New Roman"/>
                <w:spacing w:val="2"/>
              </w:rPr>
              <w:t>12348-2008</w:t>
            </w:r>
            <w:r>
              <w:rPr>
                <w:spacing w:val="2"/>
              </w:rPr>
              <w:t>）中</w:t>
            </w:r>
            <w:r>
              <w:rPr>
                <w:spacing w:val="-52"/>
              </w:rPr>
              <w:t xml:space="preserve"> </w:t>
            </w:r>
            <w:r>
              <w:rPr>
                <w:rFonts w:ascii="Times New Roman" w:hAnsi="Times New Roman" w:eastAsia="Times New Roman" w:cs="Times New Roman"/>
                <w:spacing w:val="2"/>
              </w:rPr>
              <w:t xml:space="preserve">2 </w:t>
            </w:r>
            <w:r>
              <w:rPr>
                <w:spacing w:val="2"/>
              </w:rPr>
              <w:t>类标准，以降</w:t>
            </w:r>
            <w:r>
              <w:rPr>
                <w:spacing w:val="-1"/>
              </w:rPr>
              <w:t>低项目噪声对周围环境的影响。</w:t>
            </w:r>
          </w:p>
          <w:p w14:paraId="5F448F62">
            <w:pPr>
              <w:pStyle w:val="6"/>
              <w:spacing w:line="228" w:lineRule="auto"/>
              <w:ind w:left="2662"/>
              <w:rPr>
                <w:sz w:val="20"/>
                <w:szCs w:val="20"/>
              </w:rPr>
            </w:pPr>
            <w:r>
              <w:rPr>
                <w:b/>
                <w:bCs/>
                <w:spacing w:val="5"/>
                <w:sz w:val="20"/>
                <w:szCs w:val="20"/>
              </w:rPr>
              <w:t>表</w:t>
            </w:r>
            <w:r>
              <w:rPr>
                <w:spacing w:val="-33"/>
                <w:sz w:val="20"/>
                <w:szCs w:val="20"/>
              </w:rPr>
              <w:t xml:space="preserve"> </w:t>
            </w:r>
            <w:r>
              <w:rPr>
                <w:rFonts w:ascii="Times New Roman" w:hAnsi="Times New Roman" w:eastAsia="Times New Roman" w:cs="Times New Roman"/>
                <w:b/>
                <w:bCs/>
                <w:spacing w:val="5"/>
                <w:sz w:val="20"/>
                <w:szCs w:val="20"/>
              </w:rPr>
              <w:t xml:space="preserve">4-9      </w:t>
            </w:r>
            <w:r>
              <w:rPr>
                <w:b/>
                <w:bCs/>
                <w:spacing w:val="5"/>
                <w:sz w:val="20"/>
                <w:szCs w:val="20"/>
              </w:rPr>
              <w:t>项目设备噪声声级一览表</w:t>
            </w:r>
          </w:p>
        </w:tc>
      </w:tr>
      <w:tr w14:paraId="4B0A3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777" w:type="dxa"/>
            <w:vMerge w:val="continue"/>
            <w:tcBorders>
              <w:top w:val="nil"/>
              <w:left w:val="single" w:color="000000" w:sz="10" w:space="0"/>
              <w:bottom w:val="nil"/>
            </w:tcBorders>
            <w:vAlign w:val="top"/>
          </w:tcPr>
          <w:p w14:paraId="6AADF05D">
            <w:pPr>
              <w:rPr>
                <w:rFonts w:ascii="Arial"/>
                <w:sz w:val="21"/>
              </w:rPr>
            </w:pPr>
          </w:p>
        </w:tc>
        <w:tc>
          <w:tcPr>
            <w:tcW w:w="808" w:type="dxa"/>
            <w:vMerge w:val="restart"/>
            <w:tcBorders>
              <w:top w:val="single" w:color="000000" w:sz="10" w:space="0"/>
              <w:bottom w:val="nil"/>
            </w:tcBorders>
            <w:vAlign w:val="top"/>
          </w:tcPr>
          <w:p w14:paraId="4A1A32B9">
            <w:pPr>
              <w:pStyle w:val="6"/>
              <w:spacing w:before="136" w:line="229" w:lineRule="auto"/>
              <w:ind w:left="213"/>
              <w:rPr>
                <w:rFonts w:ascii="Times New Roman" w:hAnsi="Times New Roman" w:eastAsia="Times New Roman" w:cs="Times New Roman"/>
                <w:sz w:val="20"/>
                <w:szCs w:val="20"/>
              </w:rPr>
            </w:pPr>
            <w:r>
              <w:rPr>
                <w:b/>
                <w:bCs/>
                <w:spacing w:val="3"/>
                <w:sz w:val="20"/>
                <w:szCs w:val="20"/>
              </w:rPr>
              <w:t>工序</w:t>
            </w:r>
            <w:r>
              <w:rPr>
                <w:rFonts w:ascii="Times New Roman" w:hAnsi="Times New Roman" w:eastAsia="Times New Roman" w:cs="Times New Roman"/>
                <w:b/>
                <w:bCs/>
                <w:spacing w:val="3"/>
                <w:sz w:val="20"/>
                <w:szCs w:val="20"/>
              </w:rPr>
              <w:t>/</w:t>
            </w:r>
          </w:p>
          <w:p w14:paraId="706A3822">
            <w:pPr>
              <w:pStyle w:val="6"/>
              <w:spacing w:before="25" w:line="228" w:lineRule="auto"/>
              <w:ind w:left="241"/>
              <w:rPr>
                <w:sz w:val="20"/>
                <w:szCs w:val="20"/>
              </w:rPr>
            </w:pPr>
            <w:r>
              <w:rPr>
                <w:b/>
                <w:bCs/>
                <w:spacing w:val="3"/>
                <w:sz w:val="20"/>
                <w:szCs w:val="20"/>
              </w:rPr>
              <w:t>生产</w:t>
            </w:r>
          </w:p>
          <w:p w14:paraId="20EAAC7C">
            <w:pPr>
              <w:pStyle w:val="6"/>
              <w:spacing w:before="24" w:line="228" w:lineRule="auto"/>
              <w:ind w:left="347"/>
              <w:rPr>
                <w:sz w:val="20"/>
                <w:szCs w:val="20"/>
              </w:rPr>
            </w:pPr>
            <w:r>
              <w:rPr>
                <w:b/>
                <w:bCs/>
                <w:spacing w:val="-3"/>
                <w:sz w:val="20"/>
                <w:szCs w:val="20"/>
              </w:rPr>
              <w:t>线</w:t>
            </w:r>
          </w:p>
        </w:tc>
        <w:tc>
          <w:tcPr>
            <w:tcW w:w="544" w:type="dxa"/>
            <w:vMerge w:val="restart"/>
            <w:tcBorders>
              <w:top w:val="single" w:color="000000" w:sz="10" w:space="0"/>
              <w:bottom w:val="nil"/>
            </w:tcBorders>
            <w:textDirection w:val="tbRlV"/>
            <w:vAlign w:val="top"/>
          </w:tcPr>
          <w:p w14:paraId="7C8AF8A3">
            <w:pPr>
              <w:pStyle w:val="6"/>
              <w:spacing w:before="168" w:line="218" w:lineRule="auto"/>
              <w:ind w:left="273"/>
              <w:rPr>
                <w:sz w:val="20"/>
                <w:szCs w:val="20"/>
              </w:rPr>
            </w:pPr>
            <w:r>
              <w:rPr>
                <w:b/>
                <w:bCs/>
                <w:spacing w:val="6"/>
                <w:sz w:val="20"/>
                <w:szCs w:val="20"/>
              </w:rPr>
              <w:t>装</w:t>
            </w:r>
            <w:r>
              <w:rPr>
                <w:spacing w:val="-38"/>
                <w:sz w:val="20"/>
                <w:szCs w:val="20"/>
              </w:rPr>
              <w:t xml:space="preserve"> </w:t>
            </w:r>
            <w:r>
              <w:rPr>
                <w:b/>
                <w:bCs/>
                <w:spacing w:val="6"/>
                <w:sz w:val="20"/>
                <w:szCs w:val="20"/>
              </w:rPr>
              <w:t>置</w:t>
            </w:r>
          </w:p>
        </w:tc>
        <w:tc>
          <w:tcPr>
            <w:tcW w:w="664" w:type="dxa"/>
            <w:vMerge w:val="restart"/>
            <w:tcBorders>
              <w:top w:val="single" w:color="000000" w:sz="10" w:space="0"/>
              <w:bottom w:val="nil"/>
            </w:tcBorders>
            <w:vAlign w:val="top"/>
          </w:tcPr>
          <w:p w14:paraId="3556EB40">
            <w:pPr>
              <w:pStyle w:val="6"/>
              <w:spacing w:before="274" w:line="253" w:lineRule="auto"/>
              <w:ind w:left="218" w:right="120" w:hanging="92"/>
              <w:rPr>
                <w:sz w:val="20"/>
                <w:szCs w:val="20"/>
              </w:rPr>
            </w:pPr>
            <w:r>
              <w:rPr>
                <w:b/>
                <w:bCs/>
                <w:spacing w:val="-1"/>
                <w:sz w:val="20"/>
                <w:szCs w:val="20"/>
              </w:rPr>
              <w:t>噪声源</w:t>
            </w:r>
          </w:p>
        </w:tc>
        <w:tc>
          <w:tcPr>
            <w:tcW w:w="1088" w:type="dxa"/>
            <w:vMerge w:val="restart"/>
            <w:tcBorders>
              <w:top w:val="single" w:color="000000" w:sz="10" w:space="0"/>
              <w:bottom w:val="nil"/>
            </w:tcBorders>
            <w:vAlign w:val="top"/>
          </w:tcPr>
          <w:p w14:paraId="1B1B9C8E">
            <w:pPr>
              <w:pStyle w:val="6"/>
              <w:spacing w:before="136" w:line="228" w:lineRule="auto"/>
              <w:ind w:left="123"/>
              <w:rPr>
                <w:sz w:val="20"/>
                <w:szCs w:val="20"/>
              </w:rPr>
            </w:pPr>
            <w:r>
              <w:rPr>
                <w:b/>
                <w:bCs/>
                <w:spacing w:val="5"/>
                <w:sz w:val="20"/>
                <w:szCs w:val="20"/>
              </w:rPr>
              <w:t>声源类型</w:t>
            </w:r>
          </w:p>
          <w:p w14:paraId="051D67A1">
            <w:pPr>
              <w:pStyle w:val="6"/>
              <w:spacing w:before="27" w:line="251" w:lineRule="auto"/>
              <w:ind w:left="225" w:right="153" w:hanging="96"/>
              <w:rPr>
                <w:sz w:val="20"/>
                <w:szCs w:val="20"/>
              </w:rPr>
            </w:pPr>
            <w:r>
              <w:rPr>
                <w:b/>
                <w:bCs/>
                <w:spacing w:val="-5"/>
                <w:sz w:val="20"/>
                <w:szCs w:val="20"/>
              </w:rPr>
              <w:t>（频发、</w:t>
            </w:r>
            <w:r>
              <w:rPr>
                <w:b/>
                <w:bCs/>
                <w:spacing w:val="1"/>
                <w:sz w:val="20"/>
                <w:szCs w:val="20"/>
              </w:rPr>
              <w:t>偶发）</w:t>
            </w:r>
          </w:p>
        </w:tc>
        <w:tc>
          <w:tcPr>
            <w:tcW w:w="1721" w:type="dxa"/>
            <w:gridSpan w:val="2"/>
            <w:tcBorders>
              <w:top w:val="single" w:color="000000" w:sz="10" w:space="0"/>
            </w:tcBorders>
            <w:vAlign w:val="top"/>
          </w:tcPr>
          <w:p w14:paraId="400E17CB">
            <w:pPr>
              <w:pStyle w:val="6"/>
              <w:spacing w:before="127" w:line="228" w:lineRule="auto"/>
              <w:ind w:left="450"/>
              <w:rPr>
                <w:sz w:val="20"/>
                <w:szCs w:val="20"/>
              </w:rPr>
            </w:pPr>
            <w:r>
              <w:rPr>
                <w:b/>
                <w:bCs/>
                <w:spacing w:val="4"/>
                <w:sz w:val="20"/>
                <w:szCs w:val="20"/>
              </w:rPr>
              <w:t>噪声源强</w:t>
            </w:r>
          </w:p>
        </w:tc>
        <w:tc>
          <w:tcPr>
            <w:tcW w:w="1431" w:type="dxa"/>
            <w:gridSpan w:val="2"/>
            <w:tcBorders>
              <w:top w:val="single" w:color="000000" w:sz="10" w:space="0"/>
            </w:tcBorders>
            <w:vAlign w:val="top"/>
          </w:tcPr>
          <w:p w14:paraId="54634128">
            <w:pPr>
              <w:pStyle w:val="6"/>
              <w:spacing w:before="126" w:line="228" w:lineRule="auto"/>
              <w:ind w:left="315"/>
              <w:rPr>
                <w:sz w:val="20"/>
                <w:szCs w:val="20"/>
              </w:rPr>
            </w:pPr>
            <w:r>
              <w:rPr>
                <w:b/>
                <w:bCs/>
                <w:spacing w:val="2"/>
                <w:sz w:val="20"/>
                <w:szCs w:val="20"/>
              </w:rPr>
              <w:t>降噪措施</w:t>
            </w:r>
          </w:p>
        </w:tc>
        <w:tc>
          <w:tcPr>
            <w:tcW w:w="1394" w:type="dxa"/>
            <w:gridSpan w:val="2"/>
            <w:tcBorders>
              <w:top w:val="single" w:color="000000" w:sz="10" w:space="0"/>
            </w:tcBorders>
            <w:vAlign w:val="top"/>
          </w:tcPr>
          <w:p w14:paraId="59907EB2">
            <w:pPr>
              <w:pStyle w:val="6"/>
              <w:spacing w:before="126" w:line="228" w:lineRule="auto"/>
              <w:ind w:left="190"/>
              <w:rPr>
                <w:sz w:val="20"/>
                <w:szCs w:val="20"/>
              </w:rPr>
            </w:pPr>
            <w:r>
              <w:rPr>
                <w:b/>
                <w:bCs/>
                <w:spacing w:val="4"/>
                <w:sz w:val="20"/>
                <w:szCs w:val="20"/>
              </w:rPr>
              <w:t>噪声排放值</w:t>
            </w:r>
          </w:p>
        </w:tc>
        <w:tc>
          <w:tcPr>
            <w:tcW w:w="865" w:type="dxa"/>
            <w:vMerge w:val="restart"/>
            <w:tcBorders>
              <w:top w:val="single" w:color="000000" w:sz="10" w:space="0"/>
              <w:bottom w:val="nil"/>
              <w:right w:val="single" w:color="000000" w:sz="10" w:space="0"/>
            </w:tcBorders>
            <w:vAlign w:val="top"/>
          </w:tcPr>
          <w:p w14:paraId="0332E7D6">
            <w:pPr>
              <w:pStyle w:val="6"/>
              <w:spacing w:before="273" w:line="253" w:lineRule="auto"/>
              <w:ind w:left="180" w:right="261" w:hanging="7"/>
              <w:rPr>
                <w:sz w:val="20"/>
                <w:szCs w:val="20"/>
              </w:rPr>
            </w:pPr>
            <w:r>
              <w:rPr>
                <w:b/>
                <w:bCs/>
                <w:spacing w:val="2"/>
                <w:sz w:val="20"/>
                <w:szCs w:val="20"/>
              </w:rPr>
              <w:t>持续</w:t>
            </w:r>
            <w:r>
              <w:rPr>
                <w:b/>
                <w:bCs/>
                <w:spacing w:val="-1"/>
                <w:sz w:val="20"/>
                <w:szCs w:val="20"/>
              </w:rPr>
              <w:t>时间</w:t>
            </w:r>
          </w:p>
        </w:tc>
      </w:tr>
      <w:tr w14:paraId="2B1BE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77" w:type="dxa"/>
            <w:vMerge w:val="continue"/>
            <w:tcBorders>
              <w:top w:val="nil"/>
              <w:left w:val="single" w:color="000000" w:sz="10" w:space="0"/>
              <w:bottom w:val="nil"/>
            </w:tcBorders>
            <w:vAlign w:val="top"/>
          </w:tcPr>
          <w:p w14:paraId="163C5EAA">
            <w:pPr>
              <w:rPr>
                <w:rFonts w:ascii="Arial"/>
                <w:sz w:val="21"/>
              </w:rPr>
            </w:pPr>
          </w:p>
        </w:tc>
        <w:tc>
          <w:tcPr>
            <w:tcW w:w="808" w:type="dxa"/>
            <w:vMerge w:val="continue"/>
            <w:tcBorders>
              <w:top w:val="nil"/>
            </w:tcBorders>
            <w:vAlign w:val="top"/>
          </w:tcPr>
          <w:p w14:paraId="751048E1">
            <w:pPr>
              <w:rPr>
                <w:rFonts w:ascii="Arial"/>
                <w:sz w:val="21"/>
              </w:rPr>
            </w:pPr>
          </w:p>
        </w:tc>
        <w:tc>
          <w:tcPr>
            <w:tcW w:w="544" w:type="dxa"/>
            <w:vMerge w:val="continue"/>
            <w:tcBorders>
              <w:top w:val="nil"/>
            </w:tcBorders>
            <w:textDirection w:val="tbRlV"/>
            <w:vAlign w:val="top"/>
          </w:tcPr>
          <w:p w14:paraId="372D62E4">
            <w:pPr>
              <w:rPr>
                <w:rFonts w:ascii="Arial"/>
                <w:sz w:val="21"/>
              </w:rPr>
            </w:pPr>
          </w:p>
        </w:tc>
        <w:tc>
          <w:tcPr>
            <w:tcW w:w="664" w:type="dxa"/>
            <w:vMerge w:val="continue"/>
            <w:tcBorders>
              <w:top w:val="nil"/>
            </w:tcBorders>
            <w:vAlign w:val="top"/>
          </w:tcPr>
          <w:p w14:paraId="5A75DA25">
            <w:pPr>
              <w:rPr>
                <w:rFonts w:ascii="Arial"/>
                <w:sz w:val="21"/>
              </w:rPr>
            </w:pPr>
          </w:p>
        </w:tc>
        <w:tc>
          <w:tcPr>
            <w:tcW w:w="1088" w:type="dxa"/>
            <w:vMerge w:val="continue"/>
            <w:tcBorders>
              <w:top w:val="nil"/>
            </w:tcBorders>
            <w:vAlign w:val="top"/>
          </w:tcPr>
          <w:p w14:paraId="35699562">
            <w:pPr>
              <w:rPr>
                <w:rFonts w:ascii="Arial"/>
                <w:sz w:val="21"/>
              </w:rPr>
            </w:pPr>
          </w:p>
        </w:tc>
        <w:tc>
          <w:tcPr>
            <w:tcW w:w="922" w:type="dxa"/>
            <w:vAlign w:val="top"/>
          </w:tcPr>
          <w:p w14:paraId="75531229">
            <w:pPr>
              <w:pStyle w:val="6"/>
              <w:spacing w:before="48" w:line="226" w:lineRule="auto"/>
              <w:ind w:left="356" w:right="138" w:hanging="209"/>
              <w:rPr>
                <w:sz w:val="20"/>
                <w:szCs w:val="20"/>
              </w:rPr>
            </w:pPr>
            <w:r>
              <w:rPr>
                <w:b/>
                <w:bCs/>
                <w:spacing w:val="4"/>
                <w:sz w:val="20"/>
                <w:szCs w:val="20"/>
              </w:rPr>
              <w:t>核算方</w:t>
            </w:r>
            <w:r>
              <w:rPr>
                <w:b/>
                <w:bCs/>
                <w:spacing w:val="-3"/>
                <w:sz w:val="20"/>
                <w:szCs w:val="20"/>
              </w:rPr>
              <w:t>法</w:t>
            </w:r>
          </w:p>
        </w:tc>
        <w:tc>
          <w:tcPr>
            <w:tcW w:w="799" w:type="dxa"/>
            <w:vAlign w:val="top"/>
          </w:tcPr>
          <w:p w14:paraId="4456F09D">
            <w:pPr>
              <w:pStyle w:val="6"/>
              <w:spacing w:before="48" w:line="226" w:lineRule="auto"/>
              <w:ind w:left="295" w:right="181" w:hanging="95"/>
              <w:rPr>
                <w:sz w:val="20"/>
                <w:szCs w:val="20"/>
              </w:rPr>
            </w:pPr>
            <w:r>
              <w:rPr>
                <w:b/>
                <w:bCs/>
                <w:spacing w:val="-1"/>
                <w:sz w:val="20"/>
                <w:szCs w:val="20"/>
              </w:rPr>
              <w:t>噪声</w:t>
            </w:r>
            <w:r>
              <w:rPr>
                <w:b/>
                <w:bCs/>
                <w:spacing w:val="-2"/>
                <w:sz w:val="20"/>
                <w:szCs w:val="20"/>
              </w:rPr>
              <w:t>值</w:t>
            </w:r>
          </w:p>
        </w:tc>
        <w:tc>
          <w:tcPr>
            <w:tcW w:w="782" w:type="dxa"/>
            <w:vAlign w:val="top"/>
          </w:tcPr>
          <w:p w14:paraId="21093250">
            <w:pPr>
              <w:pStyle w:val="6"/>
              <w:spacing w:before="182" w:line="238" w:lineRule="auto"/>
              <w:ind w:left="186"/>
              <w:rPr>
                <w:sz w:val="20"/>
                <w:szCs w:val="20"/>
              </w:rPr>
            </w:pPr>
            <w:r>
              <w:rPr>
                <w:b/>
                <w:bCs/>
                <w:spacing w:val="2"/>
                <w:sz w:val="20"/>
                <w:szCs w:val="20"/>
              </w:rPr>
              <w:t>工艺</w:t>
            </w:r>
          </w:p>
        </w:tc>
        <w:tc>
          <w:tcPr>
            <w:tcW w:w="649" w:type="dxa"/>
            <w:vAlign w:val="top"/>
          </w:tcPr>
          <w:p w14:paraId="009A4BC3">
            <w:pPr>
              <w:pStyle w:val="6"/>
              <w:spacing w:before="48" w:line="228" w:lineRule="auto"/>
              <w:ind w:left="135"/>
              <w:rPr>
                <w:sz w:val="20"/>
                <w:szCs w:val="20"/>
              </w:rPr>
            </w:pPr>
            <w:r>
              <w:rPr>
                <w:b/>
                <w:bCs/>
                <w:spacing w:val="-5"/>
                <w:sz w:val="20"/>
                <w:szCs w:val="20"/>
              </w:rPr>
              <w:t>降噪</w:t>
            </w:r>
          </w:p>
          <w:p w14:paraId="4F6B1C20">
            <w:pPr>
              <w:pStyle w:val="6"/>
              <w:spacing w:before="24" w:line="202" w:lineRule="auto"/>
              <w:ind w:left="124"/>
              <w:rPr>
                <w:sz w:val="20"/>
                <w:szCs w:val="20"/>
              </w:rPr>
            </w:pPr>
            <w:r>
              <w:rPr>
                <w:b/>
                <w:bCs/>
                <w:spacing w:val="1"/>
                <w:sz w:val="20"/>
                <w:szCs w:val="20"/>
              </w:rPr>
              <w:t>效果</w:t>
            </w:r>
          </w:p>
        </w:tc>
        <w:tc>
          <w:tcPr>
            <w:tcW w:w="642" w:type="dxa"/>
            <w:vAlign w:val="top"/>
          </w:tcPr>
          <w:p w14:paraId="1FC59FB1">
            <w:pPr>
              <w:pStyle w:val="6"/>
              <w:spacing w:before="48" w:line="228" w:lineRule="auto"/>
              <w:ind w:left="120"/>
              <w:rPr>
                <w:sz w:val="20"/>
                <w:szCs w:val="20"/>
              </w:rPr>
            </w:pPr>
            <w:r>
              <w:rPr>
                <w:b/>
                <w:bCs/>
                <w:spacing w:val="2"/>
                <w:sz w:val="20"/>
                <w:szCs w:val="20"/>
              </w:rPr>
              <w:t>核算</w:t>
            </w:r>
          </w:p>
          <w:p w14:paraId="50BA844E">
            <w:pPr>
              <w:pStyle w:val="6"/>
              <w:spacing w:before="24" w:line="202" w:lineRule="auto"/>
              <w:ind w:left="118"/>
              <w:rPr>
                <w:sz w:val="20"/>
                <w:szCs w:val="20"/>
              </w:rPr>
            </w:pPr>
            <w:r>
              <w:rPr>
                <w:b/>
                <w:bCs/>
                <w:spacing w:val="3"/>
                <w:sz w:val="20"/>
                <w:szCs w:val="20"/>
              </w:rPr>
              <w:t>方法</w:t>
            </w:r>
          </w:p>
        </w:tc>
        <w:tc>
          <w:tcPr>
            <w:tcW w:w="752" w:type="dxa"/>
            <w:vAlign w:val="top"/>
          </w:tcPr>
          <w:p w14:paraId="6F48BCEC">
            <w:pPr>
              <w:pStyle w:val="6"/>
              <w:spacing w:before="48" w:line="226" w:lineRule="auto"/>
              <w:ind w:left="279" w:right="150" w:hanging="95"/>
              <w:rPr>
                <w:sz w:val="20"/>
                <w:szCs w:val="20"/>
              </w:rPr>
            </w:pPr>
            <w:r>
              <w:rPr>
                <w:b/>
                <w:bCs/>
                <w:spacing w:val="-1"/>
                <w:sz w:val="20"/>
                <w:szCs w:val="20"/>
              </w:rPr>
              <w:t>噪声</w:t>
            </w:r>
            <w:r>
              <w:rPr>
                <w:b/>
                <w:bCs/>
                <w:spacing w:val="-2"/>
                <w:sz w:val="20"/>
                <w:szCs w:val="20"/>
              </w:rPr>
              <w:t>值</w:t>
            </w:r>
          </w:p>
        </w:tc>
        <w:tc>
          <w:tcPr>
            <w:tcW w:w="865" w:type="dxa"/>
            <w:vMerge w:val="continue"/>
            <w:tcBorders>
              <w:top w:val="nil"/>
              <w:right w:val="single" w:color="000000" w:sz="10" w:space="0"/>
            </w:tcBorders>
            <w:vAlign w:val="top"/>
          </w:tcPr>
          <w:p w14:paraId="2664B795">
            <w:pPr>
              <w:rPr>
                <w:rFonts w:ascii="Arial"/>
                <w:sz w:val="21"/>
              </w:rPr>
            </w:pPr>
          </w:p>
        </w:tc>
      </w:tr>
      <w:tr w14:paraId="0EFD0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597DFA9C">
            <w:pPr>
              <w:rPr>
                <w:rFonts w:ascii="Arial"/>
                <w:sz w:val="21"/>
              </w:rPr>
            </w:pPr>
          </w:p>
        </w:tc>
        <w:tc>
          <w:tcPr>
            <w:tcW w:w="808" w:type="dxa"/>
            <w:vMerge w:val="restart"/>
            <w:tcBorders>
              <w:bottom w:val="nil"/>
            </w:tcBorders>
            <w:vAlign w:val="top"/>
          </w:tcPr>
          <w:p w14:paraId="39EEFD2C">
            <w:pPr>
              <w:spacing w:line="265" w:lineRule="auto"/>
              <w:rPr>
                <w:rFonts w:ascii="Arial"/>
                <w:sz w:val="21"/>
              </w:rPr>
            </w:pPr>
          </w:p>
          <w:p w14:paraId="36EA1FF3">
            <w:pPr>
              <w:pStyle w:val="6"/>
              <w:spacing w:before="65" w:line="252" w:lineRule="auto"/>
              <w:ind w:left="243" w:right="141"/>
              <w:rPr>
                <w:sz w:val="20"/>
                <w:szCs w:val="20"/>
              </w:rPr>
            </w:pPr>
            <w:r>
              <w:rPr>
                <w:spacing w:val="3"/>
                <w:sz w:val="20"/>
                <w:szCs w:val="20"/>
              </w:rPr>
              <w:t>生产车间</w:t>
            </w:r>
          </w:p>
        </w:tc>
        <w:tc>
          <w:tcPr>
            <w:tcW w:w="1208" w:type="dxa"/>
            <w:gridSpan w:val="2"/>
            <w:vAlign w:val="top"/>
          </w:tcPr>
          <w:p w14:paraId="1AA07ECE">
            <w:pPr>
              <w:pStyle w:val="6"/>
              <w:spacing w:before="49" w:line="226" w:lineRule="auto"/>
              <w:ind w:left="490" w:right="185" w:hanging="312"/>
              <w:rPr>
                <w:sz w:val="20"/>
                <w:szCs w:val="20"/>
              </w:rPr>
            </w:pPr>
            <w:r>
              <w:rPr>
                <w:spacing w:val="7"/>
                <w:sz w:val="20"/>
                <w:szCs w:val="20"/>
              </w:rPr>
              <w:t>骨架成型</w:t>
            </w:r>
            <w:r>
              <w:rPr>
                <w:spacing w:val="1"/>
                <w:sz w:val="20"/>
                <w:szCs w:val="20"/>
              </w:rPr>
              <w:t>机</w:t>
            </w:r>
          </w:p>
        </w:tc>
        <w:tc>
          <w:tcPr>
            <w:tcW w:w="1088" w:type="dxa"/>
            <w:vAlign w:val="top"/>
          </w:tcPr>
          <w:p w14:paraId="121507C3">
            <w:pPr>
              <w:pStyle w:val="6"/>
              <w:spacing w:before="186" w:line="228" w:lineRule="auto"/>
              <w:ind w:left="331"/>
              <w:rPr>
                <w:sz w:val="20"/>
                <w:szCs w:val="20"/>
              </w:rPr>
            </w:pPr>
            <w:r>
              <w:rPr>
                <w:spacing w:val="4"/>
                <w:sz w:val="20"/>
                <w:szCs w:val="20"/>
              </w:rPr>
              <w:t>频发</w:t>
            </w:r>
          </w:p>
        </w:tc>
        <w:tc>
          <w:tcPr>
            <w:tcW w:w="922" w:type="dxa"/>
            <w:vAlign w:val="top"/>
          </w:tcPr>
          <w:p w14:paraId="1D5AEFE2">
            <w:pPr>
              <w:pStyle w:val="6"/>
              <w:spacing w:before="185" w:line="228" w:lineRule="auto"/>
              <w:ind w:left="145"/>
              <w:rPr>
                <w:sz w:val="20"/>
                <w:szCs w:val="20"/>
              </w:rPr>
            </w:pPr>
            <w:r>
              <w:rPr>
                <w:spacing w:val="6"/>
                <w:sz w:val="20"/>
                <w:szCs w:val="20"/>
              </w:rPr>
              <w:t>类比法</w:t>
            </w:r>
          </w:p>
        </w:tc>
        <w:tc>
          <w:tcPr>
            <w:tcW w:w="799" w:type="dxa"/>
            <w:vAlign w:val="top"/>
          </w:tcPr>
          <w:p w14:paraId="773FEE7A">
            <w:pPr>
              <w:pStyle w:val="6"/>
              <w:spacing w:before="66" w:line="264" w:lineRule="exact"/>
              <w:ind w:left="195"/>
              <w:rPr>
                <w:sz w:val="20"/>
                <w:szCs w:val="20"/>
              </w:rPr>
            </w:pPr>
            <w:r>
              <w:rPr>
                <w:rFonts w:ascii="Times New Roman" w:hAnsi="Times New Roman" w:eastAsia="Times New Roman" w:cs="Times New Roman"/>
                <w:spacing w:val="16"/>
                <w:w w:val="114"/>
                <w:sz w:val="20"/>
                <w:szCs w:val="20"/>
              </w:rPr>
              <w:t>80</w:t>
            </w:r>
            <w:r>
              <w:rPr>
                <w:spacing w:val="16"/>
                <w:w w:val="114"/>
                <w:sz w:val="20"/>
                <w:szCs w:val="20"/>
              </w:rPr>
              <w:t>~</w:t>
            </w:r>
          </w:p>
          <w:p w14:paraId="579A075C">
            <w:pPr>
              <w:spacing w:before="28" w:line="188"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restart"/>
            <w:tcBorders>
              <w:bottom w:val="nil"/>
            </w:tcBorders>
            <w:vAlign w:val="top"/>
          </w:tcPr>
          <w:p w14:paraId="4354ABC9">
            <w:pPr>
              <w:pStyle w:val="6"/>
              <w:spacing w:before="60" w:line="251" w:lineRule="auto"/>
              <w:ind w:left="111" w:right="69" w:firstLine="74"/>
              <w:rPr>
                <w:sz w:val="20"/>
                <w:szCs w:val="20"/>
              </w:rPr>
            </w:pPr>
            <w:r>
              <w:rPr>
                <w:spacing w:val="4"/>
                <w:sz w:val="20"/>
                <w:szCs w:val="20"/>
              </w:rPr>
              <w:t>基础</w:t>
            </w:r>
            <w:r>
              <w:rPr>
                <w:spacing w:val="-5"/>
                <w:sz w:val="20"/>
                <w:szCs w:val="20"/>
              </w:rPr>
              <w:t>减震、</w:t>
            </w:r>
          </w:p>
          <w:p w14:paraId="450887A9">
            <w:pPr>
              <w:pStyle w:val="6"/>
              <w:spacing w:line="252" w:lineRule="auto"/>
              <w:ind w:left="187" w:right="69" w:hanging="72"/>
              <w:rPr>
                <w:sz w:val="20"/>
                <w:szCs w:val="20"/>
              </w:rPr>
            </w:pPr>
            <w:r>
              <w:rPr>
                <w:spacing w:val="-7"/>
                <w:sz w:val="20"/>
                <w:szCs w:val="20"/>
              </w:rPr>
              <w:t>消声、</w:t>
            </w:r>
            <w:r>
              <w:rPr>
                <w:spacing w:val="3"/>
                <w:sz w:val="20"/>
                <w:szCs w:val="20"/>
              </w:rPr>
              <w:t>厂房</w:t>
            </w:r>
          </w:p>
        </w:tc>
        <w:tc>
          <w:tcPr>
            <w:tcW w:w="649" w:type="dxa"/>
            <w:vAlign w:val="top"/>
          </w:tcPr>
          <w:p w14:paraId="5699B290">
            <w:pPr>
              <w:spacing w:before="222"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65A19E1D">
            <w:pPr>
              <w:pStyle w:val="6"/>
              <w:spacing w:before="49" w:line="226" w:lineRule="auto"/>
              <w:ind w:left="224" w:right="96" w:hanging="104"/>
              <w:rPr>
                <w:sz w:val="20"/>
                <w:szCs w:val="20"/>
              </w:rPr>
            </w:pPr>
            <w:r>
              <w:rPr>
                <w:spacing w:val="4"/>
                <w:sz w:val="20"/>
                <w:szCs w:val="20"/>
              </w:rPr>
              <w:t>类比</w:t>
            </w:r>
            <w:r>
              <w:rPr>
                <w:sz w:val="20"/>
                <w:szCs w:val="20"/>
              </w:rPr>
              <w:t>法</w:t>
            </w:r>
          </w:p>
        </w:tc>
        <w:tc>
          <w:tcPr>
            <w:tcW w:w="752" w:type="dxa"/>
            <w:vAlign w:val="top"/>
          </w:tcPr>
          <w:p w14:paraId="6BB26ACD">
            <w:pPr>
              <w:spacing w:before="222"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55~60</w:t>
            </w:r>
          </w:p>
        </w:tc>
        <w:tc>
          <w:tcPr>
            <w:tcW w:w="865" w:type="dxa"/>
            <w:vMerge w:val="restart"/>
            <w:tcBorders>
              <w:bottom w:val="nil"/>
              <w:right w:val="single" w:color="000000" w:sz="10" w:space="0"/>
            </w:tcBorders>
            <w:vAlign w:val="top"/>
          </w:tcPr>
          <w:p w14:paraId="37EF78DF">
            <w:pPr>
              <w:spacing w:line="441" w:lineRule="auto"/>
              <w:rPr>
                <w:rFonts w:ascii="Arial"/>
                <w:sz w:val="21"/>
              </w:rPr>
            </w:pPr>
          </w:p>
          <w:p w14:paraId="70EBFB04">
            <w:pPr>
              <w:spacing w:before="57" w:line="199" w:lineRule="auto"/>
              <w:ind w:left="1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2400h</w:t>
            </w:r>
          </w:p>
        </w:tc>
      </w:tr>
      <w:tr w14:paraId="70E1C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777" w:type="dxa"/>
            <w:vMerge w:val="continue"/>
            <w:tcBorders>
              <w:top w:val="nil"/>
              <w:left w:val="single" w:color="000000" w:sz="10" w:space="0"/>
              <w:bottom w:val="single" w:color="000000" w:sz="10" w:space="0"/>
            </w:tcBorders>
            <w:vAlign w:val="top"/>
          </w:tcPr>
          <w:p w14:paraId="2B983EE7">
            <w:pPr>
              <w:rPr>
                <w:rFonts w:ascii="Arial"/>
                <w:sz w:val="21"/>
              </w:rPr>
            </w:pPr>
          </w:p>
        </w:tc>
        <w:tc>
          <w:tcPr>
            <w:tcW w:w="808" w:type="dxa"/>
            <w:vMerge w:val="continue"/>
            <w:tcBorders>
              <w:top w:val="nil"/>
              <w:bottom w:val="single" w:color="000000" w:sz="10" w:space="0"/>
            </w:tcBorders>
            <w:vAlign w:val="top"/>
          </w:tcPr>
          <w:p w14:paraId="359E3833">
            <w:pPr>
              <w:rPr>
                <w:rFonts w:ascii="Arial"/>
                <w:sz w:val="21"/>
              </w:rPr>
            </w:pPr>
          </w:p>
        </w:tc>
        <w:tc>
          <w:tcPr>
            <w:tcW w:w="1208" w:type="dxa"/>
            <w:gridSpan w:val="2"/>
            <w:tcBorders>
              <w:bottom w:val="single" w:color="000000" w:sz="10" w:space="0"/>
            </w:tcBorders>
            <w:vAlign w:val="top"/>
          </w:tcPr>
          <w:p w14:paraId="2A3807A6">
            <w:pPr>
              <w:pStyle w:val="6"/>
              <w:spacing w:before="186" w:line="227" w:lineRule="auto"/>
              <w:ind w:left="292"/>
              <w:rPr>
                <w:sz w:val="20"/>
                <w:szCs w:val="20"/>
              </w:rPr>
            </w:pPr>
            <w:r>
              <w:rPr>
                <w:spacing w:val="3"/>
                <w:sz w:val="20"/>
                <w:szCs w:val="20"/>
              </w:rPr>
              <w:t>喂料机</w:t>
            </w:r>
          </w:p>
        </w:tc>
        <w:tc>
          <w:tcPr>
            <w:tcW w:w="1088" w:type="dxa"/>
            <w:tcBorders>
              <w:bottom w:val="single" w:color="000000" w:sz="10" w:space="0"/>
            </w:tcBorders>
            <w:vAlign w:val="top"/>
          </w:tcPr>
          <w:p w14:paraId="48D82CF9">
            <w:pPr>
              <w:pStyle w:val="6"/>
              <w:spacing w:before="186" w:line="228" w:lineRule="auto"/>
              <w:ind w:left="331"/>
              <w:rPr>
                <w:sz w:val="20"/>
                <w:szCs w:val="20"/>
              </w:rPr>
            </w:pPr>
            <w:r>
              <w:rPr>
                <w:spacing w:val="4"/>
                <w:sz w:val="20"/>
                <w:szCs w:val="20"/>
              </w:rPr>
              <w:t>频发</w:t>
            </w:r>
          </w:p>
        </w:tc>
        <w:tc>
          <w:tcPr>
            <w:tcW w:w="922" w:type="dxa"/>
            <w:tcBorders>
              <w:bottom w:val="single" w:color="000000" w:sz="10" w:space="0"/>
            </w:tcBorders>
            <w:vAlign w:val="top"/>
          </w:tcPr>
          <w:p w14:paraId="42325CBC">
            <w:pPr>
              <w:pStyle w:val="6"/>
              <w:spacing w:before="185" w:line="228" w:lineRule="auto"/>
              <w:ind w:left="145"/>
              <w:rPr>
                <w:sz w:val="20"/>
                <w:szCs w:val="20"/>
              </w:rPr>
            </w:pPr>
            <w:r>
              <w:rPr>
                <w:spacing w:val="6"/>
                <w:sz w:val="20"/>
                <w:szCs w:val="20"/>
              </w:rPr>
              <w:t>类比法</w:t>
            </w:r>
          </w:p>
        </w:tc>
        <w:tc>
          <w:tcPr>
            <w:tcW w:w="799" w:type="dxa"/>
            <w:tcBorders>
              <w:bottom w:val="single" w:color="000000" w:sz="10" w:space="0"/>
            </w:tcBorders>
            <w:vAlign w:val="top"/>
          </w:tcPr>
          <w:p w14:paraId="45135534">
            <w:pPr>
              <w:pStyle w:val="6"/>
              <w:spacing w:before="66" w:line="264" w:lineRule="exact"/>
              <w:ind w:left="190"/>
              <w:rPr>
                <w:sz w:val="20"/>
                <w:szCs w:val="20"/>
              </w:rPr>
            </w:pPr>
            <w:r>
              <w:rPr>
                <w:rFonts w:ascii="Times New Roman" w:hAnsi="Times New Roman" w:eastAsia="Times New Roman" w:cs="Times New Roman"/>
                <w:spacing w:val="15"/>
                <w:w w:val="116"/>
                <w:sz w:val="20"/>
                <w:szCs w:val="20"/>
              </w:rPr>
              <w:t>75</w:t>
            </w:r>
            <w:r>
              <w:rPr>
                <w:spacing w:val="15"/>
                <w:w w:val="116"/>
                <w:sz w:val="20"/>
                <w:szCs w:val="20"/>
              </w:rPr>
              <w:t>~</w:t>
            </w:r>
          </w:p>
          <w:p w14:paraId="3F2ADD73">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continue"/>
            <w:tcBorders>
              <w:top w:val="nil"/>
              <w:bottom w:val="single" w:color="000000" w:sz="10" w:space="0"/>
            </w:tcBorders>
            <w:vAlign w:val="top"/>
          </w:tcPr>
          <w:p w14:paraId="72B06C55">
            <w:pPr>
              <w:rPr>
                <w:rFonts w:ascii="Arial"/>
                <w:sz w:val="21"/>
              </w:rPr>
            </w:pPr>
          </w:p>
        </w:tc>
        <w:tc>
          <w:tcPr>
            <w:tcW w:w="649" w:type="dxa"/>
            <w:tcBorders>
              <w:bottom w:val="single" w:color="000000" w:sz="10" w:space="0"/>
            </w:tcBorders>
            <w:vAlign w:val="top"/>
          </w:tcPr>
          <w:p w14:paraId="6F171338">
            <w:pPr>
              <w:spacing w:before="222"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tcBorders>
              <w:bottom w:val="single" w:color="000000" w:sz="10" w:space="0"/>
            </w:tcBorders>
            <w:vAlign w:val="top"/>
          </w:tcPr>
          <w:p w14:paraId="1B8033D8">
            <w:pPr>
              <w:pStyle w:val="6"/>
              <w:spacing w:before="48" w:line="248" w:lineRule="auto"/>
              <w:ind w:left="224" w:right="96" w:hanging="104"/>
              <w:rPr>
                <w:sz w:val="20"/>
                <w:szCs w:val="20"/>
              </w:rPr>
            </w:pPr>
            <w:r>
              <w:rPr>
                <w:spacing w:val="4"/>
                <w:sz w:val="20"/>
                <w:szCs w:val="20"/>
              </w:rPr>
              <w:t>类比</w:t>
            </w:r>
            <w:r>
              <w:rPr>
                <w:sz w:val="20"/>
                <w:szCs w:val="20"/>
              </w:rPr>
              <w:t>法</w:t>
            </w:r>
          </w:p>
        </w:tc>
        <w:tc>
          <w:tcPr>
            <w:tcW w:w="752" w:type="dxa"/>
            <w:tcBorders>
              <w:bottom w:val="single" w:color="000000" w:sz="10" w:space="0"/>
            </w:tcBorders>
            <w:vAlign w:val="top"/>
          </w:tcPr>
          <w:p w14:paraId="0FBC62DC">
            <w:pPr>
              <w:spacing w:before="222"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50~55</w:t>
            </w:r>
          </w:p>
        </w:tc>
        <w:tc>
          <w:tcPr>
            <w:tcW w:w="865" w:type="dxa"/>
            <w:vMerge w:val="continue"/>
            <w:tcBorders>
              <w:top w:val="nil"/>
              <w:bottom w:val="single" w:color="000000" w:sz="10" w:space="0"/>
              <w:right w:val="single" w:color="000000" w:sz="10" w:space="0"/>
            </w:tcBorders>
            <w:vAlign w:val="top"/>
          </w:tcPr>
          <w:p w14:paraId="02257DBF">
            <w:pPr>
              <w:rPr>
                <w:rFonts w:ascii="Arial"/>
                <w:sz w:val="21"/>
              </w:rPr>
            </w:pPr>
          </w:p>
        </w:tc>
      </w:tr>
    </w:tbl>
    <w:p w14:paraId="7D2DD8C6">
      <w:pPr>
        <w:pStyle w:val="2"/>
      </w:pPr>
    </w:p>
    <w:p w14:paraId="30D188A1">
      <w:pPr>
        <w:sectPr>
          <w:footerReference r:id="rId64" w:type="default"/>
          <w:pgSz w:w="11907" w:h="16840"/>
          <w:pgMar w:top="400" w:right="1294" w:bottom="1014" w:left="1294" w:header="0" w:footer="852" w:gutter="0"/>
          <w:cols w:space="720" w:num="1"/>
        </w:sectPr>
      </w:pPr>
    </w:p>
    <w:p w14:paraId="62114746">
      <w:pPr>
        <w:spacing w:before="13"/>
      </w:pPr>
    </w:p>
    <w:p w14:paraId="2A569B55">
      <w:pPr>
        <w:spacing w:before="13"/>
      </w:pPr>
    </w:p>
    <w:p w14:paraId="7920E4A0">
      <w:pPr>
        <w:spacing w:before="13"/>
      </w:pPr>
    </w:p>
    <w:p w14:paraId="3FDE7A46">
      <w:pPr>
        <w:spacing w:before="12"/>
      </w:pPr>
    </w:p>
    <w:tbl>
      <w:tblPr>
        <w:tblStyle w:val="5"/>
        <w:tblW w:w="9292"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7"/>
        <w:gridCol w:w="808"/>
        <w:gridCol w:w="1208"/>
        <w:gridCol w:w="1088"/>
        <w:gridCol w:w="922"/>
        <w:gridCol w:w="799"/>
        <w:gridCol w:w="782"/>
        <w:gridCol w:w="649"/>
        <w:gridCol w:w="642"/>
        <w:gridCol w:w="752"/>
        <w:gridCol w:w="865"/>
      </w:tblGrid>
      <w:tr w14:paraId="07D34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777" w:type="dxa"/>
            <w:vMerge w:val="restart"/>
            <w:tcBorders>
              <w:top w:val="single" w:color="000000" w:sz="10" w:space="0"/>
              <w:left w:val="single" w:color="000000" w:sz="10" w:space="0"/>
              <w:bottom w:val="nil"/>
            </w:tcBorders>
            <w:vAlign w:val="top"/>
          </w:tcPr>
          <w:p w14:paraId="284BC2E9">
            <w:pPr>
              <w:rPr>
                <w:rFonts w:ascii="Arial"/>
                <w:sz w:val="21"/>
              </w:rPr>
            </w:pPr>
          </w:p>
        </w:tc>
        <w:tc>
          <w:tcPr>
            <w:tcW w:w="808" w:type="dxa"/>
            <w:vMerge w:val="restart"/>
            <w:tcBorders>
              <w:top w:val="single" w:color="000000" w:sz="10" w:space="0"/>
              <w:bottom w:val="nil"/>
            </w:tcBorders>
            <w:vAlign w:val="top"/>
          </w:tcPr>
          <w:p w14:paraId="4E911A3A">
            <w:pPr>
              <w:rPr>
                <w:rFonts w:ascii="Arial"/>
                <w:sz w:val="21"/>
              </w:rPr>
            </w:pPr>
          </w:p>
        </w:tc>
        <w:tc>
          <w:tcPr>
            <w:tcW w:w="1208" w:type="dxa"/>
            <w:tcBorders>
              <w:top w:val="single" w:color="000000" w:sz="10" w:space="0"/>
            </w:tcBorders>
            <w:vAlign w:val="top"/>
          </w:tcPr>
          <w:p w14:paraId="69FD7BBB">
            <w:pPr>
              <w:pStyle w:val="6"/>
              <w:spacing w:before="191" w:line="227" w:lineRule="auto"/>
              <w:ind w:left="283"/>
              <w:rPr>
                <w:sz w:val="20"/>
                <w:szCs w:val="20"/>
              </w:rPr>
            </w:pPr>
            <w:r>
              <w:rPr>
                <w:spacing w:val="6"/>
                <w:sz w:val="20"/>
                <w:szCs w:val="20"/>
              </w:rPr>
              <w:t>墩头机</w:t>
            </w:r>
          </w:p>
        </w:tc>
        <w:tc>
          <w:tcPr>
            <w:tcW w:w="1088" w:type="dxa"/>
            <w:tcBorders>
              <w:top w:val="single" w:color="000000" w:sz="10" w:space="0"/>
            </w:tcBorders>
            <w:vAlign w:val="top"/>
          </w:tcPr>
          <w:p w14:paraId="78C3F6BB">
            <w:pPr>
              <w:pStyle w:val="6"/>
              <w:spacing w:before="191" w:line="228" w:lineRule="auto"/>
              <w:ind w:left="331"/>
              <w:rPr>
                <w:sz w:val="20"/>
                <w:szCs w:val="20"/>
              </w:rPr>
            </w:pPr>
            <w:r>
              <w:rPr>
                <w:spacing w:val="4"/>
                <w:sz w:val="20"/>
                <w:szCs w:val="20"/>
              </w:rPr>
              <w:t>频发</w:t>
            </w:r>
          </w:p>
        </w:tc>
        <w:tc>
          <w:tcPr>
            <w:tcW w:w="922" w:type="dxa"/>
            <w:tcBorders>
              <w:top w:val="single" w:color="000000" w:sz="10" w:space="0"/>
            </w:tcBorders>
            <w:vAlign w:val="top"/>
          </w:tcPr>
          <w:p w14:paraId="10D3C12F">
            <w:pPr>
              <w:pStyle w:val="6"/>
              <w:spacing w:before="191" w:line="228" w:lineRule="auto"/>
              <w:ind w:left="145"/>
              <w:rPr>
                <w:sz w:val="20"/>
                <w:szCs w:val="20"/>
              </w:rPr>
            </w:pPr>
            <w:r>
              <w:rPr>
                <w:spacing w:val="6"/>
                <w:sz w:val="20"/>
                <w:szCs w:val="20"/>
              </w:rPr>
              <w:t>类比法</w:t>
            </w:r>
          </w:p>
        </w:tc>
        <w:tc>
          <w:tcPr>
            <w:tcW w:w="799" w:type="dxa"/>
            <w:tcBorders>
              <w:top w:val="single" w:color="000000" w:sz="10" w:space="0"/>
            </w:tcBorders>
            <w:vAlign w:val="top"/>
          </w:tcPr>
          <w:p w14:paraId="504547D4">
            <w:pPr>
              <w:pStyle w:val="6"/>
              <w:spacing w:before="71" w:line="264" w:lineRule="exact"/>
              <w:ind w:left="190"/>
              <w:rPr>
                <w:sz w:val="20"/>
                <w:szCs w:val="20"/>
              </w:rPr>
            </w:pPr>
            <w:r>
              <w:rPr>
                <w:rFonts w:ascii="Times New Roman" w:hAnsi="Times New Roman" w:eastAsia="Times New Roman" w:cs="Times New Roman"/>
                <w:spacing w:val="15"/>
                <w:w w:val="116"/>
                <w:sz w:val="20"/>
                <w:szCs w:val="20"/>
              </w:rPr>
              <w:t>75</w:t>
            </w:r>
            <w:r>
              <w:rPr>
                <w:spacing w:val="15"/>
                <w:w w:val="116"/>
                <w:sz w:val="20"/>
                <w:szCs w:val="20"/>
              </w:rPr>
              <w:t>~</w:t>
            </w:r>
          </w:p>
          <w:p w14:paraId="3E5A0C93">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restart"/>
            <w:tcBorders>
              <w:top w:val="single" w:color="000000" w:sz="10" w:space="0"/>
              <w:bottom w:val="nil"/>
            </w:tcBorders>
            <w:vAlign w:val="top"/>
          </w:tcPr>
          <w:p w14:paraId="221BA059">
            <w:pPr>
              <w:pStyle w:val="6"/>
              <w:spacing w:before="57" w:line="228" w:lineRule="auto"/>
              <w:ind w:left="198"/>
              <w:rPr>
                <w:sz w:val="20"/>
                <w:szCs w:val="20"/>
              </w:rPr>
            </w:pPr>
            <w:r>
              <w:rPr>
                <w:spacing w:val="-2"/>
                <w:sz w:val="20"/>
                <w:szCs w:val="20"/>
              </w:rPr>
              <w:t>隔声</w:t>
            </w:r>
          </w:p>
          <w:p w14:paraId="32F8FFA2">
            <w:pPr>
              <w:pStyle w:val="6"/>
              <w:spacing w:before="23" w:line="231" w:lineRule="auto"/>
              <w:ind w:left="186"/>
              <w:rPr>
                <w:sz w:val="20"/>
                <w:szCs w:val="20"/>
              </w:rPr>
            </w:pPr>
            <w:r>
              <w:rPr>
                <w:spacing w:val="4"/>
                <w:sz w:val="20"/>
                <w:szCs w:val="20"/>
              </w:rPr>
              <w:t>和距</w:t>
            </w:r>
          </w:p>
          <w:p w14:paraId="781596F9">
            <w:pPr>
              <w:pStyle w:val="6"/>
              <w:spacing w:before="21" w:line="228" w:lineRule="auto"/>
              <w:ind w:left="189"/>
              <w:rPr>
                <w:sz w:val="20"/>
                <w:szCs w:val="20"/>
              </w:rPr>
            </w:pPr>
            <w:r>
              <w:rPr>
                <w:spacing w:val="3"/>
                <w:sz w:val="20"/>
                <w:szCs w:val="20"/>
              </w:rPr>
              <w:t>离衰</w:t>
            </w:r>
          </w:p>
          <w:p w14:paraId="20B4E23F">
            <w:pPr>
              <w:pStyle w:val="6"/>
              <w:spacing w:before="26" w:line="229" w:lineRule="auto"/>
              <w:ind w:left="291"/>
              <w:rPr>
                <w:sz w:val="20"/>
                <w:szCs w:val="20"/>
              </w:rPr>
            </w:pPr>
            <w:r>
              <w:rPr>
                <w:sz w:val="20"/>
                <w:szCs w:val="20"/>
              </w:rPr>
              <w:t>减</w:t>
            </w:r>
          </w:p>
        </w:tc>
        <w:tc>
          <w:tcPr>
            <w:tcW w:w="649" w:type="dxa"/>
            <w:tcBorders>
              <w:top w:val="single" w:color="000000" w:sz="10" w:space="0"/>
            </w:tcBorders>
            <w:vAlign w:val="top"/>
          </w:tcPr>
          <w:p w14:paraId="585F41EB">
            <w:pPr>
              <w:spacing w:before="227"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tcBorders>
              <w:top w:val="single" w:color="000000" w:sz="10" w:space="0"/>
            </w:tcBorders>
            <w:vAlign w:val="top"/>
          </w:tcPr>
          <w:p w14:paraId="35711074">
            <w:pPr>
              <w:pStyle w:val="6"/>
              <w:spacing w:before="56" w:line="236" w:lineRule="auto"/>
              <w:ind w:left="224" w:right="96" w:hanging="104"/>
              <w:rPr>
                <w:sz w:val="20"/>
                <w:szCs w:val="20"/>
              </w:rPr>
            </w:pPr>
            <w:r>
              <w:rPr>
                <w:spacing w:val="4"/>
                <w:sz w:val="20"/>
                <w:szCs w:val="20"/>
              </w:rPr>
              <w:t>类比</w:t>
            </w:r>
            <w:r>
              <w:rPr>
                <w:sz w:val="20"/>
                <w:szCs w:val="20"/>
              </w:rPr>
              <w:t>法</w:t>
            </w:r>
          </w:p>
        </w:tc>
        <w:tc>
          <w:tcPr>
            <w:tcW w:w="752" w:type="dxa"/>
            <w:tcBorders>
              <w:top w:val="single" w:color="000000" w:sz="10" w:space="0"/>
            </w:tcBorders>
            <w:vAlign w:val="top"/>
          </w:tcPr>
          <w:p w14:paraId="1B42B5A2">
            <w:pPr>
              <w:spacing w:before="227"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50~55</w:t>
            </w:r>
          </w:p>
        </w:tc>
        <w:tc>
          <w:tcPr>
            <w:tcW w:w="865" w:type="dxa"/>
            <w:vMerge w:val="restart"/>
            <w:tcBorders>
              <w:top w:val="single" w:color="000000" w:sz="10" w:space="0"/>
              <w:bottom w:val="nil"/>
              <w:right w:val="single" w:color="000000" w:sz="10" w:space="0"/>
            </w:tcBorders>
            <w:vAlign w:val="top"/>
          </w:tcPr>
          <w:p w14:paraId="30D49B10">
            <w:pPr>
              <w:rPr>
                <w:rFonts w:ascii="Arial"/>
                <w:sz w:val="21"/>
              </w:rPr>
            </w:pPr>
          </w:p>
        </w:tc>
      </w:tr>
      <w:tr w14:paraId="1B9BB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77" w:type="dxa"/>
            <w:vMerge w:val="continue"/>
            <w:tcBorders>
              <w:top w:val="nil"/>
              <w:left w:val="single" w:color="000000" w:sz="10" w:space="0"/>
              <w:bottom w:val="nil"/>
            </w:tcBorders>
            <w:vAlign w:val="top"/>
          </w:tcPr>
          <w:p w14:paraId="3051BCDA">
            <w:pPr>
              <w:rPr>
                <w:rFonts w:ascii="Arial"/>
                <w:sz w:val="21"/>
              </w:rPr>
            </w:pPr>
          </w:p>
        </w:tc>
        <w:tc>
          <w:tcPr>
            <w:tcW w:w="808" w:type="dxa"/>
            <w:vMerge w:val="continue"/>
            <w:tcBorders>
              <w:top w:val="nil"/>
              <w:bottom w:val="nil"/>
            </w:tcBorders>
            <w:vAlign w:val="top"/>
          </w:tcPr>
          <w:p w14:paraId="2AFA59D7">
            <w:pPr>
              <w:rPr>
                <w:rFonts w:ascii="Arial"/>
                <w:sz w:val="21"/>
              </w:rPr>
            </w:pPr>
          </w:p>
        </w:tc>
        <w:tc>
          <w:tcPr>
            <w:tcW w:w="1208" w:type="dxa"/>
            <w:vAlign w:val="top"/>
          </w:tcPr>
          <w:p w14:paraId="0839DA90">
            <w:pPr>
              <w:pStyle w:val="6"/>
              <w:spacing w:before="162" w:line="227" w:lineRule="auto"/>
              <w:ind w:left="286"/>
              <w:rPr>
                <w:sz w:val="20"/>
                <w:szCs w:val="20"/>
              </w:rPr>
            </w:pPr>
            <w:r>
              <w:rPr>
                <w:spacing w:val="5"/>
                <w:sz w:val="20"/>
                <w:szCs w:val="20"/>
              </w:rPr>
              <w:t>张拉机</w:t>
            </w:r>
          </w:p>
        </w:tc>
        <w:tc>
          <w:tcPr>
            <w:tcW w:w="1088" w:type="dxa"/>
            <w:vAlign w:val="top"/>
          </w:tcPr>
          <w:p w14:paraId="04F8A118">
            <w:pPr>
              <w:pStyle w:val="6"/>
              <w:spacing w:before="162" w:line="228" w:lineRule="auto"/>
              <w:ind w:left="331"/>
              <w:rPr>
                <w:sz w:val="20"/>
                <w:szCs w:val="20"/>
              </w:rPr>
            </w:pPr>
            <w:r>
              <w:rPr>
                <w:spacing w:val="4"/>
                <w:sz w:val="20"/>
                <w:szCs w:val="20"/>
              </w:rPr>
              <w:t>频发</w:t>
            </w:r>
          </w:p>
        </w:tc>
        <w:tc>
          <w:tcPr>
            <w:tcW w:w="922" w:type="dxa"/>
            <w:vAlign w:val="top"/>
          </w:tcPr>
          <w:p w14:paraId="347DE730">
            <w:pPr>
              <w:pStyle w:val="6"/>
              <w:spacing w:before="162" w:line="228" w:lineRule="auto"/>
              <w:ind w:left="145"/>
              <w:rPr>
                <w:sz w:val="20"/>
                <w:szCs w:val="20"/>
              </w:rPr>
            </w:pPr>
            <w:r>
              <w:rPr>
                <w:spacing w:val="6"/>
                <w:sz w:val="20"/>
                <w:szCs w:val="20"/>
              </w:rPr>
              <w:t>类比法</w:t>
            </w:r>
          </w:p>
        </w:tc>
        <w:tc>
          <w:tcPr>
            <w:tcW w:w="799" w:type="dxa"/>
            <w:vAlign w:val="top"/>
          </w:tcPr>
          <w:p w14:paraId="70936121">
            <w:pPr>
              <w:pStyle w:val="6"/>
              <w:spacing w:before="42" w:line="264" w:lineRule="exact"/>
              <w:ind w:left="190"/>
              <w:rPr>
                <w:sz w:val="20"/>
                <w:szCs w:val="20"/>
              </w:rPr>
            </w:pPr>
            <w:r>
              <w:rPr>
                <w:rFonts w:ascii="Times New Roman" w:hAnsi="Times New Roman" w:eastAsia="Times New Roman" w:cs="Times New Roman"/>
                <w:spacing w:val="14"/>
                <w:w w:val="117"/>
                <w:sz w:val="20"/>
                <w:szCs w:val="20"/>
              </w:rPr>
              <w:t>70</w:t>
            </w:r>
            <w:r>
              <w:rPr>
                <w:spacing w:val="14"/>
                <w:w w:val="117"/>
                <w:sz w:val="20"/>
                <w:szCs w:val="20"/>
              </w:rPr>
              <w:t>~</w:t>
            </w:r>
          </w:p>
          <w:p w14:paraId="43B2171D">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continue"/>
            <w:tcBorders>
              <w:top w:val="nil"/>
              <w:bottom w:val="nil"/>
            </w:tcBorders>
            <w:vAlign w:val="top"/>
          </w:tcPr>
          <w:p w14:paraId="2C5AC65C">
            <w:pPr>
              <w:rPr>
                <w:rFonts w:ascii="Arial"/>
                <w:sz w:val="21"/>
              </w:rPr>
            </w:pPr>
          </w:p>
        </w:tc>
        <w:tc>
          <w:tcPr>
            <w:tcW w:w="649" w:type="dxa"/>
            <w:vAlign w:val="top"/>
          </w:tcPr>
          <w:p w14:paraId="7FC70A5A">
            <w:pPr>
              <w:spacing w:before="198"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09CB95BF">
            <w:pPr>
              <w:pStyle w:val="6"/>
              <w:spacing w:before="28" w:line="235" w:lineRule="auto"/>
              <w:ind w:left="224" w:right="96" w:hanging="104"/>
              <w:rPr>
                <w:sz w:val="20"/>
                <w:szCs w:val="20"/>
              </w:rPr>
            </w:pPr>
            <w:r>
              <w:rPr>
                <w:spacing w:val="4"/>
                <w:sz w:val="20"/>
                <w:szCs w:val="20"/>
              </w:rPr>
              <w:t>类比</w:t>
            </w:r>
            <w:r>
              <w:rPr>
                <w:sz w:val="20"/>
                <w:szCs w:val="20"/>
              </w:rPr>
              <w:t>法</w:t>
            </w:r>
          </w:p>
        </w:tc>
        <w:tc>
          <w:tcPr>
            <w:tcW w:w="752" w:type="dxa"/>
            <w:vAlign w:val="top"/>
          </w:tcPr>
          <w:p w14:paraId="0EDF299B">
            <w:pPr>
              <w:spacing w:before="198" w:line="195" w:lineRule="auto"/>
              <w:ind w:left="1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45~55</w:t>
            </w:r>
          </w:p>
        </w:tc>
        <w:tc>
          <w:tcPr>
            <w:tcW w:w="865" w:type="dxa"/>
            <w:vMerge w:val="continue"/>
            <w:tcBorders>
              <w:top w:val="nil"/>
              <w:bottom w:val="nil"/>
              <w:right w:val="single" w:color="000000" w:sz="10" w:space="0"/>
            </w:tcBorders>
            <w:vAlign w:val="top"/>
          </w:tcPr>
          <w:p w14:paraId="0142A678">
            <w:pPr>
              <w:rPr>
                <w:rFonts w:ascii="Arial"/>
                <w:sz w:val="21"/>
              </w:rPr>
            </w:pPr>
          </w:p>
        </w:tc>
      </w:tr>
      <w:tr w14:paraId="2C413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5567C502">
            <w:pPr>
              <w:rPr>
                <w:rFonts w:ascii="Arial"/>
                <w:sz w:val="21"/>
              </w:rPr>
            </w:pPr>
          </w:p>
        </w:tc>
        <w:tc>
          <w:tcPr>
            <w:tcW w:w="808" w:type="dxa"/>
            <w:vMerge w:val="continue"/>
            <w:tcBorders>
              <w:top w:val="nil"/>
              <w:bottom w:val="nil"/>
            </w:tcBorders>
            <w:vAlign w:val="top"/>
          </w:tcPr>
          <w:p w14:paraId="0053E612">
            <w:pPr>
              <w:rPr>
                <w:rFonts w:ascii="Arial"/>
                <w:sz w:val="21"/>
              </w:rPr>
            </w:pPr>
          </w:p>
        </w:tc>
        <w:tc>
          <w:tcPr>
            <w:tcW w:w="1208" w:type="dxa"/>
            <w:vAlign w:val="top"/>
          </w:tcPr>
          <w:p w14:paraId="59FF61C7">
            <w:pPr>
              <w:pStyle w:val="6"/>
              <w:spacing w:before="163" w:line="227" w:lineRule="auto"/>
              <w:ind w:left="284"/>
              <w:rPr>
                <w:sz w:val="20"/>
                <w:szCs w:val="20"/>
              </w:rPr>
            </w:pPr>
            <w:r>
              <w:rPr>
                <w:spacing w:val="5"/>
                <w:sz w:val="20"/>
                <w:szCs w:val="20"/>
              </w:rPr>
              <w:t>离心机</w:t>
            </w:r>
          </w:p>
        </w:tc>
        <w:tc>
          <w:tcPr>
            <w:tcW w:w="1088" w:type="dxa"/>
            <w:vAlign w:val="top"/>
          </w:tcPr>
          <w:p w14:paraId="715CA780">
            <w:pPr>
              <w:pStyle w:val="6"/>
              <w:spacing w:before="163" w:line="228" w:lineRule="auto"/>
              <w:ind w:left="331"/>
              <w:rPr>
                <w:sz w:val="20"/>
                <w:szCs w:val="20"/>
              </w:rPr>
            </w:pPr>
            <w:r>
              <w:rPr>
                <w:spacing w:val="4"/>
                <w:sz w:val="20"/>
                <w:szCs w:val="20"/>
              </w:rPr>
              <w:t>频发</w:t>
            </w:r>
          </w:p>
        </w:tc>
        <w:tc>
          <w:tcPr>
            <w:tcW w:w="922" w:type="dxa"/>
            <w:vAlign w:val="top"/>
          </w:tcPr>
          <w:p w14:paraId="17CF71C8">
            <w:pPr>
              <w:pStyle w:val="6"/>
              <w:spacing w:before="163" w:line="228" w:lineRule="auto"/>
              <w:ind w:left="145"/>
              <w:rPr>
                <w:sz w:val="20"/>
                <w:szCs w:val="20"/>
              </w:rPr>
            </w:pPr>
            <w:r>
              <w:rPr>
                <w:spacing w:val="6"/>
                <w:sz w:val="20"/>
                <w:szCs w:val="20"/>
              </w:rPr>
              <w:t>类比法</w:t>
            </w:r>
          </w:p>
        </w:tc>
        <w:tc>
          <w:tcPr>
            <w:tcW w:w="799" w:type="dxa"/>
            <w:vAlign w:val="top"/>
          </w:tcPr>
          <w:p w14:paraId="166151F5">
            <w:pPr>
              <w:pStyle w:val="6"/>
              <w:spacing w:before="43" w:line="265" w:lineRule="exact"/>
              <w:ind w:left="195"/>
              <w:rPr>
                <w:sz w:val="20"/>
                <w:szCs w:val="20"/>
              </w:rPr>
            </w:pPr>
            <w:r>
              <w:rPr>
                <w:rFonts w:ascii="Times New Roman" w:hAnsi="Times New Roman" w:eastAsia="Times New Roman" w:cs="Times New Roman"/>
                <w:spacing w:val="16"/>
                <w:w w:val="114"/>
                <w:sz w:val="20"/>
                <w:szCs w:val="20"/>
              </w:rPr>
              <w:t>80</w:t>
            </w:r>
            <w:r>
              <w:rPr>
                <w:spacing w:val="16"/>
                <w:w w:val="114"/>
                <w:sz w:val="20"/>
                <w:szCs w:val="20"/>
              </w:rPr>
              <w:t>~</w:t>
            </w:r>
          </w:p>
          <w:p w14:paraId="0D01F37A">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continue"/>
            <w:tcBorders>
              <w:top w:val="nil"/>
              <w:bottom w:val="nil"/>
            </w:tcBorders>
            <w:vAlign w:val="top"/>
          </w:tcPr>
          <w:p w14:paraId="56BB85BE">
            <w:pPr>
              <w:rPr>
                <w:rFonts w:ascii="Arial"/>
                <w:sz w:val="21"/>
              </w:rPr>
            </w:pPr>
          </w:p>
        </w:tc>
        <w:tc>
          <w:tcPr>
            <w:tcW w:w="649" w:type="dxa"/>
            <w:vAlign w:val="top"/>
          </w:tcPr>
          <w:p w14:paraId="67AC7DB4">
            <w:pPr>
              <w:spacing w:before="201"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4BADC610">
            <w:pPr>
              <w:pStyle w:val="6"/>
              <w:spacing w:before="29" w:line="235" w:lineRule="auto"/>
              <w:ind w:left="224" w:right="96" w:hanging="104"/>
              <w:rPr>
                <w:sz w:val="20"/>
                <w:szCs w:val="20"/>
              </w:rPr>
            </w:pPr>
            <w:r>
              <w:rPr>
                <w:spacing w:val="4"/>
                <w:sz w:val="20"/>
                <w:szCs w:val="20"/>
              </w:rPr>
              <w:t>类比</w:t>
            </w:r>
            <w:r>
              <w:rPr>
                <w:sz w:val="20"/>
                <w:szCs w:val="20"/>
              </w:rPr>
              <w:t>法</w:t>
            </w:r>
          </w:p>
        </w:tc>
        <w:tc>
          <w:tcPr>
            <w:tcW w:w="752" w:type="dxa"/>
            <w:vAlign w:val="top"/>
          </w:tcPr>
          <w:p w14:paraId="78C1882F">
            <w:pPr>
              <w:spacing w:before="201"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55~60</w:t>
            </w:r>
          </w:p>
        </w:tc>
        <w:tc>
          <w:tcPr>
            <w:tcW w:w="865" w:type="dxa"/>
            <w:vMerge w:val="continue"/>
            <w:tcBorders>
              <w:top w:val="nil"/>
              <w:bottom w:val="nil"/>
              <w:right w:val="single" w:color="000000" w:sz="10" w:space="0"/>
            </w:tcBorders>
            <w:vAlign w:val="top"/>
          </w:tcPr>
          <w:p w14:paraId="7CB48A9B">
            <w:pPr>
              <w:rPr>
                <w:rFonts w:ascii="Arial"/>
                <w:sz w:val="21"/>
              </w:rPr>
            </w:pPr>
          </w:p>
        </w:tc>
      </w:tr>
      <w:tr w14:paraId="3762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2EE9064C">
            <w:pPr>
              <w:rPr>
                <w:rFonts w:ascii="Arial"/>
                <w:sz w:val="21"/>
              </w:rPr>
            </w:pPr>
          </w:p>
        </w:tc>
        <w:tc>
          <w:tcPr>
            <w:tcW w:w="808" w:type="dxa"/>
            <w:vMerge w:val="continue"/>
            <w:tcBorders>
              <w:top w:val="nil"/>
              <w:bottom w:val="nil"/>
            </w:tcBorders>
            <w:vAlign w:val="top"/>
          </w:tcPr>
          <w:p w14:paraId="27DA73B0">
            <w:pPr>
              <w:rPr>
                <w:rFonts w:ascii="Arial"/>
                <w:sz w:val="21"/>
              </w:rPr>
            </w:pPr>
          </w:p>
        </w:tc>
        <w:tc>
          <w:tcPr>
            <w:tcW w:w="1208" w:type="dxa"/>
            <w:vAlign w:val="top"/>
          </w:tcPr>
          <w:p w14:paraId="12D7E8AA">
            <w:pPr>
              <w:pStyle w:val="6"/>
              <w:spacing w:before="165" w:line="228" w:lineRule="auto"/>
              <w:ind w:left="283"/>
              <w:rPr>
                <w:sz w:val="20"/>
                <w:szCs w:val="20"/>
              </w:rPr>
            </w:pPr>
            <w:r>
              <w:rPr>
                <w:spacing w:val="6"/>
                <w:sz w:val="20"/>
                <w:szCs w:val="20"/>
              </w:rPr>
              <w:t>水泥筒</w:t>
            </w:r>
          </w:p>
        </w:tc>
        <w:tc>
          <w:tcPr>
            <w:tcW w:w="1088" w:type="dxa"/>
            <w:vAlign w:val="top"/>
          </w:tcPr>
          <w:p w14:paraId="74745413">
            <w:pPr>
              <w:pStyle w:val="6"/>
              <w:spacing w:before="166" w:line="228" w:lineRule="auto"/>
              <w:ind w:left="331"/>
              <w:rPr>
                <w:sz w:val="20"/>
                <w:szCs w:val="20"/>
              </w:rPr>
            </w:pPr>
            <w:r>
              <w:rPr>
                <w:spacing w:val="4"/>
                <w:sz w:val="20"/>
                <w:szCs w:val="20"/>
              </w:rPr>
              <w:t>频发</w:t>
            </w:r>
          </w:p>
        </w:tc>
        <w:tc>
          <w:tcPr>
            <w:tcW w:w="922" w:type="dxa"/>
            <w:vAlign w:val="top"/>
          </w:tcPr>
          <w:p w14:paraId="4282090A">
            <w:pPr>
              <w:pStyle w:val="6"/>
              <w:spacing w:before="165" w:line="228" w:lineRule="auto"/>
              <w:ind w:left="145"/>
              <w:rPr>
                <w:sz w:val="20"/>
                <w:szCs w:val="20"/>
              </w:rPr>
            </w:pPr>
            <w:r>
              <w:rPr>
                <w:spacing w:val="6"/>
                <w:sz w:val="20"/>
                <w:szCs w:val="20"/>
              </w:rPr>
              <w:t>类比法</w:t>
            </w:r>
          </w:p>
        </w:tc>
        <w:tc>
          <w:tcPr>
            <w:tcW w:w="799" w:type="dxa"/>
            <w:vAlign w:val="top"/>
          </w:tcPr>
          <w:p w14:paraId="7A8FCED7">
            <w:pPr>
              <w:pStyle w:val="6"/>
              <w:spacing w:before="45" w:line="265" w:lineRule="exact"/>
              <w:ind w:left="190"/>
              <w:rPr>
                <w:sz w:val="20"/>
                <w:szCs w:val="20"/>
              </w:rPr>
            </w:pPr>
            <w:r>
              <w:rPr>
                <w:rFonts w:ascii="Times New Roman" w:hAnsi="Times New Roman" w:eastAsia="Times New Roman" w:cs="Times New Roman"/>
                <w:spacing w:val="14"/>
                <w:w w:val="117"/>
                <w:sz w:val="20"/>
                <w:szCs w:val="20"/>
              </w:rPr>
              <w:t>70</w:t>
            </w:r>
            <w:r>
              <w:rPr>
                <w:spacing w:val="14"/>
                <w:w w:val="117"/>
                <w:sz w:val="20"/>
                <w:szCs w:val="20"/>
              </w:rPr>
              <w:t>~</w:t>
            </w:r>
          </w:p>
          <w:p w14:paraId="3325ED54">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continue"/>
            <w:tcBorders>
              <w:top w:val="nil"/>
              <w:bottom w:val="nil"/>
            </w:tcBorders>
            <w:vAlign w:val="top"/>
          </w:tcPr>
          <w:p w14:paraId="2F6F9C6E">
            <w:pPr>
              <w:rPr>
                <w:rFonts w:ascii="Arial"/>
                <w:sz w:val="21"/>
              </w:rPr>
            </w:pPr>
          </w:p>
        </w:tc>
        <w:tc>
          <w:tcPr>
            <w:tcW w:w="649" w:type="dxa"/>
            <w:vAlign w:val="top"/>
          </w:tcPr>
          <w:p w14:paraId="7FF1D437">
            <w:pPr>
              <w:spacing w:before="201"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7FFD7206">
            <w:pPr>
              <w:pStyle w:val="6"/>
              <w:spacing w:before="32" w:line="234" w:lineRule="auto"/>
              <w:ind w:left="224" w:right="96" w:hanging="104"/>
              <w:rPr>
                <w:sz w:val="20"/>
                <w:szCs w:val="20"/>
              </w:rPr>
            </w:pPr>
            <w:r>
              <w:rPr>
                <w:spacing w:val="4"/>
                <w:sz w:val="20"/>
                <w:szCs w:val="20"/>
              </w:rPr>
              <w:t>类比</w:t>
            </w:r>
            <w:r>
              <w:rPr>
                <w:sz w:val="20"/>
                <w:szCs w:val="20"/>
              </w:rPr>
              <w:t>法</w:t>
            </w:r>
          </w:p>
        </w:tc>
        <w:tc>
          <w:tcPr>
            <w:tcW w:w="752" w:type="dxa"/>
            <w:vAlign w:val="top"/>
          </w:tcPr>
          <w:p w14:paraId="12732A41">
            <w:pPr>
              <w:spacing w:before="201" w:line="195" w:lineRule="auto"/>
              <w:ind w:left="1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45~55</w:t>
            </w:r>
          </w:p>
        </w:tc>
        <w:tc>
          <w:tcPr>
            <w:tcW w:w="865" w:type="dxa"/>
            <w:vMerge w:val="continue"/>
            <w:tcBorders>
              <w:top w:val="nil"/>
              <w:bottom w:val="nil"/>
              <w:right w:val="single" w:color="000000" w:sz="10" w:space="0"/>
            </w:tcBorders>
            <w:vAlign w:val="top"/>
          </w:tcPr>
          <w:p w14:paraId="2D0DE96B">
            <w:pPr>
              <w:rPr>
                <w:rFonts w:ascii="Arial"/>
                <w:sz w:val="21"/>
              </w:rPr>
            </w:pPr>
          </w:p>
        </w:tc>
      </w:tr>
      <w:tr w14:paraId="77007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77" w:type="dxa"/>
            <w:vMerge w:val="continue"/>
            <w:tcBorders>
              <w:top w:val="nil"/>
              <w:left w:val="single" w:color="000000" w:sz="10" w:space="0"/>
              <w:bottom w:val="nil"/>
            </w:tcBorders>
            <w:vAlign w:val="top"/>
          </w:tcPr>
          <w:p w14:paraId="002F6694">
            <w:pPr>
              <w:rPr>
                <w:rFonts w:ascii="Arial"/>
                <w:sz w:val="21"/>
              </w:rPr>
            </w:pPr>
          </w:p>
        </w:tc>
        <w:tc>
          <w:tcPr>
            <w:tcW w:w="808" w:type="dxa"/>
            <w:vMerge w:val="continue"/>
            <w:tcBorders>
              <w:top w:val="nil"/>
              <w:bottom w:val="nil"/>
            </w:tcBorders>
            <w:vAlign w:val="top"/>
          </w:tcPr>
          <w:p w14:paraId="4F6ED03A">
            <w:pPr>
              <w:rPr>
                <w:rFonts w:ascii="Arial"/>
                <w:sz w:val="21"/>
              </w:rPr>
            </w:pPr>
          </w:p>
        </w:tc>
        <w:tc>
          <w:tcPr>
            <w:tcW w:w="1208" w:type="dxa"/>
            <w:vAlign w:val="top"/>
          </w:tcPr>
          <w:p w14:paraId="31C7DDA4">
            <w:pPr>
              <w:pStyle w:val="6"/>
              <w:spacing w:before="165" w:line="227" w:lineRule="auto"/>
              <w:ind w:left="280"/>
              <w:rPr>
                <w:sz w:val="20"/>
                <w:szCs w:val="20"/>
              </w:rPr>
            </w:pPr>
            <w:r>
              <w:rPr>
                <w:spacing w:val="7"/>
                <w:sz w:val="20"/>
                <w:szCs w:val="20"/>
              </w:rPr>
              <w:t>切割机</w:t>
            </w:r>
          </w:p>
        </w:tc>
        <w:tc>
          <w:tcPr>
            <w:tcW w:w="1088" w:type="dxa"/>
            <w:vAlign w:val="top"/>
          </w:tcPr>
          <w:p w14:paraId="0AE656F7">
            <w:pPr>
              <w:pStyle w:val="6"/>
              <w:spacing w:before="166" w:line="228" w:lineRule="auto"/>
              <w:ind w:left="331"/>
              <w:rPr>
                <w:sz w:val="20"/>
                <w:szCs w:val="20"/>
              </w:rPr>
            </w:pPr>
            <w:r>
              <w:rPr>
                <w:spacing w:val="4"/>
                <w:sz w:val="20"/>
                <w:szCs w:val="20"/>
              </w:rPr>
              <w:t>频发</w:t>
            </w:r>
          </w:p>
        </w:tc>
        <w:tc>
          <w:tcPr>
            <w:tcW w:w="922" w:type="dxa"/>
            <w:vAlign w:val="top"/>
          </w:tcPr>
          <w:p w14:paraId="14DF1187">
            <w:pPr>
              <w:pStyle w:val="6"/>
              <w:spacing w:before="165" w:line="228" w:lineRule="auto"/>
              <w:ind w:left="145"/>
              <w:rPr>
                <w:sz w:val="20"/>
                <w:szCs w:val="20"/>
              </w:rPr>
            </w:pPr>
            <w:r>
              <w:rPr>
                <w:spacing w:val="6"/>
                <w:sz w:val="20"/>
                <w:szCs w:val="20"/>
              </w:rPr>
              <w:t>类比法</w:t>
            </w:r>
          </w:p>
        </w:tc>
        <w:tc>
          <w:tcPr>
            <w:tcW w:w="799" w:type="dxa"/>
            <w:vAlign w:val="top"/>
          </w:tcPr>
          <w:p w14:paraId="197F4A30">
            <w:pPr>
              <w:pStyle w:val="6"/>
              <w:spacing w:before="45" w:line="265" w:lineRule="exact"/>
              <w:ind w:left="195"/>
              <w:rPr>
                <w:sz w:val="20"/>
                <w:szCs w:val="20"/>
              </w:rPr>
            </w:pPr>
            <w:r>
              <w:rPr>
                <w:rFonts w:ascii="Times New Roman" w:hAnsi="Times New Roman" w:eastAsia="Times New Roman" w:cs="Times New Roman"/>
                <w:spacing w:val="16"/>
                <w:w w:val="114"/>
                <w:sz w:val="20"/>
                <w:szCs w:val="20"/>
              </w:rPr>
              <w:t>80</w:t>
            </w:r>
            <w:r>
              <w:rPr>
                <w:spacing w:val="16"/>
                <w:w w:val="114"/>
                <w:sz w:val="20"/>
                <w:szCs w:val="20"/>
              </w:rPr>
              <w:t>~</w:t>
            </w:r>
          </w:p>
          <w:p w14:paraId="043BE614">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continue"/>
            <w:tcBorders>
              <w:top w:val="nil"/>
              <w:bottom w:val="nil"/>
            </w:tcBorders>
            <w:vAlign w:val="top"/>
          </w:tcPr>
          <w:p w14:paraId="757542AB">
            <w:pPr>
              <w:rPr>
                <w:rFonts w:ascii="Arial"/>
                <w:sz w:val="21"/>
              </w:rPr>
            </w:pPr>
          </w:p>
        </w:tc>
        <w:tc>
          <w:tcPr>
            <w:tcW w:w="649" w:type="dxa"/>
            <w:vAlign w:val="top"/>
          </w:tcPr>
          <w:p w14:paraId="2F05C7F6">
            <w:pPr>
              <w:spacing w:before="201"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5CB99888">
            <w:pPr>
              <w:pStyle w:val="6"/>
              <w:spacing w:before="31" w:line="234" w:lineRule="auto"/>
              <w:ind w:left="224" w:right="96" w:hanging="104"/>
              <w:rPr>
                <w:sz w:val="20"/>
                <w:szCs w:val="20"/>
              </w:rPr>
            </w:pPr>
            <w:r>
              <w:rPr>
                <w:spacing w:val="4"/>
                <w:sz w:val="20"/>
                <w:szCs w:val="20"/>
              </w:rPr>
              <w:t>类比</w:t>
            </w:r>
            <w:r>
              <w:rPr>
                <w:sz w:val="20"/>
                <w:szCs w:val="20"/>
              </w:rPr>
              <w:t>法</w:t>
            </w:r>
          </w:p>
        </w:tc>
        <w:tc>
          <w:tcPr>
            <w:tcW w:w="752" w:type="dxa"/>
            <w:vAlign w:val="top"/>
          </w:tcPr>
          <w:p w14:paraId="4B57BDD9">
            <w:pPr>
              <w:spacing w:before="201"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55~60</w:t>
            </w:r>
          </w:p>
        </w:tc>
        <w:tc>
          <w:tcPr>
            <w:tcW w:w="865" w:type="dxa"/>
            <w:vMerge w:val="continue"/>
            <w:tcBorders>
              <w:top w:val="nil"/>
              <w:bottom w:val="nil"/>
              <w:right w:val="single" w:color="000000" w:sz="10" w:space="0"/>
            </w:tcBorders>
            <w:vAlign w:val="top"/>
          </w:tcPr>
          <w:p w14:paraId="1F792E58">
            <w:pPr>
              <w:rPr>
                <w:rFonts w:ascii="Arial"/>
                <w:sz w:val="21"/>
              </w:rPr>
            </w:pPr>
          </w:p>
        </w:tc>
      </w:tr>
      <w:tr w14:paraId="5FA22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139CD4F4">
            <w:pPr>
              <w:rPr>
                <w:rFonts w:ascii="Arial"/>
                <w:sz w:val="21"/>
              </w:rPr>
            </w:pPr>
          </w:p>
        </w:tc>
        <w:tc>
          <w:tcPr>
            <w:tcW w:w="808" w:type="dxa"/>
            <w:vMerge w:val="continue"/>
            <w:tcBorders>
              <w:top w:val="nil"/>
              <w:bottom w:val="nil"/>
            </w:tcBorders>
            <w:vAlign w:val="top"/>
          </w:tcPr>
          <w:p w14:paraId="18D17F02">
            <w:pPr>
              <w:rPr>
                <w:rFonts w:ascii="Arial"/>
                <w:sz w:val="21"/>
              </w:rPr>
            </w:pPr>
          </w:p>
        </w:tc>
        <w:tc>
          <w:tcPr>
            <w:tcW w:w="1208" w:type="dxa"/>
            <w:vAlign w:val="top"/>
          </w:tcPr>
          <w:p w14:paraId="561E5BDA">
            <w:pPr>
              <w:pStyle w:val="6"/>
              <w:spacing w:before="166" w:line="227" w:lineRule="auto"/>
              <w:ind w:left="280"/>
              <w:rPr>
                <w:sz w:val="20"/>
                <w:szCs w:val="20"/>
              </w:rPr>
            </w:pPr>
            <w:r>
              <w:rPr>
                <w:spacing w:val="7"/>
                <w:sz w:val="20"/>
                <w:szCs w:val="20"/>
              </w:rPr>
              <w:t>搅拌机</w:t>
            </w:r>
          </w:p>
        </w:tc>
        <w:tc>
          <w:tcPr>
            <w:tcW w:w="1088" w:type="dxa"/>
            <w:vAlign w:val="top"/>
          </w:tcPr>
          <w:p w14:paraId="7BB1F95C">
            <w:pPr>
              <w:pStyle w:val="6"/>
              <w:spacing w:before="167" w:line="228" w:lineRule="auto"/>
              <w:ind w:left="331"/>
              <w:rPr>
                <w:sz w:val="20"/>
                <w:szCs w:val="20"/>
              </w:rPr>
            </w:pPr>
            <w:r>
              <w:rPr>
                <w:spacing w:val="4"/>
                <w:sz w:val="20"/>
                <w:szCs w:val="20"/>
              </w:rPr>
              <w:t>频发</w:t>
            </w:r>
          </w:p>
        </w:tc>
        <w:tc>
          <w:tcPr>
            <w:tcW w:w="922" w:type="dxa"/>
            <w:vAlign w:val="top"/>
          </w:tcPr>
          <w:p w14:paraId="5B5296FE">
            <w:pPr>
              <w:pStyle w:val="6"/>
              <w:spacing w:before="166" w:line="228" w:lineRule="auto"/>
              <w:ind w:left="145"/>
              <w:rPr>
                <w:sz w:val="20"/>
                <w:szCs w:val="20"/>
              </w:rPr>
            </w:pPr>
            <w:r>
              <w:rPr>
                <w:spacing w:val="6"/>
                <w:sz w:val="20"/>
                <w:szCs w:val="20"/>
              </w:rPr>
              <w:t>类比法</w:t>
            </w:r>
          </w:p>
        </w:tc>
        <w:tc>
          <w:tcPr>
            <w:tcW w:w="799" w:type="dxa"/>
            <w:vAlign w:val="top"/>
          </w:tcPr>
          <w:p w14:paraId="465095BF">
            <w:pPr>
              <w:pStyle w:val="6"/>
              <w:spacing w:before="46" w:line="265" w:lineRule="exact"/>
              <w:ind w:left="190"/>
              <w:rPr>
                <w:sz w:val="20"/>
                <w:szCs w:val="20"/>
              </w:rPr>
            </w:pPr>
            <w:r>
              <w:rPr>
                <w:rFonts w:ascii="Times New Roman" w:hAnsi="Times New Roman" w:eastAsia="Times New Roman" w:cs="Times New Roman"/>
                <w:spacing w:val="15"/>
                <w:w w:val="116"/>
                <w:sz w:val="20"/>
                <w:szCs w:val="20"/>
              </w:rPr>
              <w:t>75</w:t>
            </w:r>
            <w:r>
              <w:rPr>
                <w:spacing w:val="15"/>
                <w:w w:val="116"/>
                <w:sz w:val="20"/>
                <w:szCs w:val="20"/>
              </w:rPr>
              <w:t>~</w:t>
            </w:r>
          </w:p>
          <w:p w14:paraId="2D37EDAC">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continue"/>
            <w:tcBorders>
              <w:top w:val="nil"/>
              <w:bottom w:val="nil"/>
            </w:tcBorders>
            <w:vAlign w:val="top"/>
          </w:tcPr>
          <w:p w14:paraId="597F8EA4">
            <w:pPr>
              <w:rPr>
                <w:rFonts w:ascii="Arial"/>
                <w:sz w:val="21"/>
              </w:rPr>
            </w:pPr>
          </w:p>
        </w:tc>
        <w:tc>
          <w:tcPr>
            <w:tcW w:w="649" w:type="dxa"/>
            <w:vAlign w:val="top"/>
          </w:tcPr>
          <w:p w14:paraId="43049943">
            <w:pPr>
              <w:spacing w:before="205"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5CC20E80">
            <w:pPr>
              <w:pStyle w:val="6"/>
              <w:spacing w:before="32" w:line="234" w:lineRule="auto"/>
              <w:ind w:left="224" w:right="96" w:hanging="104"/>
              <w:rPr>
                <w:sz w:val="20"/>
                <w:szCs w:val="20"/>
              </w:rPr>
            </w:pPr>
            <w:r>
              <w:rPr>
                <w:spacing w:val="4"/>
                <w:sz w:val="20"/>
                <w:szCs w:val="20"/>
              </w:rPr>
              <w:t>类比</w:t>
            </w:r>
            <w:r>
              <w:rPr>
                <w:sz w:val="20"/>
                <w:szCs w:val="20"/>
              </w:rPr>
              <w:t>法</w:t>
            </w:r>
          </w:p>
        </w:tc>
        <w:tc>
          <w:tcPr>
            <w:tcW w:w="752" w:type="dxa"/>
            <w:vAlign w:val="top"/>
          </w:tcPr>
          <w:p w14:paraId="2511CB8C">
            <w:pPr>
              <w:spacing w:before="205"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50~60</w:t>
            </w:r>
          </w:p>
        </w:tc>
        <w:tc>
          <w:tcPr>
            <w:tcW w:w="865" w:type="dxa"/>
            <w:vMerge w:val="continue"/>
            <w:tcBorders>
              <w:top w:val="nil"/>
              <w:bottom w:val="nil"/>
              <w:right w:val="single" w:color="000000" w:sz="10" w:space="0"/>
            </w:tcBorders>
            <w:vAlign w:val="top"/>
          </w:tcPr>
          <w:p w14:paraId="13A968D5">
            <w:pPr>
              <w:rPr>
                <w:rFonts w:ascii="Arial"/>
                <w:sz w:val="21"/>
              </w:rPr>
            </w:pPr>
          </w:p>
        </w:tc>
      </w:tr>
      <w:tr w14:paraId="058DE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1525A50A">
            <w:pPr>
              <w:rPr>
                <w:rFonts w:ascii="Arial"/>
                <w:sz w:val="21"/>
              </w:rPr>
            </w:pPr>
          </w:p>
        </w:tc>
        <w:tc>
          <w:tcPr>
            <w:tcW w:w="808" w:type="dxa"/>
            <w:vMerge w:val="continue"/>
            <w:tcBorders>
              <w:top w:val="nil"/>
              <w:bottom w:val="nil"/>
            </w:tcBorders>
            <w:vAlign w:val="top"/>
          </w:tcPr>
          <w:p w14:paraId="394A59FF">
            <w:pPr>
              <w:rPr>
                <w:rFonts w:ascii="Arial"/>
                <w:sz w:val="21"/>
              </w:rPr>
            </w:pPr>
          </w:p>
        </w:tc>
        <w:tc>
          <w:tcPr>
            <w:tcW w:w="1208" w:type="dxa"/>
            <w:vAlign w:val="top"/>
          </w:tcPr>
          <w:p w14:paraId="73BD21FB">
            <w:pPr>
              <w:pStyle w:val="6"/>
              <w:spacing w:before="169" w:line="227" w:lineRule="auto"/>
              <w:ind w:left="305"/>
              <w:rPr>
                <w:sz w:val="20"/>
                <w:szCs w:val="20"/>
              </w:rPr>
            </w:pPr>
            <w:r>
              <w:rPr>
                <w:spacing w:val="-2"/>
                <w:sz w:val="20"/>
                <w:szCs w:val="20"/>
              </w:rPr>
              <w:t>电焊机</w:t>
            </w:r>
          </w:p>
        </w:tc>
        <w:tc>
          <w:tcPr>
            <w:tcW w:w="1088" w:type="dxa"/>
            <w:vAlign w:val="top"/>
          </w:tcPr>
          <w:p w14:paraId="6E9B0ABE">
            <w:pPr>
              <w:pStyle w:val="6"/>
              <w:spacing w:before="169" w:line="228" w:lineRule="auto"/>
              <w:ind w:left="331"/>
              <w:rPr>
                <w:sz w:val="20"/>
                <w:szCs w:val="20"/>
              </w:rPr>
            </w:pPr>
            <w:r>
              <w:rPr>
                <w:spacing w:val="4"/>
                <w:sz w:val="20"/>
                <w:szCs w:val="20"/>
              </w:rPr>
              <w:t>频发</w:t>
            </w:r>
          </w:p>
        </w:tc>
        <w:tc>
          <w:tcPr>
            <w:tcW w:w="922" w:type="dxa"/>
            <w:vAlign w:val="top"/>
          </w:tcPr>
          <w:p w14:paraId="034A1D51">
            <w:pPr>
              <w:pStyle w:val="6"/>
              <w:spacing w:before="168" w:line="228" w:lineRule="auto"/>
              <w:ind w:left="145"/>
              <w:rPr>
                <w:sz w:val="20"/>
                <w:szCs w:val="20"/>
              </w:rPr>
            </w:pPr>
            <w:r>
              <w:rPr>
                <w:spacing w:val="6"/>
                <w:sz w:val="20"/>
                <w:szCs w:val="20"/>
              </w:rPr>
              <w:t>类比法</w:t>
            </w:r>
          </w:p>
        </w:tc>
        <w:tc>
          <w:tcPr>
            <w:tcW w:w="799" w:type="dxa"/>
            <w:vAlign w:val="top"/>
          </w:tcPr>
          <w:p w14:paraId="0CD04C55">
            <w:pPr>
              <w:pStyle w:val="6"/>
              <w:spacing w:before="49" w:line="264" w:lineRule="exact"/>
              <w:ind w:left="195"/>
              <w:rPr>
                <w:sz w:val="20"/>
                <w:szCs w:val="20"/>
              </w:rPr>
            </w:pPr>
            <w:r>
              <w:rPr>
                <w:rFonts w:ascii="Times New Roman" w:hAnsi="Times New Roman" w:eastAsia="Times New Roman" w:cs="Times New Roman"/>
                <w:spacing w:val="16"/>
                <w:w w:val="114"/>
                <w:sz w:val="20"/>
                <w:szCs w:val="20"/>
              </w:rPr>
              <w:t>80</w:t>
            </w:r>
            <w:r>
              <w:rPr>
                <w:spacing w:val="16"/>
                <w:w w:val="114"/>
                <w:sz w:val="20"/>
                <w:szCs w:val="20"/>
              </w:rPr>
              <w:t>~</w:t>
            </w:r>
          </w:p>
          <w:p w14:paraId="457A62F4">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continue"/>
            <w:tcBorders>
              <w:top w:val="nil"/>
              <w:bottom w:val="nil"/>
            </w:tcBorders>
            <w:vAlign w:val="top"/>
          </w:tcPr>
          <w:p w14:paraId="13E8494A">
            <w:pPr>
              <w:rPr>
                <w:rFonts w:ascii="Arial"/>
                <w:sz w:val="21"/>
              </w:rPr>
            </w:pPr>
          </w:p>
        </w:tc>
        <w:tc>
          <w:tcPr>
            <w:tcW w:w="649" w:type="dxa"/>
            <w:vAlign w:val="top"/>
          </w:tcPr>
          <w:p w14:paraId="6B0D3816">
            <w:pPr>
              <w:spacing w:before="205"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405BDDD2">
            <w:pPr>
              <w:pStyle w:val="6"/>
              <w:spacing w:before="32" w:line="234" w:lineRule="auto"/>
              <w:ind w:left="224" w:right="96" w:hanging="104"/>
              <w:rPr>
                <w:sz w:val="20"/>
                <w:szCs w:val="20"/>
              </w:rPr>
            </w:pPr>
            <w:r>
              <w:rPr>
                <w:spacing w:val="4"/>
                <w:sz w:val="20"/>
                <w:szCs w:val="20"/>
              </w:rPr>
              <w:t>类比</w:t>
            </w:r>
            <w:r>
              <w:rPr>
                <w:sz w:val="20"/>
                <w:szCs w:val="20"/>
              </w:rPr>
              <w:t>法</w:t>
            </w:r>
          </w:p>
        </w:tc>
        <w:tc>
          <w:tcPr>
            <w:tcW w:w="752" w:type="dxa"/>
            <w:vAlign w:val="top"/>
          </w:tcPr>
          <w:p w14:paraId="4A7C58CD">
            <w:pPr>
              <w:spacing w:before="205"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55~60</w:t>
            </w:r>
          </w:p>
        </w:tc>
        <w:tc>
          <w:tcPr>
            <w:tcW w:w="865" w:type="dxa"/>
            <w:vMerge w:val="continue"/>
            <w:tcBorders>
              <w:top w:val="nil"/>
              <w:bottom w:val="nil"/>
              <w:right w:val="single" w:color="000000" w:sz="10" w:space="0"/>
            </w:tcBorders>
            <w:vAlign w:val="top"/>
          </w:tcPr>
          <w:p w14:paraId="31E12760">
            <w:pPr>
              <w:rPr>
                <w:rFonts w:ascii="Arial"/>
                <w:sz w:val="21"/>
              </w:rPr>
            </w:pPr>
          </w:p>
        </w:tc>
      </w:tr>
      <w:tr w14:paraId="5501C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032A1904">
            <w:pPr>
              <w:rPr>
                <w:rFonts w:ascii="Arial"/>
                <w:sz w:val="21"/>
              </w:rPr>
            </w:pPr>
          </w:p>
        </w:tc>
        <w:tc>
          <w:tcPr>
            <w:tcW w:w="808" w:type="dxa"/>
            <w:vMerge w:val="continue"/>
            <w:tcBorders>
              <w:top w:val="nil"/>
              <w:bottom w:val="nil"/>
            </w:tcBorders>
            <w:vAlign w:val="top"/>
          </w:tcPr>
          <w:p w14:paraId="2D553D36">
            <w:pPr>
              <w:rPr>
                <w:rFonts w:ascii="Arial"/>
                <w:sz w:val="21"/>
              </w:rPr>
            </w:pPr>
          </w:p>
        </w:tc>
        <w:tc>
          <w:tcPr>
            <w:tcW w:w="1208" w:type="dxa"/>
            <w:vAlign w:val="top"/>
          </w:tcPr>
          <w:p w14:paraId="63D45261">
            <w:pPr>
              <w:pStyle w:val="6"/>
              <w:spacing w:before="169" w:line="228" w:lineRule="auto"/>
              <w:ind w:left="280"/>
              <w:rPr>
                <w:sz w:val="20"/>
                <w:szCs w:val="20"/>
              </w:rPr>
            </w:pPr>
            <w:r>
              <w:rPr>
                <w:spacing w:val="7"/>
                <w:sz w:val="20"/>
                <w:szCs w:val="20"/>
              </w:rPr>
              <w:t>振动台</w:t>
            </w:r>
          </w:p>
        </w:tc>
        <w:tc>
          <w:tcPr>
            <w:tcW w:w="1088" w:type="dxa"/>
            <w:vAlign w:val="top"/>
          </w:tcPr>
          <w:p w14:paraId="0B1F6C0A">
            <w:pPr>
              <w:pStyle w:val="6"/>
              <w:spacing w:before="169" w:line="228" w:lineRule="auto"/>
              <w:ind w:left="331"/>
              <w:rPr>
                <w:sz w:val="20"/>
                <w:szCs w:val="20"/>
              </w:rPr>
            </w:pPr>
            <w:r>
              <w:rPr>
                <w:spacing w:val="4"/>
                <w:sz w:val="20"/>
                <w:szCs w:val="20"/>
              </w:rPr>
              <w:t>频发</w:t>
            </w:r>
          </w:p>
        </w:tc>
        <w:tc>
          <w:tcPr>
            <w:tcW w:w="922" w:type="dxa"/>
            <w:vAlign w:val="top"/>
          </w:tcPr>
          <w:p w14:paraId="7465C252">
            <w:pPr>
              <w:pStyle w:val="6"/>
              <w:spacing w:before="168" w:line="228" w:lineRule="auto"/>
              <w:ind w:left="145"/>
              <w:rPr>
                <w:sz w:val="20"/>
                <w:szCs w:val="20"/>
              </w:rPr>
            </w:pPr>
            <w:r>
              <w:rPr>
                <w:spacing w:val="6"/>
                <w:sz w:val="20"/>
                <w:szCs w:val="20"/>
              </w:rPr>
              <w:t>类比法</w:t>
            </w:r>
          </w:p>
        </w:tc>
        <w:tc>
          <w:tcPr>
            <w:tcW w:w="799" w:type="dxa"/>
            <w:vAlign w:val="top"/>
          </w:tcPr>
          <w:p w14:paraId="0F51D2ED">
            <w:pPr>
              <w:pStyle w:val="6"/>
              <w:spacing w:before="49" w:line="264" w:lineRule="exact"/>
              <w:ind w:left="190"/>
              <w:rPr>
                <w:sz w:val="20"/>
                <w:szCs w:val="20"/>
              </w:rPr>
            </w:pPr>
            <w:r>
              <w:rPr>
                <w:rFonts w:ascii="Times New Roman" w:hAnsi="Times New Roman" w:eastAsia="Times New Roman" w:cs="Times New Roman"/>
                <w:spacing w:val="15"/>
                <w:w w:val="116"/>
                <w:sz w:val="20"/>
                <w:szCs w:val="20"/>
              </w:rPr>
              <w:t>75</w:t>
            </w:r>
            <w:r>
              <w:rPr>
                <w:spacing w:val="15"/>
                <w:w w:val="116"/>
                <w:sz w:val="20"/>
                <w:szCs w:val="20"/>
              </w:rPr>
              <w:t>~</w:t>
            </w:r>
          </w:p>
          <w:p w14:paraId="07889C1F">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continue"/>
            <w:tcBorders>
              <w:top w:val="nil"/>
              <w:bottom w:val="nil"/>
            </w:tcBorders>
            <w:vAlign w:val="top"/>
          </w:tcPr>
          <w:p w14:paraId="231FCC84">
            <w:pPr>
              <w:rPr>
                <w:rFonts w:ascii="Arial"/>
                <w:sz w:val="21"/>
              </w:rPr>
            </w:pPr>
          </w:p>
        </w:tc>
        <w:tc>
          <w:tcPr>
            <w:tcW w:w="649" w:type="dxa"/>
            <w:vAlign w:val="top"/>
          </w:tcPr>
          <w:p w14:paraId="3E662CE1">
            <w:pPr>
              <w:spacing w:before="205"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260AE701">
            <w:pPr>
              <w:pStyle w:val="6"/>
              <w:spacing w:before="32" w:line="234" w:lineRule="auto"/>
              <w:ind w:left="224" w:right="96" w:hanging="104"/>
              <w:rPr>
                <w:sz w:val="20"/>
                <w:szCs w:val="20"/>
              </w:rPr>
            </w:pPr>
            <w:r>
              <w:rPr>
                <w:spacing w:val="4"/>
                <w:sz w:val="20"/>
                <w:szCs w:val="20"/>
              </w:rPr>
              <w:t>类比</w:t>
            </w:r>
            <w:r>
              <w:rPr>
                <w:sz w:val="20"/>
                <w:szCs w:val="20"/>
              </w:rPr>
              <w:t>法</w:t>
            </w:r>
          </w:p>
        </w:tc>
        <w:tc>
          <w:tcPr>
            <w:tcW w:w="752" w:type="dxa"/>
            <w:vAlign w:val="top"/>
          </w:tcPr>
          <w:p w14:paraId="2B830243">
            <w:pPr>
              <w:spacing w:before="205"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50~60</w:t>
            </w:r>
          </w:p>
        </w:tc>
        <w:tc>
          <w:tcPr>
            <w:tcW w:w="865" w:type="dxa"/>
            <w:vMerge w:val="continue"/>
            <w:tcBorders>
              <w:top w:val="nil"/>
              <w:bottom w:val="nil"/>
              <w:right w:val="single" w:color="000000" w:sz="10" w:space="0"/>
            </w:tcBorders>
            <w:vAlign w:val="top"/>
          </w:tcPr>
          <w:p w14:paraId="05BAA6B2">
            <w:pPr>
              <w:rPr>
                <w:rFonts w:ascii="Arial"/>
                <w:sz w:val="21"/>
              </w:rPr>
            </w:pPr>
          </w:p>
        </w:tc>
      </w:tr>
      <w:tr w14:paraId="65C77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77" w:type="dxa"/>
            <w:vMerge w:val="continue"/>
            <w:tcBorders>
              <w:top w:val="nil"/>
              <w:left w:val="single" w:color="000000" w:sz="10" w:space="0"/>
              <w:bottom w:val="nil"/>
            </w:tcBorders>
            <w:vAlign w:val="top"/>
          </w:tcPr>
          <w:p w14:paraId="0F02067A">
            <w:pPr>
              <w:rPr>
                <w:rFonts w:ascii="Arial"/>
                <w:sz w:val="21"/>
              </w:rPr>
            </w:pPr>
          </w:p>
        </w:tc>
        <w:tc>
          <w:tcPr>
            <w:tcW w:w="808" w:type="dxa"/>
            <w:vMerge w:val="continue"/>
            <w:tcBorders>
              <w:top w:val="nil"/>
              <w:bottom w:val="nil"/>
            </w:tcBorders>
            <w:vAlign w:val="top"/>
          </w:tcPr>
          <w:p w14:paraId="5099C8F1">
            <w:pPr>
              <w:rPr>
                <w:rFonts w:ascii="Arial"/>
                <w:sz w:val="21"/>
              </w:rPr>
            </w:pPr>
          </w:p>
        </w:tc>
        <w:tc>
          <w:tcPr>
            <w:tcW w:w="1208" w:type="dxa"/>
            <w:vAlign w:val="top"/>
          </w:tcPr>
          <w:p w14:paraId="20937D47">
            <w:pPr>
              <w:pStyle w:val="6"/>
              <w:spacing w:before="168" w:line="228" w:lineRule="auto"/>
              <w:ind w:left="412"/>
              <w:rPr>
                <w:sz w:val="20"/>
                <w:szCs w:val="20"/>
              </w:rPr>
            </w:pPr>
            <w:r>
              <w:rPr>
                <w:spacing w:val="-8"/>
                <w:sz w:val="20"/>
                <w:szCs w:val="20"/>
              </w:rPr>
              <w:t>吊车</w:t>
            </w:r>
          </w:p>
        </w:tc>
        <w:tc>
          <w:tcPr>
            <w:tcW w:w="1088" w:type="dxa"/>
            <w:vAlign w:val="top"/>
          </w:tcPr>
          <w:p w14:paraId="37300FDA">
            <w:pPr>
              <w:pStyle w:val="6"/>
              <w:spacing w:before="169" w:line="228" w:lineRule="auto"/>
              <w:ind w:left="331"/>
              <w:rPr>
                <w:sz w:val="20"/>
                <w:szCs w:val="20"/>
              </w:rPr>
            </w:pPr>
            <w:r>
              <w:rPr>
                <w:spacing w:val="4"/>
                <w:sz w:val="20"/>
                <w:szCs w:val="20"/>
              </w:rPr>
              <w:t>频发</w:t>
            </w:r>
          </w:p>
        </w:tc>
        <w:tc>
          <w:tcPr>
            <w:tcW w:w="922" w:type="dxa"/>
            <w:vAlign w:val="top"/>
          </w:tcPr>
          <w:p w14:paraId="650772C8">
            <w:pPr>
              <w:pStyle w:val="6"/>
              <w:spacing w:before="168" w:line="228" w:lineRule="auto"/>
              <w:ind w:left="145"/>
              <w:rPr>
                <w:sz w:val="20"/>
                <w:szCs w:val="20"/>
              </w:rPr>
            </w:pPr>
            <w:r>
              <w:rPr>
                <w:spacing w:val="6"/>
                <w:sz w:val="20"/>
                <w:szCs w:val="20"/>
              </w:rPr>
              <w:t>类比法</w:t>
            </w:r>
          </w:p>
        </w:tc>
        <w:tc>
          <w:tcPr>
            <w:tcW w:w="799" w:type="dxa"/>
            <w:vAlign w:val="top"/>
          </w:tcPr>
          <w:p w14:paraId="71C3DFBB">
            <w:pPr>
              <w:pStyle w:val="6"/>
              <w:spacing w:before="49" w:line="264" w:lineRule="exact"/>
              <w:ind w:left="190"/>
              <w:rPr>
                <w:sz w:val="20"/>
                <w:szCs w:val="20"/>
              </w:rPr>
            </w:pPr>
            <w:r>
              <w:rPr>
                <w:rFonts w:ascii="Times New Roman" w:hAnsi="Times New Roman" w:eastAsia="Times New Roman" w:cs="Times New Roman"/>
                <w:spacing w:val="15"/>
                <w:w w:val="116"/>
                <w:sz w:val="20"/>
                <w:szCs w:val="20"/>
              </w:rPr>
              <w:t>75</w:t>
            </w:r>
            <w:r>
              <w:rPr>
                <w:spacing w:val="15"/>
                <w:w w:val="116"/>
                <w:sz w:val="20"/>
                <w:szCs w:val="20"/>
              </w:rPr>
              <w:t>~</w:t>
            </w:r>
          </w:p>
          <w:p w14:paraId="57C13142">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continue"/>
            <w:tcBorders>
              <w:top w:val="nil"/>
              <w:bottom w:val="nil"/>
            </w:tcBorders>
            <w:vAlign w:val="top"/>
          </w:tcPr>
          <w:p w14:paraId="6B144721">
            <w:pPr>
              <w:rPr>
                <w:rFonts w:ascii="Arial"/>
                <w:sz w:val="21"/>
              </w:rPr>
            </w:pPr>
          </w:p>
        </w:tc>
        <w:tc>
          <w:tcPr>
            <w:tcW w:w="649" w:type="dxa"/>
            <w:vAlign w:val="top"/>
          </w:tcPr>
          <w:p w14:paraId="36EA3251">
            <w:pPr>
              <w:spacing w:before="205"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68D5A446">
            <w:pPr>
              <w:pStyle w:val="6"/>
              <w:spacing w:before="35" w:line="232" w:lineRule="auto"/>
              <w:ind w:left="224" w:right="96" w:hanging="104"/>
              <w:rPr>
                <w:sz w:val="20"/>
                <w:szCs w:val="20"/>
              </w:rPr>
            </w:pPr>
            <w:r>
              <w:rPr>
                <w:spacing w:val="4"/>
                <w:sz w:val="20"/>
                <w:szCs w:val="20"/>
              </w:rPr>
              <w:t>类比</w:t>
            </w:r>
            <w:r>
              <w:rPr>
                <w:sz w:val="20"/>
                <w:szCs w:val="20"/>
              </w:rPr>
              <w:t>法</w:t>
            </w:r>
          </w:p>
        </w:tc>
        <w:tc>
          <w:tcPr>
            <w:tcW w:w="752" w:type="dxa"/>
            <w:vAlign w:val="top"/>
          </w:tcPr>
          <w:p w14:paraId="67F73593">
            <w:pPr>
              <w:spacing w:before="205"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50~60</w:t>
            </w:r>
          </w:p>
        </w:tc>
        <w:tc>
          <w:tcPr>
            <w:tcW w:w="865" w:type="dxa"/>
            <w:vMerge w:val="continue"/>
            <w:tcBorders>
              <w:top w:val="nil"/>
              <w:bottom w:val="nil"/>
              <w:right w:val="single" w:color="000000" w:sz="10" w:space="0"/>
            </w:tcBorders>
            <w:vAlign w:val="top"/>
          </w:tcPr>
          <w:p w14:paraId="629AB278">
            <w:pPr>
              <w:rPr>
                <w:rFonts w:ascii="Arial"/>
                <w:sz w:val="21"/>
              </w:rPr>
            </w:pPr>
          </w:p>
        </w:tc>
      </w:tr>
      <w:tr w14:paraId="49090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0FF3909F">
            <w:pPr>
              <w:rPr>
                <w:rFonts w:ascii="Arial"/>
                <w:sz w:val="21"/>
              </w:rPr>
            </w:pPr>
          </w:p>
        </w:tc>
        <w:tc>
          <w:tcPr>
            <w:tcW w:w="808" w:type="dxa"/>
            <w:vMerge w:val="continue"/>
            <w:tcBorders>
              <w:top w:val="nil"/>
              <w:bottom w:val="nil"/>
            </w:tcBorders>
            <w:vAlign w:val="top"/>
          </w:tcPr>
          <w:p w14:paraId="2BE2D948">
            <w:pPr>
              <w:rPr>
                <w:rFonts w:ascii="Arial"/>
                <w:sz w:val="21"/>
              </w:rPr>
            </w:pPr>
          </w:p>
        </w:tc>
        <w:tc>
          <w:tcPr>
            <w:tcW w:w="1208" w:type="dxa"/>
            <w:vAlign w:val="top"/>
          </w:tcPr>
          <w:p w14:paraId="59478F1A">
            <w:pPr>
              <w:pStyle w:val="6"/>
              <w:spacing w:before="170" w:line="227" w:lineRule="auto"/>
              <w:ind w:left="283"/>
              <w:rPr>
                <w:sz w:val="20"/>
                <w:szCs w:val="20"/>
              </w:rPr>
            </w:pPr>
            <w:r>
              <w:rPr>
                <w:spacing w:val="6"/>
                <w:sz w:val="20"/>
                <w:szCs w:val="20"/>
              </w:rPr>
              <w:t>绕圈机</w:t>
            </w:r>
          </w:p>
        </w:tc>
        <w:tc>
          <w:tcPr>
            <w:tcW w:w="1088" w:type="dxa"/>
            <w:vAlign w:val="top"/>
          </w:tcPr>
          <w:p w14:paraId="3BD31D3C">
            <w:pPr>
              <w:pStyle w:val="6"/>
              <w:spacing w:before="170" w:line="228" w:lineRule="auto"/>
              <w:ind w:left="331"/>
              <w:rPr>
                <w:sz w:val="20"/>
                <w:szCs w:val="20"/>
              </w:rPr>
            </w:pPr>
            <w:r>
              <w:rPr>
                <w:spacing w:val="4"/>
                <w:sz w:val="20"/>
                <w:szCs w:val="20"/>
              </w:rPr>
              <w:t>频发</w:t>
            </w:r>
          </w:p>
        </w:tc>
        <w:tc>
          <w:tcPr>
            <w:tcW w:w="922" w:type="dxa"/>
            <w:vAlign w:val="top"/>
          </w:tcPr>
          <w:p w14:paraId="0EBF06AE">
            <w:pPr>
              <w:pStyle w:val="6"/>
              <w:spacing w:before="169" w:line="228" w:lineRule="auto"/>
              <w:ind w:left="145"/>
              <w:rPr>
                <w:sz w:val="20"/>
                <w:szCs w:val="20"/>
              </w:rPr>
            </w:pPr>
            <w:r>
              <w:rPr>
                <w:spacing w:val="6"/>
                <w:sz w:val="20"/>
                <w:szCs w:val="20"/>
              </w:rPr>
              <w:t>类比法</w:t>
            </w:r>
          </w:p>
        </w:tc>
        <w:tc>
          <w:tcPr>
            <w:tcW w:w="799" w:type="dxa"/>
            <w:vAlign w:val="top"/>
          </w:tcPr>
          <w:p w14:paraId="5239E8A9">
            <w:pPr>
              <w:pStyle w:val="6"/>
              <w:spacing w:before="50" w:line="264" w:lineRule="exact"/>
              <w:ind w:left="190"/>
              <w:rPr>
                <w:sz w:val="20"/>
                <w:szCs w:val="20"/>
              </w:rPr>
            </w:pPr>
            <w:r>
              <w:rPr>
                <w:rFonts w:ascii="Times New Roman" w:hAnsi="Times New Roman" w:eastAsia="Times New Roman" w:cs="Times New Roman"/>
                <w:spacing w:val="14"/>
                <w:w w:val="117"/>
                <w:sz w:val="20"/>
                <w:szCs w:val="20"/>
              </w:rPr>
              <w:t>70</w:t>
            </w:r>
            <w:r>
              <w:rPr>
                <w:spacing w:val="14"/>
                <w:w w:val="117"/>
                <w:sz w:val="20"/>
                <w:szCs w:val="20"/>
              </w:rPr>
              <w:t>~</w:t>
            </w:r>
          </w:p>
          <w:p w14:paraId="65B923B9">
            <w:pPr>
              <w:spacing w:before="30"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continue"/>
            <w:tcBorders>
              <w:top w:val="nil"/>
              <w:bottom w:val="nil"/>
            </w:tcBorders>
            <w:vAlign w:val="top"/>
          </w:tcPr>
          <w:p w14:paraId="3A3F00A2">
            <w:pPr>
              <w:rPr>
                <w:rFonts w:ascii="Arial"/>
                <w:sz w:val="21"/>
              </w:rPr>
            </w:pPr>
          </w:p>
        </w:tc>
        <w:tc>
          <w:tcPr>
            <w:tcW w:w="649" w:type="dxa"/>
            <w:vAlign w:val="top"/>
          </w:tcPr>
          <w:p w14:paraId="2FB10F63">
            <w:pPr>
              <w:spacing w:before="208"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0A18412E">
            <w:pPr>
              <w:pStyle w:val="6"/>
              <w:spacing w:before="36" w:line="232" w:lineRule="auto"/>
              <w:ind w:left="224" w:right="96" w:hanging="104"/>
              <w:rPr>
                <w:sz w:val="20"/>
                <w:szCs w:val="20"/>
              </w:rPr>
            </w:pPr>
            <w:r>
              <w:rPr>
                <w:spacing w:val="4"/>
                <w:sz w:val="20"/>
                <w:szCs w:val="20"/>
              </w:rPr>
              <w:t>类比</w:t>
            </w:r>
            <w:r>
              <w:rPr>
                <w:sz w:val="20"/>
                <w:szCs w:val="20"/>
              </w:rPr>
              <w:t>法</w:t>
            </w:r>
          </w:p>
        </w:tc>
        <w:tc>
          <w:tcPr>
            <w:tcW w:w="752" w:type="dxa"/>
            <w:vAlign w:val="top"/>
          </w:tcPr>
          <w:p w14:paraId="1940CEBF">
            <w:pPr>
              <w:spacing w:before="208" w:line="195" w:lineRule="auto"/>
              <w:ind w:left="1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45~55</w:t>
            </w:r>
          </w:p>
        </w:tc>
        <w:tc>
          <w:tcPr>
            <w:tcW w:w="865" w:type="dxa"/>
            <w:vMerge w:val="continue"/>
            <w:tcBorders>
              <w:top w:val="nil"/>
              <w:bottom w:val="nil"/>
              <w:right w:val="single" w:color="000000" w:sz="10" w:space="0"/>
            </w:tcBorders>
            <w:vAlign w:val="top"/>
          </w:tcPr>
          <w:p w14:paraId="2C95A38B">
            <w:pPr>
              <w:rPr>
                <w:rFonts w:ascii="Arial"/>
                <w:sz w:val="21"/>
              </w:rPr>
            </w:pPr>
          </w:p>
        </w:tc>
      </w:tr>
      <w:tr w14:paraId="36CE0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46596333">
            <w:pPr>
              <w:rPr>
                <w:rFonts w:ascii="Arial"/>
                <w:sz w:val="21"/>
              </w:rPr>
            </w:pPr>
          </w:p>
        </w:tc>
        <w:tc>
          <w:tcPr>
            <w:tcW w:w="808" w:type="dxa"/>
            <w:vMerge w:val="continue"/>
            <w:tcBorders>
              <w:top w:val="nil"/>
              <w:bottom w:val="nil"/>
            </w:tcBorders>
            <w:vAlign w:val="top"/>
          </w:tcPr>
          <w:p w14:paraId="6AAB475A">
            <w:pPr>
              <w:rPr>
                <w:rFonts w:ascii="Arial"/>
                <w:sz w:val="21"/>
              </w:rPr>
            </w:pPr>
          </w:p>
        </w:tc>
        <w:tc>
          <w:tcPr>
            <w:tcW w:w="1208" w:type="dxa"/>
            <w:vAlign w:val="top"/>
          </w:tcPr>
          <w:p w14:paraId="7843A412">
            <w:pPr>
              <w:pStyle w:val="6"/>
              <w:spacing w:before="36" w:line="232" w:lineRule="auto"/>
              <w:ind w:left="281" w:right="185" w:hanging="105"/>
              <w:rPr>
                <w:sz w:val="20"/>
                <w:szCs w:val="20"/>
              </w:rPr>
            </w:pPr>
            <w:r>
              <w:rPr>
                <w:spacing w:val="7"/>
                <w:sz w:val="20"/>
                <w:szCs w:val="20"/>
              </w:rPr>
              <w:t>钢筋自动</w:t>
            </w:r>
            <w:r>
              <w:rPr>
                <w:spacing w:val="6"/>
                <w:sz w:val="20"/>
                <w:szCs w:val="20"/>
              </w:rPr>
              <w:t>裁断机</w:t>
            </w:r>
          </w:p>
        </w:tc>
        <w:tc>
          <w:tcPr>
            <w:tcW w:w="1088" w:type="dxa"/>
            <w:vAlign w:val="top"/>
          </w:tcPr>
          <w:p w14:paraId="185B41A6">
            <w:pPr>
              <w:pStyle w:val="6"/>
              <w:spacing w:before="170" w:line="228" w:lineRule="auto"/>
              <w:ind w:left="331"/>
              <w:rPr>
                <w:sz w:val="20"/>
                <w:szCs w:val="20"/>
              </w:rPr>
            </w:pPr>
            <w:r>
              <w:rPr>
                <w:spacing w:val="4"/>
                <w:sz w:val="20"/>
                <w:szCs w:val="20"/>
              </w:rPr>
              <w:t>频发</w:t>
            </w:r>
          </w:p>
        </w:tc>
        <w:tc>
          <w:tcPr>
            <w:tcW w:w="922" w:type="dxa"/>
            <w:vAlign w:val="top"/>
          </w:tcPr>
          <w:p w14:paraId="554B318F">
            <w:pPr>
              <w:pStyle w:val="6"/>
              <w:spacing w:before="169" w:line="228" w:lineRule="auto"/>
              <w:ind w:left="145"/>
              <w:rPr>
                <w:sz w:val="20"/>
                <w:szCs w:val="20"/>
              </w:rPr>
            </w:pPr>
            <w:r>
              <w:rPr>
                <w:spacing w:val="6"/>
                <w:sz w:val="20"/>
                <w:szCs w:val="20"/>
              </w:rPr>
              <w:t>类比法</w:t>
            </w:r>
          </w:p>
        </w:tc>
        <w:tc>
          <w:tcPr>
            <w:tcW w:w="799" w:type="dxa"/>
            <w:vAlign w:val="top"/>
          </w:tcPr>
          <w:p w14:paraId="2341CA51">
            <w:pPr>
              <w:pStyle w:val="6"/>
              <w:spacing w:before="50" w:line="264" w:lineRule="exact"/>
              <w:ind w:left="190"/>
              <w:rPr>
                <w:sz w:val="20"/>
                <w:szCs w:val="20"/>
              </w:rPr>
            </w:pPr>
            <w:r>
              <w:rPr>
                <w:rFonts w:ascii="Times New Roman" w:hAnsi="Times New Roman" w:eastAsia="Times New Roman" w:cs="Times New Roman"/>
                <w:spacing w:val="14"/>
                <w:w w:val="117"/>
                <w:sz w:val="20"/>
                <w:szCs w:val="20"/>
              </w:rPr>
              <w:t>70</w:t>
            </w:r>
            <w:r>
              <w:rPr>
                <w:spacing w:val="14"/>
                <w:w w:val="117"/>
                <w:sz w:val="20"/>
                <w:szCs w:val="20"/>
              </w:rPr>
              <w:t>~</w:t>
            </w:r>
          </w:p>
          <w:p w14:paraId="66ACD3B3">
            <w:pPr>
              <w:spacing w:before="30"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continue"/>
            <w:tcBorders>
              <w:top w:val="nil"/>
              <w:bottom w:val="nil"/>
            </w:tcBorders>
            <w:vAlign w:val="top"/>
          </w:tcPr>
          <w:p w14:paraId="0E46614D">
            <w:pPr>
              <w:rPr>
                <w:rFonts w:ascii="Arial"/>
                <w:sz w:val="21"/>
              </w:rPr>
            </w:pPr>
          </w:p>
        </w:tc>
        <w:tc>
          <w:tcPr>
            <w:tcW w:w="649" w:type="dxa"/>
            <w:vAlign w:val="top"/>
          </w:tcPr>
          <w:p w14:paraId="61C2CC37">
            <w:pPr>
              <w:spacing w:before="208"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67C0AE0B">
            <w:pPr>
              <w:pStyle w:val="6"/>
              <w:spacing w:before="36" w:line="232" w:lineRule="auto"/>
              <w:ind w:left="224" w:right="96" w:hanging="104"/>
              <w:rPr>
                <w:sz w:val="20"/>
                <w:szCs w:val="20"/>
              </w:rPr>
            </w:pPr>
            <w:r>
              <w:rPr>
                <w:spacing w:val="4"/>
                <w:sz w:val="20"/>
                <w:szCs w:val="20"/>
              </w:rPr>
              <w:t>类比</w:t>
            </w:r>
            <w:r>
              <w:rPr>
                <w:sz w:val="20"/>
                <w:szCs w:val="20"/>
              </w:rPr>
              <w:t>法</w:t>
            </w:r>
          </w:p>
        </w:tc>
        <w:tc>
          <w:tcPr>
            <w:tcW w:w="752" w:type="dxa"/>
            <w:vAlign w:val="top"/>
          </w:tcPr>
          <w:p w14:paraId="345013A2">
            <w:pPr>
              <w:spacing w:before="208" w:line="195" w:lineRule="auto"/>
              <w:ind w:left="1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45~60</w:t>
            </w:r>
          </w:p>
        </w:tc>
        <w:tc>
          <w:tcPr>
            <w:tcW w:w="865" w:type="dxa"/>
            <w:vMerge w:val="continue"/>
            <w:tcBorders>
              <w:top w:val="nil"/>
              <w:bottom w:val="nil"/>
              <w:right w:val="single" w:color="000000" w:sz="10" w:space="0"/>
            </w:tcBorders>
            <w:vAlign w:val="top"/>
          </w:tcPr>
          <w:p w14:paraId="76140D6C">
            <w:pPr>
              <w:rPr>
                <w:rFonts w:ascii="Arial"/>
                <w:sz w:val="21"/>
              </w:rPr>
            </w:pPr>
          </w:p>
        </w:tc>
      </w:tr>
      <w:tr w14:paraId="3A092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77" w:type="dxa"/>
            <w:vMerge w:val="continue"/>
            <w:tcBorders>
              <w:top w:val="nil"/>
              <w:left w:val="single" w:color="000000" w:sz="10" w:space="0"/>
              <w:bottom w:val="nil"/>
            </w:tcBorders>
            <w:vAlign w:val="top"/>
          </w:tcPr>
          <w:p w14:paraId="3998E196">
            <w:pPr>
              <w:rPr>
                <w:rFonts w:ascii="Arial"/>
                <w:sz w:val="21"/>
              </w:rPr>
            </w:pPr>
          </w:p>
        </w:tc>
        <w:tc>
          <w:tcPr>
            <w:tcW w:w="808" w:type="dxa"/>
            <w:vMerge w:val="continue"/>
            <w:tcBorders>
              <w:top w:val="nil"/>
              <w:bottom w:val="nil"/>
            </w:tcBorders>
            <w:vAlign w:val="top"/>
          </w:tcPr>
          <w:p w14:paraId="7A199BA0">
            <w:pPr>
              <w:rPr>
                <w:rFonts w:ascii="Arial"/>
                <w:sz w:val="21"/>
              </w:rPr>
            </w:pPr>
          </w:p>
        </w:tc>
        <w:tc>
          <w:tcPr>
            <w:tcW w:w="1208" w:type="dxa"/>
            <w:vAlign w:val="top"/>
          </w:tcPr>
          <w:p w14:paraId="7D0BC053">
            <w:pPr>
              <w:pStyle w:val="6"/>
              <w:spacing w:before="37" w:line="231" w:lineRule="auto"/>
              <w:ind w:left="491" w:right="185" w:hanging="313"/>
              <w:rPr>
                <w:sz w:val="20"/>
                <w:szCs w:val="20"/>
              </w:rPr>
            </w:pPr>
            <w:r>
              <w:rPr>
                <w:spacing w:val="7"/>
                <w:sz w:val="20"/>
                <w:szCs w:val="20"/>
              </w:rPr>
              <w:t>砌块成型</w:t>
            </w:r>
            <w:r>
              <w:rPr>
                <w:spacing w:val="1"/>
                <w:sz w:val="20"/>
                <w:szCs w:val="20"/>
              </w:rPr>
              <w:t>机</w:t>
            </w:r>
          </w:p>
        </w:tc>
        <w:tc>
          <w:tcPr>
            <w:tcW w:w="1088" w:type="dxa"/>
            <w:vAlign w:val="top"/>
          </w:tcPr>
          <w:p w14:paraId="16D757F3">
            <w:pPr>
              <w:pStyle w:val="6"/>
              <w:spacing w:before="173" w:line="228" w:lineRule="auto"/>
              <w:ind w:left="331"/>
              <w:rPr>
                <w:sz w:val="20"/>
                <w:szCs w:val="20"/>
              </w:rPr>
            </w:pPr>
            <w:r>
              <w:rPr>
                <w:spacing w:val="4"/>
                <w:sz w:val="20"/>
                <w:szCs w:val="20"/>
              </w:rPr>
              <w:t>频发</w:t>
            </w:r>
          </w:p>
        </w:tc>
        <w:tc>
          <w:tcPr>
            <w:tcW w:w="922" w:type="dxa"/>
            <w:vAlign w:val="top"/>
          </w:tcPr>
          <w:p w14:paraId="697967A0">
            <w:pPr>
              <w:pStyle w:val="6"/>
              <w:spacing w:before="172" w:line="228" w:lineRule="auto"/>
              <w:ind w:left="145"/>
              <w:rPr>
                <w:sz w:val="20"/>
                <w:szCs w:val="20"/>
              </w:rPr>
            </w:pPr>
            <w:r>
              <w:rPr>
                <w:spacing w:val="6"/>
                <w:sz w:val="20"/>
                <w:szCs w:val="20"/>
              </w:rPr>
              <w:t>类比法</w:t>
            </w:r>
          </w:p>
        </w:tc>
        <w:tc>
          <w:tcPr>
            <w:tcW w:w="799" w:type="dxa"/>
            <w:vAlign w:val="top"/>
          </w:tcPr>
          <w:p w14:paraId="7ED8D494">
            <w:pPr>
              <w:pStyle w:val="6"/>
              <w:spacing w:before="52" w:line="264" w:lineRule="exact"/>
              <w:ind w:left="190"/>
              <w:rPr>
                <w:sz w:val="20"/>
                <w:szCs w:val="20"/>
              </w:rPr>
            </w:pPr>
            <w:r>
              <w:rPr>
                <w:rFonts w:ascii="Times New Roman" w:hAnsi="Times New Roman" w:eastAsia="Times New Roman" w:cs="Times New Roman"/>
                <w:spacing w:val="14"/>
                <w:w w:val="117"/>
                <w:sz w:val="20"/>
                <w:szCs w:val="20"/>
              </w:rPr>
              <w:t>70</w:t>
            </w:r>
            <w:r>
              <w:rPr>
                <w:spacing w:val="14"/>
                <w:w w:val="117"/>
                <w:sz w:val="20"/>
                <w:szCs w:val="20"/>
              </w:rPr>
              <w:t>~</w:t>
            </w:r>
          </w:p>
          <w:p w14:paraId="2EC96C56">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continue"/>
            <w:tcBorders>
              <w:top w:val="nil"/>
              <w:bottom w:val="nil"/>
            </w:tcBorders>
            <w:vAlign w:val="top"/>
          </w:tcPr>
          <w:p w14:paraId="18E3F179">
            <w:pPr>
              <w:rPr>
                <w:rFonts w:ascii="Arial"/>
                <w:sz w:val="21"/>
              </w:rPr>
            </w:pPr>
          </w:p>
        </w:tc>
        <w:tc>
          <w:tcPr>
            <w:tcW w:w="649" w:type="dxa"/>
            <w:vAlign w:val="top"/>
          </w:tcPr>
          <w:p w14:paraId="11187DAB">
            <w:pPr>
              <w:spacing w:before="208"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224463BE">
            <w:pPr>
              <w:pStyle w:val="6"/>
              <w:spacing w:before="37" w:line="231" w:lineRule="auto"/>
              <w:ind w:left="224" w:right="96" w:hanging="104"/>
              <w:rPr>
                <w:sz w:val="20"/>
                <w:szCs w:val="20"/>
              </w:rPr>
            </w:pPr>
            <w:r>
              <w:rPr>
                <w:spacing w:val="4"/>
                <w:sz w:val="20"/>
                <w:szCs w:val="20"/>
              </w:rPr>
              <w:t>类比</w:t>
            </w:r>
            <w:r>
              <w:rPr>
                <w:sz w:val="20"/>
                <w:szCs w:val="20"/>
              </w:rPr>
              <w:t>法</w:t>
            </w:r>
          </w:p>
        </w:tc>
        <w:tc>
          <w:tcPr>
            <w:tcW w:w="752" w:type="dxa"/>
            <w:vAlign w:val="top"/>
          </w:tcPr>
          <w:p w14:paraId="670B91AF">
            <w:pPr>
              <w:spacing w:before="208" w:line="195" w:lineRule="auto"/>
              <w:ind w:left="1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45~60</w:t>
            </w:r>
          </w:p>
        </w:tc>
        <w:tc>
          <w:tcPr>
            <w:tcW w:w="865" w:type="dxa"/>
            <w:vMerge w:val="continue"/>
            <w:tcBorders>
              <w:top w:val="nil"/>
              <w:bottom w:val="nil"/>
              <w:right w:val="single" w:color="000000" w:sz="10" w:space="0"/>
            </w:tcBorders>
            <w:vAlign w:val="top"/>
          </w:tcPr>
          <w:p w14:paraId="408FA2A5">
            <w:pPr>
              <w:rPr>
                <w:rFonts w:ascii="Arial"/>
                <w:sz w:val="21"/>
              </w:rPr>
            </w:pPr>
          </w:p>
        </w:tc>
      </w:tr>
      <w:tr w14:paraId="1C5A8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1B6C23AB">
            <w:pPr>
              <w:rPr>
                <w:rFonts w:ascii="Arial"/>
                <w:sz w:val="21"/>
              </w:rPr>
            </w:pPr>
          </w:p>
        </w:tc>
        <w:tc>
          <w:tcPr>
            <w:tcW w:w="808" w:type="dxa"/>
            <w:vMerge w:val="continue"/>
            <w:tcBorders>
              <w:top w:val="nil"/>
              <w:bottom w:val="nil"/>
            </w:tcBorders>
            <w:vAlign w:val="top"/>
          </w:tcPr>
          <w:p w14:paraId="7EDD6B0F">
            <w:pPr>
              <w:rPr>
                <w:rFonts w:ascii="Arial"/>
                <w:sz w:val="21"/>
              </w:rPr>
            </w:pPr>
          </w:p>
        </w:tc>
        <w:tc>
          <w:tcPr>
            <w:tcW w:w="1208" w:type="dxa"/>
            <w:vAlign w:val="top"/>
          </w:tcPr>
          <w:p w14:paraId="0C8AA89E">
            <w:pPr>
              <w:pStyle w:val="6"/>
              <w:spacing w:before="173" w:line="227" w:lineRule="auto"/>
              <w:ind w:left="283"/>
              <w:rPr>
                <w:sz w:val="20"/>
                <w:szCs w:val="20"/>
              </w:rPr>
            </w:pPr>
            <w:r>
              <w:rPr>
                <w:spacing w:val="6"/>
                <w:sz w:val="20"/>
                <w:szCs w:val="20"/>
              </w:rPr>
              <w:t>折弯机</w:t>
            </w:r>
          </w:p>
        </w:tc>
        <w:tc>
          <w:tcPr>
            <w:tcW w:w="1088" w:type="dxa"/>
            <w:vAlign w:val="top"/>
          </w:tcPr>
          <w:p w14:paraId="2AEEF8CA">
            <w:pPr>
              <w:pStyle w:val="6"/>
              <w:spacing w:before="174" w:line="228" w:lineRule="auto"/>
              <w:ind w:left="331"/>
              <w:rPr>
                <w:sz w:val="20"/>
                <w:szCs w:val="20"/>
              </w:rPr>
            </w:pPr>
            <w:r>
              <w:rPr>
                <w:spacing w:val="4"/>
                <w:sz w:val="20"/>
                <w:szCs w:val="20"/>
              </w:rPr>
              <w:t>频发</w:t>
            </w:r>
          </w:p>
        </w:tc>
        <w:tc>
          <w:tcPr>
            <w:tcW w:w="922" w:type="dxa"/>
            <w:vAlign w:val="top"/>
          </w:tcPr>
          <w:p w14:paraId="4C1D413D">
            <w:pPr>
              <w:pStyle w:val="6"/>
              <w:spacing w:before="173" w:line="228" w:lineRule="auto"/>
              <w:ind w:left="145"/>
              <w:rPr>
                <w:sz w:val="20"/>
                <w:szCs w:val="20"/>
              </w:rPr>
            </w:pPr>
            <w:r>
              <w:rPr>
                <w:spacing w:val="6"/>
                <w:sz w:val="20"/>
                <w:szCs w:val="20"/>
              </w:rPr>
              <w:t>类比法</w:t>
            </w:r>
          </w:p>
        </w:tc>
        <w:tc>
          <w:tcPr>
            <w:tcW w:w="799" w:type="dxa"/>
            <w:vAlign w:val="top"/>
          </w:tcPr>
          <w:p w14:paraId="5B5CAD15">
            <w:pPr>
              <w:pStyle w:val="6"/>
              <w:spacing w:before="53" w:line="264" w:lineRule="exact"/>
              <w:ind w:left="190"/>
              <w:rPr>
                <w:sz w:val="20"/>
                <w:szCs w:val="20"/>
              </w:rPr>
            </w:pPr>
            <w:r>
              <w:rPr>
                <w:rFonts w:ascii="Times New Roman" w:hAnsi="Times New Roman" w:eastAsia="Times New Roman" w:cs="Times New Roman"/>
                <w:spacing w:val="14"/>
                <w:w w:val="117"/>
                <w:sz w:val="20"/>
                <w:szCs w:val="20"/>
              </w:rPr>
              <w:t>70</w:t>
            </w:r>
            <w:r>
              <w:rPr>
                <w:spacing w:val="14"/>
                <w:w w:val="117"/>
                <w:sz w:val="20"/>
                <w:szCs w:val="20"/>
              </w:rPr>
              <w:t>~</w:t>
            </w:r>
          </w:p>
          <w:p w14:paraId="41E474E1">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continue"/>
            <w:tcBorders>
              <w:top w:val="nil"/>
              <w:bottom w:val="nil"/>
            </w:tcBorders>
            <w:vAlign w:val="top"/>
          </w:tcPr>
          <w:p w14:paraId="0DD7F0F2">
            <w:pPr>
              <w:rPr>
                <w:rFonts w:ascii="Arial"/>
                <w:sz w:val="21"/>
              </w:rPr>
            </w:pPr>
          </w:p>
        </w:tc>
        <w:tc>
          <w:tcPr>
            <w:tcW w:w="649" w:type="dxa"/>
            <w:vAlign w:val="top"/>
          </w:tcPr>
          <w:p w14:paraId="76EAA2EF">
            <w:pPr>
              <w:spacing w:before="211"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7EAC2583">
            <w:pPr>
              <w:pStyle w:val="6"/>
              <w:spacing w:before="38" w:line="231" w:lineRule="auto"/>
              <w:ind w:left="224" w:right="96" w:hanging="104"/>
              <w:rPr>
                <w:sz w:val="20"/>
                <w:szCs w:val="20"/>
              </w:rPr>
            </w:pPr>
            <w:r>
              <w:rPr>
                <w:spacing w:val="4"/>
                <w:sz w:val="20"/>
                <w:szCs w:val="20"/>
              </w:rPr>
              <w:t>类比</w:t>
            </w:r>
            <w:r>
              <w:rPr>
                <w:sz w:val="20"/>
                <w:szCs w:val="20"/>
              </w:rPr>
              <w:t>法</w:t>
            </w:r>
          </w:p>
        </w:tc>
        <w:tc>
          <w:tcPr>
            <w:tcW w:w="752" w:type="dxa"/>
            <w:vAlign w:val="top"/>
          </w:tcPr>
          <w:p w14:paraId="585D754F">
            <w:pPr>
              <w:spacing w:before="211" w:line="195" w:lineRule="auto"/>
              <w:ind w:left="1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45~60</w:t>
            </w:r>
          </w:p>
        </w:tc>
        <w:tc>
          <w:tcPr>
            <w:tcW w:w="865" w:type="dxa"/>
            <w:vMerge w:val="continue"/>
            <w:tcBorders>
              <w:top w:val="nil"/>
              <w:bottom w:val="nil"/>
              <w:right w:val="single" w:color="000000" w:sz="10" w:space="0"/>
            </w:tcBorders>
            <w:vAlign w:val="top"/>
          </w:tcPr>
          <w:p w14:paraId="01271E6D">
            <w:pPr>
              <w:rPr>
                <w:rFonts w:ascii="Arial"/>
                <w:sz w:val="21"/>
              </w:rPr>
            </w:pPr>
          </w:p>
        </w:tc>
      </w:tr>
      <w:tr w14:paraId="2CA1F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7471ED09">
            <w:pPr>
              <w:rPr>
                <w:rFonts w:ascii="Arial"/>
                <w:sz w:val="21"/>
              </w:rPr>
            </w:pPr>
          </w:p>
        </w:tc>
        <w:tc>
          <w:tcPr>
            <w:tcW w:w="808" w:type="dxa"/>
            <w:vMerge w:val="continue"/>
            <w:tcBorders>
              <w:top w:val="nil"/>
              <w:bottom w:val="nil"/>
            </w:tcBorders>
            <w:vAlign w:val="top"/>
          </w:tcPr>
          <w:p w14:paraId="1C377816">
            <w:pPr>
              <w:rPr>
                <w:rFonts w:ascii="Arial"/>
                <w:sz w:val="21"/>
              </w:rPr>
            </w:pPr>
          </w:p>
        </w:tc>
        <w:tc>
          <w:tcPr>
            <w:tcW w:w="1208" w:type="dxa"/>
            <w:vAlign w:val="top"/>
          </w:tcPr>
          <w:p w14:paraId="02BF01A7">
            <w:pPr>
              <w:pStyle w:val="6"/>
              <w:spacing w:before="173" w:line="228" w:lineRule="auto"/>
              <w:ind w:left="388"/>
              <w:rPr>
                <w:sz w:val="20"/>
                <w:szCs w:val="20"/>
              </w:rPr>
            </w:pPr>
            <w:r>
              <w:rPr>
                <w:spacing w:val="3"/>
                <w:sz w:val="20"/>
                <w:szCs w:val="20"/>
              </w:rPr>
              <w:t>叉车</w:t>
            </w:r>
          </w:p>
        </w:tc>
        <w:tc>
          <w:tcPr>
            <w:tcW w:w="1088" w:type="dxa"/>
            <w:vAlign w:val="top"/>
          </w:tcPr>
          <w:p w14:paraId="3588A986">
            <w:pPr>
              <w:pStyle w:val="6"/>
              <w:spacing w:before="174" w:line="228" w:lineRule="auto"/>
              <w:ind w:left="331"/>
              <w:rPr>
                <w:sz w:val="20"/>
                <w:szCs w:val="20"/>
              </w:rPr>
            </w:pPr>
            <w:r>
              <w:rPr>
                <w:spacing w:val="4"/>
                <w:sz w:val="20"/>
                <w:szCs w:val="20"/>
              </w:rPr>
              <w:t>频发</w:t>
            </w:r>
          </w:p>
        </w:tc>
        <w:tc>
          <w:tcPr>
            <w:tcW w:w="922" w:type="dxa"/>
            <w:vAlign w:val="top"/>
          </w:tcPr>
          <w:p w14:paraId="004D2BC0">
            <w:pPr>
              <w:pStyle w:val="6"/>
              <w:spacing w:before="173" w:line="228" w:lineRule="auto"/>
              <w:ind w:left="145"/>
              <w:rPr>
                <w:sz w:val="20"/>
                <w:szCs w:val="20"/>
              </w:rPr>
            </w:pPr>
            <w:r>
              <w:rPr>
                <w:spacing w:val="6"/>
                <w:sz w:val="20"/>
                <w:szCs w:val="20"/>
              </w:rPr>
              <w:t>类比法</w:t>
            </w:r>
          </w:p>
        </w:tc>
        <w:tc>
          <w:tcPr>
            <w:tcW w:w="799" w:type="dxa"/>
            <w:vAlign w:val="top"/>
          </w:tcPr>
          <w:p w14:paraId="25F15B2A">
            <w:pPr>
              <w:pStyle w:val="6"/>
              <w:spacing w:before="53" w:line="264" w:lineRule="exact"/>
              <w:ind w:left="190"/>
              <w:rPr>
                <w:sz w:val="20"/>
                <w:szCs w:val="20"/>
              </w:rPr>
            </w:pPr>
            <w:r>
              <w:rPr>
                <w:rFonts w:ascii="Times New Roman" w:hAnsi="Times New Roman" w:eastAsia="Times New Roman" w:cs="Times New Roman"/>
                <w:spacing w:val="15"/>
                <w:w w:val="116"/>
                <w:sz w:val="20"/>
                <w:szCs w:val="20"/>
              </w:rPr>
              <w:t>75</w:t>
            </w:r>
            <w:r>
              <w:rPr>
                <w:spacing w:val="15"/>
                <w:w w:val="116"/>
                <w:sz w:val="20"/>
                <w:szCs w:val="20"/>
              </w:rPr>
              <w:t>~</w:t>
            </w:r>
          </w:p>
          <w:p w14:paraId="32AC3481">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continue"/>
            <w:tcBorders>
              <w:top w:val="nil"/>
              <w:bottom w:val="nil"/>
            </w:tcBorders>
            <w:vAlign w:val="top"/>
          </w:tcPr>
          <w:p w14:paraId="0FC14C64">
            <w:pPr>
              <w:rPr>
                <w:rFonts w:ascii="Arial"/>
                <w:sz w:val="21"/>
              </w:rPr>
            </w:pPr>
          </w:p>
        </w:tc>
        <w:tc>
          <w:tcPr>
            <w:tcW w:w="649" w:type="dxa"/>
            <w:vAlign w:val="top"/>
          </w:tcPr>
          <w:p w14:paraId="01CC6E66">
            <w:pPr>
              <w:spacing w:before="211"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0CCF54C1">
            <w:pPr>
              <w:pStyle w:val="6"/>
              <w:spacing w:before="38" w:line="231" w:lineRule="auto"/>
              <w:ind w:left="224" w:right="96" w:hanging="104"/>
              <w:rPr>
                <w:sz w:val="20"/>
                <w:szCs w:val="20"/>
              </w:rPr>
            </w:pPr>
            <w:r>
              <w:rPr>
                <w:spacing w:val="4"/>
                <w:sz w:val="20"/>
                <w:szCs w:val="20"/>
              </w:rPr>
              <w:t>类比</w:t>
            </w:r>
            <w:r>
              <w:rPr>
                <w:sz w:val="20"/>
                <w:szCs w:val="20"/>
              </w:rPr>
              <w:t>法</w:t>
            </w:r>
          </w:p>
        </w:tc>
        <w:tc>
          <w:tcPr>
            <w:tcW w:w="752" w:type="dxa"/>
            <w:vAlign w:val="top"/>
          </w:tcPr>
          <w:p w14:paraId="7130D1C8">
            <w:pPr>
              <w:spacing w:before="211"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50~60</w:t>
            </w:r>
          </w:p>
        </w:tc>
        <w:tc>
          <w:tcPr>
            <w:tcW w:w="865" w:type="dxa"/>
            <w:vMerge w:val="continue"/>
            <w:tcBorders>
              <w:top w:val="nil"/>
              <w:bottom w:val="nil"/>
              <w:right w:val="single" w:color="000000" w:sz="10" w:space="0"/>
            </w:tcBorders>
            <w:vAlign w:val="top"/>
          </w:tcPr>
          <w:p w14:paraId="2BE731E3">
            <w:pPr>
              <w:rPr>
                <w:rFonts w:ascii="Arial"/>
                <w:sz w:val="21"/>
              </w:rPr>
            </w:pPr>
          </w:p>
        </w:tc>
      </w:tr>
      <w:tr w14:paraId="5E488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77" w:type="dxa"/>
            <w:vMerge w:val="continue"/>
            <w:tcBorders>
              <w:top w:val="nil"/>
              <w:left w:val="single" w:color="000000" w:sz="10" w:space="0"/>
              <w:bottom w:val="nil"/>
            </w:tcBorders>
            <w:vAlign w:val="top"/>
          </w:tcPr>
          <w:p w14:paraId="5E33CD1E">
            <w:pPr>
              <w:rPr>
                <w:rFonts w:ascii="Arial"/>
                <w:sz w:val="21"/>
              </w:rPr>
            </w:pPr>
          </w:p>
        </w:tc>
        <w:tc>
          <w:tcPr>
            <w:tcW w:w="808" w:type="dxa"/>
            <w:vMerge w:val="continue"/>
            <w:tcBorders>
              <w:top w:val="nil"/>
              <w:bottom w:val="nil"/>
            </w:tcBorders>
            <w:vAlign w:val="top"/>
          </w:tcPr>
          <w:p w14:paraId="608B33C3">
            <w:pPr>
              <w:rPr>
                <w:rFonts w:ascii="Arial"/>
                <w:sz w:val="21"/>
              </w:rPr>
            </w:pPr>
          </w:p>
        </w:tc>
        <w:tc>
          <w:tcPr>
            <w:tcW w:w="1208" w:type="dxa"/>
            <w:vAlign w:val="top"/>
          </w:tcPr>
          <w:p w14:paraId="2E72B237">
            <w:pPr>
              <w:pStyle w:val="6"/>
              <w:spacing w:before="175" w:line="228" w:lineRule="auto"/>
              <w:ind w:left="387"/>
              <w:rPr>
                <w:sz w:val="20"/>
                <w:szCs w:val="20"/>
              </w:rPr>
            </w:pPr>
            <w:r>
              <w:rPr>
                <w:spacing w:val="4"/>
                <w:sz w:val="20"/>
                <w:szCs w:val="20"/>
              </w:rPr>
              <w:t>铲车</w:t>
            </w:r>
          </w:p>
        </w:tc>
        <w:tc>
          <w:tcPr>
            <w:tcW w:w="1088" w:type="dxa"/>
            <w:vAlign w:val="top"/>
          </w:tcPr>
          <w:p w14:paraId="10452D8F">
            <w:pPr>
              <w:pStyle w:val="6"/>
              <w:spacing w:before="176" w:line="228" w:lineRule="auto"/>
              <w:ind w:left="331"/>
              <w:rPr>
                <w:sz w:val="20"/>
                <w:szCs w:val="20"/>
              </w:rPr>
            </w:pPr>
            <w:r>
              <w:rPr>
                <w:spacing w:val="4"/>
                <w:sz w:val="20"/>
                <w:szCs w:val="20"/>
              </w:rPr>
              <w:t>频发</w:t>
            </w:r>
          </w:p>
        </w:tc>
        <w:tc>
          <w:tcPr>
            <w:tcW w:w="922" w:type="dxa"/>
            <w:vAlign w:val="top"/>
          </w:tcPr>
          <w:p w14:paraId="5C214208">
            <w:pPr>
              <w:pStyle w:val="6"/>
              <w:spacing w:before="175" w:line="228" w:lineRule="auto"/>
              <w:ind w:left="145"/>
              <w:rPr>
                <w:sz w:val="20"/>
                <w:szCs w:val="20"/>
              </w:rPr>
            </w:pPr>
            <w:r>
              <w:rPr>
                <w:spacing w:val="6"/>
                <w:sz w:val="20"/>
                <w:szCs w:val="20"/>
              </w:rPr>
              <w:t>类比法</w:t>
            </w:r>
          </w:p>
        </w:tc>
        <w:tc>
          <w:tcPr>
            <w:tcW w:w="799" w:type="dxa"/>
            <w:vAlign w:val="top"/>
          </w:tcPr>
          <w:p w14:paraId="00E2105E">
            <w:pPr>
              <w:pStyle w:val="6"/>
              <w:spacing w:before="56" w:line="264" w:lineRule="exact"/>
              <w:ind w:left="190"/>
              <w:rPr>
                <w:sz w:val="20"/>
                <w:szCs w:val="20"/>
              </w:rPr>
            </w:pPr>
            <w:r>
              <w:rPr>
                <w:rFonts w:ascii="Times New Roman" w:hAnsi="Times New Roman" w:eastAsia="Times New Roman" w:cs="Times New Roman"/>
                <w:spacing w:val="15"/>
                <w:w w:val="116"/>
                <w:sz w:val="20"/>
                <w:szCs w:val="20"/>
              </w:rPr>
              <w:t>75</w:t>
            </w:r>
            <w:r>
              <w:rPr>
                <w:spacing w:val="15"/>
                <w:w w:val="116"/>
                <w:sz w:val="20"/>
                <w:szCs w:val="20"/>
              </w:rPr>
              <w:t>~</w:t>
            </w:r>
          </w:p>
          <w:p w14:paraId="02C7CA5E">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continue"/>
            <w:tcBorders>
              <w:top w:val="nil"/>
              <w:bottom w:val="nil"/>
            </w:tcBorders>
            <w:vAlign w:val="top"/>
          </w:tcPr>
          <w:p w14:paraId="24C6C71E">
            <w:pPr>
              <w:rPr>
                <w:rFonts w:ascii="Arial"/>
                <w:sz w:val="21"/>
              </w:rPr>
            </w:pPr>
          </w:p>
        </w:tc>
        <w:tc>
          <w:tcPr>
            <w:tcW w:w="649" w:type="dxa"/>
            <w:vAlign w:val="top"/>
          </w:tcPr>
          <w:p w14:paraId="2CFC0FDB">
            <w:pPr>
              <w:spacing w:before="211"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0C67FF79">
            <w:pPr>
              <w:pStyle w:val="6"/>
              <w:spacing w:before="39" w:line="230" w:lineRule="auto"/>
              <w:ind w:left="224" w:right="96" w:hanging="104"/>
              <w:rPr>
                <w:sz w:val="20"/>
                <w:szCs w:val="20"/>
              </w:rPr>
            </w:pPr>
            <w:r>
              <w:rPr>
                <w:spacing w:val="4"/>
                <w:sz w:val="20"/>
                <w:szCs w:val="20"/>
              </w:rPr>
              <w:t>类比</w:t>
            </w:r>
            <w:r>
              <w:rPr>
                <w:sz w:val="20"/>
                <w:szCs w:val="20"/>
              </w:rPr>
              <w:t>法</w:t>
            </w:r>
          </w:p>
        </w:tc>
        <w:tc>
          <w:tcPr>
            <w:tcW w:w="752" w:type="dxa"/>
            <w:vAlign w:val="top"/>
          </w:tcPr>
          <w:p w14:paraId="3673D9B6">
            <w:pPr>
              <w:spacing w:before="211"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50~55</w:t>
            </w:r>
          </w:p>
        </w:tc>
        <w:tc>
          <w:tcPr>
            <w:tcW w:w="865" w:type="dxa"/>
            <w:vMerge w:val="continue"/>
            <w:tcBorders>
              <w:top w:val="nil"/>
              <w:bottom w:val="nil"/>
              <w:right w:val="single" w:color="000000" w:sz="10" w:space="0"/>
            </w:tcBorders>
            <w:vAlign w:val="top"/>
          </w:tcPr>
          <w:p w14:paraId="67E0A507">
            <w:pPr>
              <w:rPr>
                <w:rFonts w:ascii="Arial"/>
                <w:sz w:val="21"/>
              </w:rPr>
            </w:pPr>
          </w:p>
        </w:tc>
      </w:tr>
      <w:tr w14:paraId="21D8D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4599EC0E">
            <w:pPr>
              <w:rPr>
                <w:rFonts w:ascii="Arial"/>
                <w:sz w:val="21"/>
              </w:rPr>
            </w:pPr>
          </w:p>
        </w:tc>
        <w:tc>
          <w:tcPr>
            <w:tcW w:w="808" w:type="dxa"/>
            <w:vMerge w:val="continue"/>
            <w:tcBorders>
              <w:top w:val="nil"/>
              <w:bottom w:val="nil"/>
            </w:tcBorders>
            <w:vAlign w:val="top"/>
          </w:tcPr>
          <w:p w14:paraId="57F3D401">
            <w:pPr>
              <w:rPr>
                <w:rFonts w:ascii="Arial"/>
                <w:sz w:val="21"/>
              </w:rPr>
            </w:pPr>
          </w:p>
        </w:tc>
        <w:tc>
          <w:tcPr>
            <w:tcW w:w="1208" w:type="dxa"/>
            <w:vAlign w:val="top"/>
          </w:tcPr>
          <w:p w14:paraId="3AFF2939">
            <w:pPr>
              <w:pStyle w:val="6"/>
              <w:spacing w:before="176" w:line="228" w:lineRule="auto"/>
              <w:ind w:left="292"/>
              <w:rPr>
                <w:sz w:val="20"/>
                <w:szCs w:val="20"/>
              </w:rPr>
            </w:pPr>
            <w:r>
              <w:rPr>
                <w:spacing w:val="3"/>
                <w:sz w:val="20"/>
                <w:szCs w:val="20"/>
              </w:rPr>
              <w:t>随车吊</w:t>
            </w:r>
          </w:p>
        </w:tc>
        <w:tc>
          <w:tcPr>
            <w:tcW w:w="1088" w:type="dxa"/>
            <w:vAlign w:val="top"/>
          </w:tcPr>
          <w:p w14:paraId="4E8D03C5">
            <w:pPr>
              <w:pStyle w:val="6"/>
              <w:spacing w:before="177" w:line="228" w:lineRule="auto"/>
              <w:ind w:left="331"/>
              <w:rPr>
                <w:sz w:val="20"/>
                <w:szCs w:val="20"/>
              </w:rPr>
            </w:pPr>
            <w:r>
              <w:rPr>
                <w:spacing w:val="4"/>
                <w:sz w:val="20"/>
                <w:szCs w:val="20"/>
              </w:rPr>
              <w:t>频发</w:t>
            </w:r>
          </w:p>
        </w:tc>
        <w:tc>
          <w:tcPr>
            <w:tcW w:w="922" w:type="dxa"/>
            <w:vAlign w:val="top"/>
          </w:tcPr>
          <w:p w14:paraId="7B65BB5F">
            <w:pPr>
              <w:pStyle w:val="6"/>
              <w:spacing w:before="176" w:line="228" w:lineRule="auto"/>
              <w:ind w:left="145"/>
              <w:rPr>
                <w:sz w:val="20"/>
                <w:szCs w:val="20"/>
              </w:rPr>
            </w:pPr>
            <w:r>
              <w:rPr>
                <w:spacing w:val="6"/>
                <w:sz w:val="20"/>
                <w:szCs w:val="20"/>
              </w:rPr>
              <w:t>类比法</w:t>
            </w:r>
          </w:p>
        </w:tc>
        <w:tc>
          <w:tcPr>
            <w:tcW w:w="799" w:type="dxa"/>
            <w:vAlign w:val="top"/>
          </w:tcPr>
          <w:p w14:paraId="1CDC96DA">
            <w:pPr>
              <w:pStyle w:val="6"/>
              <w:spacing w:before="57" w:line="264" w:lineRule="exact"/>
              <w:ind w:left="190"/>
              <w:rPr>
                <w:sz w:val="20"/>
                <w:szCs w:val="20"/>
              </w:rPr>
            </w:pPr>
            <w:r>
              <w:rPr>
                <w:rFonts w:ascii="Times New Roman" w:hAnsi="Times New Roman" w:eastAsia="Times New Roman" w:cs="Times New Roman"/>
                <w:spacing w:val="15"/>
                <w:w w:val="116"/>
                <w:sz w:val="20"/>
                <w:szCs w:val="20"/>
              </w:rPr>
              <w:t>75</w:t>
            </w:r>
            <w:r>
              <w:rPr>
                <w:spacing w:val="15"/>
                <w:w w:val="116"/>
                <w:sz w:val="20"/>
                <w:szCs w:val="20"/>
              </w:rPr>
              <w:t>~</w:t>
            </w:r>
          </w:p>
          <w:p w14:paraId="68BF06F8">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continue"/>
            <w:tcBorders>
              <w:top w:val="nil"/>
              <w:bottom w:val="nil"/>
            </w:tcBorders>
            <w:vAlign w:val="top"/>
          </w:tcPr>
          <w:p w14:paraId="5DAF9EC6">
            <w:pPr>
              <w:rPr>
                <w:rFonts w:ascii="Arial"/>
                <w:sz w:val="21"/>
              </w:rPr>
            </w:pPr>
          </w:p>
        </w:tc>
        <w:tc>
          <w:tcPr>
            <w:tcW w:w="649" w:type="dxa"/>
            <w:vAlign w:val="top"/>
          </w:tcPr>
          <w:p w14:paraId="253474BB">
            <w:pPr>
              <w:spacing w:before="215"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1118A1B1">
            <w:pPr>
              <w:pStyle w:val="6"/>
              <w:spacing w:before="42" w:line="229" w:lineRule="auto"/>
              <w:ind w:left="224" w:right="96" w:hanging="104"/>
              <w:rPr>
                <w:sz w:val="20"/>
                <w:szCs w:val="20"/>
              </w:rPr>
            </w:pPr>
            <w:r>
              <w:rPr>
                <w:spacing w:val="4"/>
                <w:sz w:val="20"/>
                <w:szCs w:val="20"/>
              </w:rPr>
              <w:t>类比</w:t>
            </w:r>
            <w:r>
              <w:rPr>
                <w:sz w:val="20"/>
                <w:szCs w:val="20"/>
              </w:rPr>
              <w:t>法</w:t>
            </w:r>
          </w:p>
        </w:tc>
        <w:tc>
          <w:tcPr>
            <w:tcW w:w="752" w:type="dxa"/>
            <w:vAlign w:val="top"/>
          </w:tcPr>
          <w:p w14:paraId="77CF1961">
            <w:pPr>
              <w:spacing w:before="215"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50~55</w:t>
            </w:r>
          </w:p>
        </w:tc>
        <w:tc>
          <w:tcPr>
            <w:tcW w:w="865" w:type="dxa"/>
            <w:vMerge w:val="continue"/>
            <w:tcBorders>
              <w:top w:val="nil"/>
              <w:right w:val="single" w:color="000000" w:sz="10" w:space="0"/>
            </w:tcBorders>
            <w:vAlign w:val="top"/>
          </w:tcPr>
          <w:p w14:paraId="4C877952">
            <w:pPr>
              <w:rPr>
                <w:rFonts w:ascii="Arial"/>
                <w:sz w:val="21"/>
              </w:rPr>
            </w:pPr>
          </w:p>
        </w:tc>
      </w:tr>
      <w:tr w14:paraId="3C3AE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05A3E8B3">
            <w:pPr>
              <w:rPr>
                <w:rFonts w:ascii="Arial"/>
                <w:sz w:val="21"/>
              </w:rPr>
            </w:pPr>
          </w:p>
        </w:tc>
        <w:tc>
          <w:tcPr>
            <w:tcW w:w="808" w:type="dxa"/>
            <w:vMerge w:val="continue"/>
            <w:tcBorders>
              <w:top w:val="nil"/>
              <w:bottom w:val="nil"/>
            </w:tcBorders>
            <w:vAlign w:val="top"/>
          </w:tcPr>
          <w:p w14:paraId="497442AA">
            <w:pPr>
              <w:rPr>
                <w:rFonts w:ascii="Arial"/>
                <w:sz w:val="21"/>
              </w:rPr>
            </w:pPr>
          </w:p>
        </w:tc>
        <w:tc>
          <w:tcPr>
            <w:tcW w:w="1208" w:type="dxa"/>
            <w:vAlign w:val="top"/>
          </w:tcPr>
          <w:p w14:paraId="0EC5E571">
            <w:pPr>
              <w:pStyle w:val="6"/>
              <w:spacing w:before="179" w:line="228" w:lineRule="auto"/>
              <w:ind w:left="202"/>
              <w:rPr>
                <w:sz w:val="20"/>
                <w:szCs w:val="20"/>
              </w:rPr>
            </w:pPr>
            <w:r>
              <w:rPr>
                <w:spacing w:val="1"/>
                <w:sz w:val="20"/>
                <w:szCs w:val="20"/>
              </w:rPr>
              <w:t>电热锅炉</w:t>
            </w:r>
          </w:p>
        </w:tc>
        <w:tc>
          <w:tcPr>
            <w:tcW w:w="1088" w:type="dxa"/>
            <w:vAlign w:val="top"/>
          </w:tcPr>
          <w:p w14:paraId="1CA8B126">
            <w:pPr>
              <w:pStyle w:val="6"/>
              <w:spacing w:before="179" w:line="227" w:lineRule="auto"/>
              <w:ind w:left="331"/>
              <w:rPr>
                <w:sz w:val="20"/>
                <w:szCs w:val="20"/>
              </w:rPr>
            </w:pPr>
            <w:r>
              <w:rPr>
                <w:spacing w:val="4"/>
                <w:sz w:val="20"/>
                <w:szCs w:val="20"/>
              </w:rPr>
              <w:t>偶发</w:t>
            </w:r>
          </w:p>
        </w:tc>
        <w:tc>
          <w:tcPr>
            <w:tcW w:w="922" w:type="dxa"/>
            <w:vAlign w:val="top"/>
          </w:tcPr>
          <w:p w14:paraId="41363C81">
            <w:pPr>
              <w:pStyle w:val="6"/>
              <w:spacing w:before="179" w:line="228" w:lineRule="auto"/>
              <w:ind w:left="145"/>
              <w:rPr>
                <w:sz w:val="20"/>
                <w:szCs w:val="20"/>
              </w:rPr>
            </w:pPr>
            <w:r>
              <w:rPr>
                <w:spacing w:val="6"/>
                <w:sz w:val="20"/>
                <w:szCs w:val="20"/>
              </w:rPr>
              <w:t>类比法</w:t>
            </w:r>
          </w:p>
        </w:tc>
        <w:tc>
          <w:tcPr>
            <w:tcW w:w="799" w:type="dxa"/>
            <w:vAlign w:val="top"/>
          </w:tcPr>
          <w:p w14:paraId="29AE7162">
            <w:pPr>
              <w:pStyle w:val="6"/>
              <w:spacing w:before="59" w:line="265" w:lineRule="exact"/>
              <w:ind w:left="195"/>
              <w:rPr>
                <w:sz w:val="20"/>
                <w:szCs w:val="20"/>
              </w:rPr>
            </w:pPr>
            <w:r>
              <w:rPr>
                <w:rFonts w:ascii="Times New Roman" w:hAnsi="Times New Roman" w:eastAsia="Times New Roman" w:cs="Times New Roman"/>
                <w:spacing w:val="16"/>
                <w:w w:val="114"/>
                <w:sz w:val="20"/>
                <w:szCs w:val="20"/>
              </w:rPr>
              <w:t>80</w:t>
            </w:r>
            <w:r>
              <w:rPr>
                <w:spacing w:val="16"/>
                <w:w w:val="114"/>
                <w:sz w:val="20"/>
                <w:szCs w:val="20"/>
              </w:rPr>
              <w:t>~</w:t>
            </w:r>
          </w:p>
          <w:p w14:paraId="092280E8">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85</w:t>
            </w:r>
          </w:p>
        </w:tc>
        <w:tc>
          <w:tcPr>
            <w:tcW w:w="782" w:type="dxa"/>
            <w:vMerge w:val="continue"/>
            <w:tcBorders>
              <w:top w:val="nil"/>
              <w:bottom w:val="nil"/>
            </w:tcBorders>
            <w:vAlign w:val="top"/>
          </w:tcPr>
          <w:p w14:paraId="7AF13F50">
            <w:pPr>
              <w:rPr>
                <w:rFonts w:ascii="Arial"/>
                <w:sz w:val="21"/>
              </w:rPr>
            </w:pPr>
          </w:p>
        </w:tc>
        <w:tc>
          <w:tcPr>
            <w:tcW w:w="649" w:type="dxa"/>
            <w:vAlign w:val="top"/>
          </w:tcPr>
          <w:p w14:paraId="37B7A02A">
            <w:pPr>
              <w:spacing w:before="215"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vAlign w:val="top"/>
          </w:tcPr>
          <w:p w14:paraId="4C4025FB">
            <w:pPr>
              <w:pStyle w:val="6"/>
              <w:spacing w:before="42" w:line="229" w:lineRule="auto"/>
              <w:ind w:left="224" w:right="96" w:hanging="104"/>
              <w:rPr>
                <w:sz w:val="20"/>
                <w:szCs w:val="20"/>
              </w:rPr>
            </w:pPr>
            <w:r>
              <w:rPr>
                <w:spacing w:val="4"/>
                <w:sz w:val="20"/>
                <w:szCs w:val="20"/>
              </w:rPr>
              <w:t>类比</w:t>
            </w:r>
            <w:r>
              <w:rPr>
                <w:sz w:val="20"/>
                <w:szCs w:val="20"/>
              </w:rPr>
              <w:t>法</w:t>
            </w:r>
          </w:p>
        </w:tc>
        <w:tc>
          <w:tcPr>
            <w:tcW w:w="752" w:type="dxa"/>
            <w:vAlign w:val="top"/>
          </w:tcPr>
          <w:p w14:paraId="32D18973">
            <w:pPr>
              <w:spacing w:before="215" w:line="195" w:lineRule="auto"/>
              <w:ind w:left="1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55~60</w:t>
            </w:r>
          </w:p>
        </w:tc>
        <w:tc>
          <w:tcPr>
            <w:tcW w:w="865" w:type="dxa"/>
            <w:vMerge w:val="restart"/>
            <w:tcBorders>
              <w:bottom w:val="nil"/>
              <w:right w:val="single" w:color="000000" w:sz="10" w:space="0"/>
            </w:tcBorders>
            <w:vAlign w:val="top"/>
          </w:tcPr>
          <w:p w14:paraId="0B31809D">
            <w:pPr>
              <w:spacing w:line="432" w:lineRule="auto"/>
              <w:rPr>
                <w:rFonts w:ascii="Arial"/>
                <w:sz w:val="21"/>
              </w:rPr>
            </w:pPr>
          </w:p>
          <w:p w14:paraId="3F6580ED">
            <w:pPr>
              <w:spacing w:before="57" w:line="199" w:lineRule="auto"/>
              <w:ind w:left="16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240h</w:t>
            </w:r>
          </w:p>
        </w:tc>
      </w:tr>
      <w:tr w14:paraId="75BDC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777" w:type="dxa"/>
            <w:vMerge w:val="continue"/>
            <w:tcBorders>
              <w:top w:val="nil"/>
              <w:left w:val="single" w:color="000000" w:sz="10" w:space="0"/>
              <w:bottom w:val="nil"/>
            </w:tcBorders>
            <w:vAlign w:val="top"/>
          </w:tcPr>
          <w:p w14:paraId="62CA1BCD">
            <w:pPr>
              <w:rPr>
                <w:rFonts w:ascii="Arial"/>
                <w:sz w:val="21"/>
              </w:rPr>
            </w:pPr>
          </w:p>
        </w:tc>
        <w:tc>
          <w:tcPr>
            <w:tcW w:w="808" w:type="dxa"/>
            <w:vMerge w:val="continue"/>
            <w:tcBorders>
              <w:top w:val="nil"/>
              <w:bottom w:val="single" w:color="000000" w:sz="10" w:space="0"/>
            </w:tcBorders>
            <w:vAlign w:val="top"/>
          </w:tcPr>
          <w:p w14:paraId="63379EA4">
            <w:pPr>
              <w:rPr>
                <w:rFonts w:ascii="Arial"/>
                <w:sz w:val="21"/>
              </w:rPr>
            </w:pPr>
          </w:p>
        </w:tc>
        <w:tc>
          <w:tcPr>
            <w:tcW w:w="1208" w:type="dxa"/>
            <w:tcBorders>
              <w:bottom w:val="single" w:color="000000" w:sz="10" w:space="0"/>
            </w:tcBorders>
            <w:vAlign w:val="top"/>
          </w:tcPr>
          <w:p w14:paraId="03FC7313">
            <w:pPr>
              <w:pStyle w:val="6"/>
              <w:spacing w:before="42" w:line="228" w:lineRule="auto"/>
              <w:ind w:left="178"/>
              <w:rPr>
                <w:sz w:val="20"/>
                <w:szCs w:val="20"/>
              </w:rPr>
            </w:pPr>
            <w:r>
              <w:rPr>
                <w:spacing w:val="7"/>
                <w:sz w:val="20"/>
                <w:szCs w:val="20"/>
              </w:rPr>
              <w:t>锅炉软水</w:t>
            </w:r>
          </w:p>
          <w:p w14:paraId="6E9B0B6A">
            <w:pPr>
              <w:pStyle w:val="6"/>
              <w:spacing w:before="27" w:line="209" w:lineRule="auto"/>
              <w:ind w:left="178"/>
              <w:rPr>
                <w:sz w:val="20"/>
                <w:szCs w:val="20"/>
              </w:rPr>
            </w:pPr>
            <w:r>
              <w:rPr>
                <w:spacing w:val="7"/>
                <w:sz w:val="20"/>
                <w:szCs w:val="20"/>
              </w:rPr>
              <w:t>制备装置</w:t>
            </w:r>
          </w:p>
        </w:tc>
        <w:tc>
          <w:tcPr>
            <w:tcW w:w="1088" w:type="dxa"/>
            <w:tcBorders>
              <w:bottom w:val="single" w:color="000000" w:sz="10" w:space="0"/>
            </w:tcBorders>
            <w:vAlign w:val="top"/>
          </w:tcPr>
          <w:p w14:paraId="13F0FFBF">
            <w:pPr>
              <w:pStyle w:val="6"/>
              <w:spacing w:before="179" w:line="227" w:lineRule="auto"/>
              <w:ind w:left="331"/>
              <w:rPr>
                <w:sz w:val="20"/>
                <w:szCs w:val="20"/>
              </w:rPr>
            </w:pPr>
            <w:r>
              <w:rPr>
                <w:spacing w:val="4"/>
                <w:sz w:val="20"/>
                <w:szCs w:val="20"/>
              </w:rPr>
              <w:t>偶发</w:t>
            </w:r>
          </w:p>
        </w:tc>
        <w:tc>
          <w:tcPr>
            <w:tcW w:w="922" w:type="dxa"/>
            <w:tcBorders>
              <w:bottom w:val="single" w:color="000000" w:sz="10" w:space="0"/>
            </w:tcBorders>
            <w:vAlign w:val="top"/>
          </w:tcPr>
          <w:p w14:paraId="2C3B92B2">
            <w:pPr>
              <w:pStyle w:val="6"/>
              <w:spacing w:before="179" w:line="228" w:lineRule="auto"/>
              <w:ind w:left="145"/>
              <w:rPr>
                <w:sz w:val="20"/>
                <w:szCs w:val="20"/>
              </w:rPr>
            </w:pPr>
            <w:r>
              <w:rPr>
                <w:spacing w:val="6"/>
                <w:sz w:val="20"/>
                <w:szCs w:val="20"/>
              </w:rPr>
              <w:t>类比法</w:t>
            </w:r>
          </w:p>
        </w:tc>
        <w:tc>
          <w:tcPr>
            <w:tcW w:w="799" w:type="dxa"/>
            <w:tcBorders>
              <w:bottom w:val="single" w:color="000000" w:sz="10" w:space="0"/>
            </w:tcBorders>
            <w:vAlign w:val="top"/>
          </w:tcPr>
          <w:p w14:paraId="7F469885">
            <w:pPr>
              <w:pStyle w:val="6"/>
              <w:spacing w:before="59" w:line="264" w:lineRule="exact"/>
              <w:ind w:left="190"/>
              <w:rPr>
                <w:sz w:val="20"/>
                <w:szCs w:val="20"/>
              </w:rPr>
            </w:pPr>
            <w:r>
              <w:rPr>
                <w:rFonts w:ascii="Times New Roman" w:hAnsi="Times New Roman" w:eastAsia="Times New Roman" w:cs="Times New Roman"/>
                <w:spacing w:val="14"/>
                <w:w w:val="117"/>
                <w:sz w:val="20"/>
                <w:szCs w:val="20"/>
              </w:rPr>
              <w:t>70</w:t>
            </w:r>
            <w:r>
              <w:rPr>
                <w:spacing w:val="14"/>
                <w:w w:val="117"/>
                <w:sz w:val="20"/>
                <w:szCs w:val="20"/>
              </w:rPr>
              <w:t>~</w:t>
            </w:r>
          </w:p>
          <w:p w14:paraId="0C88FA30">
            <w:pPr>
              <w:spacing w:before="28" w:line="195"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782" w:type="dxa"/>
            <w:vMerge w:val="continue"/>
            <w:tcBorders>
              <w:top w:val="nil"/>
              <w:bottom w:val="single" w:color="000000" w:sz="10" w:space="0"/>
            </w:tcBorders>
            <w:vAlign w:val="top"/>
          </w:tcPr>
          <w:p w14:paraId="72592DDC">
            <w:pPr>
              <w:rPr>
                <w:rFonts w:ascii="Arial"/>
                <w:sz w:val="21"/>
              </w:rPr>
            </w:pPr>
          </w:p>
        </w:tc>
        <w:tc>
          <w:tcPr>
            <w:tcW w:w="649" w:type="dxa"/>
            <w:tcBorders>
              <w:bottom w:val="single" w:color="000000" w:sz="10" w:space="0"/>
            </w:tcBorders>
            <w:vAlign w:val="top"/>
          </w:tcPr>
          <w:p w14:paraId="21334180">
            <w:pPr>
              <w:spacing w:before="215" w:line="195" w:lineRule="auto"/>
              <w:ind w:left="22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642" w:type="dxa"/>
            <w:tcBorders>
              <w:bottom w:val="single" w:color="000000" w:sz="10" w:space="0"/>
            </w:tcBorders>
            <w:vAlign w:val="top"/>
          </w:tcPr>
          <w:p w14:paraId="5BFE9B96">
            <w:pPr>
              <w:pStyle w:val="6"/>
              <w:spacing w:before="42" w:line="231" w:lineRule="auto"/>
              <w:ind w:left="224" w:right="96" w:hanging="104"/>
              <w:rPr>
                <w:sz w:val="20"/>
                <w:szCs w:val="20"/>
              </w:rPr>
            </w:pPr>
            <w:r>
              <w:rPr>
                <w:spacing w:val="4"/>
                <w:sz w:val="20"/>
                <w:szCs w:val="20"/>
              </w:rPr>
              <w:t>类比</w:t>
            </w:r>
            <w:r>
              <w:rPr>
                <w:sz w:val="20"/>
                <w:szCs w:val="20"/>
              </w:rPr>
              <w:t>法</w:t>
            </w:r>
          </w:p>
        </w:tc>
        <w:tc>
          <w:tcPr>
            <w:tcW w:w="752" w:type="dxa"/>
            <w:tcBorders>
              <w:bottom w:val="single" w:color="000000" w:sz="10" w:space="0"/>
            </w:tcBorders>
            <w:vAlign w:val="top"/>
          </w:tcPr>
          <w:p w14:paraId="09C92586">
            <w:pPr>
              <w:spacing w:before="215" w:line="195" w:lineRule="auto"/>
              <w:ind w:left="1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45~55</w:t>
            </w:r>
          </w:p>
        </w:tc>
        <w:tc>
          <w:tcPr>
            <w:tcW w:w="865" w:type="dxa"/>
            <w:vMerge w:val="continue"/>
            <w:tcBorders>
              <w:top w:val="nil"/>
              <w:bottom w:val="single" w:color="000000" w:sz="10" w:space="0"/>
              <w:right w:val="single" w:color="000000" w:sz="10" w:space="0"/>
            </w:tcBorders>
            <w:vAlign w:val="top"/>
          </w:tcPr>
          <w:p w14:paraId="7A08BAA4">
            <w:pPr>
              <w:rPr>
                <w:rFonts w:ascii="Arial"/>
                <w:sz w:val="21"/>
              </w:rPr>
            </w:pPr>
          </w:p>
        </w:tc>
      </w:tr>
      <w:tr w14:paraId="5111C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5" w:hRule="atLeast"/>
        </w:trPr>
        <w:tc>
          <w:tcPr>
            <w:tcW w:w="777" w:type="dxa"/>
            <w:vMerge w:val="continue"/>
            <w:tcBorders>
              <w:top w:val="nil"/>
              <w:left w:val="single" w:color="000000" w:sz="10" w:space="0"/>
              <w:bottom w:val="single" w:color="000000" w:sz="10" w:space="0"/>
            </w:tcBorders>
            <w:vAlign w:val="top"/>
          </w:tcPr>
          <w:p w14:paraId="0673E9B9">
            <w:pPr>
              <w:rPr>
                <w:rFonts w:ascii="Arial"/>
                <w:sz w:val="21"/>
              </w:rPr>
            </w:pPr>
          </w:p>
        </w:tc>
        <w:tc>
          <w:tcPr>
            <w:tcW w:w="8515" w:type="dxa"/>
            <w:gridSpan w:val="10"/>
            <w:tcBorders>
              <w:top w:val="single" w:color="000000" w:sz="10" w:space="0"/>
              <w:bottom w:val="single" w:color="000000" w:sz="10" w:space="0"/>
              <w:right w:val="single" w:color="000000" w:sz="10" w:space="0"/>
            </w:tcBorders>
            <w:vAlign w:val="top"/>
          </w:tcPr>
          <w:p w14:paraId="55242AFA">
            <w:pPr>
              <w:pStyle w:val="6"/>
              <w:spacing w:before="43" w:line="359" w:lineRule="auto"/>
              <w:ind w:left="99" w:right="96" w:firstLine="483"/>
              <w:jc w:val="both"/>
            </w:pPr>
            <w:r>
              <w:rPr>
                <w:spacing w:val="1"/>
              </w:rPr>
              <w:t>项目周边</w:t>
            </w:r>
            <w:r>
              <w:rPr>
                <w:spacing w:val="-46"/>
              </w:rPr>
              <w:t xml:space="preserve"> </w:t>
            </w:r>
            <w:r>
              <w:rPr>
                <w:rFonts w:ascii="Times New Roman" w:hAnsi="Times New Roman" w:eastAsia="Times New Roman" w:cs="Times New Roman"/>
                <w:spacing w:val="1"/>
              </w:rPr>
              <w:t>50m</w:t>
            </w:r>
            <w:r>
              <w:rPr>
                <w:rFonts w:ascii="Times New Roman" w:hAnsi="Times New Roman" w:eastAsia="Times New Roman" w:cs="Times New Roman"/>
                <w:spacing w:val="18"/>
              </w:rPr>
              <w:t xml:space="preserve"> </w:t>
            </w:r>
            <w:r>
              <w:rPr>
                <w:spacing w:val="1"/>
              </w:rPr>
              <w:t>范围内无声环境保护目标，因此对周边环境影响较小。本项</w:t>
            </w:r>
            <w:r>
              <w:rPr>
                <w:spacing w:val="5"/>
              </w:rPr>
              <w:t>目噪声源主要为生产设备运行时产生的噪声，其噪声</w:t>
            </w:r>
            <w:r>
              <w:rPr>
                <w:spacing w:val="4"/>
              </w:rPr>
              <w:t>的强度值为</w:t>
            </w:r>
            <w:r>
              <w:rPr>
                <w:spacing w:val="-44"/>
              </w:rPr>
              <w:t xml:space="preserve"> </w:t>
            </w:r>
            <w:r>
              <w:rPr>
                <w:rFonts w:ascii="Times New Roman" w:hAnsi="Times New Roman" w:eastAsia="Times New Roman" w:cs="Times New Roman"/>
                <w:spacing w:val="4"/>
              </w:rPr>
              <w:t>70</w:t>
            </w:r>
            <w:r>
              <w:rPr>
                <w:spacing w:val="4"/>
              </w:rPr>
              <w:t>～</w:t>
            </w:r>
            <w:r>
              <w:rPr>
                <w:rFonts w:ascii="Times New Roman" w:hAnsi="Times New Roman" w:eastAsia="Times New Roman" w:cs="Times New Roman"/>
                <w:spacing w:val="4"/>
              </w:rPr>
              <w:t>85</w:t>
            </w:r>
            <w:r>
              <w:rPr>
                <w:rFonts w:ascii="Times New Roman" w:hAnsi="Times New Roman" w:eastAsia="Times New Roman" w:cs="Times New Roman"/>
              </w:rPr>
              <w:t>dB</w:t>
            </w:r>
            <w:r>
              <w:rPr>
                <w:rFonts w:ascii="Times New Roman" w:hAnsi="Times New Roman" w:eastAsia="Times New Roman" w:cs="Times New Roman"/>
                <w:spacing w:val="4"/>
              </w:rPr>
              <w:t>(A)</w:t>
            </w:r>
            <w:r>
              <w:rPr>
                <w:spacing w:val="-3"/>
              </w:rPr>
              <w:t>之间。且噪声值为多台机械设备运行的叠加值，会对厂区内及周围环境产生一定影响。为减少设备运行对周围环境的影响，评价建议对于生产车间内噪声设备采</w:t>
            </w:r>
            <w:r>
              <w:rPr>
                <w:spacing w:val="-2"/>
              </w:rPr>
              <w:t>取以下降噪措施：</w:t>
            </w:r>
          </w:p>
          <w:p w14:paraId="0327A581">
            <w:pPr>
              <w:pStyle w:val="6"/>
              <w:spacing w:line="219" w:lineRule="auto"/>
              <w:ind w:left="578"/>
            </w:pPr>
            <w:r>
              <w:rPr>
                <w:spacing w:val="-1"/>
              </w:rPr>
              <w:t>对于噪声污染必须采取适当的治理措施：</w:t>
            </w:r>
          </w:p>
          <w:p w14:paraId="12B1FCB8">
            <w:pPr>
              <w:pStyle w:val="6"/>
              <w:spacing w:before="184" w:line="353" w:lineRule="auto"/>
              <w:ind w:left="98" w:right="96" w:firstLine="481"/>
            </w:pPr>
            <w:r>
              <w:rPr>
                <w:spacing w:val="-3"/>
              </w:rPr>
              <w:t>合理布局：尽可能将强噪声源生产设备布置在厂房中部，增加与厂</w:t>
            </w:r>
            <w:r>
              <w:rPr>
                <w:spacing w:val="-4"/>
              </w:rPr>
              <w:t>房墙壁的</w:t>
            </w:r>
            <w:r>
              <w:rPr>
                <w:spacing w:val="-1"/>
              </w:rPr>
              <w:t>距离，增加噪声在厂房内的衰减，降低对外环境的影响。</w:t>
            </w:r>
          </w:p>
        </w:tc>
      </w:tr>
    </w:tbl>
    <w:p w14:paraId="4E8800A6">
      <w:pPr>
        <w:pStyle w:val="2"/>
      </w:pPr>
    </w:p>
    <w:p w14:paraId="6457AEF8">
      <w:pPr>
        <w:sectPr>
          <w:footerReference r:id="rId65" w:type="default"/>
          <w:pgSz w:w="11907" w:h="16840"/>
          <w:pgMar w:top="400" w:right="1294" w:bottom="1014" w:left="1294" w:header="0" w:footer="852" w:gutter="0"/>
          <w:cols w:space="720" w:num="1"/>
        </w:sectPr>
      </w:pPr>
    </w:p>
    <w:p w14:paraId="4C7345E7">
      <w:pPr>
        <w:spacing w:before="13"/>
      </w:pPr>
    </w:p>
    <w:p w14:paraId="01E79821">
      <w:pPr>
        <w:spacing w:before="13"/>
      </w:pPr>
    </w:p>
    <w:p w14:paraId="0D966A3C">
      <w:pPr>
        <w:spacing w:before="13"/>
      </w:pPr>
    </w:p>
    <w:p w14:paraId="6BC9CA73">
      <w:pPr>
        <w:spacing w:before="12"/>
      </w:pPr>
    </w:p>
    <w:tbl>
      <w:tblPr>
        <w:tblStyle w:val="5"/>
        <w:tblW w:w="929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935"/>
        <w:gridCol w:w="1381"/>
        <w:gridCol w:w="924"/>
        <w:gridCol w:w="816"/>
        <w:gridCol w:w="2215"/>
        <w:gridCol w:w="2244"/>
      </w:tblGrid>
      <w:tr w14:paraId="7D2D1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8" w:hRule="atLeast"/>
        </w:trPr>
        <w:tc>
          <w:tcPr>
            <w:tcW w:w="777" w:type="dxa"/>
            <w:vMerge w:val="restart"/>
            <w:tcBorders>
              <w:top w:val="single" w:color="000000" w:sz="10" w:space="0"/>
              <w:left w:val="single" w:color="000000" w:sz="10" w:space="0"/>
              <w:bottom w:val="nil"/>
              <w:right w:val="single" w:color="000000" w:sz="6" w:space="0"/>
            </w:tcBorders>
            <w:vAlign w:val="top"/>
          </w:tcPr>
          <w:p w14:paraId="3D9BA45B">
            <w:pPr>
              <w:rPr>
                <w:rFonts w:ascii="Arial"/>
                <w:sz w:val="21"/>
              </w:rPr>
            </w:pPr>
          </w:p>
        </w:tc>
        <w:tc>
          <w:tcPr>
            <w:tcW w:w="8515" w:type="dxa"/>
            <w:gridSpan w:val="6"/>
            <w:tcBorders>
              <w:top w:val="single" w:color="000000" w:sz="10" w:space="0"/>
              <w:left w:val="single" w:color="000000" w:sz="6" w:space="0"/>
              <w:bottom w:val="single" w:color="000000" w:sz="10" w:space="0"/>
              <w:right w:val="single" w:color="000000" w:sz="10" w:space="0"/>
            </w:tcBorders>
            <w:vAlign w:val="top"/>
          </w:tcPr>
          <w:p w14:paraId="370E36CF">
            <w:pPr>
              <w:pStyle w:val="6"/>
              <w:spacing w:before="39" w:line="219" w:lineRule="auto"/>
              <w:ind w:left="580"/>
            </w:pPr>
            <w:r>
              <w:rPr>
                <w:spacing w:val="-1"/>
              </w:rPr>
              <w:t>技术防治：技术防治主要从声源和传播途径两方面采取相应措施。</w:t>
            </w:r>
          </w:p>
          <w:p w14:paraId="5A923EC3">
            <w:pPr>
              <w:pStyle w:val="6"/>
              <w:spacing w:before="184" w:line="359" w:lineRule="auto"/>
              <w:ind w:left="98" w:right="34" w:firstLine="483"/>
              <w:jc w:val="both"/>
            </w:pPr>
            <w:r>
              <w:rPr>
                <w:spacing w:val="-8"/>
              </w:rPr>
              <w:t>从声源上降低噪声的措施有：对搅拌生产区主体封闭</w:t>
            </w:r>
            <w:r>
              <w:rPr>
                <w:spacing w:val="-9"/>
              </w:rPr>
              <w:t>，选用较好的隔声材料；</w:t>
            </w:r>
            <w:r>
              <w:rPr>
                <w:spacing w:val="-3"/>
              </w:rPr>
              <w:t>在设备采购时优先选用低噪声的设备；对高噪声的设备等尽量集中布置在隔声间</w:t>
            </w:r>
            <w:r>
              <w:rPr>
                <w:spacing w:val="-1"/>
              </w:rPr>
              <w:t>内，并在底座基础减震，安装弹性衬垫和保护套；风机进出口管路加</w:t>
            </w:r>
            <w:r>
              <w:rPr>
                <w:spacing w:val="-2"/>
              </w:rPr>
              <w:t>装避震喉；</w:t>
            </w:r>
            <w:r>
              <w:rPr>
                <w:spacing w:val="-3"/>
              </w:rPr>
              <w:t>对风机安装隔声罩或在进风口安装消声器；定期检查设备，加强设备维护，使设</w:t>
            </w:r>
            <w:r>
              <w:rPr>
                <w:spacing w:val="-8"/>
              </w:rPr>
              <w:t>备处于良好的运行状态，避免和减轻非正常运行产生的噪声污染；改进操作工艺，</w:t>
            </w:r>
            <w:r>
              <w:rPr>
                <w:spacing w:val="-1"/>
              </w:rPr>
              <w:t>尽可能降低设备操作噪声。</w:t>
            </w:r>
          </w:p>
          <w:p w14:paraId="1334FC1A">
            <w:pPr>
              <w:pStyle w:val="6"/>
              <w:spacing w:line="359" w:lineRule="auto"/>
              <w:ind w:left="100" w:right="96" w:firstLine="481"/>
            </w:pPr>
            <w:r>
              <w:rPr>
                <w:spacing w:val="-3"/>
              </w:rPr>
              <w:t>从传播途径上降低噪声的措施有：采取绿化利用建筑物与树木</w:t>
            </w:r>
            <w:r>
              <w:rPr>
                <w:spacing w:val="-4"/>
              </w:rPr>
              <w:t>阻隔声音的传</w:t>
            </w:r>
            <w:r>
              <w:rPr>
                <w:spacing w:val="-6"/>
              </w:rPr>
              <w:t>播。</w:t>
            </w:r>
          </w:p>
          <w:p w14:paraId="16F114FF">
            <w:pPr>
              <w:pStyle w:val="6"/>
              <w:spacing w:before="2" w:line="358" w:lineRule="auto"/>
              <w:ind w:left="95" w:firstLine="484"/>
              <w:jc w:val="both"/>
            </w:pPr>
            <w:r>
              <w:rPr>
                <w:spacing w:val="-3"/>
              </w:rPr>
              <w:t>通过采取上述措施后，噪声通过距离衰减，对厂界噪声的影响</w:t>
            </w:r>
            <w:r>
              <w:rPr>
                <w:spacing w:val="-4"/>
              </w:rPr>
              <w:t>较小，项目营</w:t>
            </w:r>
            <w:r>
              <w:rPr>
                <w:spacing w:val="-1"/>
              </w:rPr>
              <w:t>运期厂界噪声营运期达到《工业企业厂界环境噪声排放标准》</w:t>
            </w:r>
            <w:r>
              <w:rPr>
                <w:spacing w:val="-2"/>
              </w:rPr>
              <w:t>（</w:t>
            </w:r>
            <w:r>
              <w:rPr>
                <w:rFonts w:ascii="Times New Roman" w:hAnsi="Times New Roman" w:eastAsia="Times New Roman" w:cs="Times New Roman"/>
                <w:spacing w:val="-2"/>
              </w:rPr>
              <w:t>GB12348-2008</w:t>
            </w:r>
            <w:r>
              <w:rPr>
                <w:spacing w:val="-2"/>
              </w:rPr>
              <w:t>）</w:t>
            </w:r>
            <w:r>
              <w:t xml:space="preserve"> </w:t>
            </w:r>
            <w:r>
              <w:rPr>
                <w:rFonts w:ascii="Times New Roman" w:hAnsi="Times New Roman" w:eastAsia="Times New Roman" w:cs="Times New Roman"/>
                <w:spacing w:val="-1"/>
              </w:rPr>
              <w:t xml:space="preserve">2 </w:t>
            </w:r>
            <w:r>
              <w:rPr>
                <w:spacing w:val="-1"/>
              </w:rPr>
              <w:t>类标准因此，本项目噪声对周围环境影响不大。</w:t>
            </w:r>
          </w:p>
          <w:p w14:paraId="2584AF26">
            <w:pPr>
              <w:pStyle w:val="6"/>
              <w:spacing w:before="1" w:line="220" w:lineRule="auto"/>
              <w:ind w:left="575"/>
            </w:pPr>
            <w:r>
              <w:rPr>
                <w:rFonts w:ascii="Times New Roman" w:hAnsi="Times New Roman" w:eastAsia="Times New Roman" w:cs="Times New Roman"/>
                <w:b/>
                <w:bCs/>
                <w:spacing w:val="-3"/>
              </w:rPr>
              <w:t>B.</w:t>
            </w:r>
            <w:r>
              <w:rPr>
                <w:b/>
                <w:bCs/>
                <w:spacing w:val="-3"/>
              </w:rPr>
              <w:t>监测计划</w:t>
            </w:r>
          </w:p>
          <w:p w14:paraId="6E9FD3A3">
            <w:pPr>
              <w:pStyle w:val="6"/>
              <w:spacing w:before="180" w:line="352" w:lineRule="auto"/>
              <w:ind w:left="99" w:right="37" w:firstLine="480"/>
            </w:pPr>
            <w:r>
              <w:rPr>
                <w:spacing w:val="-2"/>
              </w:rPr>
              <w:t>根据《排污单位自行监测技术指南 总则》</w:t>
            </w:r>
            <w:r>
              <w:rPr>
                <w:rFonts w:ascii="Times New Roman" w:hAnsi="Times New Roman" w:eastAsia="Times New Roman" w:cs="Times New Roman"/>
                <w:spacing w:val="-2"/>
              </w:rPr>
              <w:t>(HJ819-2017)</w:t>
            </w:r>
            <w:r>
              <w:rPr>
                <w:spacing w:val="-2"/>
              </w:rPr>
              <w:t>中对监测指标要求，</w:t>
            </w:r>
            <w:r>
              <w:rPr>
                <w:spacing w:val="-1"/>
              </w:rPr>
              <w:t>拟定的噪声具体监测内容见下表。</w:t>
            </w:r>
          </w:p>
          <w:p w14:paraId="4C86857E">
            <w:pPr>
              <w:pStyle w:val="6"/>
              <w:spacing w:before="15" w:line="228" w:lineRule="auto"/>
              <w:ind w:left="2979"/>
              <w:rPr>
                <w:sz w:val="20"/>
                <w:szCs w:val="20"/>
              </w:rPr>
            </w:pPr>
            <w:r>
              <w:rPr>
                <w:b/>
                <w:bCs/>
                <w:spacing w:val="5"/>
                <w:sz w:val="20"/>
                <w:szCs w:val="20"/>
              </w:rPr>
              <w:t>表</w:t>
            </w:r>
            <w:r>
              <w:rPr>
                <w:spacing w:val="-38"/>
                <w:sz w:val="20"/>
                <w:szCs w:val="20"/>
              </w:rPr>
              <w:t xml:space="preserve"> </w:t>
            </w:r>
            <w:r>
              <w:rPr>
                <w:rFonts w:ascii="Times New Roman" w:hAnsi="Times New Roman" w:eastAsia="Times New Roman" w:cs="Times New Roman"/>
                <w:b/>
                <w:bCs/>
                <w:spacing w:val="5"/>
                <w:sz w:val="20"/>
                <w:szCs w:val="20"/>
              </w:rPr>
              <w:t xml:space="preserve">4-10    </w:t>
            </w:r>
            <w:r>
              <w:rPr>
                <w:b/>
                <w:bCs/>
                <w:spacing w:val="5"/>
                <w:sz w:val="20"/>
                <w:szCs w:val="20"/>
              </w:rPr>
              <w:t>项目噪声监测计划</w:t>
            </w:r>
          </w:p>
        </w:tc>
      </w:tr>
      <w:tr w14:paraId="5B98E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77" w:type="dxa"/>
            <w:vMerge w:val="continue"/>
            <w:tcBorders>
              <w:top w:val="nil"/>
              <w:left w:val="single" w:color="000000" w:sz="10" w:space="0"/>
              <w:bottom w:val="nil"/>
              <w:right w:val="single" w:color="000000" w:sz="6" w:space="0"/>
            </w:tcBorders>
            <w:vAlign w:val="top"/>
          </w:tcPr>
          <w:p w14:paraId="15DEC9B4">
            <w:pPr>
              <w:rPr>
                <w:rFonts w:ascii="Arial"/>
                <w:sz w:val="21"/>
              </w:rPr>
            </w:pPr>
          </w:p>
        </w:tc>
        <w:tc>
          <w:tcPr>
            <w:tcW w:w="935" w:type="dxa"/>
            <w:tcBorders>
              <w:top w:val="single" w:color="000000" w:sz="10" w:space="0"/>
              <w:left w:val="single" w:color="000000" w:sz="6" w:space="0"/>
            </w:tcBorders>
            <w:vAlign w:val="top"/>
          </w:tcPr>
          <w:p w14:paraId="65EB1D2E">
            <w:pPr>
              <w:pStyle w:val="6"/>
              <w:spacing w:before="168" w:line="228" w:lineRule="auto"/>
              <w:ind w:left="323"/>
              <w:rPr>
                <w:sz w:val="20"/>
                <w:szCs w:val="20"/>
              </w:rPr>
            </w:pPr>
            <w:r>
              <w:rPr>
                <w:b/>
                <w:bCs/>
                <w:spacing w:val="-2"/>
                <w:sz w:val="20"/>
                <w:szCs w:val="20"/>
              </w:rPr>
              <w:t>类别</w:t>
            </w:r>
          </w:p>
        </w:tc>
        <w:tc>
          <w:tcPr>
            <w:tcW w:w="1381" w:type="dxa"/>
            <w:tcBorders>
              <w:top w:val="single" w:color="000000" w:sz="10" w:space="0"/>
            </w:tcBorders>
            <w:vAlign w:val="top"/>
          </w:tcPr>
          <w:p w14:paraId="5D93C5C9">
            <w:pPr>
              <w:pStyle w:val="6"/>
              <w:spacing w:before="169" w:line="229" w:lineRule="auto"/>
              <w:ind w:left="311"/>
              <w:rPr>
                <w:sz w:val="20"/>
                <w:szCs w:val="20"/>
              </w:rPr>
            </w:pPr>
            <w:r>
              <w:rPr>
                <w:b/>
                <w:bCs/>
                <w:spacing w:val="-7"/>
                <w:sz w:val="20"/>
                <w:szCs w:val="20"/>
              </w:rPr>
              <w:t>监测点位</w:t>
            </w:r>
          </w:p>
        </w:tc>
        <w:tc>
          <w:tcPr>
            <w:tcW w:w="924" w:type="dxa"/>
            <w:tcBorders>
              <w:top w:val="single" w:color="000000" w:sz="10" w:space="0"/>
            </w:tcBorders>
            <w:vAlign w:val="top"/>
          </w:tcPr>
          <w:p w14:paraId="5C260E2E">
            <w:pPr>
              <w:pStyle w:val="6"/>
              <w:spacing w:before="33" w:line="228" w:lineRule="auto"/>
              <w:ind w:left="408" w:right="156" w:hanging="228"/>
              <w:rPr>
                <w:sz w:val="20"/>
                <w:szCs w:val="20"/>
              </w:rPr>
            </w:pPr>
            <w:r>
              <w:rPr>
                <w:b/>
                <w:bCs/>
                <w:spacing w:val="-9"/>
                <w:sz w:val="20"/>
                <w:szCs w:val="20"/>
              </w:rPr>
              <w:t>监测项</w:t>
            </w:r>
            <w:r>
              <w:rPr>
                <w:b/>
                <w:bCs/>
                <w:spacing w:val="-3"/>
                <w:sz w:val="20"/>
                <w:szCs w:val="20"/>
              </w:rPr>
              <w:t>目</w:t>
            </w:r>
          </w:p>
        </w:tc>
        <w:tc>
          <w:tcPr>
            <w:tcW w:w="816" w:type="dxa"/>
            <w:tcBorders>
              <w:top w:val="single" w:color="000000" w:sz="10" w:space="0"/>
            </w:tcBorders>
            <w:vAlign w:val="top"/>
          </w:tcPr>
          <w:p w14:paraId="5511013C">
            <w:pPr>
              <w:pStyle w:val="6"/>
              <w:spacing w:before="33" w:line="228" w:lineRule="auto"/>
              <w:ind w:left="317" w:right="101" w:hanging="190"/>
              <w:rPr>
                <w:sz w:val="20"/>
                <w:szCs w:val="20"/>
              </w:rPr>
            </w:pPr>
            <w:r>
              <w:rPr>
                <w:b/>
                <w:bCs/>
                <w:spacing w:val="-9"/>
                <w:sz w:val="20"/>
                <w:szCs w:val="20"/>
              </w:rPr>
              <w:t>监测频</w:t>
            </w:r>
            <w:r>
              <w:rPr>
                <w:b/>
                <w:bCs/>
                <w:spacing w:val="-3"/>
                <w:sz w:val="20"/>
                <w:szCs w:val="20"/>
              </w:rPr>
              <w:t>率</w:t>
            </w:r>
          </w:p>
        </w:tc>
        <w:tc>
          <w:tcPr>
            <w:tcW w:w="2215" w:type="dxa"/>
            <w:tcBorders>
              <w:top w:val="single" w:color="000000" w:sz="10" w:space="0"/>
            </w:tcBorders>
            <w:vAlign w:val="top"/>
          </w:tcPr>
          <w:p w14:paraId="43842B62">
            <w:pPr>
              <w:pStyle w:val="6"/>
              <w:spacing w:before="169" w:line="227" w:lineRule="auto"/>
              <w:ind w:left="168"/>
              <w:rPr>
                <w:sz w:val="20"/>
                <w:szCs w:val="20"/>
              </w:rPr>
            </w:pPr>
            <w:r>
              <w:rPr>
                <w:b/>
                <w:bCs/>
                <w:spacing w:val="7"/>
                <w:sz w:val="20"/>
                <w:szCs w:val="20"/>
              </w:rPr>
              <w:t>监测采样及分析方法</w:t>
            </w:r>
          </w:p>
        </w:tc>
        <w:tc>
          <w:tcPr>
            <w:tcW w:w="2244" w:type="dxa"/>
            <w:tcBorders>
              <w:top w:val="single" w:color="000000" w:sz="10" w:space="0"/>
              <w:right w:val="single" w:color="000000" w:sz="10" w:space="0"/>
            </w:tcBorders>
            <w:vAlign w:val="top"/>
          </w:tcPr>
          <w:p w14:paraId="2FBA7EC7">
            <w:pPr>
              <w:pStyle w:val="6"/>
              <w:spacing w:before="168" w:line="228" w:lineRule="auto"/>
              <w:ind w:left="698"/>
              <w:rPr>
                <w:sz w:val="20"/>
                <w:szCs w:val="20"/>
              </w:rPr>
            </w:pPr>
            <w:r>
              <w:rPr>
                <w:b/>
                <w:bCs/>
                <w:spacing w:val="-7"/>
                <w:sz w:val="20"/>
                <w:szCs w:val="20"/>
              </w:rPr>
              <w:t>执行标准</w:t>
            </w:r>
          </w:p>
        </w:tc>
      </w:tr>
      <w:tr w14:paraId="273A3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trPr>
        <w:tc>
          <w:tcPr>
            <w:tcW w:w="777" w:type="dxa"/>
            <w:vMerge w:val="continue"/>
            <w:tcBorders>
              <w:top w:val="nil"/>
              <w:left w:val="single" w:color="000000" w:sz="10" w:space="0"/>
              <w:bottom w:val="nil"/>
              <w:right w:val="single" w:color="000000" w:sz="6" w:space="0"/>
            </w:tcBorders>
            <w:vAlign w:val="top"/>
          </w:tcPr>
          <w:p w14:paraId="64A6546E">
            <w:pPr>
              <w:rPr>
                <w:rFonts w:ascii="Arial"/>
                <w:sz w:val="21"/>
              </w:rPr>
            </w:pPr>
          </w:p>
        </w:tc>
        <w:tc>
          <w:tcPr>
            <w:tcW w:w="935" w:type="dxa"/>
            <w:tcBorders>
              <w:left w:val="single" w:color="000000" w:sz="6" w:space="0"/>
              <w:bottom w:val="single" w:color="000000" w:sz="10" w:space="0"/>
            </w:tcBorders>
            <w:vAlign w:val="top"/>
          </w:tcPr>
          <w:p w14:paraId="705B6BD2">
            <w:pPr>
              <w:spacing w:line="251" w:lineRule="auto"/>
              <w:rPr>
                <w:rFonts w:ascii="Arial"/>
                <w:sz w:val="21"/>
              </w:rPr>
            </w:pPr>
          </w:p>
          <w:p w14:paraId="331EB935">
            <w:pPr>
              <w:pStyle w:val="6"/>
              <w:spacing w:before="65" w:line="254" w:lineRule="auto"/>
              <w:ind w:left="335" w:right="208" w:hanging="7"/>
              <w:rPr>
                <w:sz w:val="20"/>
                <w:szCs w:val="20"/>
              </w:rPr>
            </w:pPr>
            <w:r>
              <w:rPr>
                <w:spacing w:val="-7"/>
                <w:sz w:val="20"/>
                <w:szCs w:val="20"/>
              </w:rPr>
              <w:t>厂界</w:t>
            </w:r>
            <w:r>
              <w:rPr>
                <w:spacing w:val="-10"/>
                <w:sz w:val="20"/>
                <w:szCs w:val="20"/>
              </w:rPr>
              <w:t>噪声</w:t>
            </w:r>
          </w:p>
        </w:tc>
        <w:tc>
          <w:tcPr>
            <w:tcW w:w="1381" w:type="dxa"/>
            <w:tcBorders>
              <w:bottom w:val="single" w:color="000000" w:sz="10" w:space="0"/>
            </w:tcBorders>
            <w:vAlign w:val="top"/>
          </w:tcPr>
          <w:p w14:paraId="1CCE790F">
            <w:pPr>
              <w:pStyle w:val="6"/>
              <w:spacing w:before="45" w:line="228" w:lineRule="auto"/>
              <w:ind w:left="113"/>
              <w:rPr>
                <w:sz w:val="20"/>
                <w:szCs w:val="20"/>
              </w:rPr>
            </w:pPr>
            <w:r>
              <w:rPr>
                <w:spacing w:val="-9"/>
                <w:sz w:val="20"/>
                <w:szCs w:val="20"/>
              </w:rPr>
              <w:t>东边界、南边</w:t>
            </w:r>
          </w:p>
          <w:p w14:paraId="05660BA3">
            <w:pPr>
              <w:pStyle w:val="6"/>
              <w:spacing w:before="24" w:line="228" w:lineRule="auto"/>
              <w:ind w:left="111"/>
              <w:rPr>
                <w:sz w:val="20"/>
                <w:szCs w:val="20"/>
              </w:rPr>
            </w:pPr>
            <w:r>
              <w:rPr>
                <w:spacing w:val="-8"/>
                <w:sz w:val="20"/>
                <w:szCs w:val="20"/>
              </w:rPr>
              <w:t>界、西边界各</w:t>
            </w:r>
          </w:p>
          <w:p w14:paraId="56ACE215">
            <w:pPr>
              <w:pStyle w:val="6"/>
              <w:spacing w:before="26" w:line="227" w:lineRule="auto"/>
              <w:ind w:left="166"/>
              <w:rPr>
                <w:sz w:val="20"/>
                <w:szCs w:val="20"/>
              </w:rPr>
            </w:pPr>
            <w:r>
              <w:rPr>
                <w:spacing w:val="-1"/>
                <w:sz w:val="20"/>
                <w:szCs w:val="20"/>
              </w:rPr>
              <w:t>布设</w:t>
            </w:r>
            <w:r>
              <w:rPr>
                <w:spacing w:val="-20"/>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12"/>
                <w:sz w:val="20"/>
                <w:szCs w:val="20"/>
              </w:rPr>
              <w:t xml:space="preserve"> </w:t>
            </w:r>
            <w:r>
              <w:rPr>
                <w:spacing w:val="-1"/>
                <w:sz w:val="20"/>
                <w:szCs w:val="20"/>
              </w:rPr>
              <w:t>个噪</w:t>
            </w:r>
          </w:p>
          <w:p w14:paraId="44AA6AC6">
            <w:pPr>
              <w:pStyle w:val="6"/>
              <w:spacing w:before="25" w:line="212" w:lineRule="auto"/>
              <w:ind w:left="273"/>
              <w:rPr>
                <w:sz w:val="20"/>
                <w:szCs w:val="20"/>
              </w:rPr>
            </w:pPr>
            <w:r>
              <w:rPr>
                <w:spacing w:val="6"/>
                <w:sz w:val="20"/>
                <w:szCs w:val="20"/>
              </w:rPr>
              <w:t>声监测点</w:t>
            </w:r>
          </w:p>
        </w:tc>
        <w:tc>
          <w:tcPr>
            <w:tcW w:w="924" w:type="dxa"/>
            <w:tcBorders>
              <w:bottom w:val="single" w:color="000000" w:sz="10" w:space="0"/>
            </w:tcBorders>
            <w:vAlign w:val="top"/>
          </w:tcPr>
          <w:p w14:paraId="258078F6">
            <w:pPr>
              <w:pStyle w:val="6"/>
              <w:spacing w:before="181" w:line="251" w:lineRule="auto"/>
              <w:ind w:left="244" w:right="147" w:hanging="92"/>
              <w:rPr>
                <w:rFonts w:ascii="Times New Roman" w:hAnsi="Times New Roman" w:eastAsia="Times New Roman" w:cs="Times New Roman"/>
                <w:sz w:val="20"/>
                <w:szCs w:val="20"/>
              </w:rPr>
            </w:pPr>
            <w:r>
              <w:rPr>
                <w:spacing w:val="6"/>
                <w:sz w:val="20"/>
                <w:szCs w:val="20"/>
              </w:rPr>
              <w:t>等效连</w:t>
            </w:r>
            <w:r>
              <w:rPr>
                <w:sz w:val="20"/>
                <w:szCs w:val="20"/>
              </w:rPr>
              <w:t xml:space="preserve">续 </w:t>
            </w:r>
            <w:r>
              <w:rPr>
                <w:rFonts w:ascii="Times New Roman" w:hAnsi="Times New Roman" w:eastAsia="Times New Roman" w:cs="Times New Roman"/>
                <w:sz w:val="20"/>
                <w:szCs w:val="20"/>
              </w:rPr>
              <w:t>A</w:t>
            </w:r>
          </w:p>
          <w:p w14:paraId="2DDB1960">
            <w:pPr>
              <w:pStyle w:val="6"/>
              <w:spacing w:line="228" w:lineRule="auto"/>
              <w:ind w:left="258"/>
              <w:rPr>
                <w:sz w:val="20"/>
                <w:szCs w:val="20"/>
              </w:rPr>
            </w:pPr>
            <w:r>
              <w:rPr>
                <w:spacing w:val="2"/>
                <w:sz w:val="20"/>
                <w:szCs w:val="20"/>
              </w:rPr>
              <w:t>声级</w:t>
            </w:r>
          </w:p>
        </w:tc>
        <w:tc>
          <w:tcPr>
            <w:tcW w:w="816" w:type="dxa"/>
            <w:tcBorders>
              <w:bottom w:val="single" w:color="000000" w:sz="10" w:space="0"/>
            </w:tcBorders>
            <w:vAlign w:val="top"/>
          </w:tcPr>
          <w:p w14:paraId="0E9614EB">
            <w:pPr>
              <w:pStyle w:val="6"/>
              <w:spacing w:before="180" w:line="228" w:lineRule="auto"/>
              <w:ind w:left="203"/>
              <w:rPr>
                <w:sz w:val="20"/>
                <w:szCs w:val="20"/>
              </w:rPr>
            </w:pPr>
            <w:r>
              <w:rPr>
                <w:spacing w:val="4"/>
                <w:sz w:val="20"/>
                <w:szCs w:val="20"/>
              </w:rPr>
              <w:t>每季</w:t>
            </w:r>
          </w:p>
          <w:p w14:paraId="4EB44065">
            <w:pPr>
              <w:pStyle w:val="6"/>
              <w:spacing w:before="26" w:line="252" w:lineRule="auto"/>
              <w:ind w:left="315" w:right="197" w:hanging="112"/>
              <w:rPr>
                <w:sz w:val="20"/>
                <w:szCs w:val="20"/>
              </w:rPr>
            </w:pPr>
            <w:r>
              <w:rPr>
                <w:spacing w:val="5"/>
                <w:sz w:val="20"/>
                <w:szCs w:val="20"/>
              </w:rPr>
              <w:t>度一</w:t>
            </w:r>
            <w:r>
              <w:rPr>
                <w:sz w:val="20"/>
                <w:szCs w:val="20"/>
              </w:rPr>
              <w:t>次</w:t>
            </w:r>
          </w:p>
        </w:tc>
        <w:tc>
          <w:tcPr>
            <w:tcW w:w="2215" w:type="dxa"/>
            <w:tcBorders>
              <w:bottom w:val="single" w:color="000000" w:sz="10" w:space="0"/>
            </w:tcBorders>
            <w:vAlign w:val="top"/>
          </w:tcPr>
          <w:p w14:paraId="65B63BEB">
            <w:pPr>
              <w:spacing w:line="251" w:lineRule="auto"/>
              <w:rPr>
                <w:rFonts w:ascii="Arial"/>
                <w:sz w:val="21"/>
              </w:rPr>
            </w:pPr>
          </w:p>
          <w:p w14:paraId="5780AB81">
            <w:pPr>
              <w:pStyle w:val="6"/>
              <w:spacing w:before="65" w:line="260" w:lineRule="auto"/>
              <w:ind w:left="314" w:right="171" w:hanging="139"/>
              <w:rPr>
                <w:sz w:val="20"/>
                <w:szCs w:val="20"/>
              </w:rPr>
            </w:pPr>
            <w:r>
              <w:rPr>
                <w:spacing w:val="6"/>
                <w:sz w:val="20"/>
                <w:szCs w:val="20"/>
              </w:rPr>
              <w:t>《声环境质量标准》</w:t>
            </w:r>
            <w:r>
              <w:rPr>
                <w:spacing w:val="7"/>
                <w:sz w:val="20"/>
                <w:szCs w:val="20"/>
              </w:rPr>
              <w:t xml:space="preserve"> </w:t>
            </w:r>
            <w:r>
              <w:rPr>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3096-2008</w:t>
            </w:r>
            <w:r>
              <w:rPr>
                <w:spacing w:val="4"/>
                <w:sz w:val="20"/>
                <w:szCs w:val="20"/>
              </w:rPr>
              <w:t>）</w:t>
            </w:r>
          </w:p>
        </w:tc>
        <w:tc>
          <w:tcPr>
            <w:tcW w:w="2244" w:type="dxa"/>
            <w:tcBorders>
              <w:bottom w:val="single" w:color="000000" w:sz="10" w:space="0"/>
              <w:right w:val="single" w:color="000000" w:sz="10" w:space="0"/>
            </w:tcBorders>
            <w:vAlign w:val="top"/>
          </w:tcPr>
          <w:p w14:paraId="2EFCF710">
            <w:pPr>
              <w:pStyle w:val="6"/>
              <w:spacing w:before="46" w:line="228" w:lineRule="auto"/>
              <w:ind w:left="139"/>
              <w:rPr>
                <w:sz w:val="20"/>
                <w:szCs w:val="20"/>
              </w:rPr>
            </w:pPr>
            <w:r>
              <w:rPr>
                <w:spacing w:val="8"/>
                <w:sz w:val="20"/>
                <w:szCs w:val="20"/>
              </w:rPr>
              <w:t>《工业企业厂界环境</w:t>
            </w:r>
          </w:p>
          <w:p w14:paraId="2795DC02">
            <w:pPr>
              <w:pStyle w:val="6"/>
              <w:spacing w:before="24" w:line="228" w:lineRule="auto"/>
              <w:ind w:left="353"/>
              <w:rPr>
                <w:sz w:val="20"/>
                <w:szCs w:val="20"/>
              </w:rPr>
            </w:pPr>
            <w:r>
              <w:rPr>
                <w:spacing w:val="5"/>
                <w:sz w:val="20"/>
                <w:szCs w:val="20"/>
              </w:rPr>
              <w:t>噪声排放标准》</w:t>
            </w:r>
          </w:p>
          <w:p w14:paraId="206AE062">
            <w:pPr>
              <w:pStyle w:val="6"/>
              <w:spacing w:before="26"/>
              <w:ind w:left="173"/>
              <w:rPr>
                <w:rFonts w:ascii="Times New Roman" w:hAnsi="Times New Roman" w:eastAsia="Times New Roman" w:cs="Times New Roman"/>
                <w:sz w:val="20"/>
                <w:szCs w:val="20"/>
              </w:rPr>
            </w:pPr>
            <w:r>
              <w:rPr>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12348-2008</w:t>
            </w:r>
            <w:r>
              <w:rPr>
                <w:spacing w:val="5"/>
                <w:sz w:val="20"/>
                <w:szCs w:val="20"/>
              </w:rPr>
              <w:t>）</w:t>
            </w:r>
            <w:r>
              <w:rPr>
                <w:rFonts w:ascii="Times New Roman" w:hAnsi="Times New Roman" w:eastAsia="Times New Roman" w:cs="Times New Roman"/>
                <w:spacing w:val="5"/>
                <w:sz w:val="20"/>
                <w:szCs w:val="20"/>
              </w:rPr>
              <w:t>2</w:t>
            </w:r>
          </w:p>
          <w:p w14:paraId="71BAF779">
            <w:pPr>
              <w:pStyle w:val="6"/>
              <w:spacing w:before="11" w:line="212" w:lineRule="auto"/>
              <w:ind w:left="763"/>
              <w:rPr>
                <w:sz w:val="20"/>
                <w:szCs w:val="20"/>
              </w:rPr>
            </w:pPr>
            <w:r>
              <w:rPr>
                <w:spacing w:val="6"/>
                <w:sz w:val="20"/>
                <w:szCs w:val="20"/>
              </w:rPr>
              <w:t>类标准</w:t>
            </w:r>
          </w:p>
        </w:tc>
      </w:tr>
      <w:tr w14:paraId="6C712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7" w:hRule="atLeast"/>
        </w:trPr>
        <w:tc>
          <w:tcPr>
            <w:tcW w:w="777" w:type="dxa"/>
            <w:vMerge w:val="continue"/>
            <w:tcBorders>
              <w:top w:val="nil"/>
              <w:left w:val="single" w:color="000000" w:sz="10" w:space="0"/>
              <w:bottom w:val="single" w:color="000000" w:sz="10" w:space="0"/>
              <w:right w:val="single" w:color="000000" w:sz="6" w:space="0"/>
            </w:tcBorders>
            <w:vAlign w:val="top"/>
          </w:tcPr>
          <w:p w14:paraId="0963A5F2">
            <w:pPr>
              <w:rPr>
                <w:rFonts w:ascii="Arial"/>
                <w:sz w:val="21"/>
              </w:rPr>
            </w:pPr>
          </w:p>
        </w:tc>
        <w:tc>
          <w:tcPr>
            <w:tcW w:w="8515" w:type="dxa"/>
            <w:gridSpan w:val="6"/>
            <w:tcBorders>
              <w:top w:val="single" w:color="000000" w:sz="10" w:space="0"/>
              <w:left w:val="single" w:color="000000" w:sz="6" w:space="0"/>
              <w:bottom w:val="single" w:color="000000" w:sz="10" w:space="0"/>
              <w:right w:val="single" w:color="000000" w:sz="10" w:space="0"/>
            </w:tcBorders>
            <w:vAlign w:val="top"/>
          </w:tcPr>
          <w:p w14:paraId="60A114A4">
            <w:pPr>
              <w:pStyle w:val="6"/>
              <w:spacing w:before="162" w:line="220" w:lineRule="auto"/>
              <w:ind w:left="576"/>
            </w:pPr>
            <w:r>
              <w:rPr>
                <w:rFonts w:ascii="Times New Roman" w:hAnsi="Times New Roman" w:eastAsia="Times New Roman" w:cs="Times New Roman"/>
                <w:b/>
                <w:bCs/>
                <w:spacing w:val="-7"/>
              </w:rPr>
              <w:t>4</w:t>
            </w:r>
            <w:r>
              <w:rPr>
                <w:rFonts w:ascii="Times New Roman" w:hAnsi="Times New Roman" w:eastAsia="Times New Roman" w:cs="Times New Roman"/>
                <w:b/>
                <w:bCs/>
                <w:spacing w:val="-33"/>
              </w:rPr>
              <w:t xml:space="preserve"> </w:t>
            </w:r>
            <w:r>
              <w:rPr>
                <w:b/>
                <w:bCs/>
                <w:spacing w:val="-7"/>
              </w:rPr>
              <w:t>、固体废物</w:t>
            </w:r>
          </w:p>
          <w:p w14:paraId="25ECB7DE">
            <w:pPr>
              <w:pStyle w:val="6"/>
              <w:spacing w:before="182" w:line="219" w:lineRule="auto"/>
              <w:ind w:left="571"/>
            </w:pPr>
            <w:r>
              <w:rPr>
                <w:rFonts w:ascii="Times New Roman" w:hAnsi="Times New Roman" w:eastAsia="Times New Roman" w:cs="Times New Roman"/>
                <w:b/>
                <w:bCs/>
                <w:spacing w:val="-5"/>
              </w:rPr>
              <w:t>A.</w:t>
            </w:r>
            <w:r>
              <w:rPr>
                <w:rFonts w:ascii="Times New Roman" w:hAnsi="Times New Roman" w:eastAsia="Times New Roman" w:cs="Times New Roman"/>
                <w:b/>
                <w:bCs/>
                <w:spacing w:val="-27"/>
              </w:rPr>
              <w:t xml:space="preserve"> </w:t>
            </w:r>
            <w:r>
              <w:rPr>
                <w:b/>
                <w:bCs/>
                <w:spacing w:val="-5"/>
              </w:rPr>
              <w:t>固体废物产生情况</w:t>
            </w:r>
          </w:p>
          <w:p w14:paraId="70644E3C">
            <w:pPr>
              <w:pStyle w:val="6"/>
              <w:spacing w:before="180" w:line="220" w:lineRule="auto"/>
              <w:ind w:left="590"/>
            </w:pPr>
            <w:r>
              <w:rPr>
                <w:spacing w:val="-3"/>
              </w:rPr>
              <w:t>（</w:t>
            </w:r>
            <w:r>
              <w:rPr>
                <w:rFonts w:ascii="Times New Roman" w:hAnsi="Times New Roman" w:eastAsia="Times New Roman" w:cs="Times New Roman"/>
                <w:spacing w:val="-3"/>
              </w:rPr>
              <w:t>1</w:t>
            </w:r>
            <w:r>
              <w:rPr>
                <w:spacing w:val="-3"/>
              </w:rPr>
              <w:t>）员工生活垃圾</w:t>
            </w:r>
          </w:p>
          <w:p w14:paraId="56406B5F">
            <w:pPr>
              <w:pStyle w:val="6"/>
              <w:spacing w:before="181" w:line="356" w:lineRule="auto"/>
              <w:ind w:left="100" w:right="97" w:firstLine="480"/>
            </w:pPr>
            <w:r>
              <w:rPr>
                <w:spacing w:val="-1"/>
              </w:rPr>
              <w:t>本项目劳动定员共</w:t>
            </w:r>
            <w:r>
              <w:rPr>
                <w:spacing w:val="-32"/>
              </w:rPr>
              <w:t xml:space="preserve"> </w:t>
            </w:r>
            <w:r>
              <w:rPr>
                <w:rFonts w:ascii="Times New Roman" w:hAnsi="Times New Roman" w:eastAsia="Times New Roman" w:cs="Times New Roman"/>
                <w:spacing w:val="-1"/>
              </w:rPr>
              <w:t xml:space="preserve">18 </w:t>
            </w:r>
            <w:r>
              <w:rPr>
                <w:spacing w:val="-1"/>
              </w:rPr>
              <w:t>人，均不在厂内食宿。根据《社会区域</w:t>
            </w:r>
            <w:r>
              <w:rPr>
                <w:spacing w:val="-2"/>
              </w:rPr>
              <w:t>类环境影响评价》（中国环境科学出版社</w:t>
            </w:r>
            <w:r>
              <w:rPr>
                <w:spacing w:val="5"/>
              </w:rPr>
              <w:t>），</w:t>
            </w:r>
            <w:r>
              <w:rPr>
                <w:spacing w:val="-2"/>
              </w:rPr>
              <w:t>我国目前城市人均生活垃圾为</w:t>
            </w:r>
            <w:r>
              <w:rPr>
                <w:spacing w:val="-51"/>
              </w:rPr>
              <w:t xml:space="preserve"> </w:t>
            </w:r>
            <w:r>
              <w:rPr>
                <w:rFonts w:ascii="Times New Roman" w:hAnsi="Times New Roman" w:eastAsia="Times New Roman" w:cs="Times New Roman"/>
                <w:spacing w:val="-2"/>
              </w:rPr>
              <w:t>0.</w:t>
            </w:r>
            <w:r>
              <w:rPr>
                <w:rFonts w:ascii="Times New Roman" w:hAnsi="Times New Roman" w:eastAsia="Times New Roman" w:cs="Times New Roman"/>
                <w:spacing w:val="-3"/>
              </w:rPr>
              <w:t>8</w:t>
            </w:r>
            <w:r>
              <w:rPr>
                <w:spacing w:val="-3"/>
              </w:rPr>
              <w:t>～</w:t>
            </w:r>
            <w:r>
              <w:rPr>
                <w:rFonts w:ascii="Times New Roman" w:hAnsi="Times New Roman" w:eastAsia="Times New Roman" w:cs="Times New Roman"/>
                <w:spacing w:val="-3"/>
              </w:rPr>
              <w:t>1.5kg/</w:t>
            </w:r>
            <w:r>
              <w:rPr>
                <w:spacing w:val="-3"/>
              </w:rPr>
              <w:t>人</w:t>
            </w:r>
            <w:r>
              <w:rPr>
                <w:rFonts w:ascii="Times New Roman" w:hAnsi="Times New Roman" w:eastAsia="Times New Roman" w:cs="Times New Roman"/>
                <w:spacing w:val="-3"/>
              </w:rPr>
              <w:t>·d</w:t>
            </w:r>
            <w:r>
              <w:rPr>
                <w:spacing w:val="-3"/>
              </w:rPr>
              <w:t>，</w:t>
            </w:r>
            <w:r>
              <w:rPr>
                <w:spacing w:val="-2"/>
              </w:rPr>
              <w:t>办公垃圾为</w:t>
            </w:r>
            <w:r>
              <w:rPr>
                <w:spacing w:val="-39"/>
              </w:rPr>
              <w:t xml:space="preserve"> </w:t>
            </w:r>
            <w:r>
              <w:rPr>
                <w:rFonts w:ascii="Times New Roman" w:hAnsi="Times New Roman" w:eastAsia="Times New Roman" w:cs="Times New Roman"/>
                <w:spacing w:val="-2"/>
              </w:rPr>
              <w:t>0.5</w:t>
            </w:r>
            <w:r>
              <w:rPr>
                <w:spacing w:val="-2"/>
              </w:rPr>
              <w:t>～</w:t>
            </w:r>
            <w:r>
              <w:rPr>
                <w:rFonts w:ascii="Times New Roman" w:hAnsi="Times New Roman" w:eastAsia="Times New Roman" w:cs="Times New Roman"/>
                <w:spacing w:val="-2"/>
              </w:rPr>
              <w:t>1.0kg/</w:t>
            </w:r>
            <w:r>
              <w:rPr>
                <w:spacing w:val="-2"/>
              </w:rPr>
              <w:t>人</w:t>
            </w:r>
            <w:r>
              <w:rPr>
                <w:rFonts w:ascii="Times New Roman" w:hAnsi="Times New Roman" w:eastAsia="Times New Roman" w:cs="Times New Roman"/>
                <w:spacing w:val="-2"/>
              </w:rPr>
              <w:t>·d</w:t>
            </w:r>
            <w:r>
              <w:rPr>
                <w:rFonts w:ascii="Times New Roman" w:hAnsi="Times New Roman" w:eastAsia="Times New Roman" w:cs="Times New Roman"/>
                <w:spacing w:val="-32"/>
              </w:rPr>
              <w:t xml:space="preserve"> </w:t>
            </w:r>
            <w:r>
              <w:rPr>
                <w:spacing w:val="-2"/>
              </w:rPr>
              <w:t>，本项目员工每人每天生活垃圾产生量按</w:t>
            </w:r>
            <w:r>
              <w:rPr>
                <w:spacing w:val="-32"/>
              </w:rPr>
              <w:t xml:space="preserve"> </w:t>
            </w:r>
            <w:r>
              <w:rPr>
                <w:rFonts w:ascii="Times New Roman" w:hAnsi="Times New Roman" w:eastAsia="Times New Roman" w:cs="Times New Roman"/>
                <w:spacing w:val="-2"/>
              </w:rPr>
              <w:t xml:space="preserve">1.0kg </w:t>
            </w:r>
            <w:r>
              <w:rPr>
                <w:spacing w:val="-2"/>
              </w:rPr>
              <w:t>计，则项目员工生活垃圾产生量为</w:t>
            </w:r>
            <w:r>
              <w:rPr>
                <w:spacing w:val="-32"/>
              </w:rPr>
              <w:t xml:space="preserve"> </w:t>
            </w:r>
            <w:r>
              <w:rPr>
                <w:rFonts w:ascii="Times New Roman" w:hAnsi="Times New Roman" w:eastAsia="Times New Roman" w:cs="Times New Roman"/>
                <w:spacing w:val="-2"/>
              </w:rPr>
              <w:t>5.4t/a</w:t>
            </w:r>
            <w:r>
              <w:rPr>
                <w:rFonts w:ascii="Times New Roman" w:hAnsi="Times New Roman" w:eastAsia="Times New Roman" w:cs="Times New Roman"/>
                <w:spacing w:val="-32"/>
              </w:rPr>
              <w:t xml:space="preserve"> </w:t>
            </w:r>
            <w:r>
              <w:rPr>
                <w:spacing w:val="-2"/>
              </w:rPr>
              <w:t>，收集后交由当地环卫部门清运。</w:t>
            </w:r>
          </w:p>
          <w:p w14:paraId="25480532">
            <w:pPr>
              <w:pStyle w:val="6"/>
              <w:spacing w:before="16" w:line="220" w:lineRule="auto"/>
              <w:ind w:left="590"/>
            </w:pPr>
            <w:r>
              <w:rPr>
                <w:spacing w:val="-3"/>
              </w:rPr>
              <w:t>（</w:t>
            </w:r>
            <w:r>
              <w:rPr>
                <w:rFonts w:ascii="Times New Roman" w:hAnsi="Times New Roman" w:eastAsia="Times New Roman" w:cs="Times New Roman"/>
                <w:spacing w:val="-3"/>
              </w:rPr>
              <w:t>2</w:t>
            </w:r>
            <w:r>
              <w:rPr>
                <w:spacing w:val="-3"/>
              </w:rPr>
              <w:t>）一般工业固废</w:t>
            </w:r>
          </w:p>
          <w:p w14:paraId="71BF8B79">
            <w:pPr>
              <w:pStyle w:val="6"/>
              <w:spacing w:before="179" w:line="217" w:lineRule="auto"/>
              <w:ind w:left="578"/>
            </w:pPr>
            <w:r>
              <w:rPr>
                <w:spacing w:val="-1"/>
              </w:rPr>
              <w:t>①钢筋边角料及废料</w:t>
            </w:r>
          </w:p>
          <w:p w14:paraId="31728962">
            <w:pPr>
              <w:pStyle w:val="6"/>
              <w:spacing w:before="186" w:line="219" w:lineRule="auto"/>
              <w:ind w:left="580"/>
            </w:pPr>
            <w:r>
              <w:rPr>
                <w:spacing w:val="-3"/>
              </w:rPr>
              <w:t>本项目在钢筋机械加工过程中会产生一定量钢筋边角料，产生量占</w:t>
            </w:r>
            <w:r>
              <w:rPr>
                <w:spacing w:val="-4"/>
              </w:rPr>
              <w:t>钢筋总量</w:t>
            </w:r>
          </w:p>
        </w:tc>
      </w:tr>
    </w:tbl>
    <w:p w14:paraId="071A1EE8">
      <w:pPr>
        <w:pStyle w:val="2"/>
      </w:pPr>
    </w:p>
    <w:p w14:paraId="51497451">
      <w:pPr>
        <w:sectPr>
          <w:footerReference r:id="rId66" w:type="default"/>
          <w:pgSz w:w="11907" w:h="16840"/>
          <w:pgMar w:top="400" w:right="1294" w:bottom="1014" w:left="1294" w:header="0" w:footer="852" w:gutter="0"/>
          <w:cols w:space="720" w:num="1"/>
        </w:sectPr>
      </w:pPr>
    </w:p>
    <w:p w14:paraId="78B7BE5B">
      <w:pPr>
        <w:spacing w:before="13"/>
      </w:pPr>
    </w:p>
    <w:p w14:paraId="5CAFD3A1">
      <w:pPr>
        <w:spacing w:before="13"/>
      </w:pPr>
    </w:p>
    <w:p w14:paraId="206DB958">
      <w:pPr>
        <w:spacing w:before="13"/>
      </w:pPr>
    </w:p>
    <w:p w14:paraId="7D02AE71">
      <w:pPr>
        <w:spacing w:before="12"/>
      </w:pPr>
    </w:p>
    <w:tbl>
      <w:tblPr>
        <w:tblStyle w:val="5"/>
        <w:tblW w:w="929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77"/>
        <w:gridCol w:w="8515"/>
      </w:tblGrid>
      <w:tr w14:paraId="6680AA3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75" w:hRule="atLeast"/>
        </w:trPr>
        <w:tc>
          <w:tcPr>
            <w:tcW w:w="777" w:type="dxa"/>
            <w:tcBorders>
              <w:right w:val="single" w:color="000000" w:sz="6" w:space="0"/>
            </w:tcBorders>
            <w:vAlign w:val="top"/>
          </w:tcPr>
          <w:p w14:paraId="47E6678F">
            <w:pPr>
              <w:rPr>
                <w:rFonts w:ascii="Arial"/>
                <w:sz w:val="21"/>
              </w:rPr>
            </w:pPr>
          </w:p>
        </w:tc>
        <w:tc>
          <w:tcPr>
            <w:tcW w:w="8515" w:type="dxa"/>
            <w:tcBorders>
              <w:left w:val="single" w:color="000000" w:sz="6" w:space="0"/>
            </w:tcBorders>
            <w:vAlign w:val="top"/>
          </w:tcPr>
          <w:p w14:paraId="0A222D8A">
            <w:pPr>
              <w:pStyle w:val="6"/>
              <w:spacing w:before="41" w:line="359" w:lineRule="auto"/>
              <w:ind w:left="98" w:right="44" w:firstLine="20"/>
              <w:jc w:val="both"/>
            </w:pPr>
            <w:r>
              <w:rPr>
                <w:spacing w:val="-5"/>
              </w:rPr>
              <w:t>的</w:t>
            </w:r>
            <w:r>
              <w:rPr>
                <w:spacing w:val="-15"/>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32"/>
              </w:rPr>
              <w:t xml:space="preserve"> </w:t>
            </w:r>
            <w:r>
              <w:rPr>
                <w:spacing w:val="-5"/>
              </w:rPr>
              <w:t>，则钢筋边角料产生量为</w:t>
            </w:r>
            <w:r>
              <w:rPr>
                <w:spacing w:val="-56"/>
              </w:rPr>
              <w:t xml:space="preserve"> </w:t>
            </w:r>
            <w:r>
              <w:rPr>
                <w:rFonts w:ascii="Times New Roman" w:hAnsi="Times New Roman" w:eastAsia="Times New Roman" w:cs="Times New Roman"/>
                <w:spacing w:val="-5"/>
              </w:rPr>
              <w:t>4.5t/a</w:t>
            </w:r>
            <w:r>
              <w:rPr>
                <w:rFonts w:ascii="Times New Roman" w:hAnsi="Times New Roman" w:eastAsia="Times New Roman" w:cs="Times New Roman"/>
                <w:spacing w:val="-32"/>
              </w:rPr>
              <w:t xml:space="preserve"> </w:t>
            </w:r>
            <w:r>
              <w:rPr>
                <w:spacing w:val="-5"/>
              </w:rPr>
              <w:t>，另外不合格品中也有一定量的钢筋废料，</w:t>
            </w:r>
            <w:r>
              <w:rPr>
                <w:spacing w:val="-1"/>
              </w:rPr>
              <w:t>产生量约占总量的</w:t>
            </w:r>
            <w:r>
              <w:rPr>
                <w:spacing w:val="-49"/>
              </w:rPr>
              <w:t xml:space="preserve"> </w:t>
            </w:r>
            <w:r>
              <w:rPr>
                <w:rFonts w:ascii="Times New Roman" w:hAnsi="Times New Roman" w:eastAsia="Times New Roman" w:cs="Times New Roman"/>
                <w:spacing w:val="-1"/>
              </w:rPr>
              <w:t>0.</w:t>
            </w:r>
            <w:r>
              <w:rPr>
                <w:rFonts w:ascii="Times New Roman" w:hAnsi="Times New Roman" w:eastAsia="Times New Roman" w:cs="Times New Roman"/>
                <w:spacing w:val="-31"/>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30"/>
              </w:rPr>
              <w:t xml:space="preserve"> </w:t>
            </w:r>
            <w:r>
              <w:rPr>
                <w:spacing w:val="-1"/>
              </w:rPr>
              <w:t>，则钢筋废料产生量为</w:t>
            </w:r>
            <w:r>
              <w:rPr>
                <w:spacing w:val="-49"/>
              </w:rPr>
              <w:t xml:space="preserve"> </w:t>
            </w:r>
            <w:r>
              <w:rPr>
                <w:rFonts w:ascii="Times New Roman" w:hAnsi="Times New Roman" w:eastAsia="Times New Roman" w:cs="Times New Roman"/>
                <w:spacing w:val="-1"/>
              </w:rPr>
              <w:t>0.45t</w:t>
            </w:r>
            <w:r>
              <w:rPr>
                <w:rFonts w:ascii="Times New Roman" w:hAnsi="Times New Roman" w:eastAsia="Times New Roman" w:cs="Times New Roman"/>
                <w:spacing w:val="-2"/>
              </w:rPr>
              <w:t>/a</w:t>
            </w:r>
            <w:r>
              <w:rPr>
                <w:rFonts w:ascii="Times New Roman" w:hAnsi="Times New Roman" w:eastAsia="Times New Roman" w:cs="Times New Roman"/>
                <w:spacing w:val="-29"/>
              </w:rPr>
              <w:t xml:space="preserve"> </w:t>
            </w:r>
            <w:r>
              <w:rPr>
                <w:spacing w:val="-2"/>
              </w:rPr>
              <w:t>，钢筋边角料及废料总产</w:t>
            </w:r>
            <w:r>
              <w:rPr>
                <w:spacing w:val="-4"/>
              </w:rPr>
              <w:t>生量为</w:t>
            </w:r>
            <w:r>
              <w:rPr>
                <w:spacing w:val="-56"/>
              </w:rPr>
              <w:t xml:space="preserve"> </w:t>
            </w:r>
            <w:r>
              <w:rPr>
                <w:rFonts w:ascii="Times New Roman" w:hAnsi="Times New Roman" w:eastAsia="Times New Roman" w:cs="Times New Roman"/>
                <w:spacing w:val="-4"/>
              </w:rPr>
              <w:t>4.95t/a</w:t>
            </w:r>
            <w:r>
              <w:rPr>
                <w:spacing w:val="-4"/>
              </w:rPr>
              <w:t>，均属于一般固体废物，根据《一般固体废物分类与代码》</w:t>
            </w:r>
            <w:r>
              <w:rPr>
                <w:spacing w:val="-5"/>
              </w:rPr>
              <w:t>（</w:t>
            </w:r>
            <w:r>
              <w:rPr>
                <w:rFonts w:ascii="Times New Roman" w:hAnsi="Times New Roman" w:eastAsia="Times New Roman" w:cs="Times New Roman"/>
                <w:spacing w:val="-5"/>
              </w:rPr>
              <w:t>GB/T</w:t>
            </w:r>
            <w:r>
              <w:rPr>
                <w:rFonts w:ascii="Times New Roman" w:hAnsi="Times New Roman" w:eastAsia="Times New Roman" w:cs="Times New Roman"/>
              </w:rPr>
              <w:t xml:space="preserve"> </w:t>
            </w:r>
            <w:r>
              <w:rPr>
                <w:rFonts w:ascii="Times New Roman" w:hAnsi="Times New Roman" w:eastAsia="Times New Roman" w:cs="Times New Roman"/>
                <w:spacing w:val="-2"/>
              </w:rPr>
              <w:t>39198-2020</w:t>
            </w:r>
            <w:r>
              <w:rPr>
                <w:spacing w:val="-18"/>
              </w:rPr>
              <w:t>），</w:t>
            </w:r>
            <w:r>
              <w:rPr>
                <w:spacing w:val="-2"/>
              </w:rPr>
              <w:t>钢筋边角料及废料属于其他废物，代码为</w:t>
            </w:r>
            <w:r>
              <w:rPr>
                <w:spacing w:val="-50"/>
              </w:rPr>
              <w:t xml:space="preserve"> </w:t>
            </w:r>
            <w:r>
              <w:rPr>
                <w:rFonts w:ascii="Times New Roman" w:hAnsi="Times New Roman" w:eastAsia="Times New Roman" w:cs="Times New Roman"/>
                <w:spacing w:val="-2"/>
              </w:rPr>
              <w:t>302-001-99-</w:t>
            </w:r>
            <w:r>
              <w:rPr>
                <w:spacing w:val="-2"/>
              </w:rPr>
              <w:t>（</w:t>
            </w:r>
            <w:r>
              <w:rPr>
                <w:rFonts w:ascii="Times New Roman" w:hAnsi="Times New Roman" w:eastAsia="Times New Roman" w:cs="Times New Roman"/>
                <w:spacing w:val="-3"/>
              </w:rPr>
              <w:t>01</w:t>
            </w:r>
            <w:r>
              <w:rPr>
                <w:spacing w:val="-3"/>
              </w:rPr>
              <w:t>）的一</w:t>
            </w:r>
            <w:r>
              <w:t>般固体废物，收集后交由有主体资格和技术</w:t>
            </w:r>
            <w:r>
              <w:rPr>
                <w:spacing w:val="-1"/>
              </w:rPr>
              <w:t>能力的单位回收处理。</w:t>
            </w:r>
          </w:p>
          <w:p w14:paraId="7493C5CC">
            <w:pPr>
              <w:pStyle w:val="6"/>
              <w:spacing w:line="217" w:lineRule="auto"/>
              <w:ind w:left="577"/>
            </w:pPr>
            <w:r>
              <w:rPr>
                <w:spacing w:val="-2"/>
              </w:rPr>
              <w:t>②不合格产品</w:t>
            </w:r>
          </w:p>
          <w:p w14:paraId="45984424">
            <w:pPr>
              <w:pStyle w:val="6"/>
              <w:spacing w:before="184" w:line="359" w:lineRule="auto"/>
              <w:ind w:left="98" w:right="96" w:firstLine="481"/>
            </w:pPr>
            <w:r>
              <w:rPr>
                <w:spacing w:val="-3"/>
              </w:rPr>
              <w:t>本项目半成品在养护期间，少量因各种原因产生裂痕、破损而不能</w:t>
            </w:r>
            <w:r>
              <w:rPr>
                <w:spacing w:val="-4"/>
              </w:rPr>
              <w:t>使用，不</w:t>
            </w:r>
            <w:r>
              <w:rPr>
                <w:spacing w:val="-3"/>
              </w:rPr>
              <w:t>合格品量约占成品量的</w:t>
            </w:r>
            <w:r>
              <w:rPr>
                <w:spacing w:val="-34"/>
              </w:rPr>
              <w:t xml:space="preserve"> </w:t>
            </w:r>
            <w:r>
              <w:rPr>
                <w:rFonts w:ascii="Times New Roman" w:hAnsi="Times New Roman" w:eastAsia="Times New Roman" w:cs="Times New Roman"/>
                <w:spacing w:val="-3"/>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29"/>
              </w:rPr>
              <w:t xml:space="preserve"> </w:t>
            </w:r>
            <w:r>
              <w:rPr>
                <w:spacing w:val="-3"/>
              </w:rPr>
              <w:t>，即产生不合格环形预应力电杆</w:t>
            </w:r>
            <w:r>
              <w:rPr>
                <w:spacing w:val="-50"/>
              </w:rPr>
              <w:t xml:space="preserve"> </w:t>
            </w:r>
            <w:r>
              <w:rPr>
                <w:rFonts w:ascii="Times New Roman" w:hAnsi="Times New Roman" w:eastAsia="Times New Roman" w:cs="Times New Roman"/>
                <w:spacing w:val="-3"/>
              </w:rPr>
              <w:t xml:space="preserve">30 </w:t>
            </w:r>
            <w:r>
              <w:rPr>
                <w:spacing w:val="-3"/>
              </w:rPr>
              <w:t>根</w:t>
            </w:r>
            <w:r>
              <w:rPr>
                <w:rFonts w:ascii="Times New Roman" w:hAnsi="Times New Roman" w:eastAsia="Times New Roman" w:cs="Times New Roman"/>
                <w:spacing w:val="-3"/>
              </w:rPr>
              <w:t>/a</w:t>
            </w:r>
            <w:r>
              <w:rPr>
                <w:rFonts w:ascii="Times New Roman" w:hAnsi="Times New Roman" w:eastAsia="Times New Roman" w:cs="Times New Roman"/>
                <w:spacing w:val="-32"/>
              </w:rPr>
              <w:t xml:space="preserve"> </w:t>
            </w:r>
            <w:r>
              <w:rPr>
                <w:spacing w:val="-3"/>
              </w:rPr>
              <w:t>、钢纤维井</w:t>
            </w:r>
            <w:r>
              <w:rPr>
                <w:spacing w:val="-4"/>
              </w:rPr>
              <w:t>盖</w:t>
            </w:r>
            <w:r>
              <w:rPr>
                <w:spacing w:val="-22"/>
              </w:rPr>
              <w:t xml:space="preserve"> </w:t>
            </w:r>
            <w:r>
              <w:rPr>
                <w:rFonts w:ascii="Times New Roman" w:hAnsi="Times New Roman" w:eastAsia="Times New Roman" w:cs="Times New Roman"/>
                <w:spacing w:val="-4"/>
              </w:rPr>
              <w:t xml:space="preserve">15 </w:t>
            </w:r>
            <w:r>
              <w:rPr>
                <w:spacing w:val="-4"/>
              </w:rPr>
              <w:t>套</w:t>
            </w:r>
            <w:r>
              <w:rPr>
                <w:rFonts w:ascii="Times New Roman" w:hAnsi="Times New Roman" w:eastAsia="Times New Roman" w:cs="Times New Roman"/>
                <w:spacing w:val="-4"/>
              </w:rPr>
              <w:t>/a</w:t>
            </w:r>
            <w:r>
              <w:rPr>
                <w:rFonts w:ascii="Times New Roman" w:hAnsi="Times New Roman" w:eastAsia="Times New Roman" w:cs="Times New Roman"/>
                <w:spacing w:val="-34"/>
              </w:rPr>
              <w:t xml:space="preserve"> </w:t>
            </w:r>
            <w:r>
              <w:rPr>
                <w:spacing w:val="-4"/>
              </w:rPr>
              <w:t>、生态护坡砌块</w:t>
            </w:r>
            <w:r>
              <w:rPr>
                <w:spacing w:val="-32"/>
              </w:rPr>
              <w:t xml:space="preserve"> </w:t>
            </w:r>
            <w:r>
              <w:rPr>
                <w:rFonts w:ascii="Times New Roman" w:hAnsi="Times New Roman" w:eastAsia="Times New Roman" w:cs="Times New Roman"/>
                <w:spacing w:val="-4"/>
              </w:rPr>
              <w:t xml:space="preserve">10 </w:t>
            </w:r>
            <w:r>
              <w:rPr>
                <w:spacing w:val="-4"/>
              </w:rPr>
              <w:t>块</w:t>
            </w:r>
            <w:r>
              <w:rPr>
                <w:rFonts w:ascii="Times New Roman" w:hAnsi="Times New Roman" w:eastAsia="Times New Roman" w:cs="Times New Roman"/>
                <w:spacing w:val="-4"/>
              </w:rPr>
              <w:t>/a</w:t>
            </w:r>
            <w:r>
              <w:rPr>
                <w:rFonts w:ascii="Times New Roman" w:hAnsi="Times New Roman" w:eastAsia="Times New Roman" w:cs="Times New Roman"/>
                <w:spacing w:val="-35"/>
              </w:rPr>
              <w:t xml:space="preserve"> </w:t>
            </w:r>
            <w:r>
              <w:rPr>
                <w:spacing w:val="-4"/>
              </w:rPr>
              <w:t>、路面砖</w:t>
            </w:r>
            <w:r>
              <w:rPr>
                <w:spacing w:val="-50"/>
              </w:rPr>
              <w:t xml:space="preserve"> </w:t>
            </w:r>
            <w:r>
              <w:rPr>
                <w:rFonts w:ascii="Times New Roman" w:hAnsi="Times New Roman" w:eastAsia="Times New Roman" w:cs="Times New Roman"/>
                <w:spacing w:val="-4"/>
              </w:rPr>
              <w:t xml:space="preserve">3000 </w:t>
            </w:r>
            <w:r>
              <w:rPr>
                <w:spacing w:val="-4"/>
              </w:rPr>
              <w:t>块</w:t>
            </w:r>
            <w:r>
              <w:rPr>
                <w:rFonts w:ascii="Times New Roman" w:hAnsi="Times New Roman" w:eastAsia="Times New Roman" w:cs="Times New Roman"/>
                <w:spacing w:val="-4"/>
              </w:rPr>
              <w:t>/a</w:t>
            </w:r>
            <w:r>
              <w:rPr>
                <w:rFonts w:ascii="Times New Roman" w:hAnsi="Times New Roman" w:eastAsia="Times New Roman" w:cs="Times New Roman"/>
                <w:spacing w:val="-32"/>
              </w:rPr>
              <w:t xml:space="preserve"> </w:t>
            </w:r>
            <w:r>
              <w:rPr>
                <w:spacing w:val="-4"/>
              </w:rPr>
              <w:t>，环形预应力电杆单根重量</w:t>
            </w:r>
            <w:r>
              <w:rPr>
                <w:spacing w:val="-3"/>
              </w:rPr>
              <w:t>为</w:t>
            </w:r>
            <w:r>
              <w:rPr>
                <w:spacing w:val="-32"/>
              </w:rPr>
              <w:t xml:space="preserve"> </w:t>
            </w:r>
            <w:r>
              <w:rPr>
                <w:rFonts w:ascii="Times New Roman" w:hAnsi="Times New Roman" w:eastAsia="Times New Roman" w:cs="Times New Roman"/>
                <w:spacing w:val="-3"/>
              </w:rPr>
              <w:t>150kg</w:t>
            </w:r>
            <w:r>
              <w:rPr>
                <w:rFonts w:ascii="Times New Roman" w:hAnsi="Times New Roman" w:eastAsia="Times New Roman" w:cs="Times New Roman"/>
                <w:spacing w:val="-31"/>
              </w:rPr>
              <w:t xml:space="preserve"> </w:t>
            </w:r>
            <w:r>
              <w:rPr>
                <w:spacing w:val="-3"/>
              </w:rPr>
              <w:t>、钢纤维井盖单套重量为</w:t>
            </w:r>
            <w:r>
              <w:rPr>
                <w:spacing w:val="-50"/>
              </w:rPr>
              <w:t xml:space="preserve"> </w:t>
            </w:r>
            <w:r>
              <w:rPr>
                <w:rFonts w:ascii="Times New Roman" w:hAnsi="Times New Roman" w:eastAsia="Times New Roman" w:cs="Times New Roman"/>
                <w:spacing w:val="-3"/>
              </w:rPr>
              <w:t>30kg</w:t>
            </w:r>
            <w:r>
              <w:rPr>
                <w:rFonts w:ascii="Times New Roman" w:hAnsi="Times New Roman" w:eastAsia="Times New Roman" w:cs="Times New Roman"/>
                <w:spacing w:val="-32"/>
              </w:rPr>
              <w:t xml:space="preserve"> </w:t>
            </w:r>
            <w:r>
              <w:rPr>
                <w:spacing w:val="-3"/>
              </w:rPr>
              <w:t>、生态护坡砌块单块重</w:t>
            </w:r>
            <w:r>
              <w:rPr>
                <w:spacing w:val="-4"/>
              </w:rPr>
              <w:t>量为</w:t>
            </w:r>
            <w:r>
              <w:rPr>
                <w:spacing w:val="-29"/>
              </w:rPr>
              <w:t xml:space="preserve"> </w:t>
            </w:r>
            <w:r>
              <w:rPr>
                <w:rFonts w:ascii="Times New Roman" w:hAnsi="Times New Roman" w:eastAsia="Times New Roman" w:cs="Times New Roman"/>
                <w:spacing w:val="-4"/>
              </w:rPr>
              <w:t>1.5kg</w:t>
            </w:r>
            <w:r>
              <w:rPr>
                <w:rFonts w:ascii="Times New Roman" w:hAnsi="Times New Roman" w:eastAsia="Times New Roman" w:cs="Times New Roman"/>
                <w:spacing w:val="-34"/>
              </w:rPr>
              <w:t xml:space="preserve"> </w:t>
            </w:r>
            <w:r>
              <w:rPr>
                <w:spacing w:val="-4"/>
              </w:rPr>
              <w:t>、路面</w:t>
            </w:r>
            <w:r>
              <w:rPr>
                <w:spacing w:val="-3"/>
              </w:rPr>
              <w:t>砖单块重量为</w:t>
            </w:r>
            <w:r>
              <w:rPr>
                <w:spacing w:val="-44"/>
              </w:rPr>
              <w:t xml:space="preserve"> </w:t>
            </w:r>
            <w:r>
              <w:rPr>
                <w:rFonts w:ascii="Times New Roman" w:hAnsi="Times New Roman" w:eastAsia="Times New Roman" w:cs="Times New Roman"/>
                <w:spacing w:val="-3"/>
              </w:rPr>
              <w:t>0.83kg</w:t>
            </w:r>
            <w:r>
              <w:rPr>
                <w:spacing w:val="-3"/>
              </w:rPr>
              <w:t>，即不合格品产生量为</w:t>
            </w:r>
            <w:r>
              <w:rPr>
                <w:spacing w:val="-51"/>
              </w:rPr>
              <w:t xml:space="preserve"> </w:t>
            </w:r>
            <w:r>
              <w:rPr>
                <w:rFonts w:ascii="Times New Roman" w:hAnsi="Times New Roman" w:eastAsia="Times New Roman" w:cs="Times New Roman"/>
                <w:spacing w:val="-3"/>
              </w:rPr>
              <w:t>7.46t/a</w:t>
            </w:r>
            <w:r>
              <w:rPr>
                <w:spacing w:val="-3"/>
              </w:rPr>
              <w:t>，统一收集至厂区不合格品堆</w:t>
            </w:r>
            <w:r>
              <w:rPr>
                <w:spacing w:val="1"/>
              </w:rPr>
              <w:t>场，根据《一般固体废物分类与代码》（</w:t>
            </w:r>
            <w:r>
              <w:rPr>
                <w:rFonts w:ascii="Times New Roman" w:hAnsi="Times New Roman" w:eastAsia="Times New Roman" w:cs="Times New Roman"/>
              </w:rPr>
              <w:t>GB</w:t>
            </w:r>
            <w:r>
              <w:rPr>
                <w:rFonts w:ascii="Times New Roman" w:hAnsi="Times New Roman" w:eastAsia="Times New Roman" w:cs="Times New Roman"/>
                <w:spacing w:val="1"/>
              </w:rPr>
              <w:t>/T 39198-2020</w:t>
            </w:r>
            <w:r>
              <w:rPr>
                <w:spacing w:val="10"/>
              </w:rPr>
              <w:t>），</w:t>
            </w:r>
            <w:r>
              <w:rPr>
                <w:spacing w:val="1"/>
              </w:rPr>
              <w:t>不</w:t>
            </w:r>
            <w:r>
              <w:t>合格品属于其</w:t>
            </w:r>
            <w:r>
              <w:rPr>
                <w:spacing w:val="2"/>
              </w:rPr>
              <w:t>他废物，代码为</w:t>
            </w:r>
            <w:r>
              <w:rPr>
                <w:spacing w:val="-48"/>
              </w:rPr>
              <w:t xml:space="preserve"> </w:t>
            </w:r>
            <w:r>
              <w:rPr>
                <w:rFonts w:ascii="Times New Roman" w:hAnsi="Times New Roman" w:eastAsia="Times New Roman" w:cs="Times New Roman"/>
                <w:spacing w:val="2"/>
              </w:rPr>
              <w:t>302-001-99-</w:t>
            </w:r>
            <w:r>
              <w:rPr>
                <w:spacing w:val="2"/>
              </w:rPr>
              <w:t>（</w:t>
            </w:r>
            <w:r>
              <w:rPr>
                <w:rFonts w:ascii="Times New Roman" w:hAnsi="Times New Roman" w:eastAsia="Times New Roman" w:cs="Times New Roman"/>
                <w:spacing w:val="2"/>
              </w:rPr>
              <w:t>02</w:t>
            </w:r>
            <w:r>
              <w:rPr>
                <w:spacing w:val="2"/>
              </w:rPr>
              <w:t>）的一</w:t>
            </w:r>
            <w:r>
              <w:rPr>
                <w:spacing w:val="1"/>
              </w:rPr>
              <w:t>般固体废物，敲碎后将钢筋集中收集交</w:t>
            </w:r>
            <w:r>
              <w:rPr>
                <w:spacing w:val="-3"/>
              </w:rPr>
              <w:t>由有主体资格和技术能力的单位回收处理，由上文可知，不合格品中钢筋含量为</w:t>
            </w:r>
            <w:r>
              <w:rPr>
                <w:rFonts w:ascii="Times New Roman" w:hAnsi="Times New Roman" w:eastAsia="Times New Roman" w:cs="Times New Roman"/>
                <w:spacing w:val="-2"/>
              </w:rPr>
              <w:t>0.45t/a</w:t>
            </w:r>
            <w:r>
              <w:rPr>
                <w:spacing w:val="-2"/>
              </w:rPr>
              <w:t>；水泥块屑量约为</w:t>
            </w:r>
            <w:r>
              <w:rPr>
                <w:spacing w:val="-43"/>
              </w:rPr>
              <w:t xml:space="preserve"> </w:t>
            </w:r>
            <w:r>
              <w:rPr>
                <w:rFonts w:ascii="Times New Roman" w:hAnsi="Times New Roman" w:eastAsia="Times New Roman" w:cs="Times New Roman"/>
                <w:spacing w:val="-2"/>
              </w:rPr>
              <w:t>7.01t/a</w:t>
            </w:r>
            <w:r>
              <w:rPr>
                <w:rFonts w:ascii="Times New Roman" w:hAnsi="Times New Roman" w:eastAsia="Times New Roman" w:cs="Times New Roman"/>
                <w:spacing w:val="-32"/>
              </w:rPr>
              <w:t xml:space="preserve"> </w:t>
            </w:r>
            <w:r>
              <w:rPr>
                <w:spacing w:val="-2"/>
              </w:rPr>
              <w:t>，统一收集后交由有主体资格和技术能力的单位回收处理。</w:t>
            </w:r>
          </w:p>
          <w:p w14:paraId="64F59E3D">
            <w:pPr>
              <w:pStyle w:val="6"/>
              <w:spacing w:before="2" w:line="217" w:lineRule="auto"/>
              <w:ind w:left="577"/>
            </w:pPr>
            <w:r>
              <w:rPr>
                <w:spacing w:val="-2"/>
              </w:rPr>
              <w:t>③废混凝土块</w:t>
            </w:r>
          </w:p>
          <w:p w14:paraId="4DE000DF">
            <w:pPr>
              <w:pStyle w:val="6"/>
              <w:spacing w:before="184" w:line="359" w:lineRule="auto"/>
              <w:ind w:left="98" w:right="96" w:firstLine="481"/>
            </w:pPr>
            <w:r>
              <w:rPr>
                <w:spacing w:val="4"/>
              </w:rPr>
              <w:t>本项目在清理钢模过程中产生少量废混凝土块，产生量约为搅拌原料量的</w:t>
            </w:r>
            <w:r>
              <w:rPr>
                <w:rFonts w:ascii="Times New Roman" w:hAnsi="Times New Roman" w:eastAsia="Times New Roman" w:cs="Times New Roman"/>
                <w:spacing w:val="-3"/>
              </w:rPr>
              <w:t>0.01%</w:t>
            </w:r>
            <w:r>
              <w:rPr>
                <w:rFonts w:ascii="Times New Roman" w:hAnsi="Times New Roman" w:eastAsia="Times New Roman" w:cs="Times New Roman"/>
                <w:spacing w:val="-32"/>
              </w:rPr>
              <w:t xml:space="preserve"> </w:t>
            </w:r>
            <w:r>
              <w:rPr>
                <w:spacing w:val="-3"/>
              </w:rPr>
              <w:t>，由上述分析可知，砂子、碎石、水泥和水的总量为</w:t>
            </w:r>
            <w:r>
              <w:rPr>
                <w:spacing w:val="-51"/>
              </w:rPr>
              <w:t xml:space="preserve"> </w:t>
            </w:r>
            <w:r>
              <w:rPr>
                <w:rFonts w:ascii="Times New Roman" w:hAnsi="Times New Roman" w:eastAsia="Times New Roman" w:cs="Times New Roman"/>
                <w:spacing w:val="-3"/>
              </w:rPr>
              <w:t>7020t/a</w:t>
            </w:r>
            <w:r>
              <w:rPr>
                <w:rFonts w:ascii="Times New Roman" w:hAnsi="Times New Roman" w:eastAsia="Times New Roman" w:cs="Times New Roman"/>
                <w:spacing w:val="-32"/>
              </w:rPr>
              <w:t xml:space="preserve"> </w:t>
            </w:r>
            <w:r>
              <w:rPr>
                <w:spacing w:val="-3"/>
              </w:rPr>
              <w:t>，则废</w:t>
            </w:r>
            <w:r>
              <w:rPr>
                <w:spacing w:val="-4"/>
              </w:rPr>
              <w:t>混凝土</w:t>
            </w:r>
            <w:r>
              <w:rPr>
                <w:spacing w:val="-1"/>
              </w:rPr>
              <w:t>块产生量为</w:t>
            </w:r>
            <w:r>
              <w:rPr>
                <w:spacing w:val="-50"/>
              </w:rPr>
              <w:t xml:space="preserve"> </w:t>
            </w:r>
            <w:r>
              <w:rPr>
                <w:rFonts w:ascii="Times New Roman" w:hAnsi="Times New Roman" w:eastAsia="Times New Roman" w:cs="Times New Roman"/>
                <w:spacing w:val="-1"/>
              </w:rPr>
              <w:t>0.702t/a</w:t>
            </w:r>
            <w:r>
              <w:rPr>
                <w:rFonts w:ascii="Times New Roman" w:hAnsi="Times New Roman" w:eastAsia="Times New Roman" w:cs="Times New Roman"/>
                <w:spacing w:val="-32"/>
              </w:rPr>
              <w:t xml:space="preserve"> </w:t>
            </w:r>
            <w:r>
              <w:rPr>
                <w:spacing w:val="-1"/>
              </w:rPr>
              <w:t>，根据《一般固体废物分类与代码》（</w:t>
            </w:r>
            <w:r>
              <w:rPr>
                <w:rFonts w:ascii="Times New Roman" w:hAnsi="Times New Roman" w:eastAsia="Times New Roman" w:cs="Times New Roman"/>
                <w:spacing w:val="-1"/>
              </w:rPr>
              <w:t>GB/T 391</w:t>
            </w:r>
            <w:r>
              <w:rPr>
                <w:rFonts w:ascii="Times New Roman" w:hAnsi="Times New Roman" w:eastAsia="Times New Roman" w:cs="Times New Roman"/>
                <w:spacing w:val="-2"/>
              </w:rPr>
              <w:t>98-2020</w:t>
            </w:r>
            <w:r>
              <w:rPr>
                <w:spacing w:val="-27"/>
              </w:rPr>
              <w:t>），</w:t>
            </w:r>
            <w:r>
              <w:rPr>
                <w:spacing w:val="2"/>
              </w:rPr>
              <w:t>废混凝土块属于其他废物，代码为</w:t>
            </w:r>
            <w:r>
              <w:rPr>
                <w:spacing w:val="-48"/>
              </w:rPr>
              <w:t xml:space="preserve"> </w:t>
            </w:r>
            <w:r>
              <w:rPr>
                <w:rFonts w:ascii="Times New Roman" w:hAnsi="Times New Roman" w:eastAsia="Times New Roman" w:cs="Times New Roman"/>
                <w:spacing w:val="2"/>
              </w:rPr>
              <w:t>302-001-99-</w:t>
            </w:r>
            <w:r>
              <w:rPr>
                <w:spacing w:val="1"/>
              </w:rPr>
              <w:t>（</w:t>
            </w:r>
            <w:r>
              <w:rPr>
                <w:rFonts w:ascii="Times New Roman" w:hAnsi="Times New Roman" w:eastAsia="Times New Roman" w:cs="Times New Roman"/>
                <w:spacing w:val="1"/>
              </w:rPr>
              <w:t>03</w:t>
            </w:r>
            <w:r>
              <w:rPr>
                <w:spacing w:val="1"/>
              </w:rPr>
              <w:t>）的一般固体废物，统一收</w:t>
            </w:r>
            <w:r>
              <w:rPr>
                <w:spacing w:val="-1"/>
              </w:rPr>
              <w:t>集后交由有主体资格和技术能力的单位回收处理。</w:t>
            </w:r>
          </w:p>
          <w:p w14:paraId="167D7EB5">
            <w:pPr>
              <w:pStyle w:val="6"/>
              <w:spacing w:before="1" w:line="217" w:lineRule="auto"/>
              <w:ind w:left="577"/>
            </w:pPr>
            <w:r>
              <w:rPr>
                <w:spacing w:val="-1"/>
              </w:rPr>
              <w:t>④布袋除尘器收集的粉尘</w:t>
            </w:r>
          </w:p>
          <w:p w14:paraId="37DE29EA">
            <w:pPr>
              <w:pStyle w:val="6"/>
              <w:spacing w:before="185" w:line="359" w:lineRule="auto"/>
              <w:ind w:left="99" w:right="63" w:firstLine="480"/>
            </w:pPr>
            <w:r>
              <w:rPr>
                <w:spacing w:val="-3"/>
              </w:rPr>
              <w:t>本项目在水泥筒仓仓顶配套布袋除尘器收集粉尘，由工程分析可知</w:t>
            </w:r>
            <w:r>
              <w:rPr>
                <w:spacing w:val="-4"/>
              </w:rPr>
              <w:t>，布袋除</w:t>
            </w:r>
            <w:r>
              <w:rPr>
                <w:spacing w:val="-3"/>
              </w:rPr>
              <w:t>尘器收集的粉尘量为</w:t>
            </w:r>
            <w:r>
              <w:rPr>
                <w:spacing w:val="-37"/>
              </w:rPr>
              <w:t xml:space="preserve"> </w:t>
            </w:r>
            <w:r>
              <w:rPr>
                <w:rFonts w:ascii="Times New Roman" w:hAnsi="Times New Roman" w:eastAsia="Times New Roman" w:cs="Times New Roman"/>
                <w:spacing w:val="-3"/>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16t/a</w:t>
            </w:r>
            <w:r>
              <w:rPr>
                <w:spacing w:val="-3"/>
              </w:rPr>
              <w:t>；项目投料工序布袋除尘器收集的粉尘量为</w:t>
            </w:r>
            <w:r>
              <w:rPr>
                <w:spacing w:val="-51"/>
              </w:rPr>
              <w:t xml:space="preserve"> </w:t>
            </w:r>
            <w:r>
              <w:rPr>
                <w:rFonts w:ascii="Times New Roman" w:hAnsi="Times New Roman" w:eastAsia="Times New Roman" w:cs="Times New Roman"/>
                <w:spacing w:val="-3"/>
              </w:rPr>
              <w:t>0.78t/a</w:t>
            </w:r>
            <w:r>
              <w:rPr>
                <w:spacing w:val="-3"/>
              </w:rPr>
              <w:t>，</w:t>
            </w:r>
            <w:r>
              <w:rPr>
                <w:spacing w:val="1"/>
              </w:rPr>
              <w:t>根据《一般固体废物分类与代码》（</w:t>
            </w:r>
            <w:r>
              <w:rPr>
                <w:rFonts w:ascii="Times New Roman" w:hAnsi="Times New Roman" w:eastAsia="Times New Roman" w:cs="Times New Roman"/>
              </w:rPr>
              <w:t>GB</w:t>
            </w:r>
            <w:r>
              <w:rPr>
                <w:rFonts w:ascii="Times New Roman" w:hAnsi="Times New Roman" w:eastAsia="Times New Roman" w:cs="Times New Roman"/>
                <w:spacing w:val="1"/>
              </w:rPr>
              <w:t>/T 39198-2020</w:t>
            </w:r>
            <w:r>
              <w:rPr>
                <w:spacing w:val="8"/>
              </w:rPr>
              <w:t>），</w:t>
            </w:r>
            <w:r>
              <w:rPr>
                <w:spacing w:val="1"/>
              </w:rPr>
              <w:t>布袋除尘器收</w:t>
            </w:r>
            <w:r>
              <w:t>集的粉</w:t>
            </w:r>
            <w:r>
              <w:rPr>
                <w:spacing w:val="2"/>
              </w:rPr>
              <w:t>尘属于其他废物，代码为</w:t>
            </w:r>
            <w:r>
              <w:rPr>
                <w:spacing w:val="-48"/>
              </w:rPr>
              <w:t xml:space="preserve"> </w:t>
            </w:r>
            <w:r>
              <w:rPr>
                <w:rFonts w:ascii="Times New Roman" w:hAnsi="Times New Roman" w:eastAsia="Times New Roman" w:cs="Times New Roman"/>
                <w:spacing w:val="2"/>
              </w:rPr>
              <w:t>302-001-99-</w:t>
            </w:r>
            <w:r>
              <w:rPr>
                <w:spacing w:val="2"/>
              </w:rPr>
              <w:t>（</w:t>
            </w:r>
            <w:r>
              <w:rPr>
                <w:rFonts w:ascii="Times New Roman" w:hAnsi="Times New Roman" w:eastAsia="Times New Roman" w:cs="Times New Roman"/>
                <w:spacing w:val="2"/>
              </w:rPr>
              <w:t>04</w:t>
            </w:r>
            <w:r>
              <w:rPr>
                <w:spacing w:val="1"/>
              </w:rPr>
              <w:t>）的一般固体废物，收集后回用于生</w:t>
            </w:r>
            <w:r>
              <w:rPr>
                <w:spacing w:val="-4"/>
              </w:rPr>
              <w:t>产线。</w:t>
            </w:r>
          </w:p>
          <w:p w14:paraId="68FB3500">
            <w:pPr>
              <w:pStyle w:val="6"/>
              <w:spacing w:line="217" w:lineRule="auto"/>
              <w:ind w:left="577"/>
            </w:pPr>
            <w:r>
              <w:rPr>
                <w:spacing w:val="-1"/>
              </w:rPr>
              <w:t>⑤软水制备固废（废反渗透膜、废活性炭和废砂料）</w:t>
            </w:r>
          </w:p>
        </w:tc>
      </w:tr>
    </w:tbl>
    <w:p w14:paraId="6BBF0F21">
      <w:pPr>
        <w:pStyle w:val="2"/>
      </w:pPr>
    </w:p>
    <w:p w14:paraId="6746A154">
      <w:pPr>
        <w:sectPr>
          <w:footerReference r:id="rId67" w:type="default"/>
          <w:pgSz w:w="11907" w:h="16840"/>
          <w:pgMar w:top="400" w:right="1294" w:bottom="1014" w:left="1294" w:header="0" w:footer="852" w:gutter="0"/>
          <w:cols w:space="720" w:num="1"/>
        </w:sectPr>
      </w:pPr>
    </w:p>
    <w:p w14:paraId="5D91F7CB">
      <w:pPr>
        <w:spacing w:before="13"/>
      </w:pPr>
    </w:p>
    <w:p w14:paraId="0CAD52E0">
      <w:pPr>
        <w:spacing w:before="13"/>
      </w:pPr>
    </w:p>
    <w:p w14:paraId="66195941">
      <w:pPr>
        <w:spacing w:before="13"/>
      </w:pPr>
    </w:p>
    <w:p w14:paraId="7202512C">
      <w:pPr>
        <w:spacing w:before="12"/>
      </w:pPr>
    </w:p>
    <w:tbl>
      <w:tblPr>
        <w:tblStyle w:val="5"/>
        <w:tblW w:w="929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77"/>
        <w:gridCol w:w="8515"/>
      </w:tblGrid>
      <w:tr w14:paraId="6C66355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75" w:hRule="atLeast"/>
        </w:trPr>
        <w:tc>
          <w:tcPr>
            <w:tcW w:w="777" w:type="dxa"/>
            <w:tcBorders>
              <w:right w:val="single" w:color="000000" w:sz="6" w:space="0"/>
            </w:tcBorders>
            <w:vAlign w:val="top"/>
          </w:tcPr>
          <w:p w14:paraId="37C3CEDB">
            <w:pPr>
              <w:rPr>
                <w:rFonts w:ascii="Arial"/>
                <w:sz w:val="21"/>
              </w:rPr>
            </w:pPr>
          </w:p>
        </w:tc>
        <w:tc>
          <w:tcPr>
            <w:tcW w:w="8515" w:type="dxa"/>
            <w:tcBorders>
              <w:left w:val="single" w:color="000000" w:sz="6" w:space="0"/>
            </w:tcBorders>
            <w:vAlign w:val="top"/>
          </w:tcPr>
          <w:p w14:paraId="77A152BB">
            <w:pPr>
              <w:pStyle w:val="6"/>
              <w:spacing w:before="42" w:line="359" w:lineRule="auto"/>
              <w:ind w:left="98" w:right="34" w:firstLine="481"/>
              <w:jc w:val="both"/>
            </w:pPr>
            <w:r>
              <w:rPr>
                <w:spacing w:val="-3"/>
              </w:rPr>
              <w:t>本项目在制备纯水时会产生纯水制备固废（主要为废反渗透膜、废</w:t>
            </w:r>
            <w:r>
              <w:rPr>
                <w:spacing w:val="-4"/>
              </w:rPr>
              <w:t>活性炭和</w:t>
            </w:r>
            <w:r>
              <w:rPr>
                <w:spacing w:val="-2"/>
              </w:rPr>
              <w:t>废砂料</w:t>
            </w:r>
            <w:r>
              <w:rPr>
                <w:spacing w:val="-12"/>
              </w:rPr>
              <w:t>），</w:t>
            </w:r>
            <w:r>
              <w:rPr>
                <w:spacing w:val="-2"/>
              </w:rPr>
              <w:t>纯水制备固废（主要为废反渗透膜、废活性</w:t>
            </w:r>
            <w:r>
              <w:rPr>
                <w:spacing w:val="-3"/>
              </w:rPr>
              <w:t>炭和废砂料）产生量约为</w:t>
            </w:r>
            <w:r>
              <w:rPr>
                <w:rFonts w:ascii="Times New Roman" w:hAnsi="Times New Roman" w:eastAsia="Times New Roman" w:cs="Times New Roman"/>
                <w:spacing w:val="-2"/>
              </w:rPr>
              <w:t>0.01t/a</w:t>
            </w:r>
            <w:r>
              <w:rPr>
                <w:rFonts w:ascii="Times New Roman" w:hAnsi="Times New Roman" w:eastAsia="Times New Roman" w:cs="Times New Roman"/>
                <w:spacing w:val="-23"/>
              </w:rPr>
              <w:t xml:space="preserve"> </w:t>
            </w:r>
            <w:r>
              <w:rPr>
                <w:spacing w:val="-2"/>
              </w:rPr>
              <w:t>，由于废滤芯（废反渗透膜和废活性炭）吸附或沾有的是自来水中的各种</w:t>
            </w:r>
            <w:r>
              <w:rPr>
                <w:spacing w:val="2"/>
              </w:rPr>
              <w:t>杂质，没有包含或沾染危险废物，根据《国家危险废物名录》（</w:t>
            </w:r>
            <w:r>
              <w:rPr>
                <w:rFonts w:ascii="Times New Roman" w:hAnsi="Times New Roman" w:eastAsia="Times New Roman" w:cs="Times New Roman"/>
                <w:spacing w:val="2"/>
              </w:rPr>
              <w:t xml:space="preserve">2021 </w:t>
            </w:r>
            <w:r>
              <w:rPr>
                <w:spacing w:val="2"/>
              </w:rPr>
              <w:t>年版</w:t>
            </w:r>
            <w:r>
              <w:rPr>
                <w:spacing w:val="19"/>
              </w:rPr>
              <w:t>），</w:t>
            </w:r>
            <w:r>
              <w:rPr>
                <w:spacing w:val="-8"/>
              </w:rPr>
              <w:t>本项目纯水制备固废（主要为废反渗透膜、废活性炭和废砂料）不属于危险废物，</w:t>
            </w:r>
            <w:r>
              <w:rPr>
                <w:spacing w:val="-1"/>
              </w:rPr>
              <w:t>故纯水制备固废（主要为废反渗透膜、废活性炭和废砂料）属于一般</w:t>
            </w:r>
            <w:r>
              <w:rPr>
                <w:spacing w:val="-2"/>
              </w:rPr>
              <w:t>工业固废，</w:t>
            </w:r>
            <w:r>
              <w:rPr>
                <w:spacing w:val="1"/>
              </w:rPr>
              <w:t>根据《一般固体废物分类与代码》（</w:t>
            </w:r>
            <w:r>
              <w:rPr>
                <w:rFonts w:ascii="Times New Roman" w:hAnsi="Times New Roman" w:eastAsia="Times New Roman" w:cs="Times New Roman"/>
              </w:rPr>
              <w:t>GB</w:t>
            </w:r>
            <w:r>
              <w:rPr>
                <w:rFonts w:ascii="Times New Roman" w:hAnsi="Times New Roman" w:eastAsia="Times New Roman" w:cs="Times New Roman"/>
                <w:spacing w:val="1"/>
              </w:rPr>
              <w:t>/T 39198-2020</w:t>
            </w:r>
            <w:r>
              <w:rPr>
                <w:spacing w:val="10"/>
              </w:rPr>
              <w:t>），</w:t>
            </w:r>
            <w:r>
              <w:rPr>
                <w:spacing w:val="1"/>
              </w:rPr>
              <w:t>该纯水</w:t>
            </w:r>
            <w:r>
              <w:t>制备固废（主</w:t>
            </w:r>
            <w:r>
              <w:rPr>
                <w:spacing w:val="-3"/>
              </w:rPr>
              <w:t>要为废反渗透膜、废活性炭和废砂料）属于</w:t>
            </w:r>
            <w:r>
              <w:rPr>
                <w:spacing w:val="-33"/>
              </w:rPr>
              <w:t xml:space="preserve"> </w:t>
            </w:r>
            <w:r>
              <w:rPr>
                <w:rFonts w:ascii="Times New Roman" w:hAnsi="Times New Roman" w:eastAsia="Times New Roman" w:cs="Times New Roman"/>
                <w:spacing w:val="-3"/>
              </w:rPr>
              <w:t>302-001-99-</w:t>
            </w:r>
            <w:r>
              <w:rPr>
                <w:spacing w:val="-3"/>
              </w:rPr>
              <w:t>（</w:t>
            </w:r>
            <w:r>
              <w:rPr>
                <w:rFonts w:ascii="Times New Roman" w:hAnsi="Times New Roman" w:eastAsia="Times New Roman" w:cs="Times New Roman"/>
                <w:spacing w:val="-3"/>
              </w:rPr>
              <w:t>05</w:t>
            </w:r>
            <w:r>
              <w:rPr>
                <w:spacing w:val="-3"/>
              </w:rPr>
              <w:t>）的一般固体废物，</w:t>
            </w:r>
            <w:r>
              <w:rPr>
                <w:spacing w:val="-1"/>
              </w:rPr>
              <w:t>收集后交由有主体资格和技术能力的单位回收处理。</w:t>
            </w:r>
          </w:p>
          <w:p w14:paraId="3B3E0969">
            <w:pPr>
              <w:pStyle w:val="6"/>
              <w:spacing w:line="217" w:lineRule="auto"/>
              <w:ind w:left="577"/>
            </w:pPr>
            <w:r>
              <w:rPr>
                <w:spacing w:val="-2"/>
              </w:rPr>
              <w:t>⑥废扎丝</w:t>
            </w:r>
          </w:p>
          <w:p w14:paraId="10B4F106">
            <w:pPr>
              <w:pStyle w:val="6"/>
              <w:spacing w:before="184" w:line="359" w:lineRule="auto"/>
              <w:ind w:left="98" w:right="96" w:firstLine="481"/>
            </w:pPr>
            <w:r>
              <w:rPr>
                <w:spacing w:val="-3"/>
              </w:rPr>
              <w:t>本项目骨架成型工序会使用到少量扎丝对钢筋等进行定型，该过程</w:t>
            </w:r>
            <w:r>
              <w:rPr>
                <w:spacing w:val="-4"/>
              </w:rPr>
              <w:t>会产生少</w:t>
            </w:r>
            <w:r>
              <w:rPr>
                <w:spacing w:val="1"/>
              </w:rPr>
              <w:t>量废扎丝，产生量约为使用量的</w:t>
            </w:r>
            <w:r>
              <w:rPr>
                <w:spacing w:val="-52"/>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27"/>
              </w:rPr>
              <w:t xml:space="preserve"> </w:t>
            </w:r>
            <w:r>
              <w:rPr>
                <w:spacing w:val="1"/>
              </w:rPr>
              <w:t>，扎丝使用量为</w:t>
            </w:r>
            <w:r>
              <w:rPr>
                <w:spacing w:val="-47"/>
              </w:rPr>
              <w:t xml:space="preserve"> </w:t>
            </w:r>
            <w:r>
              <w:rPr>
                <w:rFonts w:ascii="Times New Roman" w:hAnsi="Times New Roman" w:eastAsia="Times New Roman" w:cs="Times New Roman"/>
                <w:spacing w:val="1"/>
              </w:rPr>
              <w:t>0.5t/a</w:t>
            </w:r>
            <w:r>
              <w:rPr>
                <w:rFonts w:ascii="Times New Roman" w:hAnsi="Times New Roman" w:eastAsia="Times New Roman" w:cs="Times New Roman"/>
                <w:spacing w:val="-27"/>
              </w:rPr>
              <w:t xml:space="preserve"> </w:t>
            </w:r>
            <w:r>
              <w:t>，则废扎丝产生量为</w:t>
            </w:r>
            <w:r>
              <w:rPr>
                <w:rFonts w:ascii="Times New Roman" w:hAnsi="Times New Roman" w:eastAsia="Times New Roman" w:cs="Times New Roman"/>
                <w:spacing w:val="-2"/>
              </w:rPr>
              <w:t>0.01t/a</w:t>
            </w:r>
            <w:r>
              <w:rPr>
                <w:spacing w:val="-2"/>
              </w:rPr>
              <w:t>，根据《一般固体废物分类与代码》（</w:t>
            </w:r>
            <w:r>
              <w:rPr>
                <w:rFonts w:ascii="Times New Roman" w:hAnsi="Times New Roman" w:eastAsia="Times New Roman" w:cs="Times New Roman"/>
                <w:spacing w:val="-2"/>
              </w:rPr>
              <w:t>GB/T 39198-</w:t>
            </w:r>
            <w:r>
              <w:rPr>
                <w:rFonts w:ascii="Times New Roman" w:hAnsi="Times New Roman" w:eastAsia="Times New Roman" w:cs="Times New Roman"/>
                <w:spacing w:val="-3"/>
              </w:rPr>
              <w:t>2020</w:t>
            </w:r>
            <w:r>
              <w:rPr>
                <w:spacing w:val="-14"/>
              </w:rPr>
              <w:t>），</w:t>
            </w:r>
            <w:r>
              <w:rPr>
                <w:spacing w:val="-3"/>
              </w:rPr>
              <w:t>废扎丝属于其</w:t>
            </w:r>
            <w:r>
              <w:rPr>
                <w:spacing w:val="2"/>
              </w:rPr>
              <w:t>他废物，代码为</w:t>
            </w:r>
            <w:r>
              <w:rPr>
                <w:spacing w:val="-48"/>
              </w:rPr>
              <w:t xml:space="preserve"> </w:t>
            </w:r>
            <w:r>
              <w:rPr>
                <w:rFonts w:ascii="Times New Roman" w:hAnsi="Times New Roman" w:eastAsia="Times New Roman" w:cs="Times New Roman"/>
                <w:spacing w:val="2"/>
              </w:rPr>
              <w:t>302-001-99-</w:t>
            </w:r>
            <w:r>
              <w:rPr>
                <w:spacing w:val="2"/>
              </w:rPr>
              <w:t>（</w:t>
            </w:r>
            <w:r>
              <w:rPr>
                <w:rFonts w:ascii="Times New Roman" w:hAnsi="Times New Roman" w:eastAsia="Times New Roman" w:cs="Times New Roman"/>
                <w:spacing w:val="2"/>
              </w:rPr>
              <w:t>06</w:t>
            </w:r>
            <w:r>
              <w:rPr>
                <w:spacing w:val="2"/>
              </w:rPr>
              <w:t>）的</w:t>
            </w:r>
            <w:r>
              <w:rPr>
                <w:spacing w:val="1"/>
              </w:rPr>
              <w:t>一般固体废物，统一收集后交由有主体资</w:t>
            </w:r>
            <w:r>
              <w:rPr>
                <w:spacing w:val="-1"/>
              </w:rPr>
              <w:t>格和技术能力的单位回收处理。</w:t>
            </w:r>
          </w:p>
          <w:p w14:paraId="06000373">
            <w:pPr>
              <w:pStyle w:val="6"/>
              <w:spacing w:line="217" w:lineRule="auto"/>
              <w:ind w:left="577"/>
            </w:pPr>
            <w:r>
              <w:rPr>
                <w:spacing w:val="-2"/>
              </w:rPr>
              <w:t>⑦废包装袋</w:t>
            </w:r>
          </w:p>
          <w:p w14:paraId="12A2896E">
            <w:pPr>
              <w:pStyle w:val="6"/>
              <w:spacing w:before="182" w:line="358" w:lineRule="auto"/>
              <w:ind w:left="98" w:right="93" w:firstLine="481"/>
            </w:pPr>
            <w:r>
              <w:rPr>
                <w:spacing w:val="-3"/>
              </w:rPr>
              <w:t>本项目搅拌工序会使用到少量包装水泥，该过程会产生少量废包装</w:t>
            </w:r>
            <w:r>
              <w:rPr>
                <w:spacing w:val="-4"/>
              </w:rPr>
              <w:t>袋，包装</w:t>
            </w:r>
            <w:r>
              <w:rPr>
                <w:spacing w:val="2"/>
              </w:rPr>
              <w:t>水泥使用量为</w:t>
            </w:r>
            <w:r>
              <w:rPr>
                <w:spacing w:val="-24"/>
              </w:rPr>
              <w:t xml:space="preserve"> </w:t>
            </w:r>
            <w:r>
              <w:rPr>
                <w:rFonts w:ascii="Times New Roman" w:hAnsi="Times New Roman" w:eastAsia="Times New Roman" w:cs="Times New Roman"/>
                <w:spacing w:val="2"/>
              </w:rPr>
              <w:t>150t/a</w:t>
            </w:r>
            <w:r>
              <w:rPr>
                <w:rFonts w:ascii="Times New Roman" w:hAnsi="Times New Roman" w:eastAsia="Times New Roman" w:cs="Times New Roman"/>
                <w:spacing w:val="-25"/>
              </w:rPr>
              <w:t xml:space="preserve"> </w:t>
            </w:r>
            <w:r>
              <w:rPr>
                <w:spacing w:val="2"/>
              </w:rPr>
              <w:t>，水泥规格为</w:t>
            </w:r>
            <w:r>
              <w:rPr>
                <w:spacing w:val="-41"/>
              </w:rPr>
              <w:t xml:space="preserve"> </w:t>
            </w:r>
            <w:r>
              <w:rPr>
                <w:rFonts w:ascii="Times New Roman" w:hAnsi="Times New Roman" w:eastAsia="Times New Roman" w:cs="Times New Roman"/>
                <w:spacing w:val="2"/>
              </w:rPr>
              <w:t>50</w:t>
            </w:r>
            <w:r>
              <w:rPr>
                <w:rFonts w:ascii="Times New Roman" w:hAnsi="Times New Roman" w:eastAsia="Times New Roman" w:cs="Times New Roman"/>
              </w:rPr>
              <w:t>kg</w:t>
            </w:r>
            <w:r>
              <w:rPr>
                <w:rFonts w:ascii="Times New Roman" w:hAnsi="Times New Roman" w:eastAsia="Times New Roman" w:cs="Times New Roman"/>
                <w:spacing w:val="2"/>
              </w:rPr>
              <w:t>/</w:t>
            </w:r>
            <w:r>
              <w:rPr>
                <w:spacing w:val="2"/>
              </w:rPr>
              <w:t>袋，则一共</w:t>
            </w:r>
            <w:r>
              <w:rPr>
                <w:spacing w:val="-45"/>
              </w:rPr>
              <w:t xml:space="preserve"> </w:t>
            </w:r>
            <w:r>
              <w:rPr>
                <w:rFonts w:ascii="Times New Roman" w:hAnsi="Times New Roman" w:eastAsia="Times New Roman" w:cs="Times New Roman"/>
                <w:spacing w:val="2"/>
              </w:rPr>
              <w:t>3</w:t>
            </w:r>
            <w:r>
              <w:rPr>
                <w:rFonts w:ascii="Times New Roman" w:hAnsi="Times New Roman" w:eastAsia="Times New Roman" w:cs="Times New Roman"/>
                <w:spacing w:val="1"/>
              </w:rPr>
              <w:t>000</w:t>
            </w:r>
            <w:r>
              <w:rPr>
                <w:rFonts w:ascii="Times New Roman" w:hAnsi="Times New Roman" w:eastAsia="Times New Roman" w:cs="Times New Roman"/>
                <w:spacing w:val="19"/>
              </w:rPr>
              <w:t xml:space="preserve"> </w:t>
            </w:r>
            <w:r>
              <w:rPr>
                <w:spacing w:val="1"/>
              </w:rPr>
              <w:t>袋，单个废包装袋重</w:t>
            </w:r>
            <w:r>
              <w:rPr>
                <w:rFonts w:ascii="Times New Roman" w:hAnsi="Times New Roman" w:eastAsia="Times New Roman" w:cs="Times New Roman"/>
                <w:spacing w:val="-3"/>
              </w:rPr>
              <w:t>0.01kg</w:t>
            </w:r>
            <w:r>
              <w:rPr>
                <w:rFonts w:ascii="Times New Roman" w:hAnsi="Times New Roman" w:eastAsia="Times New Roman" w:cs="Times New Roman"/>
                <w:spacing w:val="-31"/>
              </w:rPr>
              <w:t xml:space="preserve"> </w:t>
            </w:r>
            <w:r>
              <w:rPr>
                <w:spacing w:val="-3"/>
              </w:rPr>
              <w:t>，则废包装袋产生量为</w:t>
            </w:r>
            <w:r>
              <w:rPr>
                <w:spacing w:val="-52"/>
              </w:rPr>
              <w:t xml:space="preserve"> </w:t>
            </w:r>
            <w:r>
              <w:rPr>
                <w:rFonts w:ascii="Times New Roman" w:hAnsi="Times New Roman" w:eastAsia="Times New Roman" w:cs="Times New Roman"/>
                <w:spacing w:val="-3"/>
              </w:rPr>
              <w:t>0.03t/a</w:t>
            </w:r>
            <w:r>
              <w:rPr>
                <w:spacing w:val="-3"/>
              </w:rPr>
              <w:t>，根据《一般固体废物</w:t>
            </w:r>
            <w:r>
              <w:rPr>
                <w:spacing w:val="-4"/>
              </w:rPr>
              <w:t>分类与代码》（</w:t>
            </w:r>
            <w:r>
              <w:rPr>
                <w:rFonts w:ascii="Times New Roman" w:hAnsi="Times New Roman" w:eastAsia="Times New Roman" w:cs="Times New Roman"/>
                <w:spacing w:val="-4"/>
              </w:rPr>
              <w:t>GB/T</w:t>
            </w:r>
            <w:r>
              <w:rPr>
                <w:rFonts w:ascii="Times New Roman" w:hAnsi="Times New Roman" w:eastAsia="Times New Roman" w:cs="Times New Roman"/>
              </w:rPr>
              <w:t xml:space="preserve"> </w:t>
            </w:r>
            <w:r>
              <w:rPr>
                <w:rFonts w:ascii="Times New Roman" w:hAnsi="Times New Roman" w:eastAsia="Times New Roman" w:cs="Times New Roman"/>
                <w:spacing w:val="-2"/>
              </w:rPr>
              <w:t>39198-2020</w:t>
            </w:r>
            <w:r>
              <w:rPr>
                <w:spacing w:val="-18"/>
              </w:rPr>
              <w:t>），</w:t>
            </w:r>
            <w:r>
              <w:rPr>
                <w:spacing w:val="-2"/>
              </w:rPr>
              <w:t>废包装袋属于其他废物，代码为</w:t>
            </w:r>
            <w:r>
              <w:rPr>
                <w:spacing w:val="-49"/>
              </w:rPr>
              <w:t xml:space="preserve"> </w:t>
            </w:r>
            <w:r>
              <w:rPr>
                <w:rFonts w:ascii="Times New Roman" w:hAnsi="Times New Roman" w:eastAsia="Times New Roman" w:cs="Times New Roman"/>
                <w:spacing w:val="-2"/>
              </w:rPr>
              <w:t>302-001-99-</w:t>
            </w:r>
            <w:r>
              <w:rPr>
                <w:spacing w:val="-2"/>
              </w:rPr>
              <w:t>（</w:t>
            </w:r>
            <w:r>
              <w:rPr>
                <w:rFonts w:ascii="Times New Roman" w:hAnsi="Times New Roman" w:eastAsia="Times New Roman" w:cs="Times New Roman"/>
                <w:spacing w:val="-2"/>
              </w:rPr>
              <w:t>07</w:t>
            </w:r>
            <w:r>
              <w:rPr>
                <w:spacing w:val="-2"/>
              </w:rPr>
              <w:t>）</w:t>
            </w:r>
            <w:r>
              <w:rPr>
                <w:spacing w:val="-3"/>
              </w:rPr>
              <w:t>的一般固体废</w:t>
            </w:r>
            <w:r>
              <w:rPr>
                <w:spacing w:val="-1"/>
              </w:rPr>
              <w:t>物，统一收集后交由有主体资格和技术能力的单位回收处理。</w:t>
            </w:r>
          </w:p>
          <w:p w14:paraId="3F519DF2">
            <w:pPr>
              <w:pStyle w:val="6"/>
              <w:spacing w:before="9" w:line="220" w:lineRule="auto"/>
              <w:ind w:left="590"/>
            </w:pPr>
            <w:r>
              <w:rPr>
                <w:spacing w:val="-3"/>
              </w:rPr>
              <w:t>（</w:t>
            </w:r>
            <w:r>
              <w:rPr>
                <w:rFonts w:ascii="Times New Roman" w:hAnsi="Times New Roman" w:eastAsia="Times New Roman" w:cs="Times New Roman"/>
                <w:spacing w:val="-3"/>
              </w:rPr>
              <w:t>3</w:t>
            </w:r>
            <w:r>
              <w:rPr>
                <w:spacing w:val="-3"/>
              </w:rPr>
              <w:t>）危险废物</w:t>
            </w:r>
          </w:p>
          <w:p w14:paraId="22151561">
            <w:pPr>
              <w:pStyle w:val="6"/>
              <w:spacing w:before="182" w:line="217" w:lineRule="auto"/>
              <w:ind w:left="578"/>
            </w:pPr>
            <w:r>
              <w:rPr>
                <w:spacing w:val="-2"/>
              </w:rPr>
              <w:t>①废包装桶</w:t>
            </w:r>
          </w:p>
          <w:p w14:paraId="1580B862">
            <w:pPr>
              <w:pStyle w:val="6"/>
              <w:spacing w:before="185" w:line="358" w:lineRule="auto"/>
              <w:ind w:left="98" w:right="96" w:firstLine="484"/>
              <w:jc w:val="both"/>
            </w:pPr>
            <w:r>
              <w:rPr>
                <w:spacing w:val="-1"/>
              </w:rPr>
              <w:t>项目机油在使用过程中会产生废包装桶，项目机油年用量为</w:t>
            </w:r>
            <w:r>
              <w:rPr>
                <w:spacing w:val="-41"/>
              </w:rPr>
              <w:t xml:space="preserve"> </w:t>
            </w:r>
            <w:r>
              <w:rPr>
                <w:rFonts w:ascii="Times New Roman" w:hAnsi="Times New Roman" w:eastAsia="Times New Roman" w:cs="Times New Roman"/>
                <w:spacing w:val="-1"/>
              </w:rPr>
              <w:t>0.2t/a</w:t>
            </w:r>
            <w:r>
              <w:rPr>
                <w:rFonts w:ascii="Times New Roman" w:hAnsi="Times New Roman" w:eastAsia="Times New Roman" w:cs="Times New Roman"/>
                <w:spacing w:val="-29"/>
              </w:rPr>
              <w:t xml:space="preserve"> </w:t>
            </w:r>
            <w:r>
              <w:rPr>
                <w:spacing w:val="-1"/>
              </w:rPr>
              <w:t>，单桶规格为</w:t>
            </w:r>
            <w:r>
              <w:rPr>
                <w:spacing w:val="-42"/>
              </w:rPr>
              <w:t xml:space="preserve"> </w:t>
            </w:r>
            <w:r>
              <w:rPr>
                <w:rFonts w:ascii="Times New Roman" w:hAnsi="Times New Roman" w:eastAsia="Times New Roman" w:cs="Times New Roman"/>
                <w:spacing w:val="-1"/>
              </w:rPr>
              <w:t>25kg/</w:t>
            </w:r>
            <w:r>
              <w:rPr>
                <w:spacing w:val="-1"/>
              </w:rPr>
              <w:t>桶，空桶重量为</w:t>
            </w:r>
            <w:r>
              <w:rPr>
                <w:spacing w:val="-46"/>
              </w:rPr>
              <w:t xml:space="preserve"> </w:t>
            </w:r>
            <w:r>
              <w:rPr>
                <w:rFonts w:ascii="Times New Roman" w:hAnsi="Times New Roman" w:eastAsia="Times New Roman" w:cs="Times New Roman"/>
                <w:spacing w:val="-1"/>
              </w:rPr>
              <w:t>0.5kg</w:t>
            </w:r>
            <w:r>
              <w:rPr>
                <w:rFonts w:ascii="Times New Roman" w:hAnsi="Times New Roman" w:eastAsia="Times New Roman" w:cs="Times New Roman"/>
                <w:spacing w:val="-29"/>
              </w:rPr>
              <w:t xml:space="preserve"> </w:t>
            </w:r>
            <w:r>
              <w:rPr>
                <w:spacing w:val="-1"/>
              </w:rPr>
              <w:t>，则会废包装桶产生量为</w:t>
            </w:r>
            <w:r>
              <w:rPr>
                <w:spacing w:val="-43"/>
              </w:rPr>
              <w:t xml:space="preserve"> </w:t>
            </w:r>
            <w:r>
              <w:rPr>
                <w:rFonts w:ascii="Times New Roman" w:hAnsi="Times New Roman" w:eastAsia="Times New Roman" w:cs="Times New Roman"/>
                <w:spacing w:val="-1"/>
              </w:rPr>
              <w:t xml:space="preserve">8 </w:t>
            </w:r>
            <w:r>
              <w:rPr>
                <w:spacing w:val="-1"/>
              </w:rPr>
              <w:t>个，</w:t>
            </w:r>
            <w:r>
              <w:rPr>
                <w:rFonts w:ascii="Times New Roman" w:hAnsi="Times New Roman" w:eastAsia="Times New Roman" w:cs="Times New Roman"/>
                <w:spacing w:val="-1"/>
              </w:rPr>
              <w:t>0.004t/a</w:t>
            </w:r>
            <w:r>
              <w:rPr>
                <w:rFonts w:ascii="Times New Roman" w:hAnsi="Times New Roman" w:eastAsia="Times New Roman" w:cs="Times New Roman"/>
                <w:spacing w:val="-25"/>
              </w:rPr>
              <w:t xml:space="preserve"> </w:t>
            </w:r>
            <w:r>
              <w:rPr>
                <w:spacing w:val="-1"/>
              </w:rPr>
              <w:t>。根据</w:t>
            </w:r>
            <w:r>
              <w:rPr>
                <w:spacing w:val="1"/>
              </w:rPr>
              <w:t>《国家危险废物名录》（</w:t>
            </w:r>
            <w:r>
              <w:rPr>
                <w:rFonts w:ascii="Times New Roman" w:hAnsi="Times New Roman" w:eastAsia="Times New Roman" w:cs="Times New Roman"/>
                <w:spacing w:val="1"/>
              </w:rPr>
              <w:t xml:space="preserve">2021 </w:t>
            </w:r>
            <w:r>
              <w:rPr>
                <w:spacing w:val="1"/>
              </w:rPr>
              <w:t>年</w:t>
            </w:r>
            <w:r>
              <w:rPr>
                <w:spacing w:val="13"/>
              </w:rPr>
              <w:t>），</w:t>
            </w:r>
            <w:r>
              <w:rPr>
                <w:spacing w:val="1"/>
              </w:rPr>
              <w:t>废包装桶属于危险废物，编号为</w:t>
            </w:r>
            <w:r>
              <w:rPr>
                <w:spacing w:val="-52"/>
              </w:rPr>
              <w:t xml:space="preserve"> </w:t>
            </w:r>
            <w:r>
              <w:rPr>
                <w:rFonts w:ascii="Times New Roman" w:hAnsi="Times New Roman" w:eastAsia="Times New Roman" w:cs="Times New Roman"/>
              </w:rPr>
              <w:t>HW</w:t>
            </w:r>
            <w:r>
              <w:rPr>
                <w:rFonts w:ascii="Times New Roman" w:hAnsi="Times New Roman" w:eastAsia="Times New Roman" w:cs="Times New Roman"/>
                <w:spacing w:val="1"/>
              </w:rPr>
              <w:t>08</w:t>
            </w:r>
            <w:r>
              <w:rPr>
                <w:rFonts w:ascii="Times New Roman" w:hAnsi="Times New Roman" w:eastAsia="Times New Roman" w:cs="Times New Roman"/>
                <w:spacing w:val="-29"/>
              </w:rPr>
              <w:t xml:space="preserve"> </w:t>
            </w:r>
            <w:r>
              <w:rPr>
                <w:spacing w:val="1"/>
              </w:rPr>
              <w:t>，</w:t>
            </w:r>
            <w:r>
              <w:rPr>
                <w:spacing w:val="-2"/>
              </w:rPr>
              <w:t>废物代码为</w:t>
            </w:r>
            <w:r>
              <w:rPr>
                <w:spacing w:val="-32"/>
              </w:rPr>
              <w:t xml:space="preserve"> </w:t>
            </w:r>
            <w:r>
              <w:rPr>
                <w:rFonts w:ascii="Times New Roman" w:hAnsi="Times New Roman" w:eastAsia="Times New Roman" w:cs="Times New Roman"/>
                <w:spacing w:val="-2"/>
              </w:rPr>
              <w:t>900-249-08</w:t>
            </w:r>
            <w:r>
              <w:rPr>
                <w:rFonts w:ascii="Times New Roman" w:hAnsi="Times New Roman" w:eastAsia="Times New Roman" w:cs="Times New Roman"/>
                <w:spacing w:val="-31"/>
              </w:rPr>
              <w:t xml:space="preserve"> </w:t>
            </w:r>
            <w:r>
              <w:rPr>
                <w:spacing w:val="-2"/>
              </w:rPr>
              <w:t>，收集后交给有危险废物资质的单位处理。</w:t>
            </w:r>
          </w:p>
          <w:p w14:paraId="61CC92AE">
            <w:pPr>
              <w:pStyle w:val="6"/>
              <w:spacing w:before="4" w:line="217" w:lineRule="auto"/>
              <w:ind w:left="577"/>
            </w:pPr>
            <w:r>
              <w:rPr>
                <w:spacing w:val="-2"/>
              </w:rPr>
              <w:t>②废机油</w:t>
            </w:r>
          </w:p>
          <w:p w14:paraId="790F16C5">
            <w:pPr>
              <w:pStyle w:val="6"/>
              <w:spacing w:before="185" w:line="219" w:lineRule="auto"/>
              <w:ind w:left="583"/>
            </w:pPr>
            <w:r>
              <w:rPr>
                <w:spacing w:val="-3"/>
              </w:rPr>
              <w:t>项目生产设备在维护保养过程中会使用机油，该过程中会产</w:t>
            </w:r>
            <w:r>
              <w:rPr>
                <w:spacing w:val="-4"/>
              </w:rPr>
              <w:t>生一定量的废机</w:t>
            </w:r>
          </w:p>
        </w:tc>
      </w:tr>
    </w:tbl>
    <w:p w14:paraId="186EE243">
      <w:pPr>
        <w:pStyle w:val="2"/>
      </w:pPr>
    </w:p>
    <w:p w14:paraId="5E7E6A35">
      <w:pPr>
        <w:sectPr>
          <w:footerReference r:id="rId68" w:type="default"/>
          <w:pgSz w:w="11907" w:h="16840"/>
          <w:pgMar w:top="400" w:right="1294" w:bottom="1014" w:left="1294" w:header="0" w:footer="852" w:gutter="0"/>
          <w:cols w:space="720" w:num="1"/>
        </w:sectPr>
      </w:pPr>
    </w:p>
    <w:p w14:paraId="4B835292">
      <w:pPr>
        <w:spacing w:before="13"/>
      </w:pPr>
      <w:r>
        <w:pict>
          <v:shape id="_x0000_s1034" o:spid="_x0000_s1034" style="position:absolute;left:0pt;margin-left:109.6pt;margin-top:765.7pt;height:1.45pt;width:415pt;mso-position-horizontal-relative:page;mso-position-vertical-relative:page;z-index:251665408;mso-width-relative:page;mso-height-relative:page;" filled="f" stroked="t" coordsize="8300,29" o:allowincell="f" path="m0,14l8299,14e">
            <v:fill on="f" focussize="0,0"/>
            <v:stroke weight="1.44pt" color="#000000" miterlimit="2" joinstyle="bevel"/>
            <v:imagedata o:title=""/>
            <o:lock v:ext="edit"/>
          </v:shape>
        </w:pict>
      </w:r>
    </w:p>
    <w:p w14:paraId="6CE16FA9">
      <w:pPr>
        <w:spacing w:before="13"/>
      </w:pPr>
    </w:p>
    <w:p w14:paraId="57A4F1BC">
      <w:pPr>
        <w:spacing w:before="13"/>
      </w:pPr>
    </w:p>
    <w:p w14:paraId="2D24360F">
      <w:pPr>
        <w:spacing w:before="12"/>
      </w:pPr>
    </w:p>
    <w:tbl>
      <w:tblPr>
        <w:tblStyle w:val="5"/>
        <w:tblW w:w="929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565"/>
        <w:gridCol w:w="134"/>
        <w:gridCol w:w="734"/>
        <w:gridCol w:w="1193"/>
        <w:gridCol w:w="90"/>
        <w:gridCol w:w="336"/>
        <w:gridCol w:w="493"/>
        <w:gridCol w:w="263"/>
        <w:gridCol w:w="426"/>
        <w:gridCol w:w="545"/>
        <w:gridCol w:w="197"/>
        <w:gridCol w:w="551"/>
        <w:gridCol w:w="224"/>
        <w:gridCol w:w="446"/>
        <w:gridCol w:w="119"/>
        <w:gridCol w:w="718"/>
        <w:gridCol w:w="738"/>
        <w:gridCol w:w="39"/>
        <w:gridCol w:w="704"/>
      </w:tblGrid>
      <w:tr w14:paraId="4724F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0" w:hRule="atLeast"/>
        </w:trPr>
        <w:tc>
          <w:tcPr>
            <w:tcW w:w="777" w:type="dxa"/>
            <w:vMerge w:val="restart"/>
            <w:tcBorders>
              <w:top w:val="single" w:color="000000" w:sz="10" w:space="0"/>
              <w:left w:val="single" w:color="000000" w:sz="10" w:space="0"/>
              <w:bottom w:val="nil"/>
              <w:right w:val="single" w:color="000000" w:sz="6" w:space="0"/>
            </w:tcBorders>
            <w:vAlign w:val="top"/>
          </w:tcPr>
          <w:p w14:paraId="2A6E3749">
            <w:pPr>
              <w:rPr>
                <w:rFonts w:ascii="Arial"/>
                <w:sz w:val="21"/>
              </w:rPr>
            </w:pPr>
          </w:p>
        </w:tc>
        <w:tc>
          <w:tcPr>
            <w:tcW w:w="8515" w:type="dxa"/>
            <w:gridSpan w:val="19"/>
            <w:tcBorders>
              <w:top w:val="single" w:color="000000" w:sz="10" w:space="0"/>
              <w:left w:val="single" w:color="000000" w:sz="6" w:space="0"/>
              <w:bottom w:val="single" w:color="000000" w:sz="10" w:space="0"/>
              <w:right w:val="single" w:color="000000" w:sz="10" w:space="0"/>
            </w:tcBorders>
            <w:vAlign w:val="top"/>
          </w:tcPr>
          <w:p w14:paraId="1A0B0B82">
            <w:pPr>
              <w:pStyle w:val="6"/>
              <w:spacing w:before="41" w:line="359" w:lineRule="auto"/>
              <w:ind w:left="109" w:hanging="6"/>
              <w:jc w:val="both"/>
            </w:pPr>
            <w:r>
              <w:rPr>
                <w:spacing w:val="-2"/>
              </w:rPr>
              <w:t>油，产生量约为</w:t>
            </w:r>
            <w:r>
              <w:rPr>
                <w:spacing w:val="-51"/>
              </w:rPr>
              <w:t xml:space="preserve"> </w:t>
            </w:r>
            <w:r>
              <w:rPr>
                <w:rFonts w:ascii="Times New Roman" w:hAnsi="Times New Roman" w:eastAsia="Times New Roman" w:cs="Times New Roman"/>
                <w:spacing w:val="-2"/>
              </w:rPr>
              <w:t>0.05t/a</w:t>
            </w:r>
            <w:r>
              <w:rPr>
                <w:rFonts w:ascii="Times New Roman" w:hAnsi="Times New Roman" w:eastAsia="Times New Roman" w:cs="Times New Roman"/>
                <w:spacing w:val="-32"/>
              </w:rPr>
              <w:t xml:space="preserve"> </w:t>
            </w:r>
            <w:r>
              <w:rPr>
                <w:spacing w:val="-2"/>
              </w:rPr>
              <w:t>，该部分废</w:t>
            </w:r>
            <w:r>
              <w:rPr>
                <w:spacing w:val="-3"/>
              </w:rPr>
              <w:t>机油属于《国家危险废物名录》（</w:t>
            </w:r>
            <w:r>
              <w:rPr>
                <w:rFonts w:ascii="Times New Roman" w:hAnsi="Times New Roman" w:eastAsia="Times New Roman" w:cs="Times New Roman"/>
                <w:spacing w:val="-3"/>
              </w:rPr>
              <w:t xml:space="preserve">2021 </w:t>
            </w:r>
            <w:r>
              <w:rPr>
                <w:spacing w:val="-3"/>
              </w:rPr>
              <w:t>年版）中编号为</w:t>
            </w:r>
            <w:r>
              <w:rPr>
                <w:spacing w:val="-56"/>
              </w:rPr>
              <w:t xml:space="preserve"> </w:t>
            </w:r>
            <w:r>
              <w:rPr>
                <w:rFonts w:ascii="Times New Roman" w:hAnsi="Times New Roman" w:eastAsia="Times New Roman" w:cs="Times New Roman"/>
                <w:spacing w:val="-3"/>
              </w:rPr>
              <w:t xml:space="preserve">HW08 </w:t>
            </w:r>
            <w:r>
              <w:rPr>
                <w:spacing w:val="-3"/>
              </w:rPr>
              <w:t>类的危险废物，废物代</w:t>
            </w:r>
            <w:r>
              <w:rPr>
                <w:spacing w:val="-4"/>
              </w:rPr>
              <w:t>码为</w:t>
            </w:r>
            <w:r>
              <w:rPr>
                <w:spacing w:val="-50"/>
              </w:rPr>
              <w:t xml:space="preserve"> </w:t>
            </w:r>
            <w:r>
              <w:rPr>
                <w:rFonts w:ascii="Times New Roman" w:hAnsi="Times New Roman" w:eastAsia="Times New Roman" w:cs="Times New Roman"/>
                <w:spacing w:val="-4"/>
              </w:rPr>
              <w:t>900-214-08</w:t>
            </w:r>
            <w:r>
              <w:rPr>
                <w:spacing w:val="-4"/>
              </w:rPr>
              <w:t>，收集后交给有危险废物</w:t>
            </w:r>
            <w:r>
              <w:rPr>
                <w:spacing w:val="-3"/>
              </w:rPr>
              <w:t>资质的单位处理。</w:t>
            </w:r>
          </w:p>
          <w:p w14:paraId="162533E9">
            <w:pPr>
              <w:pStyle w:val="6"/>
              <w:spacing w:line="217" w:lineRule="auto"/>
              <w:ind w:left="577"/>
            </w:pPr>
            <w:r>
              <w:rPr>
                <w:spacing w:val="-2"/>
              </w:rPr>
              <w:t>③含油废抹布</w:t>
            </w:r>
          </w:p>
          <w:p w14:paraId="6BA3419F">
            <w:pPr>
              <w:pStyle w:val="6"/>
              <w:spacing w:before="184" w:line="358" w:lineRule="auto"/>
              <w:ind w:left="99" w:right="96" w:firstLine="483"/>
            </w:pPr>
            <w:r>
              <w:rPr>
                <w:spacing w:val="-3"/>
              </w:rPr>
              <w:t>项目生产设备在维护保养过程中，需使用抹布擦拭，此过程</w:t>
            </w:r>
            <w:r>
              <w:rPr>
                <w:spacing w:val="-4"/>
              </w:rPr>
              <w:t>会产生含油废抹</w:t>
            </w:r>
            <w:r>
              <w:rPr>
                <w:spacing w:val="1"/>
              </w:rPr>
              <w:t>布，产生量约为</w:t>
            </w:r>
            <w:r>
              <w:rPr>
                <w:spacing w:val="-38"/>
              </w:rPr>
              <w:t xml:space="preserve"> </w:t>
            </w:r>
            <w:r>
              <w:rPr>
                <w:rFonts w:ascii="Times New Roman" w:hAnsi="Times New Roman" w:eastAsia="Times New Roman" w:cs="Times New Roman"/>
                <w:spacing w:val="1"/>
              </w:rPr>
              <w:t>0.05t/a</w:t>
            </w:r>
            <w:r>
              <w:rPr>
                <w:rFonts w:ascii="Times New Roman" w:hAnsi="Times New Roman" w:eastAsia="Times New Roman" w:cs="Times New Roman"/>
                <w:spacing w:val="-27"/>
              </w:rPr>
              <w:t xml:space="preserve"> </w:t>
            </w:r>
            <w:r>
              <w:rPr>
                <w:spacing w:val="1"/>
              </w:rPr>
              <w:t>，属于《国家危险废物名录（</w:t>
            </w:r>
            <w:r>
              <w:rPr>
                <w:rFonts w:ascii="Times New Roman" w:hAnsi="Times New Roman" w:eastAsia="Times New Roman" w:cs="Times New Roman"/>
                <w:spacing w:val="1"/>
              </w:rPr>
              <w:t xml:space="preserve">2021 </w:t>
            </w:r>
            <w:r>
              <w:rPr>
                <w:spacing w:val="1"/>
              </w:rPr>
              <w:t>版）》</w:t>
            </w:r>
            <w:r>
              <w:rPr>
                <w:rFonts w:ascii="Times New Roman" w:hAnsi="Times New Roman" w:eastAsia="Times New Roman" w:cs="Times New Roman"/>
              </w:rPr>
              <w:t>HW</w:t>
            </w:r>
            <w:r>
              <w:rPr>
                <w:rFonts w:ascii="Times New Roman" w:hAnsi="Times New Roman" w:eastAsia="Times New Roman" w:cs="Times New Roman"/>
                <w:spacing w:val="1"/>
              </w:rPr>
              <w:t xml:space="preserve">49 </w:t>
            </w:r>
            <w:r>
              <w:rPr>
                <w:spacing w:val="1"/>
              </w:rPr>
              <w:t>其他废</w:t>
            </w:r>
            <w:r>
              <w:rPr>
                <w:spacing w:val="-1"/>
              </w:rPr>
              <w:t>物，废物代码</w:t>
            </w:r>
            <w:r>
              <w:rPr>
                <w:spacing w:val="-50"/>
              </w:rPr>
              <w:t xml:space="preserve"> </w:t>
            </w:r>
            <w:r>
              <w:rPr>
                <w:rFonts w:ascii="Times New Roman" w:hAnsi="Times New Roman" w:eastAsia="Times New Roman" w:cs="Times New Roman"/>
                <w:spacing w:val="-1"/>
              </w:rPr>
              <w:t>900-041-49</w:t>
            </w:r>
            <w:r>
              <w:rPr>
                <w:rFonts w:ascii="Times New Roman" w:hAnsi="Times New Roman" w:eastAsia="Times New Roman" w:cs="Times New Roman"/>
                <w:spacing w:val="-31"/>
              </w:rPr>
              <w:t xml:space="preserve"> </w:t>
            </w:r>
            <w:r>
              <w:rPr>
                <w:spacing w:val="-1"/>
              </w:rPr>
              <w:t>，收集</w:t>
            </w:r>
            <w:r>
              <w:rPr>
                <w:spacing w:val="-2"/>
              </w:rPr>
              <w:t>后交给有危险废物资质的单位处理。</w:t>
            </w:r>
          </w:p>
          <w:p w14:paraId="02D51DBF">
            <w:pPr>
              <w:pStyle w:val="6"/>
              <w:spacing w:line="226" w:lineRule="auto"/>
              <w:ind w:left="2456"/>
              <w:rPr>
                <w:sz w:val="20"/>
                <w:szCs w:val="20"/>
              </w:rPr>
            </w:pPr>
            <w:r>
              <w:rPr>
                <w:b/>
                <w:bCs/>
                <w:spacing w:val="5"/>
                <w:sz w:val="20"/>
                <w:szCs w:val="20"/>
              </w:rPr>
              <w:t>表</w:t>
            </w:r>
            <w:r>
              <w:rPr>
                <w:spacing w:val="-29"/>
                <w:sz w:val="20"/>
                <w:szCs w:val="20"/>
              </w:rPr>
              <w:t xml:space="preserve"> </w:t>
            </w:r>
            <w:r>
              <w:rPr>
                <w:rFonts w:ascii="Times New Roman" w:hAnsi="Times New Roman" w:eastAsia="Times New Roman" w:cs="Times New Roman"/>
                <w:b/>
                <w:bCs/>
                <w:spacing w:val="5"/>
                <w:sz w:val="20"/>
                <w:szCs w:val="20"/>
              </w:rPr>
              <w:t xml:space="preserve">4-11    </w:t>
            </w:r>
            <w:r>
              <w:rPr>
                <w:b/>
                <w:bCs/>
                <w:spacing w:val="5"/>
                <w:sz w:val="20"/>
                <w:szCs w:val="20"/>
              </w:rPr>
              <w:t>建设项目危废间基本情况样表</w:t>
            </w:r>
          </w:p>
        </w:tc>
      </w:tr>
      <w:tr w14:paraId="6B965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777" w:type="dxa"/>
            <w:vMerge w:val="continue"/>
            <w:tcBorders>
              <w:top w:val="nil"/>
              <w:left w:val="single" w:color="000000" w:sz="10" w:space="0"/>
              <w:bottom w:val="nil"/>
              <w:right w:val="single" w:color="000000" w:sz="6" w:space="0"/>
            </w:tcBorders>
            <w:vAlign w:val="top"/>
          </w:tcPr>
          <w:p w14:paraId="690F8F48">
            <w:pPr>
              <w:rPr>
                <w:rFonts w:ascii="Arial"/>
                <w:sz w:val="21"/>
              </w:rPr>
            </w:pPr>
          </w:p>
        </w:tc>
        <w:tc>
          <w:tcPr>
            <w:tcW w:w="565" w:type="dxa"/>
            <w:tcBorders>
              <w:top w:val="single" w:color="000000" w:sz="10" w:space="0"/>
              <w:left w:val="single" w:color="000000" w:sz="6" w:space="0"/>
            </w:tcBorders>
            <w:textDirection w:val="tbRlV"/>
            <w:vAlign w:val="top"/>
          </w:tcPr>
          <w:p w14:paraId="1C2EF1A1">
            <w:pPr>
              <w:pStyle w:val="6"/>
              <w:spacing w:before="130" w:line="218" w:lineRule="auto"/>
              <w:ind w:left="299"/>
              <w:rPr>
                <w:sz w:val="20"/>
                <w:szCs w:val="20"/>
              </w:rPr>
            </w:pPr>
            <w:r>
              <w:rPr>
                <w:b/>
                <w:bCs/>
                <w:spacing w:val="6"/>
                <w:sz w:val="20"/>
                <w:szCs w:val="20"/>
              </w:rPr>
              <w:t>序</w:t>
            </w:r>
            <w:r>
              <w:rPr>
                <w:spacing w:val="-38"/>
                <w:sz w:val="20"/>
                <w:szCs w:val="20"/>
              </w:rPr>
              <w:t xml:space="preserve"> </w:t>
            </w:r>
            <w:r>
              <w:rPr>
                <w:b/>
                <w:bCs/>
                <w:spacing w:val="6"/>
                <w:sz w:val="20"/>
                <w:szCs w:val="20"/>
              </w:rPr>
              <w:t>号</w:t>
            </w:r>
          </w:p>
        </w:tc>
        <w:tc>
          <w:tcPr>
            <w:tcW w:w="868" w:type="dxa"/>
            <w:gridSpan w:val="2"/>
            <w:tcBorders>
              <w:top w:val="single" w:color="000000" w:sz="10" w:space="0"/>
            </w:tcBorders>
            <w:vAlign w:val="top"/>
          </w:tcPr>
          <w:p w14:paraId="66D4AE5E">
            <w:pPr>
              <w:pStyle w:val="6"/>
              <w:spacing w:before="299" w:line="252" w:lineRule="auto"/>
              <w:ind w:left="118" w:right="120"/>
              <w:rPr>
                <w:sz w:val="20"/>
                <w:szCs w:val="20"/>
              </w:rPr>
            </w:pPr>
            <w:r>
              <w:rPr>
                <w:b/>
                <w:bCs/>
                <w:spacing w:val="5"/>
                <w:sz w:val="20"/>
                <w:szCs w:val="20"/>
              </w:rPr>
              <w:t>贮存场所名称</w:t>
            </w:r>
          </w:p>
        </w:tc>
        <w:tc>
          <w:tcPr>
            <w:tcW w:w="1283" w:type="dxa"/>
            <w:gridSpan w:val="2"/>
            <w:tcBorders>
              <w:top w:val="single" w:color="000000" w:sz="10" w:space="0"/>
            </w:tcBorders>
            <w:vAlign w:val="top"/>
          </w:tcPr>
          <w:p w14:paraId="4B2F78FD">
            <w:pPr>
              <w:pStyle w:val="6"/>
              <w:spacing w:before="299" w:line="253" w:lineRule="auto"/>
              <w:ind w:left="540" w:right="112" w:hanging="416"/>
              <w:rPr>
                <w:sz w:val="20"/>
                <w:szCs w:val="20"/>
              </w:rPr>
            </w:pPr>
            <w:r>
              <w:rPr>
                <w:b/>
                <w:bCs/>
                <w:spacing w:val="6"/>
                <w:sz w:val="20"/>
                <w:szCs w:val="20"/>
              </w:rPr>
              <w:t>危险废物名</w:t>
            </w:r>
            <w:r>
              <w:rPr>
                <w:b/>
                <w:bCs/>
                <w:spacing w:val="-1"/>
                <w:sz w:val="20"/>
                <w:szCs w:val="20"/>
              </w:rPr>
              <w:t>称</w:t>
            </w:r>
          </w:p>
        </w:tc>
        <w:tc>
          <w:tcPr>
            <w:tcW w:w="829" w:type="dxa"/>
            <w:gridSpan w:val="2"/>
            <w:tcBorders>
              <w:top w:val="single" w:color="000000" w:sz="10" w:space="0"/>
            </w:tcBorders>
            <w:vAlign w:val="top"/>
          </w:tcPr>
          <w:p w14:paraId="19FE737C">
            <w:pPr>
              <w:pStyle w:val="6"/>
              <w:spacing w:before="163" w:line="228" w:lineRule="auto"/>
              <w:ind w:left="214"/>
              <w:rPr>
                <w:sz w:val="20"/>
                <w:szCs w:val="20"/>
              </w:rPr>
            </w:pPr>
            <w:r>
              <w:rPr>
                <w:b/>
                <w:bCs/>
                <w:spacing w:val="2"/>
                <w:sz w:val="20"/>
                <w:szCs w:val="20"/>
              </w:rPr>
              <w:t>危险</w:t>
            </w:r>
          </w:p>
          <w:p w14:paraId="722583E3">
            <w:pPr>
              <w:pStyle w:val="6"/>
              <w:spacing w:before="24" w:line="228" w:lineRule="auto"/>
              <w:ind w:left="211"/>
              <w:rPr>
                <w:sz w:val="20"/>
                <w:szCs w:val="20"/>
              </w:rPr>
            </w:pPr>
            <w:r>
              <w:rPr>
                <w:b/>
                <w:bCs/>
                <w:spacing w:val="4"/>
                <w:sz w:val="20"/>
                <w:szCs w:val="20"/>
              </w:rPr>
              <w:t>废物</w:t>
            </w:r>
          </w:p>
          <w:p w14:paraId="2817F10E">
            <w:pPr>
              <w:pStyle w:val="6"/>
              <w:spacing w:before="23" w:line="228" w:lineRule="auto"/>
              <w:ind w:left="211"/>
              <w:rPr>
                <w:sz w:val="20"/>
                <w:szCs w:val="20"/>
              </w:rPr>
            </w:pPr>
            <w:r>
              <w:rPr>
                <w:b/>
                <w:bCs/>
                <w:spacing w:val="3"/>
                <w:sz w:val="20"/>
                <w:szCs w:val="20"/>
              </w:rPr>
              <w:t>类别</w:t>
            </w:r>
          </w:p>
        </w:tc>
        <w:tc>
          <w:tcPr>
            <w:tcW w:w="1234" w:type="dxa"/>
            <w:gridSpan w:val="3"/>
            <w:tcBorders>
              <w:top w:val="single" w:color="000000" w:sz="10" w:space="0"/>
            </w:tcBorders>
            <w:vAlign w:val="top"/>
          </w:tcPr>
          <w:p w14:paraId="0E291FF9">
            <w:pPr>
              <w:pStyle w:val="6"/>
              <w:spacing w:before="300" w:line="228" w:lineRule="auto"/>
              <w:ind w:left="419"/>
              <w:rPr>
                <w:sz w:val="20"/>
                <w:szCs w:val="20"/>
              </w:rPr>
            </w:pPr>
            <w:r>
              <w:rPr>
                <w:b/>
                <w:bCs/>
                <w:spacing w:val="2"/>
                <w:sz w:val="20"/>
                <w:szCs w:val="20"/>
              </w:rPr>
              <w:t>危险</w:t>
            </w:r>
          </w:p>
          <w:p w14:paraId="54382780">
            <w:pPr>
              <w:pStyle w:val="6"/>
              <w:spacing w:before="23" w:line="228" w:lineRule="auto"/>
              <w:ind w:left="207"/>
              <w:rPr>
                <w:sz w:val="20"/>
                <w:szCs w:val="20"/>
              </w:rPr>
            </w:pPr>
            <w:r>
              <w:rPr>
                <w:b/>
                <w:bCs/>
                <w:spacing w:val="6"/>
                <w:sz w:val="20"/>
                <w:szCs w:val="20"/>
              </w:rPr>
              <w:t>废物代码</w:t>
            </w:r>
          </w:p>
        </w:tc>
        <w:tc>
          <w:tcPr>
            <w:tcW w:w="748" w:type="dxa"/>
            <w:gridSpan w:val="2"/>
            <w:tcBorders>
              <w:top w:val="single" w:color="000000" w:sz="10" w:space="0"/>
            </w:tcBorders>
            <w:vAlign w:val="top"/>
          </w:tcPr>
          <w:p w14:paraId="7127F247">
            <w:pPr>
              <w:spacing w:line="369" w:lineRule="auto"/>
              <w:rPr>
                <w:rFonts w:ascii="Arial"/>
                <w:sz w:val="21"/>
              </w:rPr>
            </w:pPr>
          </w:p>
          <w:p w14:paraId="3D707EDC">
            <w:pPr>
              <w:pStyle w:val="6"/>
              <w:spacing w:before="65" w:line="229" w:lineRule="auto"/>
              <w:ind w:left="176"/>
              <w:rPr>
                <w:sz w:val="20"/>
                <w:szCs w:val="20"/>
              </w:rPr>
            </w:pPr>
            <w:r>
              <w:rPr>
                <w:b/>
                <w:bCs/>
                <w:spacing w:val="3"/>
                <w:sz w:val="20"/>
                <w:szCs w:val="20"/>
              </w:rPr>
              <w:t>位置</w:t>
            </w:r>
          </w:p>
        </w:tc>
        <w:tc>
          <w:tcPr>
            <w:tcW w:w="789" w:type="dxa"/>
            <w:gridSpan w:val="3"/>
            <w:tcBorders>
              <w:top w:val="single" w:color="000000" w:sz="10" w:space="0"/>
            </w:tcBorders>
            <w:vAlign w:val="top"/>
          </w:tcPr>
          <w:p w14:paraId="23FBAA93">
            <w:pPr>
              <w:pStyle w:val="6"/>
              <w:spacing w:before="299" w:line="252" w:lineRule="auto"/>
              <w:ind w:left="200" w:right="172" w:firstLine="33"/>
              <w:rPr>
                <w:sz w:val="20"/>
                <w:szCs w:val="20"/>
              </w:rPr>
            </w:pPr>
            <w:r>
              <w:rPr>
                <w:b/>
                <w:bCs/>
                <w:spacing w:val="-14"/>
                <w:sz w:val="20"/>
                <w:szCs w:val="20"/>
              </w:rPr>
              <w:t>占地</w:t>
            </w:r>
            <w:r>
              <w:rPr>
                <w:b/>
                <w:bCs/>
                <w:spacing w:val="3"/>
                <w:sz w:val="20"/>
                <w:szCs w:val="20"/>
              </w:rPr>
              <w:t>面积</w:t>
            </w:r>
          </w:p>
        </w:tc>
        <w:tc>
          <w:tcPr>
            <w:tcW w:w="718" w:type="dxa"/>
            <w:tcBorders>
              <w:top w:val="single" w:color="000000" w:sz="10" w:space="0"/>
            </w:tcBorders>
            <w:vAlign w:val="top"/>
          </w:tcPr>
          <w:p w14:paraId="0C758F97">
            <w:pPr>
              <w:pStyle w:val="6"/>
              <w:spacing w:before="300" w:line="252" w:lineRule="auto"/>
              <w:ind w:left="171" w:right="129"/>
              <w:rPr>
                <w:sz w:val="20"/>
                <w:szCs w:val="20"/>
              </w:rPr>
            </w:pPr>
            <w:r>
              <w:rPr>
                <w:b/>
                <w:bCs/>
                <w:spacing w:val="3"/>
                <w:sz w:val="20"/>
                <w:szCs w:val="20"/>
              </w:rPr>
              <w:t>贮存方式</w:t>
            </w:r>
          </w:p>
        </w:tc>
        <w:tc>
          <w:tcPr>
            <w:tcW w:w="738" w:type="dxa"/>
            <w:tcBorders>
              <w:top w:val="single" w:color="000000" w:sz="10" w:space="0"/>
            </w:tcBorders>
            <w:vAlign w:val="top"/>
          </w:tcPr>
          <w:p w14:paraId="7A49BE70">
            <w:pPr>
              <w:pStyle w:val="6"/>
              <w:spacing w:before="299" w:line="252" w:lineRule="auto"/>
              <w:ind w:left="192" w:right="135" w:hanging="7"/>
              <w:rPr>
                <w:sz w:val="20"/>
                <w:szCs w:val="20"/>
              </w:rPr>
            </w:pPr>
            <w:r>
              <w:rPr>
                <w:b/>
                <w:bCs/>
                <w:spacing w:val="3"/>
                <w:sz w:val="20"/>
                <w:szCs w:val="20"/>
              </w:rPr>
              <w:t>贮存</w:t>
            </w:r>
            <w:r>
              <w:rPr>
                <w:b/>
                <w:bCs/>
                <w:spacing w:val="-1"/>
                <w:sz w:val="20"/>
                <w:szCs w:val="20"/>
              </w:rPr>
              <w:t>能力</w:t>
            </w:r>
          </w:p>
        </w:tc>
        <w:tc>
          <w:tcPr>
            <w:tcW w:w="743" w:type="dxa"/>
            <w:gridSpan w:val="2"/>
            <w:tcBorders>
              <w:top w:val="single" w:color="000000" w:sz="10" w:space="0"/>
              <w:right w:val="single" w:color="000000" w:sz="10" w:space="0"/>
            </w:tcBorders>
            <w:textDirection w:val="tbRlV"/>
            <w:vAlign w:val="top"/>
          </w:tcPr>
          <w:p w14:paraId="32845DBC">
            <w:pPr>
              <w:pStyle w:val="6"/>
              <w:spacing w:before="302" w:line="216" w:lineRule="auto"/>
              <w:ind w:left="28"/>
              <w:rPr>
                <w:sz w:val="20"/>
                <w:szCs w:val="20"/>
              </w:rPr>
            </w:pPr>
            <w:r>
              <w:rPr>
                <w:b/>
                <w:bCs/>
                <w:spacing w:val="6"/>
                <w:sz w:val="20"/>
                <w:szCs w:val="20"/>
              </w:rPr>
              <w:t>贮</w:t>
            </w:r>
            <w:r>
              <w:rPr>
                <w:spacing w:val="-36"/>
                <w:sz w:val="20"/>
                <w:szCs w:val="20"/>
              </w:rPr>
              <w:t xml:space="preserve"> </w:t>
            </w:r>
            <w:r>
              <w:rPr>
                <w:b/>
                <w:bCs/>
                <w:spacing w:val="6"/>
                <w:sz w:val="20"/>
                <w:szCs w:val="20"/>
              </w:rPr>
              <w:t>存</w:t>
            </w:r>
            <w:r>
              <w:rPr>
                <w:spacing w:val="-38"/>
                <w:sz w:val="20"/>
                <w:szCs w:val="20"/>
              </w:rPr>
              <w:t xml:space="preserve"> </w:t>
            </w:r>
            <w:r>
              <w:rPr>
                <w:b/>
                <w:bCs/>
                <w:spacing w:val="6"/>
                <w:sz w:val="20"/>
                <w:szCs w:val="20"/>
              </w:rPr>
              <w:t>周</w:t>
            </w:r>
            <w:r>
              <w:rPr>
                <w:spacing w:val="-35"/>
                <w:sz w:val="20"/>
                <w:szCs w:val="20"/>
              </w:rPr>
              <w:t xml:space="preserve"> </w:t>
            </w:r>
            <w:r>
              <w:rPr>
                <w:b/>
                <w:bCs/>
                <w:spacing w:val="6"/>
                <w:sz w:val="20"/>
                <w:szCs w:val="20"/>
              </w:rPr>
              <w:t>期</w:t>
            </w:r>
          </w:p>
        </w:tc>
      </w:tr>
      <w:tr w14:paraId="279BE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77" w:type="dxa"/>
            <w:vMerge w:val="continue"/>
            <w:tcBorders>
              <w:top w:val="nil"/>
              <w:left w:val="single" w:color="000000" w:sz="10" w:space="0"/>
              <w:bottom w:val="nil"/>
              <w:right w:val="single" w:color="000000" w:sz="6" w:space="0"/>
            </w:tcBorders>
            <w:vAlign w:val="top"/>
          </w:tcPr>
          <w:p w14:paraId="253C2904">
            <w:pPr>
              <w:rPr>
                <w:rFonts w:ascii="Arial"/>
                <w:sz w:val="21"/>
              </w:rPr>
            </w:pPr>
          </w:p>
        </w:tc>
        <w:tc>
          <w:tcPr>
            <w:tcW w:w="565" w:type="dxa"/>
            <w:vMerge w:val="restart"/>
            <w:tcBorders>
              <w:left w:val="single" w:color="000000" w:sz="6" w:space="0"/>
              <w:bottom w:val="nil"/>
            </w:tcBorders>
            <w:vAlign w:val="top"/>
          </w:tcPr>
          <w:p w14:paraId="1901F341">
            <w:pPr>
              <w:spacing w:before="136" w:line="195" w:lineRule="auto"/>
              <w:ind w:left="292"/>
              <w:rPr>
                <w:rFonts w:ascii="Times New Roman" w:hAnsi="Times New Roman" w:eastAsia="Times New Roman" w:cs="Times New Roman"/>
                <w:sz w:val="20"/>
                <w:szCs w:val="20"/>
              </w:rPr>
            </w:pPr>
            <w:r>
              <w:pict>
                <v:shape id="_x0000_s1035" o:spid="_x0000_s1035" style="position:absolute;left:0pt;margin-left:4.95pt;margin-top:20.35pt;height:0.5pt;width:23.2pt;mso-position-horizontal-relative:page;mso-position-vertical-relative:page;z-index:-251652096;mso-width-relative:page;mso-height-relative:page;" filled="f" stroked="t" coordsize="464,10" path="m0,4l463,4e">
                  <v:fill on="f" focussize="0,0"/>
                  <v:stroke weight="0.48pt" color="#000000" miterlimit="2" joinstyle="bevel"/>
                  <v:imagedata o:title=""/>
                  <o:lock v:ext="edit"/>
                </v:shape>
              </w:pict>
            </w:r>
            <w:r>
              <w:pict>
                <v:shape id="_x0000_s1036" o:spid="_x0000_s1036" style="position:absolute;left:0pt;margin-left:4.95pt;margin-top:40.5pt;height:0.5pt;width:23.2pt;mso-position-horizontal-relative:page;mso-position-vertical-relative:page;z-index:-251653120;mso-width-relative:page;mso-height-relative:page;" filled="f" stroked="t" coordsize="464,10" path="m0,4l463,4e">
                  <v:fill on="f" focussize="0,0"/>
                  <v:stroke weight="0.48pt" color="#000000" miterlimit="2" joinstyle="bevel"/>
                  <v:imagedata o:title=""/>
                  <o:lock v:ext="edit"/>
                </v:shape>
              </w:pict>
            </w:r>
            <w:r>
              <w:rPr>
                <w:rFonts w:ascii="Times New Roman" w:hAnsi="Times New Roman" w:eastAsia="Times New Roman" w:cs="Times New Roman"/>
                <w:sz w:val="20"/>
                <w:szCs w:val="20"/>
              </w:rPr>
              <w:t>1</w:t>
            </w:r>
          </w:p>
          <w:p w14:paraId="4FFCE38F">
            <w:pPr>
              <w:spacing w:before="216" w:line="195" w:lineRule="auto"/>
              <w:ind w:left="27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p w14:paraId="244BA363">
            <w:pPr>
              <w:spacing w:before="216" w:line="195" w:lineRule="auto"/>
              <w:ind w:left="27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868" w:type="dxa"/>
            <w:gridSpan w:val="2"/>
            <w:vMerge w:val="restart"/>
            <w:tcBorders>
              <w:bottom w:val="nil"/>
            </w:tcBorders>
            <w:vAlign w:val="top"/>
          </w:tcPr>
          <w:p w14:paraId="70D679B1">
            <w:pPr>
              <w:spacing w:line="436" w:lineRule="auto"/>
              <w:rPr>
                <w:rFonts w:ascii="Arial"/>
                <w:sz w:val="21"/>
              </w:rPr>
            </w:pPr>
          </w:p>
          <w:p w14:paraId="769D2B64">
            <w:pPr>
              <w:pStyle w:val="6"/>
              <w:spacing w:before="65" w:line="228" w:lineRule="auto"/>
              <w:ind w:left="123"/>
              <w:rPr>
                <w:sz w:val="20"/>
                <w:szCs w:val="20"/>
              </w:rPr>
            </w:pPr>
            <w:r>
              <w:rPr>
                <w:spacing w:val="6"/>
                <w:sz w:val="20"/>
                <w:szCs w:val="20"/>
              </w:rPr>
              <w:t>危废间</w:t>
            </w:r>
          </w:p>
        </w:tc>
        <w:tc>
          <w:tcPr>
            <w:tcW w:w="1283" w:type="dxa"/>
            <w:gridSpan w:val="2"/>
            <w:vAlign w:val="top"/>
          </w:tcPr>
          <w:p w14:paraId="1E3E6981">
            <w:pPr>
              <w:pStyle w:val="6"/>
              <w:spacing w:before="100" w:line="228" w:lineRule="auto"/>
              <w:ind w:left="226"/>
              <w:rPr>
                <w:sz w:val="20"/>
                <w:szCs w:val="20"/>
              </w:rPr>
            </w:pPr>
            <w:r>
              <w:rPr>
                <w:spacing w:val="7"/>
                <w:sz w:val="20"/>
                <w:szCs w:val="20"/>
              </w:rPr>
              <w:t>废包装桶</w:t>
            </w:r>
          </w:p>
        </w:tc>
        <w:tc>
          <w:tcPr>
            <w:tcW w:w="829" w:type="dxa"/>
            <w:gridSpan w:val="2"/>
            <w:vAlign w:val="top"/>
          </w:tcPr>
          <w:p w14:paraId="0A19E3A3">
            <w:pPr>
              <w:spacing w:before="136" w:line="195" w:lineRule="auto"/>
              <w:ind w:left="137"/>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pacing w:val="10"/>
                <w:sz w:val="20"/>
                <w:szCs w:val="20"/>
              </w:rPr>
              <w:t>08</w:t>
            </w:r>
          </w:p>
        </w:tc>
        <w:tc>
          <w:tcPr>
            <w:tcW w:w="1234" w:type="dxa"/>
            <w:gridSpan w:val="3"/>
            <w:vAlign w:val="top"/>
          </w:tcPr>
          <w:p w14:paraId="330C553C">
            <w:pPr>
              <w:spacing w:before="136" w:line="195" w:lineRule="auto"/>
              <w:ind w:left="13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900-249-08</w:t>
            </w:r>
          </w:p>
        </w:tc>
        <w:tc>
          <w:tcPr>
            <w:tcW w:w="748" w:type="dxa"/>
            <w:gridSpan w:val="2"/>
            <w:vMerge w:val="restart"/>
            <w:tcBorders>
              <w:bottom w:val="nil"/>
            </w:tcBorders>
            <w:vAlign w:val="top"/>
          </w:tcPr>
          <w:p w14:paraId="0716A386">
            <w:pPr>
              <w:pStyle w:val="6"/>
              <w:spacing w:before="93" w:line="229" w:lineRule="auto"/>
              <w:ind w:left="179"/>
              <w:rPr>
                <w:sz w:val="20"/>
                <w:szCs w:val="20"/>
              </w:rPr>
            </w:pPr>
            <w:r>
              <w:rPr>
                <w:spacing w:val="4"/>
                <w:sz w:val="20"/>
                <w:szCs w:val="20"/>
              </w:rPr>
              <w:t>位于</w:t>
            </w:r>
          </w:p>
          <w:p w14:paraId="331B9824">
            <w:pPr>
              <w:pStyle w:val="6"/>
              <w:spacing w:before="25" w:line="228" w:lineRule="auto"/>
              <w:ind w:left="181"/>
              <w:rPr>
                <w:sz w:val="20"/>
                <w:szCs w:val="20"/>
              </w:rPr>
            </w:pPr>
            <w:r>
              <w:rPr>
                <w:spacing w:val="3"/>
                <w:sz w:val="20"/>
                <w:szCs w:val="20"/>
              </w:rPr>
              <w:t>厂房</w:t>
            </w:r>
          </w:p>
          <w:p w14:paraId="181A4844">
            <w:pPr>
              <w:pStyle w:val="6"/>
              <w:spacing w:before="23" w:line="228" w:lineRule="auto"/>
              <w:ind w:left="219"/>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19"/>
                <w:sz w:val="20"/>
                <w:szCs w:val="20"/>
              </w:rPr>
              <w:t xml:space="preserve"> </w:t>
            </w:r>
            <w:r>
              <w:rPr>
                <w:spacing w:val="-10"/>
                <w:sz w:val="20"/>
                <w:szCs w:val="20"/>
              </w:rPr>
              <w:t>东</w:t>
            </w:r>
          </w:p>
          <w:p w14:paraId="1763D159">
            <w:pPr>
              <w:pStyle w:val="6"/>
              <w:spacing w:before="26" w:line="228" w:lineRule="auto"/>
              <w:ind w:left="182"/>
              <w:rPr>
                <w:sz w:val="20"/>
                <w:szCs w:val="20"/>
              </w:rPr>
            </w:pPr>
            <w:r>
              <w:rPr>
                <w:spacing w:val="3"/>
                <w:sz w:val="20"/>
                <w:szCs w:val="20"/>
              </w:rPr>
              <w:t>北侧</w:t>
            </w:r>
          </w:p>
        </w:tc>
        <w:tc>
          <w:tcPr>
            <w:tcW w:w="789" w:type="dxa"/>
            <w:gridSpan w:val="3"/>
            <w:vMerge w:val="restart"/>
            <w:tcBorders>
              <w:bottom w:val="nil"/>
            </w:tcBorders>
            <w:vAlign w:val="top"/>
          </w:tcPr>
          <w:p w14:paraId="1769906D">
            <w:pPr>
              <w:pStyle w:val="6"/>
              <w:spacing w:before="229" w:line="233" w:lineRule="auto"/>
              <w:ind w:left="233"/>
              <w:rPr>
                <w:rFonts w:ascii="Times New Roman" w:hAnsi="Times New Roman" w:eastAsia="Times New Roman" w:cs="Times New Roman"/>
                <w:sz w:val="20"/>
                <w:szCs w:val="20"/>
              </w:rPr>
            </w:pPr>
            <w:r>
              <w:rPr>
                <w:spacing w:val="-3"/>
                <w:sz w:val="20"/>
                <w:szCs w:val="20"/>
              </w:rPr>
              <w:t>约</w:t>
            </w:r>
            <w:r>
              <w:rPr>
                <w:spacing w:val="-23"/>
                <w:sz w:val="20"/>
                <w:szCs w:val="20"/>
              </w:rPr>
              <w:t xml:space="preserve"> </w:t>
            </w:r>
            <w:r>
              <w:rPr>
                <w:rFonts w:ascii="Times New Roman" w:hAnsi="Times New Roman" w:eastAsia="Times New Roman" w:cs="Times New Roman"/>
                <w:spacing w:val="-3"/>
                <w:sz w:val="20"/>
                <w:szCs w:val="20"/>
              </w:rPr>
              <w:t>1</w:t>
            </w:r>
          </w:p>
          <w:p w14:paraId="3215F2AF">
            <w:pPr>
              <w:pStyle w:val="6"/>
              <w:spacing w:before="19" w:line="229" w:lineRule="auto"/>
              <w:ind w:left="200"/>
              <w:rPr>
                <w:sz w:val="20"/>
                <w:szCs w:val="20"/>
              </w:rPr>
            </w:pPr>
            <w:r>
              <w:rPr>
                <w:spacing w:val="5"/>
                <w:sz w:val="20"/>
                <w:szCs w:val="20"/>
              </w:rPr>
              <w:t>平方</w:t>
            </w:r>
          </w:p>
          <w:p w14:paraId="4CB78D0A">
            <w:pPr>
              <w:pStyle w:val="6"/>
              <w:spacing w:before="25" w:line="228" w:lineRule="auto"/>
              <w:ind w:left="307"/>
              <w:rPr>
                <w:sz w:val="20"/>
                <w:szCs w:val="20"/>
              </w:rPr>
            </w:pPr>
            <w:r>
              <w:rPr>
                <w:sz w:val="20"/>
                <w:szCs w:val="20"/>
              </w:rPr>
              <w:t>米</w:t>
            </w:r>
          </w:p>
        </w:tc>
        <w:tc>
          <w:tcPr>
            <w:tcW w:w="718" w:type="dxa"/>
            <w:vMerge w:val="restart"/>
            <w:tcBorders>
              <w:bottom w:val="nil"/>
            </w:tcBorders>
            <w:vAlign w:val="top"/>
          </w:tcPr>
          <w:p w14:paraId="7F97A6E1">
            <w:pPr>
              <w:spacing w:line="299" w:lineRule="auto"/>
              <w:rPr>
                <w:rFonts w:ascii="Arial"/>
                <w:sz w:val="21"/>
              </w:rPr>
            </w:pPr>
          </w:p>
          <w:p w14:paraId="0D681355">
            <w:pPr>
              <w:pStyle w:val="6"/>
              <w:spacing w:before="65" w:line="252" w:lineRule="auto"/>
              <w:ind w:left="170" w:right="132" w:firstLine="1"/>
              <w:rPr>
                <w:sz w:val="20"/>
                <w:szCs w:val="20"/>
              </w:rPr>
            </w:pPr>
            <w:r>
              <w:rPr>
                <w:spacing w:val="4"/>
                <w:sz w:val="20"/>
                <w:szCs w:val="20"/>
              </w:rPr>
              <w:t>密封</w:t>
            </w:r>
            <w:r>
              <w:rPr>
                <w:spacing w:val="5"/>
                <w:sz w:val="20"/>
                <w:szCs w:val="20"/>
              </w:rPr>
              <w:t>储存</w:t>
            </w:r>
          </w:p>
        </w:tc>
        <w:tc>
          <w:tcPr>
            <w:tcW w:w="738" w:type="dxa"/>
            <w:vMerge w:val="restart"/>
            <w:tcBorders>
              <w:bottom w:val="nil"/>
            </w:tcBorders>
            <w:vAlign w:val="top"/>
          </w:tcPr>
          <w:p w14:paraId="63934F7E">
            <w:pPr>
              <w:spacing w:line="436" w:lineRule="auto"/>
              <w:rPr>
                <w:rFonts w:ascii="Arial"/>
                <w:sz w:val="21"/>
              </w:rPr>
            </w:pPr>
          </w:p>
          <w:p w14:paraId="746C8B4E">
            <w:pPr>
              <w:pStyle w:val="6"/>
              <w:spacing w:before="65" w:line="237" w:lineRule="auto"/>
              <w:ind w:left="134"/>
              <w:rPr>
                <w:sz w:val="20"/>
                <w:szCs w:val="20"/>
              </w:rPr>
            </w:pPr>
            <w:r>
              <w:rPr>
                <w:rFonts w:ascii="Times New Roman" w:hAnsi="Times New Roman" w:eastAsia="Times New Roman" w:cs="Times New Roman"/>
                <w:sz w:val="20"/>
                <w:szCs w:val="20"/>
              </w:rPr>
              <w:t>0.5</w:t>
            </w:r>
            <w:r>
              <w:rPr>
                <w:rFonts w:ascii="Times New Roman" w:hAnsi="Times New Roman" w:eastAsia="Times New Roman" w:cs="Times New Roman"/>
                <w:spacing w:val="23"/>
                <w:w w:val="101"/>
                <w:sz w:val="20"/>
                <w:szCs w:val="20"/>
              </w:rPr>
              <w:t xml:space="preserve"> </w:t>
            </w:r>
            <w:r>
              <w:rPr>
                <w:sz w:val="20"/>
                <w:szCs w:val="20"/>
              </w:rPr>
              <w:t>吨</w:t>
            </w:r>
          </w:p>
        </w:tc>
        <w:tc>
          <w:tcPr>
            <w:tcW w:w="743" w:type="dxa"/>
            <w:gridSpan w:val="2"/>
            <w:vMerge w:val="restart"/>
            <w:tcBorders>
              <w:bottom w:val="nil"/>
              <w:right w:val="single" w:color="000000" w:sz="10" w:space="0"/>
            </w:tcBorders>
            <w:vAlign w:val="top"/>
          </w:tcPr>
          <w:p w14:paraId="0C48DDB1">
            <w:pPr>
              <w:spacing w:line="435" w:lineRule="auto"/>
              <w:rPr>
                <w:rFonts w:ascii="Arial"/>
                <w:sz w:val="21"/>
              </w:rPr>
            </w:pPr>
          </w:p>
          <w:p w14:paraId="73844CB8">
            <w:pPr>
              <w:pStyle w:val="6"/>
              <w:spacing w:before="65" w:line="228" w:lineRule="auto"/>
              <w:ind w:left="161"/>
              <w:rPr>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10"/>
                <w:sz w:val="20"/>
                <w:szCs w:val="20"/>
              </w:rPr>
              <w:t xml:space="preserve"> </w:t>
            </w:r>
            <w:r>
              <w:rPr>
                <w:spacing w:val="-10"/>
                <w:sz w:val="20"/>
                <w:szCs w:val="20"/>
              </w:rPr>
              <w:t>年</w:t>
            </w:r>
          </w:p>
        </w:tc>
      </w:tr>
      <w:tr w14:paraId="3971E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77" w:type="dxa"/>
            <w:vMerge w:val="continue"/>
            <w:tcBorders>
              <w:top w:val="nil"/>
              <w:left w:val="single" w:color="000000" w:sz="10" w:space="0"/>
              <w:bottom w:val="nil"/>
              <w:right w:val="single" w:color="000000" w:sz="6" w:space="0"/>
            </w:tcBorders>
            <w:vAlign w:val="top"/>
          </w:tcPr>
          <w:p w14:paraId="3D1B9C77">
            <w:pPr>
              <w:rPr>
                <w:rFonts w:ascii="Arial"/>
                <w:sz w:val="21"/>
              </w:rPr>
            </w:pPr>
          </w:p>
        </w:tc>
        <w:tc>
          <w:tcPr>
            <w:tcW w:w="565" w:type="dxa"/>
            <w:vMerge w:val="continue"/>
            <w:tcBorders>
              <w:top w:val="nil"/>
              <w:left w:val="single" w:color="000000" w:sz="6" w:space="0"/>
              <w:bottom w:val="nil"/>
            </w:tcBorders>
            <w:vAlign w:val="top"/>
          </w:tcPr>
          <w:p w14:paraId="4F8B3048">
            <w:pPr>
              <w:rPr>
                <w:rFonts w:ascii="Arial"/>
                <w:sz w:val="21"/>
              </w:rPr>
            </w:pPr>
          </w:p>
        </w:tc>
        <w:tc>
          <w:tcPr>
            <w:tcW w:w="868" w:type="dxa"/>
            <w:gridSpan w:val="2"/>
            <w:vMerge w:val="continue"/>
            <w:tcBorders>
              <w:top w:val="nil"/>
              <w:bottom w:val="nil"/>
            </w:tcBorders>
            <w:vAlign w:val="top"/>
          </w:tcPr>
          <w:p w14:paraId="3BAD18CC">
            <w:pPr>
              <w:rPr>
                <w:rFonts w:ascii="Arial"/>
                <w:sz w:val="21"/>
              </w:rPr>
            </w:pPr>
          </w:p>
        </w:tc>
        <w:tc>
          <w:tcPr>
            <w:tcW w:w="1283" w:type="dxa"/>
            <w:gridSpan w:val="2"/>
            <w:vAlign w:val="top"/>
          </w:tcPr>
          <w:p w14:paraId="21A44C06">
            <w:pPr>
              <w:pStyle w:val="6"/>
              <w:spacing w:before="101" w:line="227" w:lineRule="auto"/>
              <w:ind w:left="332"/>
              <w:rPr>
                <w:sz w:val="20"/>
                <w:szCs w:val="20"/>
              </w:rPr>
            </w:pPr>
            <w:r>
              <w:rPr>
                <w:spacing w:val="7"/>
                <w:sz w:val="20"/>
                <w:szCs w:val="20"/>
              </w:rPr>
              <w:t>废机油</w:t>
            </w:r>
          </w:p>
        </w:tc>
        <w:tc>
          <w:tcPr>
            <w:tcW w:w="829" w:type="dxa"/>
            <w:gridSpan w:val="2"/>
            <w:vAlign w:val="top"/>
          </w:tcPr>
          <w:p w14:paraId="446DD24C">
            <w:pPr>
              <w:spacing w:before="137" w:line="195" w:lineRule="auto"/>
              <w:ind w:left="137"/>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pacing w:val="10"/>
                <w:sz w:val="20"/>
                <w:szCs w:val="20"/>
              </w:rPr>
              <w:t>08</w:t>
            </w:r>
          </w:p>
        </w:tc>
        <w:tc>
          <w:tcPr>
            <w:tcW w:w="1234" w:type="dxa"/>
            <w:gridSpan w:val="3"/>
            <w:vAlign w:val="top"/>
          </w:tcPr>
          <w:p w14:paraId="5FB2B14F">
            <w:pPr>
              <w:spacing w:before="137" w:line="195" w:lineRule="auto"/>
              <w:ind w:left="13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900-214-08</w:t>
            </w:r>
          </w:p>
        </w:tc>
        <w:tc>
          <w:tcPr>
            <w:tcW w:w="748" w:type="dxa"/>
            <w:gridSpan w:val="2"/>
            <w:vMerge w:val="continue"/>
            <w:tcBorders>
              <w:top w:val="nil"/>
              <w:bottom w:val="nil"/>
            </w:tcBorders>
            <w:vAlign w:val="top"/>
          </w:tcPr>
          <w:p w14:paraId="3703A7DF">
            <w:pPr>
              <w:rPr>
                <w:rFonts w:ascii="Arial"/>
                <w:sz w:val="21"/>
              </w:rPr>
            </w:pPr>
          </w:p>
        </w:tc>
        <w:tc>
          <w:tcPr>
            <w:tcW w:w="789" w:type="dxa"/>
            <w:gridSpan w:val="3"/>
            <w:vMerge w:val="continue"/>
            <w:tcBorders>
              <w:top w:val="nil"/>
              <w:bottom w:val="nil"/>
            </w:tcBorders>
            <w:vAlign w:val="top"/>
          </w:tcPr>
          <w:p w14:paraId="3A7AD649">
            <w:pPr>
              <w:rPr>
                <w:rFonts w:ascii="Arial"/>
                <w:sz w:val="21"/>
              </w:rPr>
            </w:pPr>
          </w:p>
        </w:tc>
        <w:tc>
          <w:tcPr>
            <w:tcW w:w="718" w:type="dxa"/>
            <w:vMerge w:val="continue"/>
            <w:tcBorders>
              <w:top w:val="nil"/>
              <w:bottom w:val="nil"/>
            </w:tcBorders>
            <w:vAlign w:val="top"/>
          </w:tcPr>
          <w:p w14:paraId="6068892E">
            <w:pPr>
              <w:rPr>
                <w:rFonts w:ascii="Arial"/>
                <w:sz w:val="21"/>
              </w:rPr>
            </w:pPr>
          </w:p>
        </w:tc>
        <w:tc>
          <w:tcPr>
            <w:tcW w:w="738" w:type="dxa"/>
            <w:vMerge w:val="continue"/>
            <w:tcBorders>
              <w:top w:val="nil"/>
              <w:bottom w:val="nil"/>
            </w:tcBorders>
            <w:vAlign w:val="top"/>
          </w:tcPr>
          <w:p w14:paraId="075672C3">
            <w:pPr>
              <w:rPr>
                <w:rFonts w:ascii="Arial"/>
                <w:sz w:val="21"/>
              </w:rPr>
            </w:pPr>
          </w:p>
        </w:tc>
        <w:tc>
          <w:tcPr>
            <w:tcW w:w="743" w:type="dxa"/>
            <w:gridSpan w:val="2"/>
            <w:vMerge w:val="continue"/>
            <w:tcBorders>
              <w:top w:val="nil"/>
              <w:bottom w:val="nil"/>
              <w:right w:val="single" w:color="000000" w:sz="10" w:space="0"/>
            </w:tcBorders>
            <w:vAlign w:val="top"/>
          </w:tcPr>
          <w:p w14:paraId="32504337">
            <w:pPr>
              <w:rPr>
                <w:rFonts w:ascii="Arial"/>
                <w:sz w:val="21"/>
              </w:rPr>
            </w:pPr>
          </w:p>
        </w:tc>
      </w:tr>
      <w:tr w14:paraId="1921A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77" w:type="dxa"/>
            <w:vMerge w:val="continue"/>
            <w:tcBorders>
              <w:top w:val="nil"/>
              <w:left w:val="single" w:color="000000" w:sz="10" w:space="0"/>
              <w:bottom w:val="nil"/>
              <w:right w:val="single" w:color="000000" w:sz="6" w:space="0"/>
            </w:tcBorders>
            <w:vAlign w:val="top"/>
          </w:tcPr>
          <w:p w14:paraId="761BFCE5">
            <w:pPr>
              <w:rPr>
                <w:rFonts w:ascii="Arial"/>
                <w:sz w:val="21"/>
              </w:rPr>
            </w:pPr>
          </w:p>
        </w:tc>
        <w:tc>
          <w:tcPr>
            <w:tcW w:w="565" w:type="dxa"/>
            <w:vMerge w:val="continue"/>
            <w:tcBorders>
              <w:top w:val="nil"/>
              <w:left w:val="single" w:color="000000" w:sz="6" w:space="0"/>
              <w:bottom w:val="single" w:color="000000" w:sz="10" w:space="0"/>
            </w:tcBorders>
            <w:vAlign w:val="top"/>
          </w:tcPr>
          <w:p w14:paraId="5CDE1C7D">
            <w:pPr>
              <w:rPr>
                <w:rFonts w:ascii="Arial"/>
                <w:sz w:val="21"/>
              </w:rPr>
            </w:pPr>
          </w:p>
        </w:tc>
        <w:tc>
          <w:tcPr>
            <w:tcW w:w="868" w:type="dxa"/>
            <w:gridSpan w:val="2"/>
            <w:vMerge w:val="continue"/>
            <w:tcBorders>
              <w:top w:val="nil"/>
              <w:bottom w:val="single" w:color="000000" w:sz="10" w:space="0"/>
            </w:tcBorders>
            <w:vAlign w:val="top"/>
          </w:tcPr>
          <w:p w14:paraId="32D49150">
            <w:pPr>
              <w:rPr>
                <w:rFonts w:ascii="Arial"/>
                <w:sz w:val="21"/>
              </w:rPr>
            </w:pPr>
          </w:p>
        </w:tc>
        <w:tc>
          <w:tcPr>
            <w:tcW w:w="1283" w:type="dxa"/>
            <w:gridSpan w:val="2"/>
            <w:tcBorders>
              <w:bottom w:val="single" w:color="000000" w:sz="10" w:space="0"/>
            </w:tcBorders>
            <w:vAlign w:val="top"/>
          </w:tcPr>
          <w:p w14:paraId="4A1D5E13">
            <w:pPr>
              <w:pStyle w:val="6"/>
              <w:spacing w:before="102" w:line="227" w:lineRule="auto"/>
              <w:ind w:left="332"/>
              <w:rPr>
                <w:sz w:val="20"/>
                <w:szCs w:val="20"/>
              </w:rPr>
            </w:pPr>
            <w:r>
              <w:rPr>
                <w:spacing w:val="7"/>
                <w:sz w:val="20"/>
                <w:szCs w:val="20"/>
              </w:rPr>
              <w:t>废抹布</w:t>
            </w:r>
          </w:p>
        </w:tc>
        <w:tc>
          <w:tcPr>
            <w:tcW w:w="829" w:type="dxa"/>
            <w:gridSpan w:val="2"/>
            <w:tcBorders>
              <w:bottom w:val="single" w:color="000000" w:sz="10" w:space="0"/>
            </w:tcBorders>
            <w:vAlign w:val="top"/>
          </w:tcPr>
          <w:p w14:paraId="26AF1970">
            <w:pPr>
              <w:spacing w:before="138" w:line="195" w:lineRule="auto"/>
              <w:ind w:left="137"/>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pacing w:val="10"/>
                <w:sz w:val="20"/>
                <w:szCs w:val="20"/>
              </w:rPr>
              <w:t>49</w:t>
            </w:r>
          </w:p>
        </w:tc>
        <w:tc>
          <w:tcPr>
            <w:tcW w:w="1234" w:type="dxa"/>
            <w:gridSpan w:val="3"/>
            <w:tcBorders>
              <w:bottom w:val="single" w:color="000000" w:sz="10" w:space="0"/>
            </w:tcBorders>
            <w:vAlign w:val="top"/>
          </w:tcPr>
          <w:p w14:paraId="1C476D73">
            <w:pPr>
              <w:spacing w:before="138" w:line="195" w:lineRule="auto"/>
              <w:ind w:left="13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900-041-49</w:t>
            </w:r>
          </w:p>
        </w:tc>
        <w:tc>
          <w:tcPr>
            <w:tcW w:w="748" w:type="dxa"/>
            <w:gridSpan w:val="2"/>
            <w:vMerge w:val="continue"/>
            <w:tcBorders>
              <w:top w:val="nil"/>
              <w:bottom w:val="single" w:color="000000" w:sz="10" w:space="0"/>
            </w:tcBorders>
            <w:vAlign w:val="top"/>
          </w:tcPr>
          <w:p w14:paraId="1899E0DF">
            <w:pPr>
              <w:rPr>
                <w:rFonts w:ascii="Arial"/>
                <w:sz w:val="21"/>
              </w:rPr>
            </w:pPr>
          </w:p>
        </w:tc>
        <w:tc>
          <w:tcPr>
            <w:tcW w:w="789" w:type="dxa"/>
            <w:gridSpan w:val="3"/>
            <w:vMerge w:val="continue"/>
            <w:tcBorders>
              <w:top w:val="nil"/>
              <w:bottom w:val="single" w:color="000000" w:sz="10" w:space="0"/>
            </w:tcBorders>
            <w:vAlign w:val="top"/>
          </w:tcPr>
          <w:p w14:paraId="6A158220">
            <w:pPr>
              <w:rPr>
                <w:rFonts w:ascii="Arial"/>
                <w:sz w:val="21"/>
              </w:rPr>
            </w:pPr>
          </w:p>
        </w:tc>
        <w:tc>
          <w:tcPr>
            <w:tcW w:w="718" w:type="dxa"/>
            <w:vMerge w:val="continue"/>
            <w:tcBorders>
              <w:top w:val="nil"/>
              <w:bottom w:val="single" w:color="000000" w:sz="10" w:space="0"/>
            </w:tcBorders>
            <w:vAlign w:val="top"/>
          </w:tcPr>
          <w:p w14:paraId="584584C9">
            <w:pPr>
              <w:rPr>
                <w:rFonts w:ascii="Arial"/>
                <w:sz w:val="21"/>
              </w:rPr>
            </w:pPr>
          </w:p>
        </w:tc>
        <w:tc>
          <w:tcPr>
            <w:tcW w:w="738" w:type="dxa"/>
            <w:vMerge w:val="continue"/>
            <w:tcBorders>
              <w:top w:val="nil"/>
              <w:bottom w:val="single" w:color="000000" w:sz="10" w:space="0"/>
            </w:tcBorders>
            <w:vAlign w:val="top"/>
          </w:tcPr>
          <w:p w14:paraId="179928BF">
            <w:pPr>
              <w:rPr>
                <w:rFonts w:ascii="Arial"/>
                <w:sz w:val="21"/>
              </w:rPr>
            </w:pPr>
          </w:p>
        </w:tc>
        <w:tc>
          <w:tcPr>
            <w:tcW w:w="743" w:type="dxa"/>
            <w:gridSpan w:val="2"/>
            <w:vMerge w:val="continue"/>
            <w:tcBorders>
              <w:top w:val="nil"/>
              <w:bottom w:val="single" w:color="000000" w:sz="10" w:space="0"/>
              <w:right w:val="single" w:color="000000" w:sz="10" w:space="0"/>
            </w:tcBorders>
            <w:vAlign w:val="top"/>
          </w:tcPr>
          <w:p w14:paraId="56FE483F">
            <w:pPr>
              <w:rPr>
                <w:rFonts w:ascii="Arial"/>
                <w:sz w:val="21"/>
              </w:rPr>
            </w:pPr>
          </w:p>
        </w:tc>
      </w:tr>
      <w:tr w14:paraId="67CAE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77" w:type="dxa"/>
            <w:vMerge w:val="continue"/>
            <w:tcBorders>
              <w:top w:val="nil"/>
              <w:left w:val="single" w:color="000000" w:sz="10" w:space="0"/>
              <w:bottom w:val="nil"/>
              <w:right w:val="single" w:color="000000" w:sz="6" w:space="0"/>
            </w:tcBorders>
            <w:vAlign w:val="top"/>
          </w:tcPr>
          <w:p w14:paraId="2E3C488F">
            <w:pPr>
              <w:rPr>
                <w:rFonts w:ascii="Arial"/>
                <w:sz w:val="21"/>
              </w:rPr>
            </w:pPr>
          </w:p>
        </w:tc>
        <w:tc>
          <w:tcPr>
            <w:tcW w:w="8515" w:type="dxa"/>
            <w:gridSpan w:val="19"/>
            <w:tcBorders>
              <w:top w:val="single" w:color="000000" w:sz="10" w:space="0"/>
              <w:left w:val="single" w:color="000000" w:sz="6" w:space="0"/>
              <w:bottom w:val="single" w:color="000000" w:sz="10" w:space="0"/>
              <w:right w:val="single" w:color="000000" w:sz="10" w:space="0"/>
            </w:tcBorders>
            <w:vAlign w:val="top"/>
          </w:tcPr>
          <w:p w14:paraId="7D183239">
            <w:pPr>
              <w:pStyle w:val="6"/>
              <w:spacing w:before="33" w:line="228" w:lineRule="auto"/>
              <w:ind w:left="2451"/>
              <w:rPr>
                <w:sz w:val="20"/>
                <w:szCs w:val="20"/>
              </w:rPr>
            </w:pPr>
            <w:r>
              <w:rPr>
                <w:b/>
                <w:bCs/>
                <w:spacing w:val="6"/>
                <w:sz w:val="20"/>
                <w:szCs w:val="20"/>
              </w:rPr>
              <w:t>表</w:t>
            </w:r>
            <w:r>
              <w:rPr>
                <w:spacing w:val="-40"/>
                <w:sz w:val="20"/>
                <w:szCs w:val="20"/>
              </w:rPr>
              <w:t xml:space="preserve"> </w:t>
            </w:r>
            <w:r>
              <w:rPr>
                <w:rFonts w:ascii="Times New Roman" w:hAnsi="Times New Roman" w:eastAsia="Times New Roman" w:cs="Times New Roman"/>
                <w:b/>
                <w:bCs/>
                <w:spacing w:val="6"/>
                <w:sz w:val="20"/>
                <w:szCs w:val="20"/>
              </w:rPr>
              <w:t xml:space="preserve">4-12    </w:t>
            </w:r>
            <w:r>
              <w:rPr>
                <w:b/>
                <w:bCs/>
                <w:spacing w:val="6"/>
                <w:sz w:val="20"/>
                <w:szCs w:val="20"/>
              </w:rPr>
              <w:t>项目固体废物产排情况一</w:t>
            </w:r>
            <w:r>
              <w:rPr>
                <w:b/>
                <w:bCs/>
                <w:spacing w:val="5"/>
                <w:sz w:val="20"/>
                <w:szCs w:val="20"/>
              </w:rPr>
              <w:t>览表</w:t>
            </w:r>
          </w:p>
        </w:tc>
      </w:tr>
      <w:tr w14:paraId="1D246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777" w:type="dxa"/>
            <w:vMerge w:val="continue"/>
            <w:tcBorders>
              <w:top w:val="nil"/>
              <w:left w:val="single" w:color="000000" w:sz="10" w:space="0"/>
              <w:bottom w:val="nil"/>
              <w:right w:val="single" w:color="000000" w:sz="6" w:space="0"/>
            </w:tcBorders>
            <w:vAlign w:val="top"/>
          </w:tcPr>
          <w:p w14:paraId="4527BB30">
            <w:pPr>
              <w:rPr>
                <w:rFonts w:ascii="Arial"/>
                <w:sz w:val="21"/>
              </w:rPr>
            </w:pPr>
          </w:p>
        </w:tc>
        <w:tc>
          <w:tcPr>
            <w:tcW w:w="699" w:type="dxa"/>
            <w:gridSpan w:val="2"/>
            <w:tcBorders>
              <w:top w:val="single" w:color="000000" w:sz="10" w:space="0"/>
              <w:left w:val="single" w:color="000000" w:sz="6" w:space="0"/>
            </w:tcBorders>
            <w:vAlign w:val="top"/>
          </w:tcPr>
          <w:p w14:paraId="67D50531">
            <w:pPr>
              <w:spacing w:line="423" w:lineRule="auto"/>
              <w:rPr>
                <w:rFonts w:ascii="Arial"/>
                <w:sz w:val="21"/>
              </w:rPr>
            </w:pPr>
          </w:p>
          <w:p w14:paraId="432B7FAD">
            <w:pPr>
              <w:pStyle w:val="6"/>
              <w:spacing w:before="59" w:line="241" w:lineRule="auto"/>
              <w:ind w:left="219" w:right="116"/>
              <w:rPr>
                <w:sz w:val="18"/>
                <w:szCs w:val="18"/>
              </w:rPr>
            </w:pPr>
            <w:r>
              <w:rPr>
                <w:b/>
                <w:bCs/>
                <w:spacing w:val="-6"/>
                <w:sz w:val="18"/>
                <w:szCs w:val="18"/>
              </w:rPr>
              <w:t>产污环节</w:t>
            </w:r>
          </w:p>
        </w:tc>
        <w:tc>
          <w:tcPr>
            <w:tcW w:w="734" w:type="dxa"/>
            <w:tcBorders>
              <w:top w:val="single" w:color="000000" w:sz="10" w:space="0"/>
            </w:tcBorders>
            <w:vAlign w:val="top"/>
          </w:tcPr>
          <w:p w14:paraId="0ED3410A">
            <w:pPr>
              <w:spacing w:line="269" w:lineRule="auto"/>
              <w:rPr>
                <w:rFonts w:ascii="Arial"/>
                <w:sz w:val="21"/>
              </w:rPr>
            </w:pPr>
          </w:p>
          <w:p w14:paraId="32DF4EF8">
            <w:pPr>
              <w:spacing w:line="269" w:lineRule="auto"/>
              <w:rPr>
                <w:rFonts w:ascii="Arial"/>
                <w:sz w:val="21"/>
              </w:rPr>
            </w:pPr>
          </w:p>
          <w:p w14:paraId="58EADCDB">
            <w:pPr>
              <w:pStyle w:val="6"/>
              <w:spacing w:before="58" w:line="221" w:lineRule="auto"/>
              <w:ind w:left="185"/>
              <w:rPr>
                <w:sz w:val="18"/>
                <w:szCs w:val="18"/>
              </w:rPr>
            </w:pPr>
            <w:r>
              <w:rPr>
                <w:b/>
                <w:bCs/>
                <w:spacing w:val="-7"/>
                <w:sz w:val="18"/>
                <w:szCs w:val="18"/>
              </w:rPr>
              <w:t>名称</w:t>
            </w:r>
          </w:p>
        </w:tc>
        <w:tc>
          <w:tcPr>
            <w:tcW w:w="1193" w:type="dxa"/>
            <w:tcBorders>
              <w:top w:val="single" w:color="000000" w:sz="10" w:space="0"/>
            </w:tcBorders>
            <w:vAlign w:val="top"/>
          </w:tcPr>
          <w:p w14:paraId="12C9EF67">
            <w:pPr>
              <w:spacing w:line="269" w:lineRule="auto"/>
              <w:rPr>
                <w:rFonts w:ascii="Arial"/>
                <w:sz w:val="21"/>
              </w:rPr>
            </w:pPr>
          </w:p>
          <w:p w14:paraId="77DA5A77">
            <w:pPr>
              <w:spacing w:line="269" w:lineRule="auto"/>
              <w:rPr>
                <w:rFonts w:ascii="Arial"/>
                <w:sz w:val="21"/>
              </w:rPr>
            </w:pPr>
          </w:p>
          <w:p w14:paraId="4AA755A0">
            <w:pPr>
              <w:pStyle w:val="6"/>
              <w:spacing w:before="58" w:line="219" w:lineRule="auto"/>
              <w:ind w:left="232"/>
              <w:rPr>
                <w:sz w:val="18"/>
                <w:szCs w:val="18"/>
              </w:rPr>
            </w:pPr>
            <w:r>
              <w:rPr>
                <w:b/>
                <w:bCs/>
                <w:spacing w:val="-4"/>
                <w:sz w:val="18"/>
                <w:szCs w:val="18"/>
              </w:rPr>
              <w:t>编号代码</w:t>
            </w:r>
          </w:p>
        </w:tc>
        <w:tc>
          <w:tcPr>
            <w:tcW w:w="426" w:type="dxa"/>
            <w:gridSpan w:val="2"/>
            <w:tcBorders>
              <w:top w:val="single" w:color="000000" w:sz="10" w:space="0"/>
            </w:tcBorders>
            <w:textDirection w:val="tbRlV"/>
            <w:vAlign w:val="top"/>
          </w:tcPr>
          <w:p w14:paraId="22560EEB">
            <w:pPr>
              <w:pStyle w:val="6"/>
              <w:spacing w:before="124" w:line="208" w:lineRule="auto"/>
              <w:ind w:left="484"/>
              <w:rPr>
                <w:sz w:val="18"/>
                <w:szCs w:val="18"/>
              </w:rPr>
            </w:pPr>
            <w:r>
              <w:rPr>
                <w:b/>
                <w:bCs/>
                <w:spacing w:val="24"/>
                <w:sz w:val="18"/>
                <w:szCs w:val="18"/>
              </w:rPr>
              <w:t>属性</w:t>
            </w:r>
          </w:p>
        </w:tc>
        <w:tc>
          <w:tcPr>
            <w:tcW w:w="756" w:type="dxa"/>
            <w:gridSpan w:val="2"/>
            <w:tcBorders>
              <w:top w:val="single" w:color="000000" w:sz="10" w:space="0"/>
            </w:tcBorders>
            <w:vAlign w:val="top"/>
          </w:tcPr>
          <w:p w14:paraId="01A366EB">
            <w:pPr>
              <w:pStyle w:val="6"/>
              <w:spacing w:before="134" w:line="222" w:lineRule="auto"/>
              <w:ind w:left="200"/>
              <w:rPr>
                <w:sz w:val="18"/>
                <w:szCs w:val="18"/>
              </w:rPr>
            </w:pPr>
            <w:r>
              <w:rPr>
                <w:b/>
                <w:bCs/>
                <w:spacing w:val="-7"/>
                <w:sz w:val="18"/>
                <w:szCs w:val="18"/>
              </w:rPr>
              <w:t>主要</w:t>
            </w:r>
          </w:p>
          <w:p w14:paraId="0C2D04A2">
            <w:pPr>
              <w:pStyle w:val="6"/>
              <w:spacing w:before="16" w:line="219" w:lineRule="auto"/>
              <w:ind w:left="199"/>
              <w:rPr>
                <w:sz w:val="18"/>
                <w:szCs w:val="18"/>
              </w:rPr>
            </w:pPr>
            <w:r>
              <w:rPr>
                <w:b/>
                <w:bCs/>
                <w:spacing w:val="-6"/>
                <w:sz w:val="18"/>
                <w:szCs w:val="18"/>
              </w:rPr>
              <w:t>有毒</w:t>
            </w:r>
          </w:p>
          <w:p w14:paraId="1D02571B">
            <w:pPr>
              <w:pStyle w:val="6"/>
              <w:spacing w:before="19" w:line="220" w:lineRule="auto"/>
              <w:ind w:left="199"/>
              <w:rPr>
                <w:sz w:val="18"/>
                <w:szCs w:val="18"/>
              </w:rPr>
            </w:pPr>
            <w:r>
              <w:rPr>
                <w:b/>
                <w:bCs/>
                <w:spacing w:val="-6"/>
                <w:sz w:val="18"/>
                <w:szCs w:val="18"/>
              </w:rPr>
              <w:t>有害</w:t>
            </w:r>
          </w:p>
          <w:p w14:paraId="5434570C">
            <w:pPr>
              <w:pStyle w:val="6"/>
              <w:spacing w:before="18" w:line="220" w:lineRule="auto"/>
              <w:ind w:left="198"/>
              <w:rPr>
                <w:sz w:val="18"/>
                <w:szCs w:val="18"/>
              </w:rPr>
            </w:pPr>
            <w:r>
              <w:rPr>
                <w:b/>
                <w:bCs/>
                <w:spacing w:val="-6"/>
                <w:sz w:val="18"/>
                <w:szCs w:val="18"/>
              </w:rPr>
              <w:t>物质</w:t>
            </w:r>
          </w:p>
          <w:p w14:paraId="00F1167B">
            <w:pPr>
              <w:pStyle w:val="6"/>
              <w:spacing w:before="18" w:line="221" w:lineRule="auto"/>
              <w:ind w:left="200"/>
              <w:rPr>
                <w:sz w:val="18"/>
                <w:szCs w:val="18"/>
              </w:rPr>
            </w:pPr>
            <w:r>
              <w:rPr>
                <w:b/>
                <w:bCs/>
                <w:spacing w:val="-7"/>
                <w:sz w:val="18"/>
                <w:szCs w:val="18"/>
              </w:rPr>
              <w:t>名称</w:t>
            </w:r>
          </w:p>
        </w:tc>
        <w:tc>
          <w:tcPr>
            <w:tcW w:w="426" w:type="dxa"/>
            <w:tcBorders>
              <w:top w:val="single" w:color="000000" w:sz="10" w:space="0"/>
            </w:tcBorders>
            <w:textDirection w:val="tbRlV"/>
            <w:vAlign w:val="top"/>
          </w:tcPr>
          <w:p w14:paraId="7E87A271">
            <w:pPr>
              <w:pStyle w:val="6"/>
              <w:spacing w:before="123" w:line="208" w:lineRule="auto"/>
              <w:ind w:left="249"/>
              <w:rPr>
                <w:sz w:val="18"/>
                <w:szCs w:val="18"/>
              </w:rPr>
            </w:pPr>
            <w:r>
              <w:rPr>
                <w:b/>
                <w:bCs/>
                <w:spacing w:val="38"/>
                <w:sz w:val="18"/>
                <w:szCs w:val="18"/>
              </w:rPr>
              <w:t>物理性状</w:t>
            </w:r>
          </w:p>
        </w:tc>
        <w:tc>
          <w:tcPr>
            <w:tcW w:w="742" w:type="dxa"/>
            <w:gridSpan w:val="2"/>
            <w:tcBorders>
              <w:top w:val="single" w:color="000000" w:sz="10" w:space="0"/>
            </w:tcBorders>
            <w:vAlign w:val="top"/>
          </w:tcPr>
          <w:p w14:paraId="59A912BF">
            <w:pPr>
              <w:spacing w:line="305" w:lineRule="auto"/>
              <w:rPr>
                <w:rFonts w:ascii="Arial"/>
                <w:sz w:val="21"/>
              </w:rPr>
            </w:pPr>
          </w:p>
          <w:p w14:paraId="5916A521">
            <w:pPr>
              <w:pStyle w:val="6"/>
              <w:spacing w:before="59" w:line="239" w:lineRule="auto"/>
              <w:ind w:left="197" w:right="188" w:hanging="2"/>
              <w:rPr>
                <w:sz w:val="18"/>
                <w:szCs w:val="18"/>
              </w:rPr>
            </w:pPr>
            <w:r>
              <w:rPr>
                <w:b/>
                <w:bCs/>
                <w:spacing w:val="-6"/>
                <w:sz w:val="18"/>
                <w:szCs w:val="18"/>
              </w:rPr>
              <w:t>环境</w:t>
            </w:r>
            <w:r>
              <w:rPr>
                <w:b/>
                <w:bCs/>
                <w:spacing w:val="-7"/>
                <w:sz w:val="18"/>
                <w:szCs w:val="18"/>
              </w:rPr>
              <w:t>危险</w:t>
            </w:r>
          </w:p>
          <w:p w14:paraId="1C92416F">
            <w:pPr>
              <w:pStyle w:val="6"/>
              <w:spacing w:line="219" w:lineRule="auto"/>
              <w:ind w:left="195"/>
              <w:rPr>
                <w:sz w:val="18"/>
                <w:szCs w:val="18"/>
              </w:rPr>
            </w:pPr>
            <w:r>
              <w:rPr>
                <w:b/>
                <w:bCs/>
                <w:spacing w:val="-6"/>
                <w:sz w:val="18"/>
                <w:szCs w:val="18"/>
              </w:rPr>
              <w:t>特性</w:t>
            </w:r>
          </w:p>
        </w:tc>
        <w:tc>
          <w:tcPr>
            <w:tcW w:w="775" w:type="dxa"/>
            <w:gridSpan w:val="2"/>
            <w:tcBorders>
              <w:top w:val="single" w:color="000000" w:sz="10" w:space="0"/>
            </w:tcBorders>
            <w:vAlign w:val="top"/>
          </w:tcPr>
          <w:p w14:paraId="7E8811AE">
            <w:pPr>
              <w:spacing w:line="306" w:lineRule="auto"/>
              <w:rPr>
                <w:rFonts w:ascii="Arial"/>
                <w:sz w:val="21"/>
              </w:rPr>
            </w:pPr>
          </w:p>
          <w:p w14:paraId="558B042E">
            <w:pPr>
              <w:pStyle w:val="6"/>
              <w:spacing w:before="59" w:line="219" w:lineRule="auto"/>
              <w:ind w:left="123"/>
              <w:rPr>
                <w:sz w:val="18"/>
                <w:szCs w:val="18"/>
              </w:rPr>
            </w:pPr>
            <w:r>
              <w:rPr>
                <w:b/>
                <w:bCs/>
                <w:spacing w:val="-4"/>
                <w:sz w:val="18"/>
                <w:szCs w:val="18"/>
              </w:rPr>
              <w:t>年度产</w:t>
            </w:r>
          </w:p>
          <w:p w14:paraId="4E2BCD95">
            <w:pPr>
              <w:pStyle w:val="6"/>
              <w:spacing w:before="19" w:line="225" w:lineRule="auto"/>
              <w:ind w:left="215"/>
              <w:rPr>
                <w:sz w:val="18"/>
                <w:szCs w:val="18"/>
              </w:rPr>
            </w:pPr>
            <w:r>
              <w:rPr>
                <w:b/>
                <w:bCs/>
                <w:spacing w:val="-7"/>
                <w:sz w:val="18"/>
                <w:szCs w:val="18"/>
              </w:rPr>
              <w:t>生量</w:t>
            </w:r>
          </w:p>
          <w:p w14:paraId="693F9582">
            <w:pPr>
              <w:pStyle w:val="6"/>
              <w:spacing w:before="12" w:line="232" w:lineRule="auto"/>
              <w:ind w:left="123"/>
              <w:rPr>
                <w:sz w:val="18"/>
                <w:szCs w:val="18"/>
              </w:rPr>
            </w:pPr>
            <w:r>
              <w:rPr>
                <w:b/>
                <w:bCs/>
                <w:spacing w:val="-5"/>
                <w:sz w:val="18"/>
                <w:szCs w:val="18"/>
              </w:rPr>
              <w:t>（</w:t>
            </w:r>
            <w:r>
              <w:rPr>
                <w:rFonts w:ascii="Times New Roman" w:hAnsi="Times New Roman" w:eastAsia="Times New Roman" w:cs="Times New Roman"/>
                <w:b/>
                <w:bCs/>
                <w:spacing w:val="-5"/>
                <w:sz w:val="18"/>
                <w:szCs w:val="18"/>
              </w:rPr>
              <w:t>t/a</w:t>
            </w:r>
            <w:r>
              <w:rPr>
                <w:b/>
                <w:bCs/>
                <w:spacing w:val="-5"/>
                <w:sz w:val="18"/>
                <w:szCs w:val="18"/>
              </w:rPr>
              <w:t>）</w:t>
            </w:r>
          </w:p>
        </w:tc>
        <w:tc>
          <w:tcPr>
            <w:tcW w:w="446" w:type="dxa"/>
            <w:tcBorders>
              <w:top w:val="single" w:color="000000" w:sz="10" w:space="0"/>
            </w:tcBorders>
            <w:textDirection w:val="tbRlV"/>
            <w:vAlign w:val="top"/>
          </w:tcPr>
          <w:p w14:paraId="6A01BD2E">
            <w:pPr>
              <w:pStyle w:val="6"/>
              <w:spacing w:before="125" w:line="209" w:lineRule="auto"/>
              <w:ind w:left="249"/>
              <w:rPr>
                <w:sz w:val="18"/>
                <w:szCs w:val="18"/>
              </w:rPr>
            </w:pPr>
            <w:r>
              <w:rPr>
                <w:b/>
                <w:bCs/>
                <w:spacing w:val="38"/>
                <w:sz w:val="18"/>
                <w:szCs w:val="18"/>
              </w:rPr>
              <w:t>贮存方式</w:t>
            </w:r>
          </w:p>
        </w:tc>
        <w:tc>
          <w:tcPr>
            <w:tcW w:w="837" w:type="dxa"/>
            <w:gridSpan w:val="2"/>
            <w:tcBorders>
              <w:top w:val="single" w:color="000000" w:sz="10" w:space="0"/>
            </w:tcBorders>
            <w:vAlign w:val="top"/>
          </w:tcPr>
          <w:p w14:paraId="2E0A08B1">
            <w:pPr>
              <w:spacing w:line="305" w:lineRule="auto"/>
              <w:rPr>
                <w:rFonts w:ascii="Arial"/>
                <w:sz w:val="21"/>
              </w:rPr>
            </w:pPr>
          </w:p>
          <w:p w14:paraId="4DC3027A">
            <w:pPr>
              <w:pStyle w:val="6"/>
              <w:spacing w:before="59" w:line="239" w:lineRule="auto"/>
              <w:ind w:left="155" w:right="139" w:firstLine="2"/>
              <w:rPr>
                <w:sz w:val="18"/>
                <w:szCs w:val="18"/>
              </w:rPr>
            </w:pPr>
            <w:r>
              <w:rPr>
                <w:b/>
                <w:bCs/>
                <w:spacing w:val="-4"/>
                <w:sz w:val="18"/>
                <w:szCs w:val="18"/>
              </w:rPr>
              <w:t>利用处</w:t>
            </w:r>
            <w:r>
              <w:rPr>
                <w:b/>
                <w:bCs/>
                <w:spacing w:val="-3"/>
                <w:sz w:val="18"/>
                <w:szCs w:val="18"/>
              </w:rPr>
              <w:t>置方式</w:t>
            </w:r>
          </w:p>
          <w:p w14:paraId="16807C0B">
            <w:pPr>
              <w:pStyle w:val="6"/>
              <w:spacing w:line="220" w:lineRule="auto"/>
              <w:ind w:left="157"/>
              <w:rPr>
                <w:sz w:val="18"/>
                <w:szCs w:val="18"/>
              </w:rPr>
            </w:pPr>
            <w:r>
              <w:rPr>
                <w:b/>
                <w:bCs/>
                <w:spacing w:val="-4"/>
                <w:sz w:val="18"/>
                <w:szCs w:val="18"/>
              </w:rPr>
              <w:t>和去向</w:t>
            </w:r>
          </w:p>
        </w:tc>
        <w:tc>
          <w:tcPr>
            <w:tcW w:w="777" w:type="dxa"/>
            <w:gridSpan w:val="2"/>
            <w:tcBorders>
              <w:top w:val="single" w:color="000000" w:sz="10" w:space="0"/>
            </w:tcBorders>
            <w:vAlign w:val="top"/>
          </w:tcPr>
          <w:p w14:paraId="242DC785">
            <w:pPr>
              <w:spacing w:line="307" w:lineRule="auto"/>
              <w:rPr>
                <w:rFonts w:ascii="Arial"/>
                <w:sz w:val="21"/>
              </w:rPr>
            </w:pPr>
          </w:p>
          <w:p w14:paraId="4164E20C">
            <w:pPr>
              <w:pStyle w:val="6"/>
              <w:spacing w:before="58" w:line="244" w:lineRule="auto"/>
              <w:ind w:left="126" w:right="110"/>
              <w:jc w:val="both"/>
              <w:rPr>
                <w:sz w:val="18"/>
                <w:szCs w:val="18"/>
              </w:rPr>
            </w:pPr>
            <w:r>
              <w:rPr>
                <w:b/>
                <w:bCs/>
                <w:spacing w:val="-4"/>
                <w:sz w:val="18"/>
                <w:szCs w:val="18"/>
              </w:rPr>
              <w:t>利用或处置量</w:t>
            </w:r>
            <w:r>
              <w:rPr>
                <w:b/>
                <w:bCs/>
                <w:spacing w:val="-7"/>
                <w:sz w:val="18"/>
                <w:szCs w:val="18"/>
              </w:rPr>
              <w:t>（</w:t>
            </w:r>
            <w:r>
              <w:rPr>
                <w:rFonts w:ascii="Times New Roman" w:hAnsi="Times New Roman" w:eastAsia="Times New Roman" w:cs="Times New Roman"/>
                <w:b/>
                <w:bCs/>
                <w:spacing w:val="-7"/>
                <w:sz w:val="18"/>
                <w:szCs w:val="18"/>
              </w:rPr>
              <w:t>t/a</w:t>
            </w:r>
            <w:r>
              <w:rPr>
                <w:b/>
                <w:bCs/>
                <w:spacing w:val="-7"/>
                <w:sz w:val="18"/>
                <w:szCs w:val="18"/>
              </w:rPr>
              <w:t>）</w:t>
            </w:r>
          </w:p>
        </w:tc>
        <w:tc>
          <w:tcPr>
            <w:tcW w:w="704" w:type="dxa"/>
            <w:tcBorders>
              <w:top w:val="single" w:color="000000" w:sz="10" w:space="0"/>
              <w:right w:val="single" w:color="000000" w:sz="10" w:space="0"/>
            </w:tcBorders>
            <w:vAlign w:val="top"/>
          </w:tcPr>
          <w:p w14:paraId="02E5F0AF">
            <w:pPr>
              <w:spacing w:line="305" w:lineRule="auto"/>
              <w:rPr>
                <w:rFonts w:ascii="Arial"/>
                <w:sz w:val="21"/>
              </w:rPr>
            </w:pPr>
          </w:p>
          <w:p w14:paraId="3881FCD4">
            <w:pPr>
              <w:pStyle w:val="6"/>
              <w:spacing w:before="59" w:line="239" w:lineRule="auto"/>
              <w:ind w:left="128" w:right="211" w:hanging="4"/>
              <w:rPr>
                <w:sz w:val="18"/>
                <w:szCs w:val="18"/>
              </w:rPr>
            </w:pPr>
            <w:r>
              <w:rPr>
                <w:b/>
                <w:bCs/>
                <w:spacing w:val="-6"/>
                <w:sz w:val="18"/>
                <w:szCs w:val="18"/>
              </w:rPr>
              <w:t>环境</w:t>
            </w:r>
            <w:r>
              <w:rPr>
                <w:b/>
                <w:bCs/>
                <w:spacing w:val="-8"/>
                <w:sz w:val="18"/>
                <w:szCs w:val="18"/>
              </w:rPr>
              <w:t>管理</w:t>
            </w:r>
          </w:p>
          <w:p w14:paraId="5BC9EF09">
            <w:pPr>
              <w:pStyle w:val="6"/>
              <w:spacing w:line="220" w:lineRule="auto"/>
              <w:ind w:left="125"/>
              <w:rPr>
                <w:sz w:val="18"/>
                <w:szCs w:val="18"/>
              </w:rPr>
            </w:pPr>
            <w:r>
              <w:rPr>
                <w:b/>
                <w:bCs/>
                <w:spacing w:val="-6"/>
                <w:sz w:val="18"/>
                <w:szCs w:val="18"/>
              </w:rPr>
              <w:t>要求</w:t>
            </w:r>
          </w:p>
        </w:tc>
      </w:tr>
      <w:tr w14:paraId="63703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777" w:type="dxa"/>
            <w:vMerge w:val="continue"/>
            <w:tcBorders>
              <w:top w:val="nil"/>
              <w:left w:val="single" w:color="000000" w:sz="10" w:space="0"/>
              <w:bottom w:val="nil"/>
              <w:right w:val="single" w:color="000000" w:sz="6" w:space="0"/>
            </w:tcBorders>
            <w:vAlign w:val="top"/>
          </w:tcPr>
          <w:p w14:paraId="01A004F0">
            <w:pPr>
              <w:rPr>
                <w:rFonts w:ascii="Arial"/>
                <w:sz w:val="21"/>
              </w:rPr>
            </w:pPr>
          </w:p>
        </w:tc>
        <w:tc>
          <w:tcPr>
            <w:tcW w:w="699" w:type="dxa"/>
            <w:gridSpan w:val="2"/>
            <w:tcBorders>
              <w:left w:val="single" w:color="000000" w:sz="6" w:space="0"/>
            </w:tcBorders>
            <w:vAlign w:val="top"/>
          </w:tcPr>
          <w:p w14:paraId="56C7B957">
            <w:pPr>
              <w:pStyle w:val="6"/>
              <w:spacing w:before="273" w:line="241" w:lineRule="auto"/>
              <w:ind w:left="220" w:right="116" w:firstLine="5"/>
              <w:rPr>
                <w:sz w:val="18"/>
                <w:szCs w:val="18"/>
              </w:rPr>
            </w:pPr>
            <w:r>
              <w:rPr>
                <w:spacing w:val="-8"/>
                <w:sz w:val="18"/>
                <w:szCs w:val="18"/>
              </w:rPr>
              <w:t>员工</w:t>
            </w:r>
            <w:r>
              <w:rPr>
                <w:spacing w:val="-5"/>
                <w:sz w:val="18"/>
                <w:szCs w:val="18"/>
              </w:rPr>
              <w:t>生活</w:t>
            </w:r>
          </w:p>
        </w:tc>
        <w:tc>
          <w:tcPr>
            <w:tcW w:w="734" w:type="dxa"/>
            <w:vAlign w:val="top"/>
          </w:tcPr>
          <w:p w14:paraId="23D94EBC">
            <w:pPr>
              <w:pStyle w:val="6"/>
              <w:spacing w:before="273" w:line="241" w:lineRule="auto"/>
              <w:ind w:left="184" w:right="192"/>
              <w:rPr>
                <w:sz w:val="18"/>
                <w:szCs w:val="18"/>
              </w:rPr>
            </w:pPr>
            <w:r>
              <w:rPr>
                <w:spacing w:val="-5"/>
                <w:sz w:val="18"/>
                <w:szCs w:val="18"/>
              </w:rPr>
              <w:t>生活垃圾</w:t>
            </w:r>
          </w:p>
        </w:tc>
        <w:tc>
          <w:tcPr>
            <w:tcW w:w="1193" w:type="dxa"/>
            <w:vAlign w:val="top"/>
          </w:tcPr>
          <w:p w14:paraId="5FBA95F5">
            <w:pPr>
              <w:spacing w:line="364" w:lineRule="auto"/>
              <w:rPr>
                <w:rFonts w:ascii="Arial"/>
                <w:sz w:val="21"/>
              </w:rPr>
            </w:pPr>
          </w:p>
          <w:p w14:paraId="46B9ADA4">
            <w:pPr>
              <w:spacing w:before="52" w:line="192" w:lineRule="auto"/>
              <w:ind w:left="56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26" w:type="dxa"/>
            <w:gridSpan w:val="2"/>
            <w:textDirection w:val="tbRlV"/>
            <w:vAlign w:val="top"/>
          </w:tcPr>
          <w:p w14:paraId="265CFDFC">
            <w:pPr>
              <w:pStyle w:val="6"/>
              <w:spacing w:before="124" w:line="208" w:lineRule="auto"/>
              <w:ind w:left="40"/>
              <w:rPr>
                <w:sz w:val="18"/>
                <w:szCs w:val="18"/>
              </w:rPr>
            </w:pPr>
            <w:r>
              <w:rPr>
                <w:spacing w:val="40"/>
                <w:sz w:val="18"/>
                <w:szCs w:val="18"/>
              </w:rPr>
              <w:t>生活垃圾</w:t>
            </w:r>
          </w:p>
        </w:tc>
        <w:tc>
          <w:tcPr>
            <w:tcW w:w="756" w:type="dxa"/>
            <w:gridSpan w:val="2"/>
            <w:vAlign w:val="top"/>
          </w:tcPr>
          <w:p w14:paraId="2A244D3C">
            <w:pPr>
              <w:spacing w:line="364" w:lineRule="auto"/>
              <w:rPr>
                <w:rFonts w:ascii="Arial"/>
                <w:sz w:val="21"/>
              </w:rPr>
            </w:pPr>
          </w:p>
          <w:p w14:paraId="34D33968">
            <w:pPr>
              <w:spacing w:before="52" w:line="192" w:lineRule="auto"/>
              <w:ind w:left="34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26" w:type="dxa"/>
            <w:textDirection w:val="tbRlV"/>
            <w:vAlign w:val="top"/>
          </w:tcPr>
          <w:p w14:paraId="6ACEDC18">
            <w:pPr>
              <w:pStyle w:val="6"/>
              <w:spacing w:before="123" w:line="209" w:lineRule="auto"/>
              <w:ind w:left="273"/>
              <w:rPr>
                <w:sz w:val="18"/>
                <w:szCs w:val="18"/>
              </w:rPr>
            </w:pPr>
            <w:r>
              <w:rPr>
                <w:spacing w:val="26"/>
                <w:sz w:val="18"/>
                <w:szCs w:val="18"/>
              </w:rPr>
              <w:t>固体</w:t>
            </w:r>
          </w:p>
        </w:tc>
        <w:tc>
          <w:tcPr>
            <w:tcW w:w="742" w:type="dxa"/>
            <w:gridSpan w:val="2"/>
            <w:vAlign w:val="top"/>
          </w:tcPr>
          <w:p w14:paraId="73589FD6">
            <w:pPr>
              <w:spacing w:line="364" w:lineRule="auto"/>
              <w:rPr>
                <w:rFonts w:ascii="Arial"/>
                <w:sz w:val="21"/>
              </w:rPr>
            </w:pPr>
          </w:p>
          <w:p w14:paraId="759F7D85">
            <w:pPr>
              <w:spacing w:before="52" w:line="192" w:lineRule="auto"/>
              <w:ind w:left="34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75" w:type="dxa"/>
            <w:gridSpan w:val="2"/>
            <w:vAlign w:val="top"/>
          </w:tcPr>
          <w:p w14:paraId="3C4DE655">
            <w:pPr>
              <w:spacing w:line="368" w:lineRule="auto"/>
              <w:rPr>
                <w:rFonts w:ascii="Arial"/>
                <w:sz w:val="21"/>
              </w:rPr>
            </w:pPr>
          </w:p>
          <w:p w14:paraId="40CDC21C">
            <w:pPr>
              <w:spacing w:before="52" w:line="188" w:lineRule="auto"/>
              <w:ind w:left="2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3.6</w:t>
            </w:r>
          </w:p>
        </w:tc>
        <w:tc>
          <w:tcPr>
            <w:tcW w:w="446" w:type="dxa"/>
            <w:textDirection w:val="tbRlV"/>
            <w:vAlign w:val="top"/>
          </w:tcPr>
          <w:p w14:paraId="6D920691">
            <w:pPr>
              <w:pStyle w:val="6"/>
              <w:spacing w:before="125" w:line="208" w:lineRule="auto"/>
              <w:ind w:left="273"/>
              <w:rPr>
                <w:sz w:val="18"/>
                <w:szCs w:val="18"/>
              </w:rPr>
            </w:pPr>
            <w:r>
              <w:rPr>
                <w:spacing w:val="26"/>
                <w:sz w:val="18"/>
                <w:szCs w:val="18"/>
              </w:rPr>
              <w:t>桶装</w:t>
            </w:r>
          </w:p>
        </w:tc>
        <w:tc>
          <w:tcPr>
            <w:tcW w:w="837" w:type="dxa"/>
            <w:gridSpan w:val="2"/>
            <w:vAlign w:val="top"/>
          </w:tcPr>
          <w:p w14:paraId="2C7E62AE">
            <w:pPr>
              <w:pStyle w:val="6"/>
              <w:spacing w:before="40" w:line="221" w:lineRule="auto"/>
              <w:ind w:left="160"/>
              <w:rPr>
                <w:sz w:val="18"/>
                <w:szCs w:val="18"/>
              </w:rPr>
            </w:pPr>
            <w:r>
              <w:rPr>
                <w:spacing w:val="-4"/>
                <w:sz w:val="18"/>
                <w:szCs w:val="18"/>
              </w:rPr>
              <w:t>交由当</w:t>
            </w:r>
          </w:p>
          <w:p w14:paraId="1DBAB0AA">
            <w:pPr>
              <w:pStyle w:val="6"/>
              <w:spacing w:before="18" w:line="221" w:lineRule="auto"/>
              <w:ind w:left="157"/>
              <w:rPr>
                <w:sz w:val="18"/>
                <w:szCs w:val="18"/>
              </w:rPr>
            </w:pPr>
            <w:r>
              <w:rPr>
                <w:spacing w:val="-3"/>
                <w:sz w:val="18"/>
                <w:szCs w:val="18"/>
              </w:rPr>
              <w:t>地环卫</w:t>
            </w:r>
          </w:p>
          <w:p w14:paraId="2C383BA4">
            <w:pPr>
              <w:pStyle w:val="6"/>
              <w:spacing w:before="17" w:line="215" w:lineRule="auto"/>
              <w:ind w:left="336" w:right="141" w:hanging="177"/>
              <w:rPr>
                <w:sz w:val="18"/>
                <w:szCs w:val="18"/>
              </w:rPr>
            </w:pPr>
            <w:r>
              <w:rPr>
                <w:spacing w:val="-4"/>
                <w:sz w:val="18"/>
                <w:szCs w:val="18"/>
              </w:rPr>
              <w:t>部门清</w:t>
            </w:r>
            <w:r>
              <w:rPr>
                <w:sz w:val="18"/>
                <w:szCs w:val="18"/>
              </w:rPr>
              <w:t>运</w:t>
            </w:r>
          </w:p>
        </w:tc>
        <w:tc>
          <w:tcPr>
            <w:tcW w:w="777" w:type="dxa"/>
            <w:gridSpan w:val="2"/>
            <w:vAlign w:val="top"/>
          </w:tcPr>
          <w:p w14:paraId="57CDAC59">
            <w:pPr>
              <w:spacing w:line="368" w:lineRule="auto"/>
              <w:rPr>
                <w:rFonts w:ascii="Arial"/>
                <w:sz w:val="21"/>
              </w:rPr>
            </w:pPr>
          </w:p>
          <w:p w14:paraId="3156E6B6">
            <w:pPr>
              <w:spacing w:before="52" w:line="188" w:lineRule="auto"/>
              <w:ind w:left="28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3.6</w:t>
            </w:r>
          </w:p>
        </w:tc>
        <w:tc>
          <w:tcPr>
            <w:tcW w:w="704" w:type="dxa"/>
            <w:tcBorders>
              <w:right w:val="single" w:color="000000" w:sz="10" w:space="0"/>
            </w:tcBorders>
            <w:vAlign w:val="top"/>
          </w:tcPr>
          <w:p w14:paraId="10955A8F">
            <w:pPr>
              <w:pStyle w:val="6"/>
              <w:spacing w:before="40" w:line="220" w:lineRule="auto"/>
              <w:ind w:left="126"/>
              <w:rPr>
                <w:sz w:val="18"/>
                <w:szCs w:val="18"/>
              </w:rPr>
            </w:pPr>
            <w:r>
              <w:rPr>
                <w:spacing w:val="-5"/>
                <w:sz w:val="18"/>
                <w:szCs w:val="18"/>
              </w:rPr>
              <w:t>生活</w:t>
            </w:r>
          </w:p>
          <w:p w14:paraId="45C531A1">
            <w:pPr>
              <w:pStyle w:val="6"/>
              <w:spacing w:before="18" w:line="220" w:lineRule="auto"/>
              <w:ind w:left="126"/>
              <w:rPr>
                <w:sz w:val="18"/>
                <w:szCs w:val="18"/>
              </w:rPr>
            </w:pPr>
            <w:r>
              <w:rPr>
                <w:spacing w:val="-5"/>
                <w:sz w:val="18"/>
                <w:szCs w:val="18"/>
              </w:rPr>
              <w:t>垃圾</w:t>
            </w:r>
          </w:p>
          <w:p w14:paraId="6F21F04B">
            <w:pPr>
              <w:pStyle w:val="6"/>
              <w:spacing w:before="18" w:line="215" w:lineRule="auto"/>
              <w:ind w:left="224" w:right="211" w:hanging="94"/>
              <w:rPr>
                <w:sz w:val="18"/>
                <w:szCs w:val="18"/>
              </w:rPr>
            </w:pPr>
            <w:r>
              <w:rPr>
                <w:spacing w:val="-7"/>
                <w:sz w:val="18"/>
                <w:szCs w:val="18"/>
              </w:rPr>
              <w:t>收集</w:t>
            </w:r>
            <w:r>
              <w:rPr>
                <w:sz w:val="18"/>
                <w:szCs w:val="18"/>
              </w:rPr>
              <w:t>点</w:t>
            </w:r>
          </w:p>
        </w:tc>
      </w:tr>
      <w:tr w14:paraId="4217E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77" w:type="dxa"/>
            <w:vMerge w:val="continue"/>
            <w:tcBorders>
              <w:top w:val="nil"/>
              <w:left w:val="single" w:color="000000" w:sz="10" w:space="0"/>
              <w:bottom w:val="nil"/>
              <w:right w:val="single" w:color="000000" w:sz="6" w:space="0"/>
            </w:tcBorders>
            <w:vAlign w:val="top"/>
          </w:tcPr>
          <w:p w14:paraId="1324600A">
            <w:pPr>
              <w:rPr>
                <w:rFonts w:ascii="Arial"/>
                <w:sz w:val="21"/>
              </w:rPr>
            </w:pPr>
          </w:p>
        </w:tc>
        <w:tc>
          <w:tcPr>
            <w:tcW w:w="699" w:type="dxa"/>
            <w:gridSpan w:val="2"/>
            <w:vMerge w:val="restart"/>
            <w:tcBorders>
              <w:left w:val="single" w:color="000000" w:sz="6" w:space="0"/>
              <w:bottom w:val="nil"/>
            </w:tcBorders>
            <w:vAlign w:val="top"/>
          </w:tcPr>
          <w:p w14:paraId="26B7276D">
            <w:pPr>
              <w:spacing w:line="252" w:lineRule="auto"/>
              <w:rPr>
                <w:rFonts w:ascii="Arial"/>
                <w:sz w:val="21"/>
              </w:rPr>
            </w:pPr>
          </w:p>
          <w:p w14:paraId="75256554">
            <w:pPr>
              <w:spacing w:line="252" w:lineRule="auto"/>
              <w:rPr>
                <w:rFonts w:ascii="Arial"/>
                <w:sz w:val="21"/>
              </w:rPr>
            </w:pPr>
          </w:p>
          <w:p w14:paraId="4A9A8AC2">
            <w:pPr>
              <w:spacing w:line="252" w:lineRule="auto"/>
              <w:rPr>
                <w:rFonts w:ascii="Arial"/>
                <w:sz w:val="21"/>
              </w:rPr>
            </w:pPr>
          </w:p>
          <w:p w14:paraId="1AAA8689">
            <w:pPr>
              <w:spacing w:line="252" w:lineRule="auto"/>
              <w:rPr>
                <w:rFonts w:ascii="Arial"/>
                <w:sz w:val="21"/>
              </w:rPr>
            </w:pPr>
          </w:p>
          <w:p w14:paraId="56542C40">
            <w:pPr>
              <w:spacing w:line="252" w:lineRule="auto"/>
              <w:rPr>
                <w:rFonts w:ascii="Arial"/>
                <w:sz w:val="21"/>
              </w:rPr>
            </w:pPr>
          </w:p>
          <w:p w14:paraId="235D38E4">
            <w:pPr>
              <w:spacing w:line="253" w:lineRule="auto"/>
              <w:rPr>
                <w:rFonts w:ascii="Arial"/>
                <w:sz w:val="21"/>
              </w:rPr>
            </w:pPr>
          </w:p>
          <w:p w14:paraId="302893ED">
            <w:pPr>
              <w:spacing w:line="253" w:lineRule="auto"/>
              <w:rPr>
                <w:rFonts w:ascii="Arial"/>
                <w:sz w:val="21"/>
              </w:rPr>
            </w:pPr>
          </w:p>
          <w:p w14:paraId="5B0E32C9">
            <w:pPr>
              <w:spacing w:line="253" w:lineRule="auto"/>
              <w:rPr>
                <w:rFonts w:ascii="Arial"/>
                <w:sz w:val="21"/>
              </w:rPr>
            </w:pPr>
          </w:p>
          <w:p w14:paraId="6097D6E8">
            <w:pPr>
              <w:spacing w:line="253" w:lineRule="auto"/>
              <w:rPr>
                <w:rFonts w:ascii="Arial"/>
                <w:sz w:val="21"/>
              </w:rPr>
            </w:pPr>
          </w:p>
          <w:p w14:paraId="36064648">
            <w:pPr>
              <w:pStyle w:val="6"/>
              <w:spacing w:before="58" w:line="241" w:lineRule="auto"/>
              <w:ind w:left="220" w:right="116"/>
              <w:rPr>
                <w:sz w:val="18"/>
                <w:szCs w:val="18"/>
              </w:rPr>
            </w:pPr>
            <w:r>
              <w:rPr>
                <w:spacing w:val="-5"/>
                <w:sz w:val="18"/>
                <w:szCs w:val="18"/>
              </w:rPr>
              <w:t>生产</w:t>
            </w:r>
            <w:r>
              <w:rPr>
                <w:spacing w:val="-4"/>
                <w:sz w:val="18"/>
                <w:szCs w:val="18"/>
              </w:rPr>
              <w:t>过程</w:t>
            </w:r>
          </w:p>
        </w:tc>
        <w:tc>
          <w:tcPr>
            <w:tcW w:w="734" w:type="dxa"/>
            <w:vAlign w:val="top"/>
          </w:tcPr>
          <w:p w14:paraId="06C41444">
            <w:pPr>
              <w:pStyle w:val="6"/>
              <w:spacing w:before="45" w:line="219" w:lineRule="auto"/>
              <w:ind w:left="181"/>
              <w:rPr>
                <w:sz w:val="18"/>
                <w:szCs w:val="18"/>
              </w:rPr>
            </w:pPr>
            <w:r>
              <w:rPr>
                <w:spacing w:val="-3"/>
                <w:sz w:val="18"/>
                <w:szCs w:val="18"/>
              </w:rPr>
              <w:t>钢筋</w:t>
            </w:r>
          </w:p>
          <w:p w14:paraId="69B38E80">
            <w:pPr>
              <w:pStyle w:val="6"/>
              <w:spacing w:before="18" w:line="219" w:lineRule="auto"/>
              <w:ind w:left="182"/>
              <w:rPr>
                <w:sz w:val="18"/>
                <w:szCs w:val="18"/>
              </w:rPr>
            </w:pPr>
            <w:r>
              <w:rPr>
                <w:spacing w:val="-4"/>
                <w:sz w:val="18"/>
                <w:szCs w:val="18"/>
              </w:rPr>
              <w:t>边角</w:t>
            </w:r>
          </w:p>
          <w:p w14:paraId="5F6406BD">
            <w:pPr>
              <w:pStyle w:val="6"/>
              <w:spacing w:before="19" w:line="220" w:lineRule="auto"/>
              <w:ind w:left="183"/>
              <w:rPr>
                <w:sz w:val="18"/>
                <w:szCs w:val="18"/>
              </w:rPr>
            </w:pPr>
            <w:r>
              <w:rPr>
                <w:spacing w:val="-4"/>
                <w:sz w:val="18"/>
                <w:szCs w:val="18"/>
              </w:rPr>
              <w:t>料及</w:t>
            </w:r>
          </w:p>
          <w:p w14:paraId="500BE9DB">
            <w:pPr>
              <w:pStyle w:val="6"/>
              <w:spacing w:before="18" w:line="188" w:lineRule="auto"/>
              <w:ind w:left="182"/>
              <w:rPr>
                <w:sz w:val="18"/>
                <w:szCs w:val="18"/>
              </w:rPr>
            </w:pPr>
            <w:r>
              <w:rPr>
                <w:spacing w:val="-4"/>
                <w:sz w:val="18"/>
                <w:szCs w:val="18"/>
              </w:rPr>
              <w:t>废料</w:t>
            </w:r>
          </w:p>
        </w:tc>
        <w:tc>
          <w:tcPr>
            <w:tcW w:w="1193" w:type="dxa"/>
            <w:vAlign w:val="top"/>
          </w:tcPr>
          <w:p w14:paraId="634C9D77">
            <w:pPr>
              <w:spacing w:line="253" w:lineRule="auto"/>
              <w:rPr>
                <w:rFonts w:ascii="Arial"/>
                <w:sz w:val="21"/>
              </w:rPr>
            </w:pPr>
          </w:p>
          <w:p w14:paraId="53D987B4">
            <w:pPr>
              <w:spacing w:before="52" w:line="188" w:lineRule="auto"/>
              <w:ind w:left="1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302-001-99-</w:t>
            </w:r>
          </w:p>
          <w:p w14:paraId="5D2D956E">
            <w:pPr>
              <w:pStyle w:val="6"/>
              <w:spacing w:before="26" w:line="232" w:lineRule="auto"/>
              <w:ind w:left="334"/>
              <w:rPr>
                <w:sz w:val="18"/>
                <w:szCs w:val="18"/>
              </w:rPr>
            </w:pPr>
            <w:r>
              <w:rPr>
                <w:spacing w:val="-4"/>
                <w:sz w:val="18"/>
                <w:szCs w:val="18"/>
              </w:rPr>
              <w:t>（</w:t>
            </w:r>
            <w:r>
              <w:rPr>
                <w:rFonts w:ascii="Times New Roman" w:hAnsi="Times New Roman" w:eastAsia="Times New Roman" w:cs="Times New Roman"/>
                <w:spacing w:val="-4"/>
                <w:sz w:val="18"/>
                <w:szCs w:val="18"/>
              </w:rPr>
              <w:t>01</w:t>
            </w:r>
            <w:r>
              <w:rPr>
                <w:spacing w:val="-4"/>
                <w:sz w:val="18"/>
                <w:szCs w:val="18"/>
              </w:rPr>
              <w:t>）</w:t>
            </w:r>
          </w:p>
        </w:tc>
        <w:tc>
          <w:tcPr>
            <w:tcW w:w="426" w:type="dxa"/>
            <w:gridSpan w:val="2"/>
            <w:vMerge w:val="restart"/>
            <w:tcBorders>
              <w:bottom w:val="nil"/>
            </w:tcBorders>
            <w:textDirection w:val="tbRlV"/>
            <w:vAlign w:val="top"/>
          </w:tcPr>
          <w:p w14:paraId="64244F7D">
            <w:pPr>
              <w:pStyle w:val="6"/>
              <w:spacing w:before="125" w:line="209" w:lineRule="auto"/>
              <w:ind w:left="1943"/>
              <w:rPr>
                <w:sz w:val="18"/>
                <w:szCs w:val="18"/>
              </w:rPr>
            </w:pPr>
            <w:r>
              <w:rPr>
                <w:spacing w:val="-62"/>
                <w:w w:val="44"/>
                <w:sz w:val="18"/>
                <w:szCs w:val="18"/>
              </w:rPr>
              <w:t>一</w:t>
            </w:r>
            <w:r>
              <w:rPr>
                <w:spacing w:val="61"/>
                <w:sz w:val="18"/>
                <w:szCs w:val="18"/>
              </w:rPr>
              <w:t xml:space="preserve"> </w:t>
            </w:r>
            <w:r>
              <w:rPr>
                <w:spacing w:val="-1"/>
                <w:sz w:val="18"/>
                <w:szCs w:val="18"/>
              </w:rPr>
              <w:t>般</w:t>
            </w:r>
            <w:r>
              <w:rPr>
                <w:spacing w:val="-37"/>
                <w:sz w:val="18"/>
                <w:szCs w:val="18"/>
              </w:rPr>
              <w:t xml:space="preserve"> </w:t>
            </w:r>
            <w:r>
              <w:rPr>
                <w:spacing w:val="-1"/>
                <w:sz w:val="18"/>
                <w:szCs w:val="18"/>
              </w:rPr>
              <w:t>固</w:t>
            </w:r>
            <w:r>
              <w:rPr>
                <w:spacing w:val="-35"/>
                <w:sz w:val="18"/>
                <w:szCs w:val="18"/>
              </w:rPr>
              <w:t xml:space="preserve"> </w:t>
            </w:r>
            <w:r>
              <w:rPr>
                <w:spacing w:val="-1"/>
                <w:sz w:val="18"/>
                <w:szCs w:val="18"/>
              </w:rPr>
              <w:t>体</w:t>
            </w:r>
            <w:r>
              <w:rPr>
                <w:spacing w:val="-37"/>
                <w:sz w:val="18"/>
                <w:szCs w:val="18"/>
              </w:rPr>
              <w:t xml:space="preserve"> </w:t>
            </w:r>
            <w:r>
              <w:rPr>
                <w:spacing w:val="-1"/>
                <w:sz w:val="18"/>
                <w:szCs w:val="18"/>
              </w:rPr>
              <w:t>废</w:t>
            </w:r>
            <w:r>
              <w:rPr>
                <w:spacing w:val="-37"/>
                <w:sz w:val="18"/>
                <w:szCs w:val="18"/>
              </w:rPr>
              <w:t xml:space="preserve"> </w:t>
            </w:r>
            <w:r>
              <w:rPr>
                <w:spacing w:val="-1"/>
                <w:sz w:val="18"/>
                <w:szCs w:val="18"/>
              </w:rPr>
              <w:t>物</w:t>
            </w:r>
          </w:p>
        </w:tc>
        <w:tc>
          <w:tcPr>
            <w:tcW w:w="756" w:type="dxa"/>
            <w:gridSpan w:val="2"/>
            <w:vMerge w:val="restart"/>
            <w:tcBorders>
              <w:bottom w:val="nil"/>
            </w:tcBorders>
            <w:vAlign w:val="top"/>
          </w:tcPr>
          <w:p w14:paraId="1E7890CC">
            <w:pPr>
              <w:spacing w:line="242" w:lineRule="auto"/>
              <w:rPr>
                <w:rFonts w:ascii="Arial"/>
                <w:sz w:val="21"/>
              </w:rPr>
            </w:pPr>
          </w:p>
          <w:p w14:paraId="613A009E">
            <w:pPr>
              <w:spacing w:line="242" w:lineRule="auto"/>
              <w:rPr>
                <w:rFonts w:ascii="Arial"/>
                <w:sz w:val="21"/>
              </w:rPr>
            </w:pPr>
          </w:p>
          <w:p w14:paraId="4FB313BA">
            <w:pPr>
              <w:spacing w:line="242" w:lineRule="auto"/>
              <w:rPr>
                <w:rFonts w:ascii="Arial"/>
                <w:sz w:val="21"/>
              </w:rPr>
            </w:pPr>
          </w:p>
          <w:p w14:paraId="598E8AAC">
            <w:pPr>
              <w:spacing w:line="242" w:lineRule="auto"/>
              <w:rPr>
                <w:rFonts w:ascii="Arial"/>
                <w:sz w:val="21"/>
              </w:rPr>
            </w:pPr>
          </w:p>
          <w:p w14:paraId="213C18A0">
            <w:pPr>
              <w:spacing w:line="242" w:lineRule="auto"/>
              <w:rPr>
                <w:rFonts w:ascii="Arial"/>
                <w:sz w:val="21"/>
              </w:rPr>
            </w:pPr>
          </w:p>
          <w:p w14:paraId="3475E3F9">
            <w:pPr>
              <w:spacing w:line="242" w:lineRule="auto"/>
              <w:rPr>
                <w:rFonts w:ascii="Arial"/>
                <w:sz w:val="21"/>
              </w:rPr>
            </w:pPr>
          </w:p>
          <w:p w14:paraId="6127C2C6">
            <w:pPr>
              <w:spacing w:line="242" w:lineRule="auto"/>
              <w:rPr>
                <w:rFonts w:ascii="Arial"/>
                <w:sz w:val="21"/>
              </w:rPr>
            </w:pPr>
          </w:p>
          <w:p w14:paraId="5D7AF1AC">
            <w:pPr>
              <w:spacing w:line="242" w:lineRule="auto"/>
              <w:rPr>
                <w:rFonts w:ascii="Arial"/>
                <w:sz w:val="21"/>
              </w:rPr>
            </w:pPr>
          </w:p>
          <w:p w14:paraId="09DE5B86">
            <w:pPr>
              <w:spacing w:line="242" w:lineRule="auto"/>
              <w:rPr>
                <w:rFonts w:ascii="Arial"/>
                <w:sz w:val="21"/>
              </w:rPr>
            </w:pPr>
          </w:p>
          <w:p w14:paraId="6D940C1F">
            <w:pPr>
              <w:spacing w:line="242" w:lineRule="auto"/>
              <w:rPr>
                <w:rFonts w:ascii="Arial"/>
                <w:sz w:val="21"/>
              </w:rPr>
            </w:pPr>
          </w:p>
          <w:p w14:paraId="4D579545">
            <w:pPr>
              <w:spacing w:before="52" w:line="192" w:lineRule="auto"/>
              <w:ind w:left="34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26" w:type="dxa"/>
            <w:vMerge w:val="restart"/>
            <w:tcBorders>
              <w:bottom w:val="nil"/>
            </w:tcBorders>
            <w:textDirection w:val="tbRlV"/>
            <w:vAlign w:val="top"/>
          </w:tcPr>
          <w:p w14:paraId="22E59300">
            <w:pPr>
              <w:pStyle w:val="6"/>
              <w:spacing w:before="123" w:line="209" w:lineRule="auto"/>
              <w:ind w:left="2344"/>
              <w:rPr>
                <w:sz w:val="18"/>
                <w:szCs w:val="18"/>
              </w:rPr>
            </w:pPr>
            <w:r>
              <w:rPr>
                <w:spacing w:val="26"/>
                <w:sz w:val="18"/>
                <w:szCs w:val="18"/>
              </w:rPr>
              <w:t>固体</w:t>
            </w:r>
          </w:p>
        </w:tc>
        <w:tc>
          <w:tcPr>
            <w:tcW w:w="742" w:type="dxa"/>
            <w:gridSpan w:val="2"/>
            <w:vMerge w:val="restart"/>
            <w:tcBorders>
              <w:bottom w:val="nil"/>
            </w:tcBorders>
            <w:vAlign w:val="top"/>
          </w:tcPr>
          <w:p w14:paraId="7A98BC0B">
            <w:pPr>
              <w:spacing w:line="242" w:lineRule="auto"/>
              <w:rPr>
                <w:rFonts w:ascii="Arial"/>
                <w:sz w:val="21"/>
              </w:rPr>
            </w:pPr>
          </w:p>
          <w:p w14:paraId="4C43C72B">
            <w:pPr>
              <w:spacing w:line="242" w:lineRule="auto"/>
              <w:rPr>
                <w:rFonts w:ascii="Arial"/>
                <w:sz w:val="21"/>
              </w:rPr>
            </w:pPr>
          </w:p>
          <w:p w14:paraId="05B3460B">
            <w:pPr>
              <w:spacing w:line="242" w:lineRule="auto"/>
              <w:rPr>
                <w:rFonts w:ascii="Arial"/>
                <w:sz w:val="21"/>
              </w:rPr>
            </w:pPr>
          </w:p>
          <w:p w14:paraId="259D776E">
            <w:pPr>
              <w:spacing w:line="242" w:lineRule="auto"/>
              <w:rPr>
                <w:rFonts w:ascii="Arial"/>
                <w:sz w:val="21"/>
              </w:rPr>
            </w:pPr>
          </w:p>
          <w:p w14:paraId="19B748CF">
            <w:pPr>
              <w:spacing w:line="242" w:lineRule="auto"/>
              <w:rPr>
                <w:rFonts w:ascii="Arial"/>
                <w:sz w:val="21"/>
              </w:rPr>
            </w:pPr>
          </w:p>
          <w:p w14:paraId="16048E3D">
            <w:pPr>
              <w:spacing w:line="242" w:lineRule="auto"/>
              <w:rPr>
                <w:rFonts w:ascii="Arial"/>
                <w:sz w:val="21"/>
              </w:rPr>
            </w:pPr>
          </w:p>
          <w:p w14:paraId="20F3A1C3">
            <w:pPr>
              <w:spacing w:line="242" w:lineRule="auto"/>
              <w:rPr>
                <w:rFonts w:ascii="Arial"/>
                <w:sz w:val="21"/>
              </w:rPr>
            </w:pPr>
          </w:p>
          <w:p w14:paraId="15189038">
            <w:pPr>
              <w:spacing w:line="242" w:lineRule="auto"/>
              <w:rPr>
                <w:rFonts w:ascii="Arial"/>
                <w:sz w:val="21"/>
              </w:rPr>
            </w:pPr>
          </w:p>
          <w:p w14:paraId="2A9E5E28">
            <w:pPr>
              <w:spacing w:line="242" w:lineRule="auto"/>
              <w:rPr>
                <w:rFonts w:ascii="Arial"/>
                <w:sz w:val="21"/>
              </w:rPr>
            </w:pPr>
          </w:p>
          <w:p w14:paraId="73FE1E9F">
            <w:pPr>
              <w:spacing w:line="242" w:lineRule="auto"/>
              <w:rPr>
                <w:rFonts w:ascii="Arial"/>
                <w:sz w:val="21"/>
              </w:rPr>
            </w:pPr>
          </w:p>
          <w:p w14:paraId="5B00B68B">
            <w:pPr>
              <w:spacing w:before="52" w:line="192" w:lineRule="auto"/>
              <w:ind w:left="34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75" w:type="dxa"/>
            <w:gridSpan w:val="2"/>
            <w:vAlign w:val="top"/>
          </w:tcPr>
          <w:p w14:paraId="41E5E6F8">
            <w:pPr>
              <w:spacing w:line="370" w:lineRule="auto"/>
              <w:rPr>
                <w:rFonts w:ascii="Arial"/>
                <w:sz w:val="21"/>
              </w:rPr>
            </w:pPr>
          </w:p>
          <w:p w14:paraId="48BF6E0F">
            <w:pPr>
              <w:spacing w:before="52" w:line="188" w:lineRule="auto"/>
              <w:ind w:left="2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4.95</w:t>
            </w:r>
          </w:p>
        </w:tc>
        <w:tc>
          <w:tcPr>
            <w:tcW w:w="446" w:type="dxa"/>
            <w:textDirection w:val="tbRlV"/>
            <w:vAlign w:val="top"/>
          </w:tcPr>
          <w:p w14:paraId="2E8FDAB7">
            <w:pPr>
              <w:pStyle w:val="6"/>
              <w:spacing w:before="125" w:line="209" w:lineRule="auto"/>
              <w:ind w:left="277"/>
              <w:rPr>
                <w:sz w:val="18"/>
                <w:szCs w:val="18"/>
              </w:rPr>
            </w:pPr>
            <w:r>
              <w:rPr>
                <w:spacing w:val="26"/>
                <w:sz w:val="18"/>
                <w:szCs w:val="18"/>
              </w:rPr>
              <w:t>袋装</w:t>
            </w:r>
          </w:p>
        </w:tc>
        <w:tc>
          <w:tcPr>
            <w:tcW w:w="837" w:type="dxa"/>
            <w:gridSpan w:val="2"/>
            <w:vMerge w:val="restart"/>
            <w:tcBorders>
              <w:bottom w:val="nil"/>
            </w:tcBorders>
            <w:vAlign w:val="top"/>
          </w:tcPr>
          <w:p w14:paraId="52DD2FF2">
            <w:pPr>
              <w:spacing w:line="267" w:lineRule="auto"/>
              <w:rPr>
                <w:rFonts w:ascii="Arial"/>
                <w:sz w:val="21"/>
              </w:rPr>
            </w:pPr>
          </w:p>
          <w:p w14:paraId="7CCD4B17">
            <w:pPr>
              <w:spacing w:line="267" w:lineRule="auto"/>
              <w:rPr>
                <w:rFonts w:ascii="Arial"/>
                <w:sz w:val="21"/>
              </w:rPr>
            </w:pPr>
          </w:p>
          <w:p w14:paraId="5C972ED8">
            <w:pPr>
              <w:spacing w:line="267" w:lineRule="auto"/>
              <w:rPr>
                <w:rFonts w:ascii="Arial"/>
                <w:sz w:val="21"/>
              </w:rPr>
            </w:pPr>
          </w:p>
          <w:p w14:paraId="04C42A00">
            <w:pPr>
              <w:spacing w:line="267" w:lineRule="auto"/>
              <w:rPr>
                <w:rFonts w:ascii="Arial"/>
                <w:sz w:val="21"/>
              </w:rPr>
            </w:pPr>
          </w:p>
          <w:p w14:paraId="716331E1">
            <w:pPr>
              <w:spacing w:line="268" w:lineRule="auto"/>
              <w:rPr>
                <w:rFonts w:ascii="Arial"/>
                <w:sz w:val="21"/>
              </w:rPr>
            </w:pPr>
          </w:p>
          <w:p w14:paraId="03E10152">
            <w:pPr>
              <w:pStyle w:val="6"/>
              <w:spacing w:before="59" w:line="220" w:lineRule="auto"/>
              <w:ind w:left="160"/>
              <w:rPr>
                <w:sz w:val="18"/>
                <w:szCs w:val="18"/>
              </w:rPr>
            </w:pPr>
            <w:r>
              <w:rPr>
                <w:spacing w:val="-4"/>
                <w:sz w:val="18"/>
                <w:szCs w:val="18"/>
              </w:rPr>
              <w:t>交由有</w:t>
            </w:r>
          </w:p>
          <w:p w14:paraId="0E338EF3">
            <w:pPr>
              <w:pStyle w:val="6"/>
              <w:spacing w:before="18" w:line="219" w:lineRule="auto"/>
              <w:ind w:left="164"/>
              <w:rPr>
                <w:sz w:val="18"/>
                <w:szCs w:val="18"/>
              </w:rPr>
            </w:pPr>
            <w:r>
              <w:rPr>
                <w:spacing w:val="-5"/>
                <w:sz w:val="18"/>
                <w:szCs w:val="18"/>
              </w:rPr>
              <w:t>资格和</w:t>
            </w:r>
          </w:p>
          <w:p w14:paraId="4D2830ED">
            <w:pPr>
              <w:pStyle w:val="6"/>
              <w:spacing w:before="19" w:line="219" w:lineRule="auto"/>
              <w:ind w:left="157"/>
              <w:rPr>
                <w:sz w:val="18"/>
                <w:szCs w:val="18"/>
              </w:rPr>
            </w:pPr>
            <w:r>
              <w:rPr>
                <w:spacing w:val="-3"/>
                <w:sz w:val="18"/>
                <w:szCs w:val="18"/>
              </w:rPr>
              <w:t>技术能</w:t>
            </w:r>
          </w:p>
          <w:p w14:paraId="07C17C24">
            <w:pPr>
              <w:pStyle w:val="6"/>
              <w:spacing w:before="21" w:line="219" w:lineRule="auto"/>
              <w:ind w:left="159"/>
              <w:rPr>
                <w:sz w:val="18"/>
                <w:szCs w:val="18"/>
              </w:rPr>
            </w:pPr>
            <w:r>
              <w:rPr>
                <w:spacing w:val="-4"/>
                <w:sz w:val="18"/>
                <w:szCs w:val="18"/>
              </w:rPr>
              <w:t>力的单</w:t>
            </w:r>
          </w:p>
          <w:p w14:paraId="1D1E9A6D">
            <w:pPr>
              <w:pStyle w:val="6"/>
              <w:spacing w:before="19" w:line="220" w:lineRule="auto"/>
              <w:ind w:left="157"/>
              <w:rPr>
                <w:sz w:val="18"/>
                <w:szCs w:val="18"/>
              </w:rPr>
            </w:pPr>
            <w:r>
              <w:rPr>
                <w:spacing w:val="-3"/>
                <w:sz w:val="18"/>
                <w:szCs w:val="18"/>
              </w:rPr>
              <w:t>位进行</w:t>
            </w:r>
          </w:p>
          <w:p w14:paraId="471498A2">
            <w:pPr>
              <w:pStyle w:val="6"/>
              <w:spacing w:before="20" w:line="224" w:lineRule="auto"/>
              <w:ind w:left="251"/>
              <w:rPr>
                <w:sz w:val="18"/>
                <w:szCs w:val="18"/>
              </w:rPr>
            </w:pPr>
            <w:r>
              <w:rPr>
                <w:spacing w:val="-6"/>
                <w:sz w:val="18"/>
                <w:szCs w:val="18"/>
              </w:rPr>
              <w:t>处理</w:t>
            </w:r>
          </w:p>
        </w:tc>
        <w:tc>
          <w:tcPr>
            <w:tcW w:w="777" w:type="dxa"/>
            <w:gridSpan w:val="2"/>
            <w:vAlign w:val="top"/>
          </w:tcPr>
          <w:p w14:paraId="4528D4E1">
            <w:pPr>
              <w:spacing w:line="370" w:lineRule="auto"/>
              <w:rPr>
                <w:rFonts w:ascii="Arial"/>
                <w:sz w:val="21"/>
              </w:rPr>
            </w:pPr>
          </w:p>
          <w:p w14:paraId="7C52C1AC">
            <w:pPr>
              <w:spacing w:before="52" w:line="188"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4.95</w:t>
            </w:r>
          </w:p>
        </w:tc>
        <w:tc>
          <w:tcPr>
            <w:tcW w:w="704" w:type="dxa"/>
            <w:vMerge w:val="restart"/>
            <w:tcBorders>
              <w:bottom w:val="nil"/>
              <w:right w:val="single" w:color="000000" w:sz="10" w:space="0"/>
            </w:tcBorders>
            <w:vAlign w:val="top"/>
          </w:tcPr>
          <w:p w14:paraId="624A7C34">
            <w:pPr>
              <w:spacing w:line="269" w:lineRule="auto"/>
              <w:rPr>
                <w:rFonts w:ascii="Arial"/>
                <w:sz w:val="21"/>
              </w:rPr>
            </w:pPr>
          </w:p>
          <w:p w14:paraId="30BF5F74">
            <w:pPr>
              <w:spacing w:line="269" w:lineRule="auto"/>
              <w:rPr>
                <w:rFonts w:ascii="Arial"/>
                <w:sz w:val="21"/>
              </w:rPr>
            </w:pPr>
          </w:p>
          <w:p w14:paraId="39B570DC">
            <w:pPr>
              <w:spacing w:line="269" w:lineRule="auto"/>
              <w:rPr>
                <w:rFonts w:ascii="Arial"/>
                <w:sz w:val="21"/>
              </w:rPr>
            </w:pPr>
          </w:p>
          <w:p w14:paraId="1161EC29">
            <w:pPr>
              <w:spacing w:line="269" w:lineRule="auto"/>
              <w:rPr>
                <w:rFonts w:ascii="Arial"/>
                <w:sz w:val="21"/>
              </w:rPr>
            </w:pPr>
          </w:p>
          <w:p w14:paraId="731462E6">
            <w:pPr>
              <w:spacing w:line="269" w:lineRule="auto"/>
              <w:rPr>
                <w:rFonts w:ascii="Arial"/>
                <w:sz w:val="21"/>
              </w:rPr>
            </w:pPr>
          </w:p>
          <w:p w14:paraId="5DEDB24C">
            <w:pPr>
              <w:spacing w:line="269" w:lineRule="auto"/>
              <w:rPr>
                <w:rFonts w:ascii="Arial"/>
                <w:sz w:val="21"/>
              </w:rPr>
            </w:pPr>
          </w:p>
          <w:p w14:paraId="5072A857">
            <w:pPr>
              <w:spacing w:line="270" w:lineRule="auto"/>
              <w:rPr>
                <w:rFonts w:ascii="Arial"/>
                <w:sz w:val="21"/>
              </w:rPr>
            </w:pPr>
          </w:p>
          <w:p w14:paraId="0BD652E0">
            <w:pPr>
              <w:spacing w:line="270" w:lineRule="auto"/>
              <w:rPr>
                <w:rFonts w:ascii="Arial"/>
                <w:sz w:val="21"/>
              </w:rPr>
            </w:pPr>
          </w:p>
          <w:p w14:paraId="12E23CF9">
            <w:pPr>
              <w:pStyle w:val="6"/>
              <w:spacing w:before="59" w:line="221" w:lineRule="auto"/>
              <w:ind w:left="127"/>
              <w:rPr>
                <w:sz w:val="18"/>
                <w:szCs w:val="18"/>
              </w:rPr>
            </w:pPr>
            <w:r>
              <w:rPr>
                <w:spacing w:val="-5"/>
                <w:sz w:val="18"/>
                <w:szCs w:val="18"/>
              </w:rPr>
              <w:t>一般</w:t>
            </w:r>
          </w:p>
          <w:p w14:paraId="39BDB3CF">
            <w:pPr>
              <w:pStyle w:val="6"/>
              <w:spacing w:before="17" w:line="220" w:lineRule="auto"/>
              <w:ind w:left="140"/>
              <w:rPr>
                <w:sz w:val="18"/>
                <w:szCs w:val="18"/>
              </w:rPr>
            </w:pPr>
            <w:r>
              <w:rPr>
                <w:spacing w:val="-12"/>
                <w:sz w:val="18"/>
                <w:szCs w:val="18"/>
              </w:rPr>
              <w:t>固废</w:t>
            </w:r>
          </w:p>
          <w:p w14:paraId="2AEFDD66">
            <w:pPr>
              <w:pStyle w:val="6"/>
              <w:spacing w:before="18" w:line="224" w:lineRule="auto"/>
              <w:ind w:left="229"/>
              <w:rPr>
                <w:sz w:val="18"/>
                <w:szCs w:val="18"/>
              </w:rPr>
            </w:pPr>
            <w:r>
              <w:rPr>
                <w:sz w:val="18"/>
                <w:szCs w:val="18"/>
              </w:rPr>
              <w:t>区</w:t>
            </w:r>
          </w:p>
        </w:tc>
      </w:tr>
      <w:tr w14:paraId="56734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77" w:type="dxa"/>
            <w:vMerge w:val="continue"/>
            <w:tcBorders>
              <w:top w:val="nil"/>
              <w:left w:val="single" w:color="000000" w:sz="10" w:space="0"/>
              <w:bottom w:val="nil"/>
              <w:right w:val="single" w:color="000000" w:sz="6" w:space="0"/>
            </w:tcBorders>
            <w:vAlign w:val="top"/>
          </w:tcPr>
          <w:p w14:paraId="4E92FC33">
            <w:pPr>
              <w:rPr>
                <w:rFonts w:ascii="Arial"/>
                <w:sz w:val="21"/>
              </w:rPr>
            </w:pPr>
          </w:p>
        </w:tc>
        <w:tc>
          <w:tcPr>
            <w:tcW w:w="699" w:type="dxa"/>
            <w:gridSpan w:val="2"/>
            <w:vMerge w:val="continue"/>
            <w:tcBorders>
              <w:top w:val="nil"/>
              <w:left w:val="single" w:color="000000" w:sz="6" w:space="0"/>
              <w:bottom w:val="nil"/>
            </w:tcBorders>
            <w:vAlign w:val="top"/>
          </w:tcPr>
          <w:p w14:paraId="4C93D97C">
            <w:pPr>
              <w:rPr>
                <w:rFonts w:ascii="Arial"/>
                <w:sz w:val="21"/>
              </w:rPr>
            </w:pPr>
          </w:p>
        </w:tc>
        <w:tc>
          <w:tcPr>
            <w:tcW w:w="734" w:type="dxa"/>
            <w:vAlign w:val="top"/>
          </w:tcPr>
          <w:p w14:paraId="3DF889B2">
            <w:pPr>
              <w:pStyle w:val="6"/>
              <w:spacing w:before="101" w:line="222" w:lineRule="auto"/>
              <w:ind w:left="185"/>
              <w:rPr>
                <w:sz w:val="18"/>
                <w:szCs w:val="18"/>
              </w:rPr>
            </w:pPr>
            <w:r>
              <w:rPr>
                <w:spacing w:val="-5"/>
                <w:sz w:val="18"/>
                <w:szCs w:val="18"/>
              </w:rPr>
              <w:t>不合</w:t>
            </w:r>
          </w:p>
          <w:p w14:paraId="0A943C11">
            <w:pPr>
              <w:pStyle w:val="6"/>
              <w:spacing w:before="16" w:line="219" w:lineRule="auto"/>
              <w:ind w:left="183"/>
              <w:rPr>
                <w:sz w:val="18"/>
                <w:szCs w:val="18"/>
              </w:rPr>
            </w:pPr>
            <w:r>
              <w:rPr>
                <w:spacing w:val="-4"/>
                <w:sz w:val="18"/>
                <w:szCs w:val="18"/>
              </w:rPr>
              <w:t>格品</w:t>
            </w:r>
          </w:p>
        </w:tc>
        <w:tc>
          <w:tcPr>
            <w:tcW w:w="1193" w:type="dxa"/>
            <w:vAlign w:val="top"/>
          </w:tcPr>
          <w:p w14:paraId="489D4DF4">
            <w:pPr>
              <w:spacing w:before="132" w:line="188" w:lineRule="auto"/>
              <w:ind w:left="1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302-001-99-</w:t>
            </w:r>
          </w:p>
          <w:p w14:paraId="20F34AA0">
            <w:pPr>
              <w:pStyle w:val="6"/>
              <w:spacing w:before="26" w:line="232" w:lineRule="auto"/>
              <w:ind w:left="334"/>
              <w:rPr>
                <w:sz w:val="18"/>
                <w:szCs w:val="18"/>
              </w:rPr>
            </w:pPr>
            <w:r>
              <w:rPr>
                <w:spacing w:val="-4"/>
                <w:sz w:val="18"/>
                <w:szCs w:val="18"/>
              </w:rPr>
              <w:t>（</w:t>
            </w:r>
            <w:r>
              <w:rPr>
                <w:rFonts w:ascii="Times New Roman" w:hAnsi="Times New Roman" w:eastAsia="Times New Roman" w:cs="Times New Roman"/>
                <w:spacing w:val="-4"/>
                <w:sz w:val="18"/>
                <w:szCs w:val="18"/>
              </w:rPr>
              <w:t>02</w:t>
            </w:r>
            <w:r>
              <w:rPr>
                <w:spacing w:val="-4"/>
                <w:sz w:val="18"/>
                <w:szCs w:val="18"/>
              </w:rPr>
              <w:t>）</w:t>
            </w:r>
          </w:p>
        </w:tc>
        <w:tc>
          <w:tcPr>
            <w:tcW w:w="426" w:type="dxa"/>
            <w:gridSpan w:val="2"/>
            <w:vMerge w:val="continue"/>
            <w:tcBorders>
              <w:top w:val="nil"/>
              <w:bottom w:val="nil"/>
            </w:tcBorders>
            <w:textDirection w:val="tbRlV"/>
            <w:vAlign w:val="top"/>
          </w:tcPr>
          <w:p w14:paraId="186AD540">
            <w:pPr>
              <w:rPr>
                <w:rFonts w:ascii="Arial"/>
                <w:sz w:val="21"/>
              </w:rPr>
            </w:pPr>
          </w:p>
        </w:tc>
        <w:tc>
          <w:tcPr>
            <w:tcW w:w="756" w:type="dxa"/>
            <w:gridSpan w:val="2"/>
            <w:vMerge w:val="continue"/>
            <w:tcBorders>
              <w:top w:val="nil"/>
              <w:bottom w:val="nil"/>
            </w:tcBorders>
            <w:vAlign w:val="top"/>
          </w:tcPr>
          <w:p w14:paraId="550B48CB">
            <w:pPr>
              <w:rPr>
                <w:rFonts w:ascii="Arial"/>
                <w:sz w:val="21"/>
              </w:rPr>
            </w:pPr>
          </w:p>
        </w:tc>
        <w:tc>
          <w:tcPr>
            <w:tcW w:w="426" w:type="dxa"/>
            <w:vMerge w:val="continue"/>
            <w:tcBorders>
              <w:top w:val="nil"/>
              <w:bottom w:val="nil"/>
            </w:tcBorders>
            <w:textDirection w:val="tbRlV"/>
            <w:vAlign w:val="top"/>
          </w:tcPr>
          <w:p w14:paraId="38EF1E24">
            <w:pPr>
              <w:rPr>
                <w:rFonts w:ascii="Arial"/>
                <w:sz w:val="21"/>
              </w:rPr>
            </w:pPr>
          </w:p>
        </w:tc>
        <w:tc>
          <w:tcPr>
            <w:tcW w:w="742" w:type="dxa"/>
            <w:gridSpan w:val="2"/>
            <w:vMerge w:val="continue"/>
            <w:tcBorders>
              <w:top w:val="nil"/>
              <w:bottom w:val="nil"/>
            </w:tcBorders>
            <w:vAlign w:val="top"/>
          </w:tcPr>
          <w:p w14:paraId="3CEB41FB">
            <w:pPr>
              <w:rPr>
                <w:rFonts w:ascii="Arial"/>
                <w:sz w:val="21"/>
              </w:rPr>
            </w:pPr>
          </w:p>
        </w:tc>
        <w:tc>
          <w:tcPr>
            <w:tcW w:w="775" w:type="dxa"/>
            <w:gridSpan w:val="2"/>
            <w:vAlign w:val="top"/>
          </w:tcPr>
          <w:p w14:paraId="6D1DE852">
            <w:pPr>
              <w:spacing w:before="250" w:line="188"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7.01</w:t>
            </w:r>
          </w:p>
        </w:tc>
        <w:tc>
          <w:tcPr>
            <w:tcW w:w="446" w:type="dxa"/>
            <w:textDirection w:val="tbRlV"/>
            <w:vAlign w:val="top"/>
          </w:tcPr>
          <w:p w14:paraId="19B3E86D">
            <w:pPr>
              <w:pStyle w:val="6"/>
              <w:spacing w:before="125" w:line="209" w:lineRule="auto"/>
              <w:ind w:left="101"/>
              <w:rPr>
                <w:sz w:val="18"/>
                <w:szCs w:val="18"/>
              </w:rPr>
            </w:pPr>
            <w:r>
              <w:rPr>
                <w:spacing w:val="26"/>
                <w:sz w:val="18"/>
                <w:szCs w:val="18"/>
              </w:rPr>
              <w:t>袋装</w:t>
            </w:r>
          </w:p>
        </w:tc>
        <w:tc>
          <w:tcPr>
            <w:tcW w:w="837" w:type="dxa"/>
            <w:gridSpan w:val="2"/>
            <w:vMerge w:val="continue"/>
            <w:tcBorders>
              <w:top w:val="nil"/>
              <w:bottom w:val="nil"/>
            </w:tcBorders>
            <w:vAlign w:val="top"/>
          </w:tcPr>
          <w:p w14:paraId="0957E956">
            <w:pPr>
              <w:rPr>
                <w:rFonts w:ascii="Arial"/>
                <w:sz w:val="21"/>
              </w:rPr>
            </w:pPr>
          </w:p>
        </w:tc>
        <w:tc>
          <w:tcPr>
            <w:tcW w:w="777" w:type="dxa"/>
            <w:gridSpan w:val="2"/>
            <w:vAlign w:val="top"/>
          </w:tcPr>
          <w:p w14:paraId="4DFE9CE7">
            <w:pPr>
              <w:spacing w:before="250" w:line="188" w:lineRule="auto"/>
              <w:ind w:left="23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7.01</w:t>
            </w:r>
          </w:p>
        </w:tc>
        <w:tc>
          <w:tcPr>
            <w:tcW w:w="704" w:type="dxa"/>
            <w:vMerge w:val="continue"/>
            <w:tcBorders>
              <w:top w:val="nil"/>
              <w:bottom w:val="nil"/>
              <w:right w:val="single" w:color="000000" w:sz="10" w:space="0"/>
            </w:tcBorders>
            <w:vAlign w:val="top"/>
          </w:tcPr>
          <w:p w14:paraId="7FBBBF38">
            <w:pPr>
              <w:rPr>
                <w:rFonts w:ascii="Arial"/>
                <w:sz w:val="21"/>
              </w:rPr>
            </w:pPr>
          </w:p>
        </w:tc>
      </w:tr>
      <w:tr w14:paraId="56E6D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77" w:type="dxa"/>
            <w:vMerge w:val="continue"/>
            <w:tcBorders>
              <w:top w:val="nil"/>
              <w:left w:val="single" w:color="000000" w:sz="10" w:space="0"/>
              <w:bottom w:val="nil"/>
              <w:right w:val="single" w:color="000000" w:sz="6" w:space="0"/>
            </w:tcBorders>
            <w:vAlign w:val="top"/>
          </w:tcPr>
          <w:p w14:paraId="100C64D5">
            <w:pPr>
              <w:rPr>
                <w:rFonts w:ascii="Arial"/>
                <w:sz w:val="21"/>
              </w:rPr>
            </w:pPr>
          </w:p>
        </w:tc>
        <w:tc>
          <w:tcPr>
            <w:tcW w:w="699" w:type="dxa"/>
            <w:gridSpan w:val="2"/>
            <w:vMerge w:val="continue"/>
            <w:tcBorders>
              <w:top w:val="nil"/>
              <w:left w:val="single" w:color="000000" w:sz="6" w:space="0"/>
              <w:bottom w:val="nil"/>
            </w:tcBorders>
            <w:vAlign w:val="top"/>
          </w:tcPr>
          <w:p w14:paraId="766B02CD">
            <w:pPr>
              <w:rPr>
                <w:rFonts w:ascii="Arial"/>
                <w:sz w:val="21"/>
              </w:rPr>
            </w:pPr>
          </w:p>
        </w:tc>
        <w:tc>
          <w:tcPr>
            <w:tcW w:w="734" w:type="dxa"/>
            <w:vAlign w:val="top"/>
          </w:tcPr>
          <w:p w14:paraId="58A28DD9">
            <w:pPr>
              <w:pStyle w:val="6"/>
              <w:spacing w:before="46" w:line="220" w:lineRule="auto"/>
              <w:ind w:left="182"/>
              <w:rPr>
                <w:sz w:val="18"/>
                <w:szCs w:val="18"/>
              </w:rPr>
            </w:pPr>
            <w:r>
              <w:rPr>
                <w:spacing w:val="-4"/>
                <w:sz w:val="18"/>
                <w:szCs w:val="18"/>
              </w:rPr>
              <w:t>废混</w:t>
            </w:r>
          </w:p>
          <w:p w14:paraId="748844B8">
            <w:pPr>
              <w:pStyle w:val="6"/>
              <w:spacing w:before="17" w:line="213" w:lineRule="auto"/>
              <w:ind w:left="273" w:right="192" w:hanging="91"/>
              <w:rPr>
                <w:sz w:val="18"/>
                <w:szCs w:val="18"/>
              </w:rPr>
            </w:pPr>
            <w:r>
              <w:rPr>
                <w:spacing w:val="-4"/>
                <w:sz w:val="18"/>
                <w:szCs w:val="18"/>
              </w:rPr>
              <w:t>凝土</w:t>
            </w:r>
            <w:r>
              <w:rPr>
                <w:sz w:val="18"/>
                <w:szCs w:val="18"/>
              </w:rPr>
              <w:t>块</w:t>
            </w:r>
          </w:p>
        </w:tc>
        <w:tc>
          <w:tcPr>
            <w:tcW w:w="1193" w:type="dxa"/>
            <w:vAlign w:val="top"/>
          </w:tcPr>
          <w:p w14:paraId="0047E219">
            <w:pPr>
              <w:spacing w:before="192" w:line="188" w:lineRule="auto"/>
              <w:ind w:left="1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302-001-99-</w:t>
            </w:r>
          </w:p>
          <w:p w14:paraId="30F0C711">
            <w:pPr>
              <w:pStyle w:val="6"/>
              <w:spacing w:before="26" w:line="232" w:lineRule="auto"/>
              <w:ind w:left="334"/>
              <w:rPr>
                <w:sz w:val="18"/>
                <w:szCs w:val="18"/>
              </w:rPr>
            </w:pPr>
            <w:r>
              <w:rPr>
                <w:spacing w:val="-4"/>
                <w:sz w:val="18"/>
                <w:szCs w:val="18"/>
              </w:rPr>
              <w:t>（</w:t>
            </w:r>
            <w:r>
              <w:rPr>
                <w:rFonts w:ascii="Times New Roman" w:hAnsi="Times New Roman" w:eastAsia="Times New Roman" w:cs="Times New Roman"/>
                <w:spacing w:val="-4"/>
                <w:sz w:val="18"/>
                <w:szCs w:val="18"/>
              </w:rPr>
              <w:t>03</w:t>
            </w:r>
            <w:r>
              <w:rPr>
                <w:spacing w:val="-4"/>
                <w:sz w:val="18"/>
                <w:szCs w:val="18"/>
              </w:rPr>
              <w:t>）</w:t>
            </w:r>
          </w:p>
        </w:tc>
        <w:tc>
          <w:tcPr>
            <w:tcW w:w="426" w:type="dxa"/>
            <w:gridSpan w:val="2"/>
            <w:vMerge w:val="continue"/>
            <w:tcBorders>
              <w:top w:val="nil"/>
              <w:bottom w:val="nil"/>
            </w:tcBorders>
            <w:textDirection w:val="tbRlV"/>
            <w:vAlign w:val="top"/>
          </w:tcPr>
          <w:p w14:paraId="0AD0B3E8">
            <w:pPr>
              <w:rPr>
                <w:rFonts w:ascii="Arial"/>
                <w:sz w:val="21"/>
              </w:rPr>
            </w:pPr>
          </w:p>
        </w:tc>
        <w:tc>
          <w:tcPr>
            <w:tcW w:w="756" w:type="dxa"/>
            <w:gridSpan w:val="2"/>
            <w:vMerge w:val="continue"/>
            <w:tcBorders>
              <w:top w:val="nil"/>
              <w:bottom w:val="nil"/>
            </w:tcBorders>
            <w:vAlign w:val="top"/>
          </w:tcPr>
          <w:p w14:paraId="6009E0BB">
            <w:pPr>
              <w:rPr>
                <w:rFonts w:ascii="Arial"/>
                <w:sz w:val="21"/>
              </w:rPr>
            </w:pPr>
          </w:p>
        </w:tc>
        <w:tc>
          <w:tcPr>
            <w:tcW w:w="426" w:type="dxa"/>
            <w:vMerge w:val="continue"/>
            <w:tcBorders>
              <w:top w:val="nil"/>
              <w:bottom w:val="nil"/>
            </w:tcBorders>
            <w:textDirection w:val="tbRlV"/>
            <w:vAlign w:val="top"/>
          </w:tcPr>
          <w:p w14:paraId="04EB03AB">
            <w:pPr>
              <w:rPr>
                <w:rFonts w:ascii="Arial"/>
                <w:sz w:val="21"/>
              </w:rPr>
            </w:pPr>
          </w:p>
        </w:tc>
        <w:tc>
          <w:tcPr>
            <w:tcW w:w="742" w:type="dxa"/>
            <w:gridSpan w:val="2"/>
            <w:vMerge w:val="continue"/>
            <w:tcBorders>
              <w:top w:val="nil"/>
              <w:bottom w:val="nil"/>
            </w:tcBorders>
            <w:vAlign w:val="top"/>
          </w:tcPr>
          <w:p w14:paraId="404E8EAE">
            <w:pPr>
              <w:rPr>
                <w:rFonts w:ascii="Arial"/>
                <w:sz w:val="21"/>
              </w:rPr>
            </w:pPr>
          </w:p>
        </w:tc>
        <w:tc>
          <w:tcPr>
            <w:tcW w:w="775" w:type="dxa"/>
            <w:gridSpan w:val="2"/>
            <w:vAlign w:val="top"/>
          </w:tcPr>
          <w:p w14:paraId="269F9694">
            <w:pPr>
              <w:spacing w:line="257" w:lineRule="auto"/>
              <w:rPr>
                <w:rFonts w:ascii="Arial"/>
                <w:sz w:val="21"/>
              </w:rPr>
            </w:pPr>
          </w:p>
          <w:p w14:paraId="0FC98392">
            <w:pPr>
              <w:spacing w:before="51" w:line="188" w:lineRule="auto"/>
              <w:ind w:left="1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0.702</w:t>
            </w:r>
          </w:p>
        </w:tc>
        <w:tc>
          <w:tcPr>
            <w:tcW w:w="446" w:type="dxa"/>
            <w:textDirection w:val="tbRlV"/>
            <w:vAlign w:val="top"/>
          </w:tcPr>
          <w:p w14:paraId="23B6FAA0">
            <w:pPr>
              <w:pStyle w:val="6"/>
              <w:spacing w:before="125" w:line="209" w:lineRule="auto"/>
              <w:ind w:left="163"/>
              <w:rPr>
                <w:sz w:val="18"/>
                <w:szCs w:val="18"/>
              </w:rPr>
            </w:pPr>
            <w:r>
              <w:rPr>
                <w:spacing w:val="26"/>
                <w:sz w:val="18"/>
                <w:szCs w:val="18"/>
              </w:rPr>
              <w:t>袋装</w:t>
            </w:r>
          </w:p>
        </w:tc>
        <w:tc>
          <w:tcPr>
            <w:tcW w:w="837" w:type="dxa"/>
            <w:gridSpan w:val="2"/>
            <w:vMerge w:val="continue"/>
            <w:tcBorders>
              <w:top w:val="nil"/>
              <w:bottom w:val="nil"/>
            </w:tcBorders>
            <w:vAlign w:val="top"/>
          </w:tcPr>
          <w:p w14:paraId="47A1F665">
            <w:pPr>
              <w:rPr>
                <w:rFonts w:ascii="Arial"/>
                <w:sz w:val="21"/>
              </w:rPr>
            </w:pPr>
          </w:p>
        </w:tc>
        <w:tc>
          <w:tcPr>
            <w:tcW w:w="777" w:type="dxa"/>
            <w:gridSpan w:val="2"/>
            <w:vAlign w:val="top"/>
          </w:tcPr>
          <w:p w14:paraId="51012D83">
            <w:pPr>
              <w:spacing w:line="257" w:lineRule="auto"/>
              <w:rPr>
                <w:rFonts w:ascii="Arial"/>
                <w:sz w:val="21"/>
              </w:rPr>
            </w:pPr>
          </w:p>
          <w:p w14:paraId="3B137650">
            <w:pPr>
              <w:spacing w:before="51" w:line="188" w:lineRule="auto"/>
              <w:ind w:left="1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0.702</w:t>
            </w:r>
          </w:p>
        </w:tc>
        <w:tc>
          <w:tcPr>
            <w:tcW w:w="704" w:type="dxa"/>
            <w:vMerge w:val="continue"/>
            <w:tcBorders>
              <w:top w:val="nil"/>
              <w:bottom w:val="nil"/>
              <w:right w:val="single" w:color="000000" w:sz="10" w:space="0"/>
            </w:tcBorders>
            <w:vAlign w:val="top"/>
          </w:tcPr>
          <w:p w14:paraId="26C00CA6">
            <w:pPr>
              <w:rPr>
                <w:rFonts w:ascii="Arial"/>
                <w:sz w:val="21"/>
              </w:rPr>
            </w:pPr>
          </w:p>
        </w:tc>
      </w:tr>
      <w:tr w14:paraId="4750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77" w:type="dxa"/>
            <w:vMerge w:val="continue"/>
            <w:tcBorders>
              <w:top w:val="nil"/>
              <w:left w:val="single" w:color="000000" w:sz="10" w:space="0"/>
              <w:bottom w:val="nil"/>
              <w:right w:val="single" w:color="000000" w:sz="6" w:space="0"/>
            </w:tcBorders>
            <w:vAlign w:val="top"/>
          </w:tcPr>
          <w:p w14:paraId="20AFBB10">
            <w:pPr>
              <w:rPr>
                <w:rFonts w:ascii="Arial"/>
                <w:sz w:val="21"/>
              </w:rPr>
            </w:pPr>
          </w:p>
        </w:tc>
        <w:tc>
          <w:tcPr>
            <w:tcW w:w="699" w:type="dxa"/>
            <w:gridSpan w:val="2"/>
            <w:vMerge w:val="continue"/>
            <w:tcBorders>
              <w:top w:val="nil"/>
              <w:left w:val="single" w:color="000000" w:sz="6" w:space="0"/>
              <w:bottom w:val="nil"/>
            </w:tcBorders>
            <w:vAlign w:val="top"/>
          </w:tcPr>
          <w:p w14:paraId="70978587">
            <w:pPr>
              <w:rPr>
                <w:rFonts w:ascii="Arial"/>
                <w:sz w:val="21"/>
              </w:rPr>
            </w:pPr>
          </w:p>
        </w:tc>
        <w:tc>
          <w:tcPr>
            <w:tcW w:w="734" w:type="dxa"/>
            <w:vAlign w:val="top"/>
          </w:tcPr>
          <w:p w14:paraId="45CB63FE">
            <w:pPr>
              <w:pStyle w:val="6"/>
              <w:spacing w:before="48" w:line="219" w:lineRule="auto"/>
              <w:ind w:left="185"/>
              <w:rPr>
                <w:sz w:val="18"/>
                <w:szCs w:val="18"/>
              </w:rPr>
            </w:pPr>
            <w:r>
              <w:rPr>
                <w:spacing w:val="-5"/>
                <w:sz w:val="18"/>
                <w:szCs w:val="18"/>
              </w:rPr>
              <w:t>软水</w:t>
            </w:r>
          </w:p>
          <w:p w14:paraId="5574CAE7">
            <w:pPr>
              <w:pStyle w:val="6"/>
              <w:spacing w:before="19" w:line="220" w:lineRule="auto"/>
              <w:ind w:left="183"/>
              <w:rPr>
                <w:sz w:val="18"/>
                <w:szCs w:val="18"/>
              </w:rPr>
            </w:pPr>
            <w:r>
              <w:rPr>
                <w:spacing w:val="-4"/>
                <w:sz w:val="18"/>
                <w:szCs w:val="18"/>
              </w:rPr>
              <w:t>制备</w:t>
            </w:r>
          </w:p>
          <w:p w14:paraId="3AADF54B">
            <w:pPr>
              <w:pStyle w:val="6"/>
              <w:spacing w:before="18" w:line="186" w:lineRule="auto"/>
              <w:ind w:left="198"/>
              <w:rPr>
                <w:sz w:val="18"/>
                <w:szCs w:val="18"/>
              </w:rPr>
            </w:pPr>
            <w:r>
              <w:rPr>
                <w:spacing w:val="-12"/>
                <w:sz w:val="18"/>
                <w:szCs w:val="18"/>
              </w:rPr>
              <w:t>固废</w:t>
            </w:r>
          </w:p>
        </w:tc>
        <w:tc>
          <w:tcPr>
            <w:tcW w:w="1193" w:type="dxa"/>
            <w:vAlign w:val="top"/>
          </w:tcPr>
          <w:p w14:paraId="21DD2DAE">
            <w:pPr>
              <w:spacing w:before="194" w:line="188" w:lineRule="auto"/>
              <w:ind w:left="1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302-001-99-</w:t>
            </w:r>
          </w:p>
          <w:p w14:paraId="27C095E2">
            <w:pPr>
              <w:pStyle w:val="6"/>
              <w:spacing w:before="26" w:line="232" w:lineRule="auto"/>
              <w:ind w:left="334"/>
              <w:rPr>
                <w:sz w:val="18"/>
                <w:szCs w:val="18"/>
              </w:rPr>
            </w:pPr>
            <w:r>
              <w:rPr>
                <w:spacing w:val="-4"/>
                <w:sz w:val="18"/>
                <w:szCs w:val="18"/>
              </w:rPr>
              <w:t>（</w:t>
            </w:r>
            <w:r>
              <w:rPr>
                <w:rFonts w:ascii="Times New Roman" w:hAnsi="Times New Roman" w:eastAsia="Times New Roman" w:cs="Times New Roman"/>
                <w:spacing w:val="-4"/>
                <w:sz w:val="18"/>
                <w:szCs w:val="18"/>
              </w:rPr>
              <w:t>05</w:t>
            </w:r>
            <w:r>
              <w:rPr>
                <w:spacing w:val="-4"/>
                <w:sz w:val="18"/>
                <w:szCs w:val="18"/>
              </w:rPr>
              <w:t>）</w:t>
            </w:r>
          </w:p>
        </w:tc>
        <w:tc>
          <w:tcPr>
            <w:tcW w:w="426" w:type="dxa"/>
            <w:gridSpan w:val="2"/>
            <w:vMerge w:val="continue"/>
            <w:tcBorders>
              <w:top w:val="nil"/>
              <w:bottom w:val="nil"/>
            </w:tcBorders>
            <w:textDirection w:val="tbRlV"/>
            <w:vAlign w:val="top"/>
          </w:tcPr>
          <w:p w14:paraId="6C0C595E">
            <w:pPr>
              <w:rPr>
                <w:rFonts w:ascii="Arial"/>
                <w:sz w:val="21"/>
              </w:rPr>
            </w:pPr>
          </w:p>
        </w:tc>
        <w:tc>
          <w:tcPr>
            <w:tcW w:w="756" w:type="dxa"/>
            <w:gridSpan w:val="2"/>
            <w:vMerge w:val="continue"/>
            <w:tcBorders>
              <w:top w:val="nil"/>
              <w:bottom w:val="nil"/>
            </w:tcBorders>
            <w:vAlign w:val="top"/>
          </w:tcPr>
          <w:p w14:paraId="67342E21">
            <w:pPr>
              <w:rPr>
                <w:rFonts w:ascii="Arial"/>
                <w:sz w:val="21"/>
              </w:rPr>
            </w:pPr>
          </w:p>
        </w:tc>
        <w:tc>
          <w:tcPr>
            <w:tcW w:w="426" w:type="dxa"/>
            <w:vMerge w:val="continue"/>
            <w:tcBorders>
              <w:top w:val="nil"/>
              <w:bottom w:val="nil"/>
            </w:tcBorders>
            <w:textDirection w:val="tbRlV"/>
            <w:vAlign w:val="top"/>
          </w:tcPr>
          <w:p w14:paraId="69AD92C1">
            <w:pPr>
              <w:rPr>
                <w:rFonts w:ascii="Arial"/>
                <w:sz w:val="21"/>
              </w:rPr>
            </w:pPr>
          </w:p>
        </w:tc>
        <w:tc>
          <w:tcPr>
            <w:tcW w:w="742" w:type="dxa"/>
            <w:gridSpan w:val="2"/>
            <w:vMerge w:val="continue"/>
            <w:tcBorders>
              <w:top w:val="nil"/>
              <w:bottom w:val="nil"/>
            </w:tcBorders>
            <w:vAlign w:val="top"/>
          </w:tcPr>
          <w:p w14:paraId="4C8ECC4E">
            <w:pPr>
              <w:rPr>
                <w:rFonts w:ascii="Arial"/>
                <w:sz w:val="21"/>
              </w:rPr>
            </w:pPr>
          </w:p>
        </w:tc>
        <w:tc>
          <w:tcPr>
            <w:tcW w:w="775" w:type="dxa"/>
            <w:gridSpan w:val="2"/>
            <w:vAlign w:val="top"/>
          </w:tcPr>
          <w:p w14:paraId="05CD801D">
            <w:pPr>
              <w:spacing w:line="258" w:lineRule="auto"/>
              <w:rPr>
                <w:rFonts w:ascii="Arial"/>
                <w:sz w:val="21"/>
              </w:rPr>
            </w:pPr>
          </w:p>
          <w:p w14:paraId="19209959">
            <w:pPr>
              <w:spacing w:before="52" w:line="188"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0.01</w:t>
            </w:r>
          </w:p>
        </w:tc>
        <w:tc>
          <w:tcPr>
            <w:tcW w:w="446" w:type="dxa"/>
            <w:textDirection w:val="tbRlV"/>
            <w:vAlign w:val="top"/>
          </w:tcPr>
          <w:p w14:paraId="62AA2E7E">
            <w:pPr>
              <w:pStyle w:val="6"/>
              <w:spacing w:before="125" w:line="209" w:lineRule="auto"/>
              <w:ind w:left="165"/>
              <w:rPr>
                <w:sz w:val="18"/>
                <w:szCs w:val="18"/>
              </w:rPr>
            </w:pPr>
            <w:r>
              <w:rPr>
                <w:spacing w:val="26"/>
                <w:sz w:val="18"/>
                <w:szCs w:val="18"/>
              </w:rPr>
              <w:t>袋装</w:t>
            </w:r>
          </w:p>
        </w:tc>
        <w:tc>
          <w:tcPr>
            <w:tcW w:w="837" w:type="dxa"/>
            <w:gridSpan w:val="2"/>
            <w:vMerge w:val="continue"/>
            <w:tcBorders>
              <w:top w:val="nil"/>
              <w:bottom w:val="nil"/>
            </w:tcBorders>
            <w:vAlign w:val="top"/>
          </w:tcPr>
          <w:p w14:paraId="38953C94">
            <w:pPr>
              <w:rPr>
                <w:rFonts w:ascii="Arial"/>
                <w:sz w:val="21"/>
              </w:rPr>
            </w:pPr>
          </w:p>
        </w:tc>
        <w:tc>
          <w:tcPr>
            <w:tcW w:w="777" w:type="dxa"/>
            <w:gridSpan w:val="2"/>
            <w:vAlign w:val="top"/>
          </w:tcPr>
          <w:p w14:paraId="1A860E59">
            <w:pPr>
              <w:spacing w:line="258" w:lineRule="auto"/>
              <w:rPr>
                <w:rFonts w:ascii="Arial"/>
                <w:sz w:val="21"/>
              </w:rPr>
            </w:pPr>
          </w:p>
          <w:p w14:paraId="0ED9EB20">
            <w:pPr>
              <w:spacing w:before="52" w:line="188" w:lineRule="auto"/>
              <w:ind w:left="23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0.01</w:t>
            </w:r>
          </w:p>
        </w:tc>
        <w:tc>
          <w:tcPr>
            <w:tcW w:w="704" w:type="dxa"/>
            <w:vMerge w:val="continue"/>
            <w:tcBorders>
              <w:top w:val="nil"/>
              <w:bottom w:val="nil"/>
              <w:right w:val="single" w:color="000000" w:sz="10" w:space="0"/>
            </w:tcBorders>
            <w:vAlign w:val="top"/>
          </w:tcPr>
          <w:p w14:paraId="5539F028">
            <w:pPr>
              <w:rPr>
                <w:rFonts w:ascii="Arial"/>
                <w:sz w:val="21"/>
              </w:rPr>
            </w:pPr>
          </w:p>
        </w:tc>
      </w:tr>
      <w:tr w14:paraId="3ADEB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77" w:type="dxa"/>
            <w:vMerge w:val="continue"/>
            <w:tcBorders>
              <w:top w:val="nil"/>
              <w:left w:val="single" w:color="000000" w:sz="10" w:space="0"/>
              <w:bottom w:val="nil"/>
              <w:right w:val="single" w:color="000000" w:sz="6" w:space="0"/>
            </w:tcBorders>
            <w:vAlign w:val="top"/>
          </w:tcPr>
          <w:p w14:paraId="328FAD9E">
            <w:pPr>
              <w:rPr>
                <w:rFonts w:ascii="Arial"/>
                <w:sz w:val="21"/>
              </w:rPr>
            </w:pPr>
          </w:p>
        </w:tc>
        <w:tc>
          <w:tcPr>
            <w:tcW w:w="699" w:type="dxa"/>
            <w:gridSpan w:val="2"/>
            <w:vMerge w:val="continue"/>
            <w:tcBorders>
              <w:top w:val="nil"/>
              <w:left w:val="single" w:color="000000" w:sz="6" w:space="0"/>
              <w:bottom w:val="nil"/>
            </w:tcBorders>
            <w:vAlign w:val="top"/>
          </w:tcPr>
          <w:p w14:paraId="68952D36">
            <w:pPr>
              <w:rPr>
                <w:rFonts w:ascii="Arial"/>
                <w:sz w:val="21"/>
              </w:rPr>
            </w:pPr>
          </w:p>
        </w:tc>
        <w:tc>
          <w:tcPr>
            <w:tcW w:w="734" w:type="dxa"/>
            <w:vAlign w:val="top"/>
          </w:tcPr>
          <w:p w14:paraId="5663FC84">
            <w:pPr>
              <w:pStyle w:val="6"/>
              <w:spacing w:before="103" w:line="241" w:lineRule="auto"/>
              <w:ind w:left="275" w:right="192" w:hanging="93"/>
              <w:rPr>
                <w:sz w:val="18"/>
                <w:szCs w:val="18"/>
              </w:rPr>
            </w:pPr>
            <w:r>
              <w:rPr>
                <w:spacing w:val="-4"/>
                <w:sz w:val="18"/>
                <w:szCs w:val="18"/>
              </w:rPr>
              <w:t>废扎</w:t>
            </w:r>
            <w:r>
              <w:rPr>
                <w:sz w:val="18"/>
                <w:szCs w:val="18"/>
              </w:rPr>
              <w:t>丝</w:t>
            </w:r>
          </w:p>
        </w:tc>
        <w:tc>
          <w:tcPr>
            <w:tcW w:w="1193" w:type="dxa"/>
            <w:vAlign w:val="top"/>
          </w:tcPr>
          <w:p w14:paraId="1718B38C">
            <w:pPr>
              <w:spacing w:before="134" w:line="188" w:lineRule="auto"/>
              <w:ind w:left="1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302-001-99-</w:t>
            </w:r>
          </w:p>
          <w:p w14:paraId="66E1E980">
            <w:pPr>
              <w:pStyle w:val="6"/>
              <w:spacing w:before="26" w:line="232" w:lineRule="auto"/>
              <w:ind w:left="334"/>
              <w:rPr>
                <w:sz w:val="18"/>
                <w:szCs w:val="18"/>
              </w:rPr>
            </w:pPr>
            <w:r>
              <w:rPr>
                <w:spacing w:val="-4"/>
                <w:sz w:val="18"/>
                <w:szCs w:val="18"/>
              </w:rPr>
              <w:t>（</w:t>
            </w:r>
            <w:r>
              <w:rPr>
                <w:rFonts w:ascii="Times New Roman" w:hAnsi="Times New Roman" w:eastAsia="Times New Roman" w:cs="Times New Roman"/>
                <w:spacing w:val="-4"/>
                <w:sz w:val="18"/>
                <w:szCs w:val="18"/>
              </w:rPr>
              <w:t>06</w:t>
            </w:r>
            <w:r>
              <w:rPr>
                <w:spacing w:val="-4"/>
                <w:sz w:val="18"/>
                <w:szCs w:val="18"/>
              </w:rPr>
              <w:t>）</w:t>
            </w:r>
          </w:p>
        </w:tc>
        <w:tc>
          <w:tcPr>
            <w:tcW w:w="426" w:type="dxa"/>
            <w:gridSpan w:val="2"/>
            <w:vMerge w:val="continue"/>
            <w:tcBorders>
              <w:top w:val="nil"/>
              <w:bottom w:val="nil"/>
            </w:tcBorders>
            <w:textDirection w:val="tbRlV"/>
            <w:vAlign w:val="top"/>
          </w:tcPr>
          <w:p w14:paraId="2B42E59F">
            <w:pPr>
              <w:rPr>
                <w:rFonts w:ascii="Arial"/>
                <w:sz w:val="21"/>
              </w:rPr>
            </w:pPr>
          </w:p>
        </w:tc>
        <w:tc>
          <w:tcPr>
            <w:tcW w:w="756" w:type="dxa"/>
            <w:gridSpan w:val="2"/>
            <w:vMerge w:val="continue"/>
            <w:tcBorders>
              <w:top w:val="nil"/>
              <w:bottom w:val="nil"/>
            </w:tcBorders>
            <w:vAlign w:val="top"/>
          </w:tcPr>
          <w:p w14:paraId="0386A8BD">
            <w:pPr>
              <w:rPr>
                <w:rFonts w:ascii="Arial"/>
                <w:sz w:val="21"/>
              </w:rPr>
            </w:pPr>
          </w:p>
        </w:tc>
        <w:tc>
          <w:tcPr>
            <w:tcW w:w="426" w:type="dxa"/>
            <w:vMerge w:val="continue"/>
            <w:tcBorders>
              <w:top w:val="nil"/>
              <w:bottom w:val="nil"/>
            </w:tcBorders>
            <w:textDirection w:val="tbRlV"/>
            <w:vAlign w:val="top"/>
          </w:tcPr>
          <w:p w14:paraId="48B6ADD8">
            <w:pPr>
              <w:rPr>
                <w:rFonts w:ascii="Arial"/>
                <w:sz w:val="21"/>
              </w:rPr>
            </w:pPr>
          </w:p>
        </w:tc>
        <w:tc>
          <w:tcPr>
            <w:tcW w:w="742" w:type="dxa"/>
            <w:gridSpan w:val="2"/>
            <w:vMerge w:val="continue"/>
            <w:tcBorders>
              <w:top w:val="nil"/>
              <w:bottom w:val="nil"/>
            </w:tcBorders>
            <w:vAlign w:val="top"/>
          </w:tcPr>
          <w:p w14:paraId="00F92085">
            <w:pPr>
              <w:rPr>
                <w:rFonts w:ascii="Arial"/>
                <w:sz w:val="21"/>
              </w:rPr>
            </w:pPr>
          </w:p>
        </w:tc>
        <w:tc>
          <w:tcPr>
            <w:tcW w:w="775" w:type="dxa"/>
            <w:gridSpan w:val="2"/>
            <w:vAlign w:val="top"/>
          </w:tcPr>
          <w:p w14:paraId="15F3041E">
            <w:pPr>
              <w:spacing w:before="252" w:line="188"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0.01</w:t>
            </w:r>
          </w:p>
        </w:tc>
        <w:tc>
          <w:tcPr>
            <w:tcW w:w="446" w:type="dxa"/>
            <w:textDirection w:val="tbRlV"/>
            <w:vAlign w:val="top"/>
          </w:tcPr>
          <w:p w14:paraId="7A52F8CE">
            <w:pPr>
              <w:pStyle w:val="6"/>
              <w:spacing w:before="125" w:line="209" w:lineRule="auto"/>
              <w:ind w:left="103"/>
              <w:rPr>
                <w:sz w:val="18"/>
                <w:szCs w:val="18"/>
              </w:rPr>
            </w:pPr>
            <w:r>
              <w:rPr>
                <w:spacing w:val="26"/>
                <w:sz w:val="18"/>
                <w:szCs w:val="18"/>
              </w:rPr>
              <w:t>箱装</w:t>
            </w:r>
          </w:p>
        </w:tc>
        <w:tc>
          <w:tcPr>
            <w:tcW w:w="837" w:type="dxa"/>
            <w:gridSpan w:val="2"/>
            <w:vMerge w:val="continue"/>
            <w:tcBorders>
              <w:top w:val="nil"/>
              <w:bottom w:val="nil"/>
            </w:tcBorders>
            <w:vAlign w:val="top"/>
          </w:tcPr>
          <w:p w14:paraId="1D3E468C">
            <w:pPr>
              <w:rPr>
                <w:rFonts w:ascii="Arial"/>
                <w:sz w:val="21"/>
              </w:rPr>
            </w:pPr>
          </w:p>
        </w:tc>
        <w:tc>
          <w:tcPr>
            <w:tcW w:w="777" w:type="dxa"/>
            <w:gridSpan w:val="2"/>
            <w:vAlign w:val="top"/>
          </w:tcPr>
          <w:p w14:paraId="6747700B">
            <w:pPr>
              <w:spacing w:before="252" w:line="188" w:lineRule="auto"/>
              <w:ind w:left="2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w:t>
            </w:r>
            <w:r>
              <w:rPr>
                <w:rFonts w:ascii="Times New Roman" w:hAnsi="Times New Roman" w:eastAsia="Times New Roman" w:cs="Times New Roman"/>
                <w:spacing w:val="-24"/>
                <w:sz w:val="18"/>
                <w:szCs w:val="18"/>
              </w:rPr>
              <w:t xml:space="preserve"> </w:t>
            </w:r>
            <w:r>
              <w:rPr>
                <w:rFonts w:ascii="Times New Roman" w:hAnsi="Times New Roman" w:eastAsia="Times New Roman" w:cs="Times New Roman"/>
                <w:spacing w:val="-2"/>
                <w:sz w:val="18"/>
                <w:szCs w:val="18"/>
              </w:rPr>
              <w:t>1</w:t>
            </w:r>
          </w:p>
        </w:tc>
        <w:tc>
          <w:tcPr>
            <w:tcW w:w="704" w:type="dxa"/>
            <w:vMerge w:val="continue"/>
            <w:tcBorders>
              <w:top w:val="nil"/>
              <w:bottom w:val="nil"/>
              <w:right w:val="single" w:color="000000" w:sz="10" w:space="0"/>
            </w:tcBorders>
            <w:vAlign w:val="top"/>
          </w:tcPr>
          <w:p w14:paraId="2FD3F511">
            <w:pPr>
              <w:rPr>
                <w:rFonts w:ascii="Arial"/>
                <w:sz w:val="21"/>
              </w:rPr>
            </w:pPr>
          </w:p>
        </w:tc>
      </w:tr>
      <w:tr w14:paraId="514D5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3" w:hRule="atLeast"/>
        </w:trPr>
        <w:tc>
          <w:tcPr>
            <w:tcW w:w="777" w:type="dxa"/>
            <w:vMerge w:val="continue"/>
            <w:tcBorders>
              <w:top w:val="nil"/>
              <w:left w:val="single" w:color="000000" w:sz="10" w:space="0"/>
              <w:bottom w:val="nil"/>
              <w:right w:val="single" w:color="000000" w:sz="6" w:space="0"/>
            </w:tcBorders>
            <w:vAlign w:val="top"/>
          </w:tcPr>
          <w:p w14:paraId="3523FDE3">
            <w:pPr>
              <w:rPr>
                <w:rFonts w:ascii="Arial"/>
                <w:sz w:val="21"/>
              </w:rPr>
            </w:pPr>
          </w:p>
        </w:tc>
        <w:tc>
          <w:tcPr>
            <w:tcW w:w="699" w:type="dxa"/>
            <w:gridSpan w:val="2"/>
            <w:vMerge w:val="continue"/>
            <w:tcBorders>
              <w:top w:val="nil"/>
              <w:left w:val="single" w:color="000000" w:sz="6" w:space="0"/>
              <w:bottom w:val="nil"/>
            </w:tcBorders>
            <w:vAlign w:val="top"/>
          </w:tcPr>
          <w:p w14:paraId="4A15A1A6">
            <w:pPr>
              <w:rPr>
                <w:rFonts w:ascii="Arial"/>
                <w:sz w:val="21"/>
              </w:rPr>
            </w:pPr>
          </w:p>
        </w:tc>
        <w:tc>
          <w:tcPr>
            <w:tcW w:w="734" w:type="dxa"/>
            <w:vAlign w:val="top"/>
          </w:tcPr>
          <w:p w14:paraId="3E0B66FC">
            <w:pPr>
              <w:pStyle w:val="6"/>
              <w:spacing w:before="105" w:line="220" w:lineRule="auto"/>
              <w:ind w:left="182"/>
              <w:rPr>
                <w:sz w:val="18"/>
                <w:szCs w:val="18"/>
              </w:rPr>
            </w:pPr>
            <w:r>
              <w:rPr>
                <w:spacing w:val="-4"/>
                <w:sz w:val="18"/>
                <w:szCs w:val="18"/>
              </w:rPr>
              <w:t>废包</w:t>
            </w:r>
          </w:p>
          <w:p w14:paraId="1F968667">
            <w:pPr>
              <w:pStyle w:val="6"/>
              <w:spacing w:before="18" w:line="220" w:lineRule="auto"/>
              <w:ind w:left="183"/>
              <w:rPr>
                <w:sz w:val="18"/>
                <w:szCs w:val="18"/>
              </w:rPr>
            </w:pPr>
            <w:r>
              <w:rPr>
                <w:spacing w:val="-4"/>
                <w:sz w:val="18"/>
                <w:szCs w:val="18"/>
              </w:rPr>
              <w:t>装袋</w:t>
            </w:r>
          </w:p>
        </w:tc>
        <w:tc>
          <w:tcPr>
            <w:tcW w:w="1193" w:type="dxa"/>
            <w:vAlign w:val="top"/>
          </w:tcPr>
          <w:p w14:paraId="4F0D7DD7">
            <w:pPr>
              <w:spacing w:before="134" w:line="188" w:lineRule="auto"/>
              <w:ind w:left="1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302-001-99-</w:t>
            </w:r>
          </w:p>
          <w:p w14:paraId="33EB820D">
            <w:pPr>
              <w:pStyle w:val="6"/>
              <w:spacing w:before="26" w:line="232" w:lineRule="auto"/>
              <w:ind w:left="334"/>
              <w:rPr>
                <w:sz w:val="18"/>
                <w:szCs w:val="18"/>
              </w:rPr>
            </w:pPr>
            <w:r>
              <w:rPr>
                <w:spacing w:val="-4"/>
                <w:sz w:val="18"/>
                <w:szCs w:val="18"/>
              </w:rPr>
              <w:t>（</w:t>
            </w:r>
            <w:r>
              <w:rPr>
                <w:rFonts w:ascii="Times New Roman" w:hAnsi="Times New Roman" w:eastAsia="Times New Roman" w:cs="Times New Roman"/>
                <w:spacing w:val="-4"/>
                <w:sz w:val="18"/>
                <w:szCs w:val="18"/>
              </w:rPr>
              <w:t>07</w:t>
            </w:r>
            <w:r>
              <w:rPr>
                <w:spacing w:val="-4"/>
                <w:sz w:val="18"/>
                <w:szCs w:val="18"/>
              </w:rPr>
              <w:t>）</w:t>
            </w:r>
          </w:p>
        </w:tc>
        <w:tc>
          <w:tcPr>
            <w:tcW w:w="426" w:type="dxa"/>
            <w:gridSpan w:val="2"/>
            <w:vMerge w:val="continue"/>
            <w:tcBorders>
              <w:top w:val="nil"/>
              <w:bottom w:val="nil"/>
            </w:tcBorders>
            <w:textDirection w:val="tbRlV"/>
            <w:vAlign w:val="top"/>
          </w:tcPr>
          <w:p w14:paraId="30C197E2">
            <w:pPr>
              <w:rPr>
                <w:rFonts w:ascii="Arial"/>
                <w:sz w:val="21"/>
              </w:rPr>
            </w:pPr>
          </w:p>
        </w:tc>
        <w:tc>
          <w:tcPr>
            <w:tcW w:w="756" w:type="dxa"/>
            <w:gridSpan w:val="2"/>
            <w:vMerge w:val="continue"/>
            <w:tcBorders>
              <w:top w:val="nil"/>
              <w:bottom w:val="nil"/>
            </w:tcBorders>
            <w:vAlign w:val="top"/>
          </w:tcPr>
          <w:p w14:paraId="1ED21546">
            <w:pPr>
              <w:rPr>
                <w:rFonts w:ascii="Arial"/>
                <w:sz w:val="21"/>
              </w:rPr>
            </w:pPr>
          </w:p>
        </w:tc>
        <w:tc>
          <w:tcPr>
            <w:tcW w:w="426" w:type="dxa"/>
            <w:vMerge w:val="continue"/>
            <w:tcBorders>
              <w:top w:val="nil"/>
              <w:bottom w:val="nil"/>
            </w:tcBorders>
            <w:textDirection w:val="tbRlV"/>
            <w:vAlign w:val="top"/>
          </w:tcPr>
          <w:p w14:paraId="373366B8">
            <w:pPr>
              <w:rPr>
                <w:rFonts w:ascii="Arial"/>
                <w:sz w:val="21"/>
              </w:rPr>
            </w:pPr>
          </w:p>
        </w:tc>
        <w:tc>
          <w:tcPr>
            <w:tcW w:w="742" w:type="dxa"/>
            <w:gridSpan w:val="2"/>
            <w:vMerge w:val="continue"/>
            <w:tcBorders>
              <w:top w:val="nil"/>
              <w:bottom w:val="nil"/>
            </w:tcBorders>
            <w:vAlign w:val="top"/>
          </w:tcPr>
          <w:p w14:paraId="3DB0C5D4">
            <w:pPr>
              <w:rPr>
                <w:rFonts w:ascii="Arial"/>
                <w:sz w:val="21"/>
              </w:rPr>
            </w:pPr>
          </w:p>
        </w:tc>
        <w:tc>
          <w:tcPr>
            <w:tcW w:w="775" w:type="dxa"/>
            <w:gridSpan w:val="2"/>
            <w:vAlign w:val="top"/>
          </w:tcPr>
          <w:p w14:paraId="0EFAFAE8">
            <w:pPr>
              <w:spacing w:before="252" w:line="188"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0.03</w:t>
            </w:r>
          </w:p>
        </w:tc>
        <w:tc>
          <w:tcPr>
            <w:tcW w:w="446" w:type="dxa"/>
            <w:textDirection w:val="tbRlV"/>
            <w:vAlign w:val="top"/>
          </w:tcPr>
          <w:p w14:paraId="5CA8AA95">
            <w:pPr>
              <w:pStyle w:val="6"/>
              <w:spacing w:before="125" w:line="209" w:lineRule="auto"/>
              <w:ind w:left="105"/>
              <w:rPr>
                <w:sz w:val="18"/>
                <w:szCs w:val="18"/>
              </w:rPr>
            </w:pPr>
            <w:r>
              <w:rPr>
                <w:spacing w:val="26"/>
                <w:sz w:val="18"/>
                <w:szCs w:val="18"/>
              </w:rPr>
              <w:t>捆绑</w:t>
            </w:r>
          </w:p>
        </w:tc>
        <w:tc>
          <w:tcPr>
            <w:tcW w:w="837" w:type="dxa"/>
            <w:gridSpan w:val="2"/>
            <w:vMerge w:val="continue"/>
            <w:tcBorders>
              <w:top w:val="nil"/>
            </w:tcBorders>
            <w:vAlign w:val="top"/>
          </w:tcPr>
          <w:p w14:paraId="4837D254">
            <w:pPr>
              <w:rPr>
                <w:rFonts w:ascii="Arial"/>
                <w:sz w:val="21"/>
              </w:rPr>
            </w:pPr>
          </w:p>
        </w:tc>
        <w:tc>
          <w:tcPr>
            <w:tcW w:w="777" w:type="dxa"/>
            <w:gridSpan w:val="2"/>
            <w:vAlign w:val="top"/>
          </w:tcPr>
          <w:p w14:paraId="1CF035E6">
            <w:pPr>
              <w:spacing w:before="252" w:line="188" w:lineRule="auto"/>
              <w:ind w:left="23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0.03</w:t>
            </w:r>
          </w:p>
        </w:tc>
        <w:tc>
          <w:tcPr>
            <w:tcW w:w="704" w:type="dxa"/>
            <w:vMerge w:val="continue"/>
            <w:tcBorders>
              <w:top w:val="nil"/>
              <w:bottom w:val="nil"/>
              <w:right w:val="single" w:color="000000" w:sz="10" w:space="0"/>
            </w:tcBorders>
            <w:vAlign w:val="top"/>
          </w:tcPr>
          <w:p w14:paraId="3AEA3F79">
            <w:pPr>
              <w:rPr>
                <w:rFonts w:ascii="Arial"/>
                <w:sz w:val="21"/>
              </w:rPr>
            </w:pPr>
          </w:p>
        </w:tc>
      </w:tr>
      <w:tr w14:paraId="44FCB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777" w:type="dxa"/>
            <w:vMerge w:val="continue"/>
            <w:tcBorders>
              <w:top w:val="nil"/>
              <w:left w:val="single" w:color="000000" w:sz="10" w:space="0"/>
              <w:bottom w:val="single" w:color="000000" w:sz="10" w:space="0"/>
              <w:right w:val="single" w:color="000000" w:sz="6" w:space="0"/>
            </w:tcBorders>
            <w:vAlign w:val="top"/>
          </w:tcPr>
          <w:p w14:paraId="58F25562">
            <w:pPr>
              <w:rPr>
                <w:rFonts w:ascii="Arial"/>
                <w:sz w:val="21"/>
              </w:rPr>
            </w:pPr>
          </w:p>
        </w:tc>
        <w:tc>
          <w:tcPr>
            <w:tcW w:w="699" w:type="dxa"/>
            <w:gridSpan w:val="2"/>
            <w:vMerge w:val="continue"/>
            <w:tcBorders>
              <w:top w:val="nil"/>
              <w:left w:val="single" w:color="000000" w:sz="6" w:space="0"/>
              <w:bottom w:val="single" w:color="000000" w:sz="10" w:space="0"/>
            </w:tcBorders>
            <w:vAlign w:val="top"/>
          </w:tcPr>
          <w:p w14:paraId="78896F30">
            <w:pPr>
              <w:rPr>
                <w:rFonts w:ascii="Arial"/>
                <w:sz w:val="21"/>
              </w:rPr>
            </w:pPr>
          </w:p>
        </w:tc>
        <w:tc>
          <w:tcPr>
            <w:tcW w:w="734" w:type="dxa"/>
            <w:tcBorders>
              <w:bottom w:val="single" w:color="000000" w:sz="10" w:space="0"/>
            </w:tcBorders>
            <w:vAlign w:val="top"/>
          </w:tcPr>
          <w:p w14:paraId="1DDBD7ED">
            <w:pPr>
              <w:pStyle w:val="6"/>
              <w:spacing w:before="50" w:line="219" w:lineRule="auto"/>
              <w:ind w:left="183"/>
              <w:rPr>
                <w:sz w:val="18"/>
                <w:szCs w:val="18"/>
              </w:rPr>
            </w:pPr>
            <w:r>
              <w:rPr>
                <w:spacing w:val="-4"/>
                <w:sz w:val="18"/>
                <w:szCs w:val="18"/>
              </w:rPr>
              <w:t>布袋</w:t>
            </w:r>
          </w:p>
          <w:p w14:paraId="2CB9B3A3">
            <w:pPr>
              <w:pStyle w:val="6"/>
              <w:spacing w:before="19" w:line="219" w:lineRule="auto"/>
              <w:ind w:left="193"/>
              <w:rPr>
                <w:sz w:val="18"/>
                <w:szCs w:val="18"/>
              </w:rPr>
            </w:pPr>
            <w:r>
              <w:rPr>
                <w:spacing w:val="-9"/>
                <w:sz w:val="18"/>
                <w:szCs w:val="18"/>
              </w:rPr>
              <w:t>除尘</w:t>
            </w:r>
          </w:p>
          <w:p w14:paraId="283A9553">
            <w:pPr>
              <w:pStyle w:val="6"/>
              <w:spacing w:before="19" w:line="219" w:lineRule="auto"/>
              <w:ind w:left="183"/>
              <w:rPr>
                <w:sz w:val="18"/>
                <w:szCs w:val="18"/>
              </w:rPr>
            </w:pPr>
            <w:r>
              <w:rPr>
                <w:spacing w:val="-4"/>
                <w:sz w:val="18"/>
                <w:szCs w:val="18"/>
              </w:rPr>
              <w:t>器收</w:t>
            </w:r>
          </w:p>
          <w:p w14:paraId="2BB19D16">
            <w:pPr>
              <w:pStyle w:val="6"/>
              <w:spacing w:before="21" w:line="219" w:lineRule="auto"/>
              <w:ind w:left="183"/>
              <w:rPr>
                <w:sz w:val="18"/>
                <w:szCs w:val="18"/>
              </w:rPr>
            </w:pPr>
            <w:r>
              <w:rPr>
                <w:spacing w:val="-4"/>
                <w:sz w:val="18"/>
                <w:szCs w:val="18"/>
              </w:rPr>
              <w:t>集的</w:t>
            </w:r>
          </w:p>
        </w:tc>
        <w:tc>
          <w:tcPr>
            <w:tcW w:w="1193" w:type="dxa"/>
            <w:tcBorders>
              <w:bottom w:val="single" w:color="000000" w:sz="10" w:space="0"/>
            </w:tcBorders>
            <w:vAlign w:val="top"/>
          </w:tcPr>
          <w:p w14:paraId="77DD3CAD">
            <w:pPr>
              <w:spacing w:line="261" w:lineRule="auto"/>
              <w:rPr>
                <w:rFonts w:ascii="Arial"/>
                <w:sz w:val="21"/>
              </w:rPr>
            </w:pPr>
          </w:p>
          <w:p w14:paraId="6911F4FF">
            <w:pPr>
              <w:spacing w:before="52" w:line="188" w:lineRule="auto"/>
              <w:ind w:left="1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302-001-99-</w:t>
            </w:r>
          </w:p>
          <w:p w14:paraId="0EC7AC59">
            <w:pPr>
              <w:pStyle w:val="6"/>
              <w:spacing w:before="24" w:line="232" w:lineRule="auto"/>
              <w:ind w:left="334"/>
              <w:rPr>
                <w:sz w:val="18"/>
                <w:szCs w:val="18"/>
              </w:rPr>
            </w:pPr>
            <w:r>
              <w:rPr>
                <w:spacing w:val="-4"/>
                <w:sz w:val="18"/>
                <w:szCs w:val="18"/>
              </w:rPr>
              <w:t>（</w:t>
            </w:r>
            <w:r>
              <w:rPr>
                <w:rFonts w:ascii="Times New Roman" w:hAnsi="Times New Roman" w:eastAsia="Times New Roman" w:cs="Times New Roman"/>
                <w:spacing w:val="-4"/>
                <w:sz w:val="18"/>
                <w:szCs w:val="18"/>
              </w:rPr>
              <w:t>04</w:t>
            </w:r>
            <w:r>
              <w:rPr>
                <w:spacing w:val="-4"/>
                <w:sz w:val="18"/>
                <w:szCs w:val="18"/>
              </w:rPr>
              <w:t>）</w:t>
            </w:r>
          </w:p>
        </w:tc>
        <w:tc>
          <w:tcPr>
            <w:tcW w:w="426" w:type="dxa"/>
            <w:gridSpan w:val="2"/>
            <w:vMerge w:val="continue"/>
            <w:tcBorders>
              <w:top w:val="nil"/>
              <w:bottom w:val="single" w:color="000000" w:sz="10" w:space="0"/>
            </w:tcBorders>
            <w:textDirection w:val="tbRlV"/>
            <w:vAlign w:val="top"/>
          </w:tcPr>
          <w:p w14:paraId="475B8F71">
            <w:pPr>
              <w:rPr>
                <w:rFonts w:ascii="Arial"/>
                <w:sz w:val="21"/>
              </w:rPr>
            </w:pPr>
          </w:p>
        </w:tc>
        <w:tc>
          <w:tcPr>
            <w:tcW w:w="756" w:type="dxa"/>
            <w:gridSpan w:val="2"/>
            <w:vMerge w:val="continue"/>
            <w:tcBorders>
              <w:top w:val="nil"/>
              <w:bottom w:val="single" w:color="000000" w:sz="10" w:space="0"/>
            </w:tcBorders>
            <w:vAlign w:val="top"/>
          </w:tcPr>
          <w:p w14:paraId="439D7A87">
            <w:pPr>
              <w:rPr>
                <w:rFonts w:ascii="Arial"/>
                <w:sz w:val="21"/>
              </w:rPr>
            </w:pPr>
          </w:p>
        </w:tc>
        <w:tc>
          <w:tcPr>
            <w:tcW w:w="426" w:type="dxa"/>
            <w:vMerge w:val="continue"/>
            <w:tcBorders>
              <w:top w:val="nil"/>
              <w:bottom w:val="single" w:color="000000" w:sz="10" w:space="0"/>
            </w:tcBorders>
            <w:textDirection w:val="tbRlV"/>
            <w:vAlign w:val="top"/>
          </w:tcPr>
          <w:p w14:paraId="57A26439">
            <w:pPr>
              <w:rPr>
                <w:rFonts w:ascii="Arial"/>
                <w:sz w:val="21"/>
              </w:rPr>
            </w:pPr>
          </w:p>
        </w:tc>
        <w:tc>
          <w:tcPr>
            <w:tcW w:w="742" w:type="dxa"/>
            <w:gridSpan w:val="2"/>
            <w:vMerge w:val="continue"/>
            <w:tcBorders>
              <w:top w:val="nil"/>
              <w:bottom w:val="single" w:color="000000" w:sz="10" w:space="0"/>
            </w:tcBorders>
            <w:vAlign w:val="top"/>
          </w:tcPr>
          <w:p w14:paraId="47B2AED7">
            <w:pPr>
              <w:rPr>
                <w:rFonts w:ascii="Arial"/>
                <w:sz w:val="21"/>
              </w:rPr>
            </w:pPr>
          </w:p>
        </w:tc>
        <w:tc>
          <w:tcPr>
            <w:tcW w:w="775" w:type="dxa"/>
            <w:gridSpan w:val="2"/>
            <w:tcBorders>
              <w:bottom w:val="single" w:color="000000" w:sz="10" w:space="0"/>
            </w:tcBorders>
            <w:vAlign w:val="top"/>
          </w:tcPr>
          <w:p w14:paraId="178DC193">
            <w:pPr>
              <w:spacing w:line="375" w:lineRule="auto"/>
              <w:rPr>
                <w:rFonts w:ascii="Arial"/>
                <w:sz w:val="21"/>
              </w:rPr>
            </w:pPr>
          </w:p>
          <w:p w14:paraId="138E1290">
            <w:pPr>
              <w:spacing w:before="52" w:line="188"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0.94</w:t>
            </w:r>
          </w:p>
        </w:tc>
        <w:tc>
          <w:tcPr>
            <w:tcW w:w="446" w:type="dxa"/>
            <w:tcBorders>
              <w:bottom w:val="single" w:color="000000" w:sz="10" w:space="0"/>
            </w:tcBorders>
            <w:textDirection w:val="tbRlV"/>
            <w:vAlign w:val="top"/>
          </w:tcPr>
          <w:p w14:paraId="23E4E937">
            <w:pPr>
              <w:pStyle w:val="6"/>
              <w:spacing w:before="125" w:line="209" w:lineRule="auto"/>
              <w:ind w:left="283"/>
              <w:rPr>
                <w:sz w:val="18"/>
                <w:szCs w:val="18"/>
              </w:rPr>
            </w:pPr>
            <w:r>
              <w:rPr>
                <w:spacing w:val="26"/>
                <w:sz w:val="18"/>
                <w:szCs w:val="18"/>
              </w:rPr>
              <w:t>袋装</w:t>
            </w:r>
          </w:p>
        </w:tc>
        <w:tc>
          <w:tcPr>
            <w:tcW w:w="837" w:type="dxa"/>
            <w:gridSpan w:val="2"/>
            <w:tcBorders>
              <w:bottom w:val="single" w:color="000000" w:sz="10" w:space="0"/>
            </w:tcBorders>
            <w:vAlign w:val="top"/>
          </w:tcPr>
          <w:p w14:paraId="3B56F744">
            <w:pPr>
              <w:pStyle w:val="6"/>
              <w:spacing w:before="166"/>
              <w:ind w:left="158" w:right="141" w:firstLine="4"/>
              <w:jc w:val="both"/>
              <w:rPr>
                <w:sz w:val="18"/>
                <w:szCs w:val="18"/>
              </w:rPr>
            </w:pPr>
            <w:r>
              <w:rPr>
                <w:spacing w:val="-5"/>
                <w:sz w:val="18"/>
                <w:szCs w:val="18"/>
              </w:rPr>
              <w:t>收集后</w:t>
            </w:r>
            <w:r>
              <w:rPr>
                <w:spacing w:val="-3"/>
                <w:sz w:val="18"/>
                <w:szCs w:val="18"/>
              </w:rPr>
              <w:t>回用于生产线</w:t>
            </w:r>
          </w:p>
        </w:tc>
        <w:tc>
          <w:tcPr>
            <w:tcW w:w="777" w:type="dxa"/>
            <w:gridSpan w:val="2"/>
            <w:tcBorders>
              <w:bottom w:val="single" w:color="000000" w:sz="10" w:space="0"/>
            </w:tcBorders>
            <w:vAlign w:val="top"/>
          </w:tcPr>
          <w:p w14:paraId="6C6BA46F">
            <w:pPr>
              <w:spacing w:line="375" w:lineRule="auto"/>
              <w:rPr>
                <w:rFonts w:ascii="Arial"/>
                <w:sz w:val="21"/>
              </w:rPr>
            </w:pPr>
          </w:p>
          <w:p w14:paraId="47512C4F">
            <w:pPr>
              <w:spacing w:before="52" w:line="188" w:lineRule="auto"/>
              <w:ind w:left="23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0.94</w:t>
            </w:r>
          </w:p>
        </w:tc>
        <w:tc>
          <w:tcPr>
            <w:tcW w:w="704" w:type="dxa"/>
            <w:vMerge w:val="continue"/>
            <w:tcBorders>
              <w:top w:val="nil"/>
              <w:bottom w:val="single" w:color="000000" w:sz="10" w:space="0"/>
              <w:right w:val="single" w:color="000000" w:sz="10" w:space="0"/>
            </w:tcBorders>
            <w:vAlign w:val="top"/>
          </w:tcPr>
          <w:p w14:paraId="0F22D02E">
            <w:pPr>
              <w:rPr>
                <w:rFonts w:ascii="Arial"/>
                <w:sz w:val="21"/>
              </w:rPr>
            </w:pPr>
          </w:p>
        </w:tc>
      </w:tr>
    </w:tbl>
    <w:p w14:paraId="06B59612">
      <w:pPr>
        <w:pStyle w:val="2"/>
      </w:pPr>
    </w:p>
    <w:p w14:paraId="727499CD">
      <w:pPr>
        <w:sectPr>
          <w:footerReference r:id="rId69" w:type="default"/>
          <w:pgSz w:w="11907" w:h="16840"/>
          <w:pgMar w:top="400" w:right="1294" w:bottom="1014" w:left="1294" w:header="0" w:footer="852" w:gutter="0"/>
          <w:cols w:space="720" w:num="1"/>
        </w:sectPr>
      </w:pPr>
    </w:p>
    <w:p w14:paraId="29169E40">
      <w:pPr>
        <w:spacing w:before="13"/>
      </w:pPr>
    </w:p>
    <w:p w14:paraId="0E9E88B2">
      <w:pPr>
        <w:spacing w:before="13"/>
      </w:pPr>
    </w:p>
    <w:p w14:paraId="330BBAFC">
      <w:pPr>
        <w:spacing w:before="13"/>
      </w:pPr>
    </w:p>
    <w:p w14:paraId="11ED5297">
      <w:pPr>
        <w:spacing w:before="12"/>
      </w:pPr>
    </w:p>
    <w:tbl>
      <w:tblPr>
        <w:tblStyle w:val="5"/>
        <w:tblW w:w="929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699"/>
        <w:gridCol w:w="732"/>
        <w:gridCol w:w="1193"/>
        <w:gridCol w:w="426"/>
        <w:gridCol w:w="756"/>
        <w:gridCol w:w="426"/>
        <w:gridCol w:w="742"/>
        <w:gridCol w:w="776"/>
        <w:gridCol w:w="446"/>
        <w:gridCol w:w="833"/>
        <w:gridCol w:w="777"/>
        <w:gridCol w:w="709"/>
      </w:tblGrid>
      <w:tr w14:paraId="082FC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77" w:type="dxa"/>
            <w:vMerge w:val="restart"/>
            <w:tcBorders>
              <w:top w:val="single" w:color="000000" w:sz="10" w:space="0"/>
              <w:left w:val="single" w:color="000000" w:sz="10" w:space="0"/>
              <w:bottom w:val="nil"/>
              <w:right w:val="single" w:color="000000" w:sz="6" w:space="0"/>
            </w:tcBorders>
            <w:vAlign w:val="top"/>
          </w:tcPr>
          <w:p w14:paraId="229867ED">
            <w:pPr>
              <w:rPr>
                <w:rFonts w:ascii="Arial"/>
                <w:sz w:val="21"/>
              </w:rPr>
            </w:pPr>
          </w:p>
        </w:tc>
        <w:tc>
          <w:tcPr>
            <w:tcW w:w="699" w:type="dxa"/>
            <w:tcBorders>
              <w:top w:val="single" w:color="000000" w:sz="10" w:space="0"/>
              <w:left w:val="single" w:color="000000" w:sz="6" w:space="0"/>
            </w:tcBorders>
            <w:vAlign w:val="top"/>
          </w:tcPr>
          <w:p w14:paraId="564C3DE8">
            <w:pPr>
              <w:rPr>
                <w:rFonts w:ascii="Arial"/>
                <w:sz w:val="21"/>
              </w:rPr>
            </w:pPr>
          </w:p>
        </w:tc>
        <w:tc>
          <w:tcPr>
            <w:tcW w:w="732" w:type="dxa"/>
            <w:tcBorders>
              <w:top w:val="single" w:color="000000" w:sz="10" w:space="0"/>
            </w:tcBorders>
            <w:vAlign w:val="top"/>
          </w:tcPr>
          <w:p w14:paraId="67E102E9">
            <w:pPr>
              <w:pStyle w:val="6"/>
              <w:spacing w:before="41" w:line="219" w:lineRule="auto"/>
              <w:ind w:left="182"/>
              <w:rPr>
                <w:sz w:val="18"/>
                <w:szCs w:val="18"/>
              </w:rPr>
            </w:pPr>
            <w:r>
              <w:rPr>
                <w:spacing w:val="-4"/>
                <w:sz w:val="18"/>
                <w:szCs w:val="18"/>
              </w:rPr>
              <w:t>粉尘</w:t>
            </w:r>
          </w:p>
        </w:tc>
        <w:tc>
          <w:tcPr>
            <w:tcW w:w="1193" w:type="dxa"/>
            <w:tcBorders>
              <w:top w:val="single" w:color="000000" w:sz="10" w:space="0"/>
            </w:tcBorders>
            <w:vAlign w:val="top"/>
          </w:tcPr>
          <w:p w14:paraId="3EE7E048">
            <w:pPr>
              <w:rPr>
                <w:rFonts w:ascii="Arial"/>
                <w:sz w:val="21"/>
              </w:rPr>
            </w:pPr>
          </w:p>
        </w:tc>
        <w:tc>
          <w:tcPr>
            <w:tcW w:w="426" w:type="dxa"/>
            <w:tcBorders>
              <w:top w:val="single" w:color="000000" w:sz="10" w:space="0"/>
            </w:tcBorders>
            <w:vAlign w:val="top"/>
          </w:tcPr>
          <w:p w14:paraId="7373FD02">
            <w:pPr>
              <w:rPr>
                <w:rFonts w:ascii="Arial"/>
                <w:sz w:val="21"/>
              </w:rPr>
            </w:pPr>
          </w:p>
        </w:tc>
        <w:tc>
          <w:tcPr>
            <w:tcW w:w="756" w:type="dxa"/>
            <w:tcBorders>
              <w:top w:val="single" w:color="000000" w:sz="10" w:space="0"/>
            </w:tcBorders>
            <w:vAlign w:val="top"/>
          </w:tcPr>
          <w:p w14:paraId="0704DCF7">
            <w:pPr>
              <w:rPr>
                <w:rFonts w:ascii="Arial"/>
                <w:sz w:val="21"/>
              </w:rPr>
            </w:pPr>
          </w:p>
        </w:tc>
        <w:tc>
          <w:tcPr>
            <w:tcW w:w="426" w:type="dxa"/>
            <w:tcBorders>
              <w:top w:val="single" w:color="000000" w:sz="10" w:space="0"/>
            </w:tcBorders>
            <w:vAlign w:val="top"/>
          </w:tcPr>
          <w:p w14:paraId="738DFD27">
            <w:pPr>
              <w:rPr>
                <w:rFonts w:ascii="Arial"/>
                <w:sz w:val="21"/>
              </w:rPr>
            </w:pPr>
          </w:p>
        </w:tc>
        <w:tc>
          <w:tcPr>
            <w:tcW w:w="742" w:type="dxa"/>
            <w:tcBorders>
              <w:top w:val="single" w:color="000000" w:sz="10" w:space="0"/>
            </w:tcBorders>
            <w:vAlign w:val="top"/>
          </w:tcPr>
          <w:p w14:paraId="63F93054">
            <w:pPr>
              <w:rPr>
                <w:rFonts w:ascii="Arial"/>
                <w:sz w:val="21"/>
              </w:rPr>
            </w:pPr>
          </w:p>
        </w:tc>
        <w:tc>
          <w:tcPr>
            <w:tcW w:w="776" w:type="dxa"/>
            <w:tcBorders>
              <w:top w:val="single" w:color="000000" w:sz="10" w:space="0"/>
            </w:tcBorders>
            <w:vAlign w:val="top"/>
          </w:tcPr>
          <w:p w14:paraId="4243D509">
            <w:pPr>
              <w:rPr>
                <w:rFonts w:ascii="Arial"/>
                <w:sz w:val="21"/>
              </w:rPr>
            </w:pPr>
          </w:p>
        </w:tc>
        <w:tc>
          <w:tcPr>
            <w:tcW w:w="446" w:type="dxa"/>
            <w:tcBorders>
              <w:top w:val="single" w:color="000000" w:sz="10" w:space="0"/>
            </w:tcBorders>
            <w:vAlign w:val="top"/>
          </w:tcPr>
          <w:p w14:paraId="347E06F6">
            <w:pPr>
              <w:rPr>
                <w:rFonts w:ascii="Arial"/>
                <w:sz w:val="21"/>
              </w:rPr>
            </w:pPr>
          </w:p>
        </w:tc>
        <w:tc>
          <w:tcPr>
            <w:tcW w:w="833" w:type="dxa"/>
            <w:tcBorders>
              <w:top w:val="single" w:color="000000" w:sz="10" w:space="0"/>
            </w:tcBorders>
            <w:vAlign w:val="top"/>
          </w:tcPr>
          <w:p w14:paraId="6061B6EA">
            <w:pPr>
              <w:rPr>
                <w:rFonts w:ascii="Arial"/>
                <w:sz w:val="21"/>
              </w:rPr>
            </w:pPr>
          </w:p>
        </w:tc>
        <w:tc>
          <w:tcPr>
            <w:tcW w:w="777" w:type="dxa"/>
            <w:tcBorders>
              <w:top w:val="single" w:color="000000" w:sz="10" w:space="0"/>
            </w:tcBorders>
            <w:vAlign w:val="top"/>
          </w:tcPr>
          <w:p w14:paraId="66AC6A2C">
            <w:pPr>
              <w:rPr>
                <w:rFonts w:ascii="Arial"/>
                <w:sz w:val="21"/>
              </w:rPr>
            </w:pPr>
          </w:p>
        </w:tc>
        <w:tc>
          <w:tcPr>
            <w:tcW w:w="709" w:type="dxa"/>
            <w:tcBorders>
              <w:top w:val="single" w:color="000000" w:sz="10" w:space="0"/>
              <w:right w:val="single" w:color="000000" w:sz="10" w:space="0"/>
            </w:tcBorders>
            <w:vAlign w:val="top"/>
          </w:tcPr>
          <w:p w14:paraId="360FC42D">
            <w:pPr>
              <w:rPr>
                <w:rFonts w:ascii="Arial"/>
                <w:sz w:val="21"/>
              </w:rPr>
            </w:pPr>
          </w:p>
        </w:tc>
      </w:tr>
      <w:tr w14:paraId="2CA72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77" w:type="dxa"/>
            <w:vMerge w:val="continue"/>
            <w:tcBorders>
              <w:top w:val="nil"/>
              <w:left w:val="single" w:color="000000" w:sz="10" w:space="0"/>
              <w:bottom w:val="nil"/>
              <w:right w:val="single" w:color="000000" w:sz="6" w:space="0"/>
            </w:tcBorders>
            <w:vAlign w:val="top"/>
          </w:tcPr>
          <w:p w14:paraId="3CE0C524">
            <w:pPr>
              <w:rPr>
                <w:rFonts w:ascii="Arial"/>
                <w:sz w:val="21"/>
              </w:rPr>
            </w:pPr>
          </w:p>
        </w:tc>
        <w:tc>
          <w:tcPr>
            <w:tcW w:w="699" w:type="dxa"/>
            <w:vMerge w:val="restart"/>
            <w:tcBorders>
              <w:left w:val="single" w:color="000000" w:sz="6" w:space="0"/>
              <w:bottom w:val="nil"/>
            </w:tcBorders>
            <w:vAlign w:val="top"/>
          </w:tcPr>
          <w:p w14:paraId="4C46C2D6">
            <w:pPr>
              <w:spacing w:line="336" w:lineRule="auto"/>
              <w:rPr>
                <w:rFonts w:ascii="Arial"/>
                <w:sz w:val="21"/>
              </w:rPr>
            </w:pPr>
          </w:p>
          <w:p w14:paraId="10D9F2C1">
            <w:pPr>
              <w:spacing w:line="336" w:lineRule="auto"/>
              <w:rPr>
                <w:rFonts w:ascii="Arial"/>
                <w:sz w:val="21"/>
              </w:rPr>
            </w:pPr>
          </w:p>
          <w:p w14:paraId="6896FAE4">
            <w:pPr>
              <w:pStyle w:val="6"/>
              <w:spacing w:before="58" w:line="241" w:lineRule="auto"/>
              <w:ind w:left="222" w:right="116"/>
              <w:rPr>
                <w:sz w:val="18"/>
                <w:szCs w:val="18"/>
              </w:rPr>
            </w:pPr>
            <w:r>
              <w:rPr>
                <w:spacing w:val="-5"/>
                <w:sz w:val="18"/>
                <w:szCs w:val="18"/>
              </w:rPr>
              <w:t>设备维护</w:t>
            </w:r>
          </w:p>
        </w:tc>
        <w:tc>
          <w:tcPr>
            <w:tcW w:w="732" w:type="dxa"/>
            <w:vAlign w:val="top"/>
          </w:tcPr>
          <w:p w14:paraId="5FCB5C5D">
            <w:pPr>
              <w:pStyle w:val="6"/>
              <w:spacing w:before="86" w:line="220" w:lineRule="auto"/>
              <w:ind w:left="182"/>
              <w:rPr>
                <w:sz w:val="18"/>
                <w:szCs w:val="18"/>
              </w:rPr>
            </w:pPr>
            <w:r>
              <w:rPr>
                <w:spacing w:val="-4"/>
                <w:sz w:val="18"/>
                <w:szCs w:val="18"/>
              </w:rPr>
              <w:t>废包</w:t>
            </w:r>
          </w:p>
          <w:p w14:paraId="184C7649">
            <w:pPr>
              <w:pStyle w:val="6"/>
              <w:spacing w:before="18" w:line="219" w:lineRule="auto"/>
              <w:ind w:left="183"/>
              <w:rPr>
                <w:sz w:val="18"/>
                <w:szCs w:val="18"/>
              </w:rPr>
            </w:pPr>
            <w:r>
              <w:rPr>
                <w:spacing w:val="-4"/>
                <w:sz w:val="18"/>
                <w:szCs w:val="18"/>
              </w:rPr>
              <w:t>装桶</w:t>
            </w:r>
          </w:p>
        </w:tc>
        <w:tc>
          <w:tcPr>
            <w:tcW w:w="1193" w:type="dxa"/>
            <w:vAlign w:val="top"/>
          </w:tcPr>
          <w:p w14:paraId="227C2A3D">
            <w:pPr>
              <w:spacing w:before="232" w:line="188" w:lineRule="auto"/>
              <w:ind w:left="1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900-249-08</w:t>
            </w:r>
          </w:p>
        </w:tc>
        <w:tc>
          <w:tcPr>
            <w:tcW w:w="426" w:type="dxa"/>
            <w:vMerge w:val="restart"/>
            <w:tcBorders>
              <w:bottom w:val="nil"/>
            </w:tcBorders>
            <w:textDirection w:val="tbRlV"/>
            <w:vAlign w:val="top"/>
          </w:tcPr>
          <w:p w14:paraId="5E6C5D14">
            <w:pPr>
              <w:pStyle w:val="6"/>
              <w:spacing w:before="123" w:line="209" w:lineRule="auto"/>
              <w:ind w:left="501"/>
              <w:rPr>
                <w:sz w:val="18"/>
                <w:szCs w:val="18"/>
              </w:rPr>
            </w:pPr>
            <w:r>
              <w:rPr>
                <w:spacing w:val="40"/>
                <w:sz w:val="18"/>
                <w:szCs w:val="18"/>
              </w:rPr>
              <w:t>危险废物</w:t>
            </w:r>
          </w:p>
        </w:tc>
        <w:tc>
          <w:tcPr>
            <w:tcW w:w="756" w:type="dxa"/>
            <w:vAlign w:val="top"/>
          </w:tcPr>
          <w:p w14:paraId="114E2D34">
            <w:pPr>
              <w:pStyle w:val="6"/>
              <w:spacing w:before="201" w:line="219" w:lineRule="auto"/>
              <w:ind w:left="200"/>
              <w:rPr>
                <w:sz w:val="18"/>
                <w:szCs w:val="18"/>
              </w:rPr>
            </w:pPr>
            <w:r>
              <w:rPr>
                <w:spacing w:val="-4"/>
                <w:sz w:val="18"/>
                <w:szCs w:val="18"/>
              </w:rPr>
              <w:t>机油</w:t>
            </w:r>
          </w:p>
        </w:tc>
        <w:tc>
          <w:tcPr>
            <w:tcW w:w="426" w:type="dxa"/>
            <w:textDirection w:val="tbRlV"/>
            <w:vAlign w:val="top"/>
          </w:tcPr>
          <w:p w14:paraId="46C12BF8">
            <w:pPr>
              <w:pStyle w:val="6"/>
              <w:spacing w:before="121" w:line="209" w:lineRule="auto"/>
              <w:ind w:left="86"/>
              <w:rPr>
                <w:sz w:val="18"/>
                <w:szCs w:val="18"/>
              </w:rPr>
            </w:pPr>
            <w:r>
              <w:rPr>
                <w:spacing w:val="26"/>
                <w:sz w:val="18"/>
                <w:szCs w:val="18"/>
              </w:rPr>
              <w:t>固态</w:t>
            </w:r>
          </w:p>
        </w:tc>
        <w:tc>
          <w:tcPr>
            <w:tcW w:w="742" w:type="dxa"/>
            <w:vAlign w:val="top"/>
          </w:tcPr>
          <w:p w14:paraId="5697126F">
            <w:pPr>
              <w:spacing w:before="235" w:line="185" w:lineRule="auto"/>
              <w:ind w:left="320"/>
              <w:rPr>
                <w:rFonts w:ascii="Times New Roman" w:hAnsi="Times New Roman" w:eastAsia="Times New Roman" w:cs="Times New Roman"/>
                <w:sz w:val="18"/>
                <w:szCs w:val="18"/>
              </w:rPr>
            </w:pPr>
            <w:r>
              <w:rPr>
                <w:rFonts w:ascii="Times New Roman" w:hAnsi="Times New Roman" w:eastAsia="Times New Roman" w:cs="Times New Roman"/>
                <w:sz w:val="18"/>
                <w:szCs w:val="18"/>
              </w:rPr>
              <w:t>T</w:t>
            </w:r>
          </w:p>
        </w:tc>
        <w:tc>
          <w:tcPr>
            <w:tcW w:w="776" w:type="dxa"/>
            <w:vAlign w:val="top"/>
          </w:tcPr>
          <w:p w14:paraId="449F3185">
            <w:pPr>
              <w:spacing w:before="232" w:line="188" w:lineRule="auto"/>
              <w:ind w:left="19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0.004</w:t>
            </w:r>
          </w:p>
        </w:tc>
        <w:tc>
          <w:tcPr>
            <w:tcW w:w="446" w:type="dxa"/>
            <w:textDirection w:val="tbRlV"/>
            <w:vAlign w:val="top"/>
          </w:tcPr>
          <w:p w14:paraId="02EA6CD9">
            <w:pPr>
              <w:pStyle w:val="6"/>
              <w:spacing w:before="124" w:line="209" w:lineRule="auto"/>
              <w:ind w:left="86"/>
              <w:rPr>
                <w:sz w:val="18"/>
                <w:szCs w:val="18"/>
              </w:rPr>
            </w:pPr>
            <w:r>
              <w:rPr>
                <w:spacing w:val="26"/>
                <w:sz w:val="18"/>
                <w:szCs w:val="18"/>
              </w:rPr>
              <w:t>捆绑</w:t>
            </w:r>
          </w:p>
        </w:tc>
        <w:tc>
          <w:tcPr>
            <w:tcW w:w="833" w:type="dxa"/>
            <w:vMerge w:val="restart"/>
            <w:tcBorders>
              <w:bottom w:val="nil"/>
            </w:tcBorders>
            <w:vAlign w:val="top"/>
          </w:tcPr>
          <w:p w14:paraId="1631C46C">
            <w:pPr>
              <w:pStyle w:val="6"/>
              <w:spacing w:before="266" w:line="219" w:lineRule="auto"/>
              <w:ind w:left="164"/>
              <w:rPr>
                <w:sz w:val="18"/>
                <w:szCs w:val="18"/>
              </w:rPr>
            </w:pPr>
            <w:r>
              <w:rPr>
                <w:spacing w:val="-5"/>
                <w:sz w:val="18"/>
                <w:szCs w:val="18"/>
              </w:rPr>
              <w:t>收集后</w:t>
            </w:r>
          </w:p>
          <w:p w14:paraId="30215B0B">
            <w:pPr>
              <w:pStyle w:val="6"/>
              <w:spacing w:before="19" w:line="220" w:lineRule="auto"/>
              <w:ind w:left="161"/>
              <w:rPr>
                <w:sz w:val="18"/>
                <w:szCs w:val="18"/>
              </w:rPr>
            </w:pPr>
            <w:r>
              <w:rPr>
                <w:spacing w:val="-4"/>
                <w:sz w:val="18"/>
                <w:szCs w:val="18"/>
              </w:rPr>
              <w:t>交由有</w:t>
            </w:r>
          </w:p>
          <w:p w14:paraId="4806E421">
            <w:pPr>
              <w:pStyle w:val="6"/>
              <w:spacing w:before="20" w:line="220" w:lineRule="auto"/>
              <w:ind w:left="160"/>
              <w:rPr>
                <w:sz w:val="18"/>
                <w:szCs w:val="18"/>
              </w:rPr>
            </w:pPr>
            <w:r>
              <w:rPr>
                <w:spacing w:val="-4"/>
                <w:sz w:val="18"/>
                <w:szCs w:val="18"/>
              </w:rPr>
              <w:t>危险废</w:t>
            </w:r>
          </w:p>
          <w:p w14:paraId="11531B16">
            <w:pPr>
              <w:pStyle w:val="6"/>
              <w:spacing w:before="18" w:line="220" w:lineRule="auto"/>
              <w:ind w:left="158"/>
              <w:rPr>
                <w:sz w:val="18"/>
                <w:szCs w:val="18"/>
              </w:rPr>
            </w:pPr>
            <w:r>
              <w:rPr>
                <w:spacing w:val="-3"/>
                <w:sz w:val="18"/>
                <w:szCs w:val="18"/>
              </w:rPr>
              <w:t>物资质</w:t>
            </w:r>
          </w:p>
          <w:p w14:paraId="03E3D431">
            <w:pPr>
              <w:pStyle w:val="6"/>
              <w:spacing w:before="19" w:line="245" w:lineRule="auto"/>
              <w:ind w:left="252" w:right="136" w:hanging="80"/>
              <w:rPr>
                <w:sz w:val="18"/>
                <w:szCs w:val="18"/>
              </w:rPr>
            </w:pPr>
            <w:r>
              <w:rPr>
                <w:spacing w:val="-8"/>
                <w:sz w:val="18"/>
                <w:szCs w:val="18"/>
              </w:rPr>
              <w:t>的单位</w:t>
            </w:r>
            <w:r>
              <w:rPr>
                <w:spacing w:val="-6"/>
                <w:sz w:val="18"/>
                <w:szCs w:val="18"/>
              </w:rPr>
              <w:t>处理</w:t>
            </w:r>
          </w:p>
        </w:tc>
        <w:tc>
          <w:tcPr>
            <w:tcW w:w="777" w:type="dxa"/>
            <w:vAlign w:val="top"/>
          </w:tcPr>
          <w:p w14:paraId="76FBEFCE">
            <w:pPr>
              <w:spacing w:before="232" w:line="188" w:lineRule="auto"/>
              <w:ind w:left="2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0.004</w:t>
            </w:r>
          </w:p>
        </w:tc>
        <w:tc>
          <w:tcPr>
            <w:tcW w:w="709" w:type="dxa"/>
            <w:vMerge w:val="restart"/>
            <w:tcBorders>
              <w:bottom w:val="nil"/>
              <w:right w:val="single" w:color="000000" w:sz="10" w:space="0"/>
            </w:tcBorders>
            <w:vAlign w:val="top"/>
          </w:tcPr>
          <w:p w14:paraId="0E8F5090">
            <w:pPr>
              <w:spacing w:line="277" w:lineRule="auto"/>
              <w:rPr>
                <w:rFonts w:ascii="Arial"/>
                <w:sz w:val="21"/>
              </w:rPr>
            </w:pPr>
          </w:p>
          <w:p w14:paraId="68409A66">
            <w:pPr>
              <w:spacing w:line="277" w:lineRule="auto"/>
              <w:rPr>
                <w:rFonts w:ascii="Arial"/>
                <w:sz w:val="21"/>
              </w:rPr>
            </w:pPr>
          </w:p>
          <w:p w14:paraId="152DC77E">
            <w:pPr>
              <w:pStyle w:val="6"/>
              <w:spacing w:before="59" w:line="220" w:lineRule="auto"/>
              <w:ind w:left="131"/>
              <w:rPr>
                <w:sz w:val="18"/>
                <w:szCs w:val="18"/>
              </w:rPr>
            </w:pPr>
            <w:r>
              <w:rPr>
                <w:spacing w:val="-5"/>
                <w:sz w:val="18"/>
                <w:szCs w:val="18"/>
              </w:rPr>
              <w:t>危废</w:t>
            </w:r>
          </w:p>
          <w:p w14:paraId="5C47A788">
            <w:pPr>
              <w:pStyle w:val="6"/>
              <w:spacing w:before="18" w:line="219" w:lineRule="auto"/>
              <w:ind w:left="135"/>
              <w:rPr>
                <w:sz w:val="18"/>
                <w:szCs w:val="18"/>
              </w:rPr>
            </w:pPr>
            <w:r>
              <w:rPr>
                <w:spacing w:val="-7"/>
                <w:sz w:val="18"/>
                <w:szCs w:val="18"/>
              </w:rPr>
              <w:t>暂存</w:t>
            </w:r>
          </w:p>
          <w:p w14:paraId="21503F63">
            <w:pPr>
              <w:pStyle w:val="6"/>
              <w:spacing w:before="19" w:line="222" w:lineRule="auto"/>
              <w:ind w:left="234"/>
              <w:rPr>
                <w:sz w:val="18"/>
                <w:szCs w:val="18"/>
              </w:rPr>
            </w:pPr>
            <w:r>
              <w:rPr>
                <w:sz w:val="18"/>
                <w:szCs w:val="18"/>
              </w:rPr>
              <w:t>间</w:t>
            </w:r>
          </w:p>
        </w:tc>
      </w:tr>
      <w:tr w14:paraId="1CBCC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77" w:type="dxa"/>
            <w:vMerge w:val="continue"/>
            <w:tcBorders>
              <w:top w:val="nil"/>
              <w:left w:val="single" w:color="000000" w:sz="10" w:space="0"/>
              <w:bottom w:val="nil"/>
              <w:right w:val="single" w:color="000000" w:sz="6" w:space="0"/>
            </w:tcBorders>
            <w:vAlign w:val="top"/>
          </w:tcPr>
          <w:p w14:paraId="211ABF27">
            <w:pPr>
              <w:rPr>
                <w:rFonts w:ascii="Arial"/>
                <w:sz w:val="21"/>
              </w:rPr>
            </w:pPr>
          </w:p>
        </w:tc>
        <w:tc>
          <w:tcPr>
            <w:tcW w:w="699" w:type="dxa"/>
            <w:vMerge w:val="continue"/>
            <w:tcBorders>
              <w:top w:val="nil"/>
              <w:left w:val="single" w:color="000000" w:sz="6" w:space="0"/>
              <w:bottom w:val="nil"/>
            </w:tcBorders>
            <w:vAlign w:val="top"/>
          </w:tcPr>
          <w:p w14:paraId="1A0B1B7E">
            <w:pPr>
              <w:rPr>
                <w:rFonts w:ascii="Arial"/>
                <w:sz w:val="21"/>
              </w:rPr>
            </w:pPr>
          </w:p>
        </w:tc>
        <w:tc>
          <w:tcPr>
            <w:tcW w:w="732" w:type="dxa"/>
            <w:vAlign w:val="top"/>
          </w:tcPr>
          <w:p w14:paraId="21008D07">
            <w:pPr>
              <w:pStyle w:val="6"/>
              <w:spacing w:before="86" w:line="243" w:lineRule="auto"/>
              <w:ind w:left="276" w:right="191" w:hanging="94"/>
              <w:rPr>
                <w:sz w:val="18"/>
                <w:szCs w:val="18"/>
              </w:rPr>
            </w:pPr>
            <w:r>
              <w:rPr>
                <w:spacing w:val="-4"/>
                <w:sz w:val="18"/>
                <w:szCs w:val="18"/>
              </w:rPr>
              <w:t>废机</w:t>
            </w:r>
            <w:r>
              <w:rPr>
                <w:sz w:val="18"/>
                <w:szCs w:val="18"/>
              </w:rPr>
              <w:t>油</w:t>
            </w:r>
          </w:p>
        </w:tc>
        <w:tc>
          <w:tcPr>
            <w:tcW w:w="1193" w:type="dxa"/>
            <w:vAlign w:val="top"/>
          </w:tcPr>
          <w:p w14:paraId="2051685D">
            <w:pPr>
              <w:spacing w:before="232" w:line="188" w:lineRule="auto"/>
              <w:ind w:left="1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900-214-08</w:t>
            </w:r>
          </w:p>
        </w:tc>
        <w:tc>
          <w:tcPr>
            <w:tcW w:w="426" w:type="dxa"/>
            <w:vMerge w:val="continue"/>
            <w:tcBorders>
              <w:top w:val="nil"/>
              <w:bottom w:val="nil"/>
            </w:tcBorders>
            <w:textDirection w:val="tbRlV"/>
            <w:vAlign w:val="top"/>
          </w:tcPr>
          <w:p w14:paraId="04481B36">
            <w:pPr>
              <w:rPr>
                <w:rFonts w:ascii="Arial"/>
                <w:sz w:val="21"/>
              </w:rPr>
            </w:pPr>
          </w:p>
        </w:tc>
        <w:tc>
          <w:tcPr>
            <w:tcW w:w="756" w:type="dxa"/>
            <w:vAlign w:val="top"/>
          </w:tcPr>
          <w:p w14:paraId="0F2C67DC">
            <w:pPr>
              <w:pStyle w:val="6"/>
              <w:spacing w:before="201" w:line="219" w:lineRule="auto"/>
              <w:ind w:left="200"/>
              <w:rPr>
                <w:sz w:val="18"/>
                <w:szCs w:val="18"/>
              </w:rPr>
            </w:pPr>
            <w:r>
              <w:rPr>
                <w:spacing w:val="-4"/>
                <w:sz w:val="18"/>
                <w:szCs w:val="18"/>
              </w:rPr>
              <w:t>机油</w:t>
            </w:r>
          </w:p>
        </w:tc>
        <w:tc>
          <w:tcPr>
            <w:tcW w:w="426" w:type="dxa"/>
            <w:textDirection w:val="tbRlV"/>
            <w:vAlign w:val="top"/>
          </w:tcPr>
          <w:p w14:paraId="04726232">
            <w:pPr>
              <w:pStyle w:val="6"/>
              <w:spacing w:before="121" w:line="209" w:lineRule="auto"/>
              <w:ind w:left="86"/>
              <w:rPr>
                <w:sz w:val="18"/>
                <w:szCs w:val="18"/>
              </w:rPr>
            </w:pPr>
            <w:r>
              <w:rPr>
                <w:spacing w:val="26"/>
                <w:sz w:val="18"/>
                <w:szCs w:val="18"/>
              </w:rPr>
              <w:t>液态</w:t>
            </w:r>
          </w:p>
        </w:tc>
        <w:tc>
          <w:tcPr>
            <w:tcW w:w="742" w:type="dxa"/>
            <w:vAlign w:val="top"/>
          </w:tcPr>
          <w:p w14:paraId="4A0E7D11">
            <w:pPr>
              <w:pStyle w:val="6"/>
              <w:spacing w:before="234" w:line="178" w:lineRule="auto"/>
              <w:ind w:left="200"/>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T</w:t>
            </w:r>
            <w:r>
              <w:rPr>
                <w:rFonts w:ascii="Times New Roman" w:hAnsi="Times New Roman" w:eastAsia="Times New Roman" w:cs="Times New Roman"/>
                <w:spacing w:val="-23"/>
                <w:sz w:val="18"/>
                <w:szCs w:val="18"/>
              </w:rPr>
              <w:t xml:space="preserve"> </w:t>
            </w:r>
            <w:r>
              <w:rPr>
                <w:spacing w:val="-8"/>
                <w:sz w:val="18"/>
                <w:szCs w:val="18"/>
              </w:rPr>
              <w:t>，</w:t>
            </w:r>
            <w:r>
              <w:rPr>
                <w:rFonts w:ascii="Times New Roman" w:hAnsi="Times New Roman" w:eastAsia="Times New Roman" w:cs="Times New Roman"/>
                <w:spacing w:val="-8"/>
                <w:sz w:val="18"/>
                <w:szCs w:val="18"/>
              </w:rPr>
              <w:t>I</w:t>
            </w:r>
          </w:p>
        </w:tc>
        <w:tc>
          <w:tcPr>
            <w:tcW w:w="776" w:type="dxa"/>
            <w:vAlign w:val="top"/>
          </w:tcPr>
          <w:p w14:paraId="55E444FC">
            <w:pPr>
              <w:spacing w:before="232"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textDirection w:val="tbRlV"/>
            <w:vAlign w:val="top"/>
          </w:tcPr>
          <w:p w14:paraId="0B69691D">
            <w:pPr>
              <w:pStyle w:val="6"/>
              <w:spacing w:before="124" w:line="208" w:lineRule="auto"/>
              <w:ind w:left="86"/>
              <w:rPr>
                <w:sz w:val="18"/>
                <w:szCs w:val="18"/>
              </w:rPr>
            </w:pPr>
            <w:r>
              <w:rPr>
                <w:spacing w:val="26"/>
                <w:sz w:val="18"/>
                <w:szCs w:val="18"/>
              </w:rPr>
              <w:t>桶装</w:t>
            </w:r>
          </w:p>
        </w:tc>
        <w:tc>
          <w:tcPr>
            <w:tcW w:w="833" w:type="dxa"/>
            <w:vMerge w:val="continue"/>
            <w:tcBorders>
              <w:top w:val="nil"/>
              <w:bottom w:val="nil"/>
            </w:tcBorders>
            <w:vAlign w:val="top"/>
          </w:tcPr>
          <w:p w14:paraId="1017839E">
            <w:pPr>
              <w:rPr>
                <w:rFonts w:ascii="Arial"/>
                <w:sz w:val="21"/>
              </w:rPr>
            </w:pPr>
          </w:p>
        </w:tc>
        <w:tc>
          <w:tcPr>
            <w:tcW w:w="777" w:type="dxa"/>
            <w:vAlign w:val="top"/>
          </w:tcPr>
          <w:p w14:paraId="638D7995">
            <w:pPr>
              <w:spacing w:before="232" w:line="188" w:lineRule="auto"/>
              <w:ind w:left="24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709" w:type="dxa"/>
            <w:vMerge w:val="continue"/>
            <w:tcBorders>
              <w:top w:val="nil"/>
              <w:bottom w:val="nil"/>
              <w:right w:val="single" w:color="000000" w:sz="10" w:space="0"/>
            </w:tcBorders>
            <w:vAlign w:val="top"/>
          </w:tcPr>
          <w:p w14:paraId="139AC445">
            <w:pPr>
              <w:rPr>
                <w:rFonts w:ascii="Arial"/>
                <w:sz w:val="21"/>
              </w:rPr>
            </w:pPr>
          </w:p>
        </w:tc>
      </w:tr>
      <w:tr w14:paraId="68593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777" w:type="dxa"/>
            <w:vMerge w:val="continue"/>
            <w:tcBorders>
              <w:top w:val="nil"/>
              <w:left w:val="single" w:color="000000" w:sz="10" w:space="0"/>
              <w:bottom w:val="nil"/>
              <w:right w:val="single" w:color="000000" w:sz="6" w:space="0"/>
            </w:tcBorders>
            <w:vAlign w:val="top"/>
          </w:tcPr>
          <w:p w14:paraId="740BAD49">
            <w:pPr>
              <w:rPr>
                <w:rFonts w:ascii="Arial"/>
                <w:sz w:val="21"/>
              </w:rPr>
            </w:pPr>
          </w:p>
        </w:tc>
        <w:tc>
          <w:tcPr>
            <w:tcW w:w="699" w:type="dxa"/>
            <w:vMerge w:val="continue"/>
            <w:tcBorders>
              <w:top w:val="nil"/>
              <w:left w:val="single" w:color="000000" w:sz="6" w:space="0"/>
              <w:bottom w:val="single" w:color="000000" w:sz="10" w:space="0"/>
            </w:tcBorders>
            <w:vAlign w:val="top"/>
          </w:tcPr>
          <w:p w14:paraId="4DF40712">
            <w:pPr>
              <w:rPr>
                <w:rFonts w:ascii="Arial"/>
                <w:sz w:val="21"/>
              </w:rPr>
            </w:pPr>
          </w:p>
        </w:tc>
        <w:tc>
          <w:tcPr>
            <w:tcW w:w="732" w:type="dxa"/>
            <w:tcBorders>
              <w:bottom w:val="single" w:color="000000" w:sz="10" w:space="0"/>
            </w:tcBorders>
            <w:vAlign w:val="top"/>
          </w:tcPr>
          <w:p w14:paraId="5449AF84">
            <w:pPr>
              <w:pStyle w:val="6"/>
              <w:spacing w:before="31" w:line="219" w:lineRule="auto"/>
              <w:ind w:left="183"/>
              <w:rPr>
                <w:sz w:val="18"/>
                <w:szCs w:val="18"/>
              </w:rPr>
            </w:pPr>
            <w:r>
              <w:rPr>
                <w:spacing w:val="-4"/>
                <w:sz w:val="18"/>
                <w:szCs w:val="18"/>
              </w:rPr>
              <w:t>含油</w:t>
            </w:r>
          </w:p>
          <w:p w14:paraId="40376444">
            <w:pPr>
              <w:pStyle w:val="6"/>
              <w:spacing w:before="19" w:line="225" w:lineRule="auto"/>
              <w:ind w:left="273" w:right="191" w:hanging="91"/>
              <w:rPr>
                <w:sz w:val="18"/>
                <w:szCs w:val="18"/>
              </w:rPr>
            </w:pPr>
            <w:r>
              <w:rPr>
                <w:spacing w:val="-4"/>
                <w:sz w:val="18"/>
                <w:szCs w:val="18"/>
              </w:rPr>
              <w:t>废抹</w:t>
            </w:r>
            <w:r>
              <w:rPr>
                <w:sz w:val="18"/>
                <w:szCs w:val="18"/>
              </w:rPr>
              <w:t>布</w:t>
            </w:r>
          </w:p>
        </w:tc>
        <w:tc>
          <w:tcPr>
            <w:tcW w:w="1193" w:type="dxa"/>
            <w:tcBorders>
              <w:bottom w:val="single" w:color="000000" w:sz="10" w:space="0"/>
            </w:tcBorders>
            <w:vAlign w:val="top"/>
          </w:tcPr>
          <w:p w14:paraId="6D5BA781">
            <w:pPr>
              <w:spacing w:line="242" w:lineRule="auto"/>
              <w:rPr>
                <w:rFonts w:ascii="Arial"/>
                <w:sz w:val="21"/>
              </w:rPr>
            </w:pPr>
          </w:p>
          <w:p w14:paraId="6664B504">
            <w:pPr>
              <w:spacing w:before="51" w:line="188" w:lineRule="auto"/>
              <w:ind w:left="17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900-249-08</w:t>
            </w:r>
          </w:p>
        </w:tc>
        <w:tc>
          <w:tcPr>
            <w:tcW w:w="426" w:type="dxa"/>
            <w:vMerge w:val="continue"/>
            <w:tcBorders>
              <w:top w:val="nil"/>
              <w:bottom w:val="single" w:color="000000" w:sz="10" w:space="0"/>
            </w:tcBorders>
            <w:textDirection w:val="tbRlV"/>
            <w:vAlign w:val="top"/>
          </w:tcPr>
          <w:p w14:paraId="71E8098D">
            <w:pPr>
              <w:rPr>
                <w:rFonts w:ascii="Arial"/>
                <w:sz w:val="21"/>
              </w:rPr>
            </w:pPr>
          </w:p>
        </w:tc>
        <w:tc>
          <w:tcPr>
            <w:tcW w:w="756" w:type="dxa"/>
            <w:tcBorders>
              <w:bottom w:val="single" w:color="000000" w:sz="10" w:space="0"/>
            </w:tcBorders>
            <w:vAlign w:val="top"/>
          </w:tcPr>
          <w:p w14:paraId="42F0D14E">
            <w:pPr>
              <w:pStyle w:val="6"/>
              <w:spacing w:before="263" w:line="219" w:lineRule="auto"/>
              <w:ind w:left="200"/>
              <w:rPr>
                <w:sz w:val="18"/>
                <w:szCs w:val="18"/>
              </w:rPr>
            </w:pPr>
            <w:r>
              <w:rPr>
                <w:spacing w:val="-4"/>
                <w:sz w:val="18"/>
                <w:szCs w:val="18"/>
              </w:rPr>
              <w:t>机油</w:t>
            </w:r>
          </w:p>
        </w:tc>
        <w:tc>
          <w:tcPr>
            <w:tcW w:w="426" w:type="dxa"/>
            <w:tcBorders>
              <w:bottom w:val="single" w:color="000000" w:sz="10" w:space="0"/>
            </w:tcBorders>
            <w:textDirection w:val="tbRlV"/>
            <w:vAlign w:val="top"/>
          </w:tcPr>
          <w:p w14:paraId="20D12145">
            <w:pPr>
              <w:pStyle w:val="6"/>
              <w:spacing w:before="121" w:line="209" w:lineRule="auto"/>
              <w:ind w:left="146"/>
              <w:rPr>
                <w:sz w:val="18"/>
                <w:szCs w:val="18"/>
              </w:rPr>
            </w:pPr>
            <w:r>
              <w:rPr>
                <w:spacing w:val="26"/>
                <w:sz w:val="18"/>
                <w:szCs w:val="18"/>
              </w:rPr>
              <w:t>固态</w:t>
            </w:r>
          </w:p>
        </w:tc>
        <w:tc>
          <w:tcPr>
            <w:tcW w:w="742" w:type="dxa"/>
            <w:tcBorders>
              <w:bottom w:val="single" w:color="000000" w:sz="10" w:space="0"/>
            </w:tcBorders>
            <w:vAlign w:val="top"/>
          </w:tcPr>
          <w:p w14:paraId="069815E7">
            <w:pPr>
              <w:spacing w:before="291" w:line="192" w:lineRule="auto"/>
              <w:ind w:left="2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T/In</w:t>
            </w:r>
          </w:p>
        </w:tc>
        <w:tc>
          <w:tcPr>
            <w:tcW w:w="776" w:type="dxa"/>
            <w:tcBorders>
              <w:bottom w:val="single" w:color="000000" w:sz="10" w:space="0"/>
            </w:tcBorders>
            <w:vAlign w:val="top"/>
          </w:tcPr>
          <w:p w14:paraId="43A95C87">
            <w:pPr>
              <w:spacing w:line="242" w:lineRule="auto"/>
              <w:rPr>
                <w:rFonts w:ascii="Arial"/>
                <w:sz w:val="21"/>
              </w:rPr>
            </w:pPr>
          </w:p>
          <w:p w14:paraId="0BB55A39">
            <w:pPr>
              <w:spacing w:before="51" w:line="188"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446" w:type="dxa"/>
            <w:tcBorders>
              <w:bottom w:val="single" w:color="000000" w:sz="10" w:space="0"/>
            </w:tcBorders>
            <w:textDirection w:val="tbRlV"/>
            <w:vAlign w:val="top"/>
          </w:tcPr>
          <w:p w14:paraId="21F1672A">
            <w:pPr>
              <w:pStyle w:val="6"/>
              <w:spacing w:before="124" w:line="208" w:lineRule="auto"/>
              <w:ind w:left="146"/>
              <w:rPr>
                <w:sz w:val="18"/>
                <w:szCs w:val="18"/>
              </w:rPr>
            </w:pPr>
            <w:r>
              <w:rPr>
                <w:spacing w:val="26"/>
                <w:sz w:val="18"/>
                <w:szCs w:val="18"/>
              </w:rPr>
              <w:t>桶装</w:t>
            </w:r>
          </w:p>
        </w:tc>
        <w:tc>
          <w:tcPr>
            <w:tcW w:w="833" w:type="dxa"/>
            <w:vMerge w:val="continue"/>
            <w:tcBorders>
              <w:top w:val="nil"/>
              <w:bottom w:val="single" w:color="000000" w:sz="10" w:space="0"/>
            </w:tcBorders>
            <w:vAlign w:val="top"/>
          </w:tcPr>
          <w:p w14:paraId="79E6E9DC">
            <w:pPr>
              <w:rPr>
                <w:rFonts w:ascii="Arial"/>
                <w:sz w:val="21"/>
              </w:rPr>
            </w:pPr>
          </w:p>
        </w:tc>
        <w:tc>
          <w:tcPr>
            <w:tcW w:w="777" w:type="dxa"/>
            <w:tcBorders>
              <w:bottom w:val="single" w:color="000000" w:sz="10" w:space="0"/>
            </w:tcBorders>
            <w:vAlign w:val="top"/>
          </w:tcPr>
          <w:p w14:paraId="4E38B6F5">
            <w:pPr>
              <w:spacing w:line="242" w:lineRule="auto"/>
              <w:rPr>
                <w:rFonts w:ascii="Arial"/>
                <w:sz w:val="21"/>
              </w:rPr>
            </w:pPr>
          </w:p>
          <w:p w14:paraId="3A9E2037">
            <w:pPr>
              <w:spacing w:before="51" w:line="188" w:lineRule="auto"/>
              <w:ind w:left="24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0.05</w:t>
            </w:r>
          </w:p>
        </w:tc>
        <w:tc>
          <w:tcPr>
            <w:tcW w:w="709" w:type="dxa"/>
            <w:vMerge w:val="continue"/>
            <w:tcBorders>
              <w:top w:val="nil"/>
              <w:bottom w:val="single" w:color="000000" w:sz="10" w:space="0"/>
              <w:right w:val="single" w:color="000000" w:sz="10" w:space="0"/>
            </w:tcBorders>
            <w:vAlign w:val="top"/>
          </w:tcPr>
          <w:p w14:paraId="0F76AFBF">
            <w:pPr>
              <w:rPr>
                <w:rFonts w:ascii="Arial"/>
                <w:sz w:val="21"/>
              </w:rPr>
            </w:pPr>
          </w:p>
        </w:tc>
      </w:tr>
      <w:tr w14:paraId="18B71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2" w:hRule="atLeast"/>
        </w:trPr>
        <w:tc>
          <w:tcPr>
            <w:tcW w:w="777" w:type="dxa"/>
            <w:vMerge w:val="continue"/>
            <w:tcBorders>
              <w:top w:val="nil"/>
              <w:left w:val="single" w:color="000000" w:sz="10" w:space="0"/>
              <w:bottom w:val="single" w:color="000000" w:sz="10" w:space="0"/>
              <w:right w:val="single" w:color="000000" w:sz="6" w:space="0"/>
            </w:tcBorders>
            <w:vAlign w:val="top"/>
          </w:tcPr>
          <w:p w14:paraId="1E9B4150">
            <w:pPr>
              <w:rPr>
                <w:rFonts w:ascii="Arial"/>
                <w:sz w:val="21"/>
              </w:rPr>
            </w:pPr>
          </w:p>
        </w:tc>
        <w:tc>
          <w:tcPr>
            <w:tcW w:w="8515" w:type="dxa"/>
            <w:gridSpan w:val="12"/>
            <w:tcBorders>
              <w:top w:val="single" w:color="000000" w:sz="10" w:space="0"/>
              <w:left w:val="single" w:color="000000" w:sz="6" w:space="0"/>
              <w:bottom w:val="single" w:color="000000" w:sz="10" w:space="0"/>
              <w:right w:val="single" w:color="000000" w:sz="10" w:space="0"/>
            </w:tcBorders>
            <w:vAlign w:val="top"/>
          </w:tcPr>
          <w:p w14:paraId="44A2E30B">
            <w:pPr>
              <w:pStyle w:val="6"/>
              <w:spacing w:before="31" w:line="219" w:lineRule="auto"/>
              <w:ind w:left="575"/>
            </w:pPr>
            <w:r>
              <w:rPr>
                <w:rFonts w:ascii="Times New Roman" w:hAnsi="Times New Roman" w:eastAsia="Times New Roman" w:cs="Times New Roman"/>
                <w:b/>
                <w:bCs/>
                <w:spacing w:val="-2"/>
              </w:rPr>
              <w:t>B.</w:t>
            </w:r>
            <w:r>
              <w:rPr>
                <w:b/>
                <w:bCs/>
                <w:spacing w:val="-2"/>
              </w:rPr>
              <w:t>环境管理要求</w:t>
            </w:r>
          </w:p>
          <w:p w14:paraId="43BCB28F">
            <w:pPr>
              <w:pStyle w:val="6"/>
              <w:spacing w:before="171" w:line="359" w:lineRule="auto"/>
              <w:ind w:left="42" w:right="34" w:firstLine="537"/>
              <w:jc w:val="both"/>
            </w:pPr>
            <w:r>
              <w:rPr>
                <w:spacing w:val="-1"/>
              </w:rPr>
              <w:t>根据《中华人民共和国固体废物污染环境防治法》（</w:t>
            </w:r>
            <w:r>
              <w:rPr>
                <w:rFonts w:ascii="Times New Roman" w:hAnsi="Times New Roman" w:eastAsia="Times New Roman" w:cs="Times New Roman"/>
                <w:spacing w:val="-1"/>
              </w:rPr>
              <w:t>2020</w:t>
            </w:r>
            <w:r>
              <w:rPr>
                <w:spacing w:val="-1"/>
              </w:rPr>
              <w:t>年修</w:t>
            </w:r>
            <w:r>
              <w:rPr>
                <w:spacing w:val="-2"/>
              </w:rPr>
              <w:t>订）的要求：</w:t>
            </w:r>
            <w:r>
              <w:t xml:space="preserve"> </w:t>
            </w:r>
            <w:r>
              <w:rPr>
                <w:rFonts w:ascii="Times New Roman" w:hAnsi="Times New Roman" w:eastAsia="Times New Roman" w:cs="Times New Roman"/>
                <w:b/>
                <w:bCs/>
                <w:spacing w:val="1"/>
              </w:rPr>
              <w:t>“</w:t>
            </w:r>
            <w:r>
              <w:rPr>
                <w:b/>
                <w:bCs/>
                <w:spacing w:val="1"/>
              </w:rPr>
              <w:t>第三章</w:t>
            </w:r>
            <w:r>
              <w:rPr>
                <w:spacing w:val="1"/>
              </w:rPr>
              <w:t xml:space="preserve">  </w:t>
            </w:r>
            <w:r>
              <w:rPr>
                <w:b/>
                <w:bCs/>
                <w:spacing w:val="1"/>
              </w:rPr>
              <w:t>工业固体废物</w:t>
            </w:r>
            <w:r>
              <w:rPr>
                <w:spacing w:val="1"/>
              </w:rPr>
              <w:t xml:space="preserve">  第三十六条：产生工业固体废物的单位应当建立健全</w:t>
            </w:r>
            <w:r>
              <w:rPr>
                <w:spacing w:val="-1"/>
              </w:rPr>
              <w:t>工业固体废物产生、收集、贮存、运输、利用、处置全过</w:t>
            </w:r>
            <w:r>
              <w:rPr>
                <w:spacing w:val="-2"/>
              </w:rPr>
              <w:t>程的污染环境防治责任</w:t>
            </w:r>
            <w:r>
              <w:t>制度，建立工业固体废物管理台账，如实记录产生工业固体废物的种类、数量、</w:t>
            </w:r>
            <w:r>
              <w:rPr>
                <w:spacing w:val="-1"/>
              </w:rPr>
              <w:t>流向、贮存、利用、处置等信息，实现工业固体废物可追</w:t>
            </w:r>
            <w:r>
              <w:rPr>
                <w:spacing w:val="-2"/>
              </w:rPr>
              <w:t>溯、可查询，并采取防</w:t>
            </w:r>
            <w:r>
              <w:rPr>
                <w:spacing w:val="6"/>
              </w:rPr>
              <w:t>治工业固体废物污染环境的措施。禁止向生活垃圾收集设</w:t>
            </w:r>
            <w:r>
              <w:rPr>
                <w:spacing w:val="5"/>
              </w:rPr>
              <w:t>施中投放工业固体废</w:t>
            </w:r>
            <w:r>
              <w:rPr>
                <w:spacing w:val="-1"/>
              </w:rPr>
              <w:t>物。第三十七条：产生工业固体废物的单位委托他人运输</w:t>
            </w:r>
            <w:r>
              <w:rPr>
                <w:spacing w:val="-2"/>
              </w:rPr>
              <w:t>、利用、处置工业固体</w:t>
            </w:r>
            <w:r>
              <w:rPr>
                <w:spacing w:val="-1"/>
              </w:rPr>
              <w:t>废物的，应当对受托方的主体资格和技术能力进行核</w:t>
            </w:r>
            <w:r>
              <w:rPr>
                <w:spacing w:val="-2"/>
              </w:rPr>
              <w:t>实，依法签订书面合同，在</w:t>
            </w:r>
            <w:r>
              <w:rPr>
                <w:spacing w:val="-1"/>
              </w:rPr>
              <w:t>合同中约定污染防治要求。受托方运输、利用、处置工业</w:t>
            </w:r>
            <w:r>
              <w:rPr>
                <w:spacing w:val="-2"/>
              </w:rPr>
              <w:t>固体废物，应当依照有</w:t>
            </w:r>
            <w:r>
              <w:rPr>
                <w:spacing w:val="-1"/>
              </w:rPr>
              <w:t>关法律法规的规定和合同约定履行污染防治要求，并将运</w:t>
            </w:r>
            <w:r>
              <w:rPr>
                <w:spacing w:val="-2"/>
              </w:rPr>
              <w:t>输、利用、处置情况告</w:t>
            </w:r>
            <w:r>
              <w:t>知产生工业固体废物的单位。产生工业固体废物的单位违反本条第一款规定的，</w:t>
            </w:r>
            <w:r>
              <w:rPr>
                <w:spacing w:val="-1"/>
              </w:rPr>
              <w:t>除依照有关法律法规的规定予以处罚外，还应当与造成环</w:t>
            </w:r>
            <w:r>
              <w:rPr>
                <w:spacing w:val="-2"/>
              </w:rPr>
              <w:t>境污染和生态破坏的受</w:t>
            </w:r>
            <w:r>
              <w:rPr>
                <w:spacing w:val="-1"/>
              </w:rPr>
              <w:t>托方承担连带责任。第三十八条：产生工业固体废物的单</w:t>
            </w:r>
            <w:r>
              <w:rPr>
                <w:spacing w:val="-2"/>
              </w:rPr>
              <w:t>位应当依法实施清洁生</w:t>
            </w:r>
            <w:r>
              <w:rPr>
                <w:spacing w:val="-6"/>
              </w:rPr>
              <w:t>产审核，合理选择和利用原材料、能源和其他资源，采用先进的生</w:t>
            </w:r>
            <w:r>
              <w:rPr>
                <w:spacing w:val="-7"/>
              </w:rPr>
              <w:t>产工艺和设备，</w:t>
            </w:r>
            <w:r>
              <w:rPr>
                <w:spacing w:val="-1"/>
              </w:rPr>
              <w:t>减少工业固体废物的产生量，降低工业固体废物的危害性</w:t>
            </w:r>
            <w:r>
              <w:rPr>
                <w:spacing w:val="-2"/>
              </w:rPr>
              <w:t>。第三十九条：产生工</w:t>
            </w:r>
            <w:r>
              <w:rPr>
                <w:spacing w:val="-1"/>
              </w:rPr>
              <w:t>业固体废物的单位应当取得排污许可证。排污许可的具体</w:t>
            </w:r>
            <w:r>
              <w:rPr>
                <w:spacing w:val="-2"/>
              </w:rPr>
              <w:t>办法和实施步骤由国务</w:t>
            </w:r>
            <w:r>
              <w:rPr>
                <w:spacing w:val="-1"/>
              </w:rPr>
              <w:t>院规定。产生工业固体废物的单位应当向所在地生态环境</w:t>
            </w:r>
            <w:r>
              <w:rPr>
                <w:spacing w:val="-2"/>
              </w:rPr>
              <w:t>主管部门提供工业固体</w:t>
            </w:r>
            <w:r>
              <w:rPr>
                <w:spacing w:val="-1"/>
              </w:rPr>
              <w:t>废物的种类、数量、流向、贮存、利用、处置等有关资料</w:t>
            </w:r>
            <w:r>
              <w:rPr>
                <w:spacing w:val="-2"/>
              </w:rPr>
              <w:t>，以及减少工业固体废</w:t>
            </w:r>
            <w:r>
              <w:rPr>
                <w:spacing w:val="-1"/>
              </w:rPr>
              <w:t>物产生、促进综合利用的具体措施，并执行排污许可</w:t>
            </w:r>
            <w:r>
              <w:rPr>
                <w:spacing w:val="-2"/>
              </w:rPr>
              <w:t>管理制度的相关规定。第四</w:t>
            </w:r>
            <w:r>
              <w:rPr>
                <w:spacing w:val="-1"/>
              </w:rPr>
              <w:t>十条：产生工业固体废物的单位应当根据经济、技术条件</w:t>
            </w:r>
            <w:r>
              <w:rPr>
                <w:spacing w:val="-2"/>
              </w:rPr>
              <w:t>对工业固体废物加以利</w:t>
            </w:r>
            <w:r>
              <w:rPr>
                <w:spacing w:val="-1"/>
              </w:rPr>
              <w:t>用；对暂时不利用或者不能利用的，应当按照国务院生态</w:t>
            </w:r>
            <w:r>
              <w:rPr>
                <w:spacing w:val="-2"/>
              </w:rPr>
              <w:t>环境等主管部门的规定</w:t>
            </w:r>
            <w:r>
              <w:rPr>
                <w:spacing w:val="-1"/>
              </w:rPr>
              <w:t>建设贮存设施、场所，安全分类存放，或者采取无害化处</w:t>
            </w:r>
            <w:r>
              <w:rPr>
                <w:spacing w:val="-2"/>
              </w:rPr>
              <w:t>置措施。贮存工业固体</w:t>
            </w:r>
            <w:r>
              <w:rPr>
                <w:spacing w:val="-1"/>
              </w:rPr>
              <w:t>废物应当采取符合国家环境保护标准的防护措施。建设工</w:t>
            </w:r>
            <w:r>
              <w:rPr>
                <w:spacing w:val="-2"/>
              </w:rPr>
              <w:t>业固体废物贮存、处置</w:t>
            </w:r>
          </w:p>
        </w:tc>
      </w:tr>
    </w:tbl>
    <w:p w14:paraId="6F2CB177">
      <w:pPr>
        <w:pStyle w:val="2"/>
      </w:pPr>
    </w:p>
    <w:p w14:paraId="7884DB26">
      <w:pPr>
        <w:sectPr>
          <w:footerReference r:id="rId70" w:type="default"/>
          <w:pgSz w:w="11907" w:h="16840"/>
          <w:pgMar w:top="400" w:right="1294" w:bottom="1014" w:left="1294" w:header="0" w:footer="852" w:gutter="0"/>
          <w:cols w:space="720" w:num="1"/>
        </w:sectPr>
      </w:pPr>
    </w:p>
    <w:p w14:paraId="655A9FEF">
      <w:pPr>
        <w:spacing w:before="13"/>
      </w:pPr>
    </w:p>
    <w:p w14:paraId="4C5CBAFD">
      <w:pPr>
        <w:spacing w:before="13"/>
      </w:pPr>
    </w:p>
    <w:p w14:paraId="75E80434">
      <w:pPr>
        <w:spacing w:before="13"/>
      </w:pPr>
    </w:p>
    <w:p w14:paraId="39F2EAA3">
      <w:pPr>
        <w:spacing w:before="12"/>
      </w:pPr>
    </w:p>
    <w:tbl>
      <w:tblPr>
        <w:tblStyle w:val="5"/>
        <w:tblW w:w="929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77"/>
        <w:gridCol w:w="8515"/>
      </w:tblGrid>
      <w:tr w14:paraId="56D6FB4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75" w:hRule="atLeast"/>
        </w:trPr>
        <w:tc>
          <w:tcPr>
            <w:tcW w:w="777" w:type="dxa"/>
            <w:tcBorders>
              <w:right w:val="single" w:color="000000" w:sz="6" w:space="0"/>
            </w:tcBorders>
            <w:vAlign w:val="top"/>
          </w:tcPr>
          <w:p w14:paraId="06F56C55">
            <w:pPr>
              <w:rPr>
                <w:rFonts w:ascii="Arial"/>
                <w:sz w:val="21"/>
              </w:rPr>
            </w:pPr>
          </w:p>
        </w:tc>
        <w:tc>
          <w:tcPr>
            <w:tcW w:w="8515" w:type="dxa"/>
            <w:tcBorders>
              <w:left w:val="single" w:color="000000" w:sz="6" w:space="0"/>
            </w:tcBorders>
            <w:vAlign w:val="top"/>
          </w:tcPr>
          <w:p w14:paraId="3D9A50A8">
            <w:pPr>
              <w:pStyle w:val="6"/>
              <w:spacing w:before="40" w:line="219" w:lineRule="auto"/>
              <w:ind w:left="119"/>
            </w:pPr>
            <w:r>
              <w:rPr>
                <w:spacing w:val="-2"/>
              </w:rPr>
              <w:t>的设施、场所，应当符合国家环境保护标准</w:t>
            </w:r>
            <w:r>
              <w:rPr>
                <w:rFonts w:ascii="Times New Roman" w:hAnsi="Times New Roman" w:eastAsia="Times New Roman" w:cs="Times New Roman"/>
                <w:spacing w:val="-2"/>
              </w:rPr>
              <w:t>”</w:t>
            </w:r>
            <w:r>
              <w:rPr>
                <w:spacing w:val="-2"/>
              </w:rPr>
              <w:t>。</w:t>
            </w:r>
          </w:p>
          <w:p w14:paraId="43CB87AA">
            <w:pPr>
              <w:pStyle w:val="6"/>
              <w:spacing w:before="182" w:line="359" w:lineRule="auto"/>
              <w:ind w:left="99" w:right="16" w:firstLine="427"/>
              <w:jc w:val="both"/>
            </w:pPr>
            <w:r>
              <w:rPr>
                <w:rFonts w:ascii="Times New Roman" w:hAnsi="Times New Roman" w:eastAsia="Times New Roman" w:cs="Times New Roman"/>
                <w:spacing w:val="2"/>
              </w:rPr>
              <w:t>“</w:t>
            </w:r>
            <w:r>
              <w:rPr>
                <w:b/>
                <w:bCs/>
                <w:spacing w:val="2"/>
              </w:rPr>
              <w:t>第四章</w:t>
            </w:r>
            <w:r>
              <w:rPr>
                <w:spacing w:val="2"/>
              </w:rPr>
              <w:t xml:space="preserve">  </w:t>
            </w:r>
            <w:r>
              <w:rPr>
                <w:b/>
                <w:bCs/>
                <w:spacing w:val="2"/>
              </w:rPr>
              <w:t>生活垃圾</w:t>
            </w:r>
            <w:r>
              <w:rPr>
                <w:spacing w:val="2"/>
              </w:rPr>
              <w:t xml:space="preserve">  第四十九条：产生生活垃圾的单位、家</w:t>
            </w:r>
            <w:r>
              <w:rPr>
                <w:spacing w:val="1"/>
              </w:rPr>
              <w:t>庭和个人应当</w:t>
            </w:r>
            <w:r>
              <w:rPr>
                <w:spacing w:val="-3"/>
              </w:rPr>
              <w:t>依法履行生活垃圾源头减量和分类投放义务，承担生活垃圾产生者责任。任何单位和个人都应当依法在指定的地点分类投放生活垃圾。禁止随意倾倒、抛撒、堆放或者焚烧生活垃圾。机关、事业单位等应当在生活垃圾分类工作中起示范带头</w:t>
            </w:r>
            <w:r>
              <w:rPr>
                <w:spacing w:val="-10"/>
              </w:rPr>
              <w:t>作用。已经分类投放的生活垃圾，应当按照规定分类收集、分类运输、分类处理</w:t>
            </w:r>
            <w:r>
              <w:rPr>
                <w:rFonts w:ascii="Times New Roman" w:hAnsi="Times New Roman" w:eastAsia="Times New Roman" w:cs="Times New Roman"/>
                <w:spacing w:val="-10"/>
              </w:rPr>
              <w:t>”</w:t>
            </w:r>
            <w:r>
              <w:rPr>
                <w:spacing w:val="-10"/>
              </w:rPr>
              <w:t>。</w:t>
            </w:r>
          </w:p>
          <w:p w14:paraId="0D7E376E">
            <w:pPr>
              <w:pStyle w:val="6"/>
              <w:spacing w:before="2" w:line="359" w:lineRule="auto"/>
              <w:ind w:left="99" w:right="44" w:firstLine="427"/>
              <w:jc w:val="both"/>
            </w:pPr>
            <w:r>
              <w:rPr>
                <w:rFonts w:ascii="Times New Roman" w:hAnsi="Times New Roman" w:eastAsia="Times New Roman" w:cs="Times New Roman"/>
                <w:spacing w:val="2"/>
              </w:rPr>
              <w:t>“</w:t>
            </w:r>
            <w:r>
              <w:rPr>
                <w:spacing w:val="2"/>
              </w:rPr>
              <w:t>第六章  危险废物  第七十八条：产生危险废物的单位，应当按照国家有</w:t>
            </w:r>
            <w:r>
              <w:rPr>
                <w:spacing w:val="-3"/>
              </w:rPr>
              <w:t>关规定制定危险废物管理计划；建立危险废物管理台账，如实记录有关信息，并</w:t>
            </w:r>
            <w:r>
              <w:rPr>
                <w:spacing w:val="4"/>
              </w:rPr>
              <w:t>通过国家危险废物信息管理系统向所在地生态环境主管部门申报危险废物的种</w:t>
            </w:r>
            <w:r>
              <w:rPr>
                <w:spacing w:val="-3"/>
              </w:rPr>
              <w:t>类、产生量、流向、贮存、处置等有关资料。前款所称危险废物管理计划应当包</w:t>
            </w:r>
            <w:r>
              <w:rPr>
                <w:spacing w:val="-1"/>
              </w:rPr>
              <w:t>括减少危险废物产生量和降低危险废物危害</w:t>
            </w:r>
            <w:r>
              <w:rPr>
                <w:spacing w:val="-2"/>
              </w:rPr>
              <w:t>性的措施以及危险废物贮存、利用、</w:t>
            </w:r>
            <w:r>
              <w:rPr>
                <w:spacing w:val="-3"/>
              </w:rPr>
              <w:t>处置措施。危险废物管理计划应当报产生危险废物的单位所在地生态环境主管部门备案。产生危险废物的单位已经取得排污许可证的，执行排污许可管理制度的规定。第七十九条：产生危险废物的单位，应当按照国家有关规定和环境保护标</w:t>
            </w:r>
            <w:r>
              <w:rPr>
                <w:spacing w:val="-1"/>
              </w:rPr>
              <w:t>准要求贮存、利用、处置危险废物，不得擅</w:t>
            </w:r>
            <w:r>
              <w:rPr>
                <w:spacing w:val="-2"/>
              </w:rPr>
              <w:t>自倾倒、堆放。第八十五条：产生、</w:t>
            </w:r>
            <w:r>
              <w:rPr>
                <w:spacing w:val="-3"/>
              </w:rPr>
              <w:t>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w:t>
            </w:r>
            <w:r>
              <w:rPr>
                <w:spacing w:val="-1"/>
              </w:rPr>
              <w:t>治监督管理职责的部门应当进行检查</w:t>
            </w:r>
            <w:r>
              <w:rPr>
                <w:rFonts w:ascii="Times New Roman" w:hAnsi="Times New Roman" w:eastAsia="Times New Roman" w:cs="Times New Roman"/>
                <w:spacing w:val="-1"/>
              </w:rPr>
              <w:t>”</w:t>
            </w:r>
            <w:r>
              <w:rPr>
                <w:spacing w:val="-1"/>
              </w:rPr>
              <w:t>。</w:t>
            </w:r>
          </w:p>
          <w:p w14:paraId="321CBCCD">
            <w:pPr>
              <w:pStyle w:val="6"/>
              <w:spacing w:line="358" w:lineRule="auto"/>
              <w:ind w:left="98" w:right="96" w:firstLine="481"/>
              <w:jc w:val="both"/>
            </w:pPr>
            <w:r>
              <w:rPr>
                <w:spacing w:val="-3"/>
              </w:rPr>
              <w:t>本项目一般固体废物均临时堆放在固废区内，固废区贮存过程应满</w:t>
            </w:r>
            <w:r>
              <w:rPr>
                <w:spacing w:val="-4"/>
              </w:rPr>
              <w:t>足相应防</w:t>
            </w:r>
            <w:r>
              <w:rPr>
                <w:spacing w:val="-3"/>
              </w:rPr>
              <w:t>渗漏、防雨淋、防扬尘等环境保护要求，且按照《中华人民共和国固体废物污染环境防治法》的要求，具体要求为：①贮存、处置场的建设类型，必须与将要堆放的一般工业固体废物类别相一致；②为防止雨水径流进入贮存、处置场内，避免滤液量增加和滑坡，贮存、处置周边应该设置导流渠；③为防止一般工业固体废物和渗滤液的流失，应构筑堤、坝、挡土墙等设施；④为保障设施、设备正常运营，必要时应采取措施防止地基下沉，尤其是防止不均匀或局部下沉；⑤一般</w:t>
            </w:r>
            <w:r>
              <w:rPr>
                <w:spacing w:val="4"/>
              </w:rPr>
              <w:t>工业固体废物堆放场所的防渗层的厚度应相当于渗透系数</w:t>
            </w:r>
            <w:r>
              <w:rPr>
                <w:spacing w:val="-25"/>
              </w:rPr>
              <w:t xml:space="preserve"> </w:t>
            </w:r>
            <w:r>
              <w:rPr>
                <w:rFonts w:ascii="Times New Roman" w:hAnsi="Times New Roman" w:eastAsia="Times New Roman" w:cs="Times New Roman"/>
                <w:spacing w:val="4"/>
              </w:rPr>
              <w:t>1.0×10</w:t>
            </w:r>
            <w:r>
              <w:rPr>
                <w:rFonts w:ascii="Times New Roman" w:hAnsi="Times New Roman" w:eastAsia="Times New Roman" w:cs="Times New Roman"/>
                <w:spacing w:val="4"/>
                <w:position w:val="8"/>
                <w:sz w:val="15"/>
                <w:szCs w:val="15"/>
              </w:rPr>
              <w:t>-7</w:t>
            </w:r>
            <w:r>
              <w:rPr>
                <w:rFonts w:ascii="Times New Roman" w:hAnsi="Times New Roman" w:eastAsia="Times New Roman" w:cs="Times New Roman"/>
              </w:rPr>
              <w:t>cm</w:t>
            </w:r>
            <w:r>
              <w:rPr>
                <w:rFonts w:ascii="Times New Roman" w:hAnsi="Times New Roman" w:eastAsia="Times New Roman" w:cs="Times New Roman"/>
                <w:spacing w:val="4"/>
              </w:rPr>
              <w:t>/s</w:t>
            </w:r>
            <w:r>
              <w:rPr>
                <w:rFonts w:ascii="Times New Roman" w:hAnsi="Times New Roman" w:eastAsia="Times New Roman" w:cs="Times New Roman"/>
                <w:spacing w:val="18"/>
              </w:rPr>
              <w:t xml:space="preserve"> </w:t>
            </w:r>
            <w:r>
              <w:rPr>
                <w:spacing w:val="4"/>
              </w:rPr>
              <w:t>和</w:t>
            </w:r>
            <w:r>
              <w:rPr>
                <w:spacing w:val="3"/>
              </w:rPr>
              <w:t>厚度</w:t>
            </w:r>
            <w:r>
              <w:rPr>
                <w:rFonts w:ascii="Times New Roman" w:hAnsi="Times New Roman" w:eastAsia="Times New Roman" w:cs="Times New Roman"/>
                <w:spacing w:val="1"/>
              </w:rPr>
              <w:t>1.5m</w:t>
            </w:r>
            <w:r>
              <w:rPr>
                <w:rFonts w:ascii="Times New Roman" w:hAnsi="Times New Roman" w:eastAsia="Times New Roman" w:cs="Times New Roman"/>
                <w:spacing w:val="36"/>
              </w:rPr>
              <w:t xml:space="preserve"> </w:t>
            </w:r>
            <w:r>
              <w:rPr>
                <w:spacing w:val="1"/>
              </w:rPr>
              <w:t>的粘土层的防渗性能；⑥产生工业固体废物的单位应当建立健全工业固体</w:t>
            </w:r>
            <w:r>
              <w:rPr>
                <w:spacing w:val="-3"/>
              </w:rPr>
              <w:t>废物产生、收集、贮存、运输、利用、处置全过程的污染环境防治责任制度，建</w:t>
            </w:r>
          </w:p>
        </w:tc>
      </w:tr>
    </w:tbl>
    <w:p w14:paraId="311FDF2C">
      <w:pPr>
        <w:pStyle w:val="2"/>
      </w:pPr>
    </w:p>
    <w:p w14:paraId="463BCC66">
      <w:pPr>
        <w:sectPr>
          <w:footerReference r:id="rId71" w:type="default"/>
          <w:pgSz w:w="11907" w:h="16840"/>
          <w:pgMar w:top="400" w:right="1294" w:bottom="1014" w:left="1294" w:header="0" w:footer="852" w:gutter="0"/>
          <w:cols w:space="720" w:num="1"/>
        </w:sectPr>
      </w:pPr>
    </w:p>
    <w:p w14:paraId="69DF9477">
      <w:pPr>
        <w:spacing w:before="13"/>
      </w:pPr>
    </w:p>
    <w:p w14:paraId="6B632730">
      <w:pPr>
        <w:spacing w:before="13"/>
      </w:pPr>
    </w:p>
    <w:p w14:paraId="7257A6AC">
      <w:pPr>
        <w:spacing w:before="13"/>
      </w:pPr>
    </w:p>
    <w:p w14:paraId="7BF98893">
      <w:pPr>
        <w:spacing w:before="12"/>
      </w:pPr>
    </w:p>
    <w:tbl>
      <w:tblPr>
        <w:tblStyle w:val="5"/>
        <w:tblW w:w="929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77"/>
        <w:gridCol w:w="8515"/>
      </w:tblGrid>
      <w:tr w14:paraId="5E23E05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75" w:hRule="atLeast"/>
        </w:trPr>
        <w:tc>
          <w:tcPr>
            <w:tcW w:w="777" w:type="dxa"/>
            <w:tcBorders>
              <w:right w:val="single" w:color="000000" w:sz="6" w:space="0"/>
            </w:tcBorders>
            <w:vAlign w:val="top"/>
          </w:tcPr>
          <w:p w14:paraId="0739E79E">
            <w:pPr>
              <w:rPr>
                <w:rFonts w:ascii="Arial"/>
                <w:sz w:val="21"/>
              </w:rPr>
            </w:pPr>
          </w:p>
        </w:tc>
        <w:tc>
          <w:tcPr>
            <w:tcW w:w="8515" w:type="dxa"/>
            <w:tcBorders>
              <w:left w:val="single" w:color="000000" w:sz="6" w:space="0"/>
            </w:tcBorders>
            <w:vAlign w:val="top"/>
          </w:tcPr>
          <w:p w14:paraId="4B52C305">
            <w:pPr>
              <w:pStyle w:val="6"/>
              <w:spacing w:before="41" w:line="359" w:lineRule="auto"/>
              <w:ind w:left="98" w:right="96"/>
              <w:jc w:val="both"/>
            </w:pPr>
            <w:r>
              <w:rPr>
                <w:spacing w:val="-3"/>
              </w:rPr>
              <w:t>立工业固体废物管理台账，如实记录产生工业固体废物的种类、数量、流向、贮存、利用、处置等信息，实现工业固体废物可追溯、可查询，并采取防治工业固</w:t>
            </w:r>
            <w:r>
              <w:rPr>
                <w:spacing w:val="-1"/>
              </w:rPr>
              <w:t>体废物污染环境的措施。</w:t>
            </w:r>
          </w:p>
          <w:p w14:paraId="425D6715">
            <w:pPr>
              <w:pStyle w:val="6"/>
              <w:spacing w:before="11" w:line="358" w:lineRule="auto"/>
              <w:ind w:left="98" w:right="96" w:firstLine="481"/>
              <w:jc w:val="both"/>
            </w:pPr>
            <w:r>
              <w:rPr>
                <w:spacing w:val="4"/>
              </w:rPr>
              <w:t>本项目危险废物堆放在危废间内，危废间应满足危险废物贮存污染控制标</w:t>
            </w:r>
            <w:r>
              <w:t>准》（</w:t>
            </w:r>
            <w:r>
              <w:rPr>
                <w:rFonts w:ascii="Times New Roman" w:hAnsi="Times New Roman" w:eastAsia="Times New Roman" w:cs="Times New Roman"/>
              </w:rPr>
              <w:t xml:space="preserve">GB18597-2023 </w:t>
            </w:r>
            <w:r>
              <w:t>代替</w:t>
            </w:r>
            <w:r>
              <w:rPr>
                <w:spacing w:val="-43"/>
              </w:rPr>
              <w:t xml:space="preserve"> </w:t>
            </w:r>
            <w:r>
              <w:rPr>
                <w:rFonts w:ascii="Times New Roman" w:hAnsi="Times New Roman" w:eastAsia="Times New Roman" w:cs="Times New Roman"/>
              </w:rPr>
              <w:t>GB18597-2001</w:t>
            </w:r>
            <w:r>
              <w:t>）及《关于发布</w:t>
            </w:r>
            <w:r>
              <w:rPr>
                <w:rFonts w:ascii="Times New Roman" w:hAnsi="Times New Roman" w:eastAsia="Times New Roman" w:cs="Times New Roman"/>
              </w:rPr>
              <w:t>&lt;</w:t>
            </w:r>
            <w:r>
              <w:t>一般工业固体废物贮</w:t>
            </w:r>
            <w:r>
              <w:rPr>
                <w:spacing w:val="-1"/>
              </w:rPr>
              <w:t>存、处置场污染控制标准</w:t>
            </w:r>
            <w:r>
              <w:rPr>
                <w:rFonts w:ascii="Times New Roman" w:hAnsi="Times New Roman" w:eastAsia="Times New Roman" w:cs="Times New Roman"/>
                <w:spacing w:val="-1"/>
              </w:rPr>
              <w:t>&gt;</w:t>
            </w:r>
            <w:r>
              <w:rPr>
                <w:spacing w:val="-1"/>
              </w:rPr>
              <w:t>（</w:t>
            </w:r>
            <w:r>
              <w:rPr>
                <w:rFonts w:ascii="Times New Roman" w:hAnsi="Times New Roman" w:eastAsia="Times New Roman" w:cs="Times New Roman"/>
                <w:spacing w:val="-1"/>
              </w:rPr>
              <w:t>GB18599-200</w:t>
            </w:r>
            <w:r>
              <w:rPr>
                <w:rFonts w:ascii="Times New Roman" w:hAnsi="Times New Roman" w:eastAsia="Times New Roman" w:cs="Times New Roman"/>
                <w:spacing w:val="-2"/>
              </w:rPr>
              <w:t>1</w:t>
            </w:r>
            <w:r>
              <w:rPr>
                <w:spacing w:val="-2"/>
              </w:rPr>
              <w:t>）等</w:t>
            </w:r>
            <w:r>
              <w:rPr>
                <w:spacing w:val="-50"/>
              </w:rPr>
              <w:t xml:space="preserve"> </w:t>
            </w:r>
            <w:r>
              <w:rPr>
                <w:rFonts w:ascii="Times New Roman" w:hAnsi="Times New Roman" w:eastAsia="Times New Roman" w:cs="Times New Roman"/>
                <w:spacing w:val="-2"/>
              </w:rPr>
              <w:t xml:space="preserve">3 </w:t>
            </w:r>
            <w:r>
              <w:rPr>
                <w:spacing w:val="-2"/>
              </w:rPr>
              <w:t>项国家污染物控制标准修改单</w:t>
            </w:r>
            <w:r>
              <w:t>的公告》（环境保护部公告</w:t>
            </w:r>
            <w:r>
              <w:rPr>
                <w:spacing w:val="-55"/>
              </w:rPr>
              <w:t xml:space="preserve"> </w:t>
            </w:r>
            <w:r>
              <w:rPr>
                <w:rFonts w:ascii="Times New Roman" w:hAnsi="Times New Roman" w:eastAsia="Times New Roman" w:cs="Times New Roman"/>
              </w:rPr>
              <w:t xml:space="preserve">2013 </w:t>
            </w:r>
            <w:r>
              <w:t>年 第</w:t>
            </w:r>
            <w:r>
              <w:rPr>
                <w:spacing w:val="-50"/>
              </w:rPr>
              <w:t xml:space="preserve"> </w:t>
            </w:r>
            <w:r>
              <w:rPr>
                <w:rFonts w:ascii="Times New Roman" w:hAnsi="Times New Roman" w:eastAsia="Times New Roman" w:cs="Times New Roman"/>
              </w:rPr>
              <w:t>36</w:t>
            </w:r>
            <w:r>
              <w:rPr>
                <w:rFonts w:ascii="Times New Roman" w:hAnsi="Times New Roman" w:eastAsia="Times New Roman" w:cs="Times New Roman"/>
                <w:spacing w:val="15"/>
              </w:rPr>
              <w:t xml:space="preserve"> </w:t>
            </w:r>
            <w:r>
              <w:t>号）的要求</w:t>
            </w:r>
            <w:r>
              <w:rPr>
                <w:spacing w:val="-1"/>
              </w:rPr>
              <w:t>，具体为：在厂区内设置</w:t>
            </w:r>
            <w:r>
              <w:t>一个固定的危险废物贮存点，贮存点基础必须防渗，防渗层为至少</w:t>
            </w:r>
            <w:r>
              <w:rPr>
                <w:spacing w:val="-50"/>
              </w:rPr>
              <w:t xml:space="preserve"> </w:t>
            </w:r>
            <w:r>
              <w:rPr>
                <w:rFonts w:ascii="Times New Roman" w:hAnsi="Times New Roman" w:eastAsia="Times New Roman" w:cs="Times New Roman"/>
              </w:rPr>
              <w:t xml:space="preserve">lm </w:t>
            </w:r>
            <w:r>
              <w:rPr>
                <w:spacing w:val="-1"/>
              </w:rPr>
              <w:t>厚粘土层</w:t>
            </w:r>
            <w:r>
              <w:t>（渗透系数</w:t>
            </w:r>
            <w:r>
              <w:rPr>
                <w:rFonts w:ascii="Times New Roman" w:hAnsi="Times New Roman" w:eastAsia="Times New Roman" w:cs="Times New Roman"/>
              </w:rPr>
              <w:t>≤10</w:t>
            </w:r>
            <w:r>
              <w:rPr>
                <w:rFonts w:ascii="Times New Roman" w:hAnsi="Times New Roman" w:eastAsia="Times New Roman" w:cs="Times New Roman"/>
                <w:spacing w:val="-11"/>
              </w:rPr>
              <w:t xml:space="preserve"> </w:t>
            </w:r>
            <w:r>
              <w:rPr>
                <w:rFonts w:ascii="Times New Roman" w:hAnsi="Times New Roman" w:eastAsia="Times New Roman" w:cs="Times New Roman"/>
                <w:position w:val="8"/>
                <w:sz w:val="15"/>
                <w:szCs w:val="15"/>
              </w:rPr>
              <w:t>-7</w:t>
            </w:r>
            <w:r>
              <w:rPr>
                <w:rFonts w:ascii="Times New Roman" w:hAnsi="Times New Roman" w:eastAsia="Times New Roman" w:cs="Times New Roman"/>
              </w:rPr>
              <w:t>cm/s</w:t>
            </w:r>
            <w:r>
              <w:rPr>
                <w:spacing w:val="11"/>
              </w:rPr>
              <w:t>），</w:t>
            </w:r>
            <w:r>
              <w:t>或</w:t>
            </w:r>
            <w:r>
              <w:rPr>
                <w:spacing w:val="-53"/>
              </w:rPr>
              <w:t xml:space="preserve"> </w:t>
            </w:r>
            <w:r>
              <w:rPr>
                <w:rFonts w:ascii="Times New Roman" w:hAnsi="Times New Roman" w:eastAsia="Times New Roman" w:cs="Times New Roman"/>
              </w:rPr>
              <w:t>2mm</w:t>
            </w:r>
            <w:r>
              <w:rPr>
                <w:rFonts w:ascii="Times New Roman" w:hAnsi="Times New Roman" w:eastAsia="Times New Roman" w:cs="Times New Roman"/>
                <w:spacing w:val="16"/>
              </w:rPr>
              <w:t xml:space="preserve"> </w:t>
            </w:r>
            <w:r>
              <w:t>厚高密度聚乙烯，或至少</w:t>
            </w:r>
            <w:r>
              <w:rPr>
                <w:spacing w:val="-50"/>
              </w:rPr>
              <w:t xml:space="preserve"> </w:t>
            </w:r>
            <w:r>
              <w:rPr>
                <w:rFonts w:ascii="Times New Roman" w:hAnsi="Times New Roman" w:eastAsia="Times New Roman" w:cs="Times New Roman"/>
              </w:rPr>
              <w:t>2mm</w:t>
            </w:r>
            <w:r>
              <w:rPr>
                <w:rFonts w:ascii="Times New Roman" w:hAnsi="Times New Roman" w:eastAsia="Times New Roman" w:cs="Times New Roman"/>
                <w:spacing w:val="18"/>
                <w:w w:val="101"/>
              </w:rPr>
              <w:t xml:space="preserve"> </w:t>
            </w:r>
            <w:r>
              <w:t>厚的其它人工</w:t>
            </w:r>
            <w:r>
              <w:rPr>
                <w:spacing w:val="-1"/>
              </w:rPr>
              <w:t>材料，渗透系数</w:t>
            </w:r>
            <w:r>
              <w:rPr>
                <w:rFonts w:ascii="Times New Roman" w:hAnsi="Times New Roman" w:eastAsia="Times New Roman" w:cs="Times New Roman"/>
                <w:spacing w:val="-1"/>
              </w:rPr>
              <w:t xml:space="preserve">≤10 </w:t>
            </w:r>
            <w:r>
              <w:rPr>
                <w:rFonts w:ascii="Times New Roman" w:hAnsi="Times New Roman" w:eastAsia="Times New Roman" w:cs="Times New Roman"/>
                <w:spacing w:val="-1"/>
                <w:position w:val="8"/>
                <w:sz w:val="15"/>
                <w:szCs w:val="15"/>
              </w:rPr>
              <w:t xml:space="preserve">-10 </w:t>
            </w:r>
            <w:r>
              <w:rPr>
                <w:rFonts w:ascii="Times New Roman" w:hAnsi="Times New Roman" w:eastAsia="Times New Roman" w:cs="Times New Roman"/>
                <w:spacing w:val="-1"/>
              </w:rPr>
              <w:t>cm/s</w:t>
            </w:r>
            <w:r>
              <w:rPr>
                <w:spacing w:val="-1"/>
              </w:rPr>
              <w:t>；衬里要能够覆盖危险废物或其溶出物可能涉及到的</w:t>
            </w:r>
            <w:r>
              <w:rPr>
                <w:spacing w:val="-3"/>
              </w:rPr>
              <w:t>范围；衬里材料与堆放危险废物相容；且其贮存点内应设置漫坡，防治危险废物的泄漏。</w:t>
            </w:r>
          </w:p>
          <w:p w14:paraId="08F76A95">
            <w:pPr>
              <w:pStyle w:val="6"/>
              <w:spacing w:line="360" w:lineRule="auto"/>
              <w:ind w:left="103" w:right="96" w:firstLine="477"/>
            </w:pPr>
            <w:r>
              <w:rPr>
                <w:spacing w:val="-3"/>
              </w:rPr>
              <w:t>本项目实施后对固体废物的处置应本着减量化、资源化、无害化的</w:t>
            </w:r>
            <w:r>
              <w:rPr>
                <w:spacing w:val="-4"/>
              </w:rPr>
              <w:t>原则，进</w:t>
            </w:r>
            <w:r>
              <w:t>行妥善处理，预计可以避免对环境造成二次</w:t>
            </w:r>
            <w:r>
              <w:rPr>
                <w:spacing w:val="-1"/>
              </w:rPr>
              <w:t>污染，不会对环境造成不利影响。</w:t>
            </w:r>
          </w:p>
          <w:p w14:paraId="5D913D9A">
            <w:pPr>
              <w:pStyle w:val="6"/>
              <w:spacing w:line="219" w:lineRule="auto"/>
              <w:ind w:left="578"/>
              <w:outlineLvl w:val="0"/>
            </w:pPr>
            <w:r>
              <w:rPr>
                <w:rFonts w:ascii="Times New Roman" w:hAnsi="Times New Roman" w:eastAsia="Times New Roman" w:cs="Times New Roman"/>
                <w:b/>
                <w:bCs/>
                <w:spacing w:val="-6"/>
              </w:rPr>
              <w:t>5</w:t>
            </w:r>
            <w:r>
              <w:rPr>
                <w:rFonts w:ascii="Times New Roman" w:hAnsi="Times New Roman" w:eastAsia="Times New Roman" w:cs="Times New Roman"/>
                <w:b/>
                <w:bCs/>
                <w:spacing w:val="-34"/>
              </w:rPr>
              <w:t xml:space="preserve"> </w:t>
            </w:r>
            <w:r>
              <w:rPr>
                <w:b/>
                <w:bCs/>
                <w:spacing w:val="-6"/>
              </w:rPr>
              <w:t>、地下水、土壤</w:t>
            </w:r>
          </w:p>
          <w:p w14:paraId="043DBC04">
            <w:pPr>
              <w:pStyle w:val="6"/>
              <w:spacing w:before="180" w:line="219" w:lineRule="auto"/>
              <w:ind w:left="590"/>
            </w:pPr>
            <w:r>
              <w:rPr>
                <w:b/>
                <w:bCs/>
                <w:spacing w:val="-5"/>
              </w:rPr>
              <w:t>（</w:t>
            </w:r>
            <w:r>
              <w:rPr>
                <w:rFonts w:ascii="Times New Roman" w:hAnsi="Times New Roman" w:eastAsia="Times New Roman" w:cs="Times New Roman"/>
                <w:b/>
                <w:bCs/>
                <w:spacing w:val="-5"/>
              </w:rPr>
              <w:t>1</w:t>
            </w:r>
            <w:r>
              <w:rPr>
                <w:b/>
                <w:bCs/>
                <w:spacing w:val="-5"/>
              </w:rPr>
              <w:t>）地下水污染源</w:t>
            </w:r>
          </w:p>
          <w:p w14:paraId="071C2958">
            <w:pPr>
              <w:pStyle w:val="6"/>
              <w:spacing w:before="182" w:line="219" w:lineRule="auto"/>
              <w:ind w:left="580"/>
            </w:pPr>
            <w:r>
              <w:rPr>
                <w:spacing w:val="-1"/>
              </w:rPr>
              <w:t>本项目可能对地下水、土壤造成污染的主要有：</w:t>
            </w:r>
          </w:p>
          <w:p w14:paraId="62803534">
            <w:pPr>
              <w:pStyle w:val="6"/>
              <w:spacing w:before="182" w:line="219" w:lineRule="auto"/>
              <w:ind w:left="578"/>
            </w:pPr>
            <w:r>
              <w:rPr>
                <w:spacing w:val="-1"/>
              </w:rPr>
              <w:t>废气沉降、原料发生渗漏对地下水、土壤环境的影响；</w:t>
            </w:r>
          </w:p>
          <w:p w14:paraId="01208488">
            <w:pPr>
              <w:pStyle w:val="6"/>
              <w:spacing w:before="183" w:line="219" w:lineRule="auto"/>
              <w:ind w:left="590"/>
            </w:pPr>
            <w:r>
              <w:rPr>
                <w:b/>
                <w:bCs/>
                <w:spacing w:val="-5"/>
              </w:rPr>
              <w:t>（</w:t>
            </w:r>
            <w:r>
              <w:rPr>
                <w:rFonts w:ascii="Times New Roman" w:hAnsi="Times New Roman" w:eastAsia="Times New Roman" w:cs="Times New Roman"/>
                <w:b/>
                <w:bCs/>
                <w:spacing w:val="-5"/>
              </w:rPr>
              <w:t>2</w:t>
            </w:r>
            <w:r>
              <w:rPr>
                <w:b/>
                <w:bCs/>
                <w:spacing w:val="-5"/>
              </w:rPr>
              <w:t>）污染物类型</w:t>
            </w:r>
          </w:p>
          <w:p w14:paraId="5503A00C">
            <w:pPr>
              <w:pStyle w:val="6"/>
              <w:spacing w:before="180" w:line="219" w:lineRule="auto"/>
              <w:ind w:left="580"/>
            </w:pPr>
            <w:r>
              <w:rPr>
                <w:spacing w:val="-1"/>
              </w:rPr>
              <w:t>本项目污染物类型属于衰减性。</w:t>
            </w:r>
          </w:p>
          <w:p w14:paraId="0D0516A1">
            <w:pPr>
              <w:pStyle w:val="6"/>
              <w:spacing w:before="184" w:line="219" w:lineRule="auto"/>
              <w:ind w:left="590"/>
            </w:pPr>
            <w:r>
              <w:rPr>
                <w:b/>
                <w:bCs/>
                <w:spacing w:val="-5"/>
              </w:rPr>
              <w:t>（</w:t>
            </w:r>
            <w:r>
              <w:rPr>
                <w:rFonts w:ascii="Times New Roman" w:hAnsi="Times New Roman" w:eastAsia="Times New Roman" w:cs="Times New Roman"/>
                <w:b/>
                <w:bCs/>
                <w:spacing w:val="-5"/>
              </w:rPr>
              <w:t>3</w:t>
            </w:r>
            <w:r>
              <w:rPr>
                <w:b/>
                <w:bCs/>
                <w:spacing w:val="-5"/>
              </w:rPr>
              <w:t>）污染物途径</w:t>
            </w:r>
          </w:p>
          <w:p w14:paraId="6600DE5E">
            <w:pPr>
              <w:pStyle w:val="6"/>
              <w:spacing w:before="182" w:line="359" w:lineRule="auto"/>
              <w:ind w:left="99" w:right="96" w:firstLine="480"/>
              <w:jc w:val="both"/>
            </w:pPr>
            <w:r>
              <w:rPr>
                <w:spacing w:val="-3"/>
              </w:rPr>
              <w:t>本项目属于污染影响型，影响途径主要为大气沉降和垂直入渗。本</w:t>
            </w:r>
            <w:r>
              <w:rPr>
                <w:spacing w:val="-4"/>
              </w:rPr>
              <w:t>项目厂区</w:t>
            </w:r>
            <w:r>
              <w:rPr>
                <w:spacing w:val="-3"/>
              </w:rPr>
              <w:t>用地范围内及厂房四周均进行了硬底化处理，在正常生产时，不会对地下水、土</w:t>
            </w:r>
            <w:r>
              <w:rPr>
                <w:spacing w:val="-1"/>
              </w:rPr>
              <w:t>壤环境质量造成显著的不良影响。</w:t>
            </w:r>
          </w:p>
          <w:p w14:paraId="01BBDFAA">
            <w:pPr>
              <w:pStyle w:val="6"/>
              <w:spacing w:before="1" w:line="220" w:lineRule="auto"/>
              <w:ind w:left="590"/>
            </w:pPr>
            <w:r>
              <w:rPr>
                <w:b/>
                <w:bCs/>
                <w:spacing w:val="-5"/>
              </w:rPr>
              <w:t>（</w:t>
            </w:r>
            <w:r>
              <w:rPr>
                <w:rFonts w:ascii="Times New Roman" w:hAnsi="Times New Roman" w:eastAsia="Times New Roman" w:cs="Times New Roman"/>
                <w:b/>
                <w:bCs/>
                <w:spacing w:val="-5"/>
              </w:rPr>
              <w:t>4</w:t>
            </w:r>
            <w:r>
              <w:rPr>
                <w:b/>
                <w:bCs/>
                <w:spacing w:val="-5"/>
              </w:rPr>
              <w:t>）防控措施</w:t>
            </w:r>
          </w:p>
          <w:p w14:paraId="257975B4">
            <w:pPr>
              <w:pStyle w:val="6"/>
              <w:spacing w:before="179" w:line="359" w:lineRule="auto"/>
              <w:ind w:left="98" w:right="98" w:firstLine="480"/>
            </w:pPr>
            <w:r>
              <w:rPr>
                <w:spacing w:val="2"/>
              </w:rPr>
              <w:t>针对本项目营运期可能发生的地下水污染，采取</w:t>
            </w:r>
            <w:r>
              <w:rPr>
                <w:rFonts w:ascii="Times New Roman" w:hAnsi="Times New Roman" w:eastAsia="Times New Roman" w:cs="Times New Roman"/>
                <w:spacing w:val="2"/>
              </w:rPr>
              <w:t>“</w:t>
            </w:r>
            <w:r>
              <w:rPr>
                <w:spacing w:val="1"/>
              </w:rPr>
              <w:t>源头控制</w:t>
            </w:r>
            <w:r>
              <w:rPr>
                <w:rFonts w:ascii="Times New Roman" w:hAnsi="Times New Roman" w:eastAsia="Times New Roman" w:cs="Times New Roman"/>
                <w:spacing w:val="1"/>
              </w:rPr>
              <w:t>”</w:t>
            </w:r>
            <w:r>
              <w:rPr>
                <w:spacing w:val="1"/>
              </w:rPr>
              <w:t>和</w:t>
            </w:r>
            <w:r>
              <w:rPr>
                <w:rFonts w:ascii="Times New Roman" w:hAnsi="Times New Roman" w:eastAsia="Times New Roman" w:cs="Times New Roman"/>
                <w:spacing w:val="1"/>
              </w:rPr>
              <w:t>“</w:t>
            </w:r>
            <w:r>
              <w:rPr>
                <w:spacing w:val="1"/>
              </w:rPr>
              <w:t>分区防治措</w:t>
            </w:r>
            <w:r>
              <w:rPr>
                <w:spacing w:val="-3"/>
              </w:rPr>
              <w:t>施</w:t>
            </w:r>
            <w:r>
              <w:rPr>
                <w:rFonts w:ascii="Times New Roman" w:hAnsi="Times New Roman" w:eastAsia="Times New Roman" w:cs="Times New Roman"/>
                <w:spacing w:val="-3"/>
              </w:rPr>
              <w:t>”</w:t>
            </w:r>
            <w:r>
              <w:rPr>
                <w:spacing w:val="-3"/>
              </w:rPr>
              <w:t>。</w:t>
            </w:r>
          </w:p>
          <w:p w14:paraId="6EC1F61F">
            <w:pPr>
              <w:pStyle w:val="6"/>
              <w:spacing w:before="1" w:line="219" w:lineRule="auto"/>
              <w:ind w:left="598"/>
            </w:pPr>
            <w:r>
              <w:rPr>
                <w:rFonts w:ascii="Times New Roman" w:hAnsi="Times New Roman" w:eastAsia="Times New Roman" w:cs="Times New Roman"/>
                <w:spacing w:val="-5"/>
              </w:rPr>
              <w:t>1</w:t>
            </w:r>
            <w:r>
              <w:rPr>
                <w:spacing w:val="-5"/>
              </w:rPr>
              <w:t>）源头控制</w:t>
            </w:r>
          </w:p>
          <w:p w14:paraId="2B1E26B2">
            <w:pPr>
              <w:pStyle w:val="6"/>
              <w:spacing w:before="183" w:line="217" w:lineRule="auto"/>
              <w:ind w:left="578"/>
            </w:pPr>
            <w:r>
              <w:rPr>
                <w:spacing w:val="-3"/>
              </w:rPr>
              <w:t>①在设备、仪表及阀门的选型上把好关，不合格的配件坚决不用</w:t>
            </w:r>
            <w:r>
              <w:rPr>
                <w:spacing w:val="-4"/>
              </w:rPr>
              <w:t>；严格掌握</w:t>
            </w:r>
          </w:p>
        </w:tc>
      </w:tr>
    </w:tbl>
    <w:p w14:paraId="75BBBD7B">
      <w:pPr>
        <w:pStyle w:val="2"/>
      </w:pPr>
    </w:p>
    <w:p w14:paraId="35A6E59A">
      <w:pPr>
        <w:sectPr>
          <w:footerReference r:id="rId72" w:type="default"/>
          <w:pgSz w:w="11907" w:h="16840"/>
          <w:pgMar w:top="400" w:right="1294" w:bottom="1014" w:left="1294" w:header="0" w:footer="852" w:gutter="0"/>
          <w:cols w:space="720" w:num="1"/>
        </w:sectPr>
      </w:pPr>
    </w:p>
    <w:p w14:paraId="00AAA3FB">
      <w:pPr>
        <w:spacing w:before="13"/>
      </w:pPr>
    </w:p>
    <w:p w14:paraId="250C5032">
      <w:pPr>
        <w:spacing w:before="13"/>
      </w:pPr>
    </w:p>
    <w:p w14:paraId="34DE5438">
      <w:pPr>
        <w:spacing w:before="13"/>
      </w:pPr>
    </w:p>
    <w:p w14:paraId="023C4014">
      <w:pPr>
        <w:spacing w:before="12"/>
      </w:pPr>
    </w:p>
    <w:tbl>
      <w:tblPr>
        <w:tblStyle w:val="5"/>
        <w:tblW w:w="9292"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7"/>
        <w:gridCol w:w="1764"/>
        <w:gridCol w:w="1657"/>
        <w:gridCol w:w="1656"/>
        <w:gridCol w:w="1656"/>
        <w:gridCol w:w="1782"/>
      </w:tblGrid>
      <w:tr w14:paraId="31323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0" w:hRule="atLeast"/>
        </w:trPr>
        <w:tc>
          <w:tcPr>
            <w:tcW w:w="777" w:type="dxa"/>
            <w:vMerge w:val="restart"/>
            <w:tcBorders>
              <w:top w:val="single" w:color="000000" w:sz="10" w:space="0"/>
              <w:left w:val="single" w:color="000000" w:sz="10" w:space="0"/>
              <w:bottom w:val="nil"/>
            </w:tcBorders>
            <w:vAlign w:val="top"/>
          </w:tcPr>
          <w:p w14:paraId="7F718B95">
            <w:pPr>
              <w:rPr>
                <w:rFonts w:ascii="Arial"/>
                <w:sz w:val="21"/>
              </w:rPr>
            </w:pPr>
          </w:p>
        </w:tc>
        <w:tc>
          <w:tcPr>
            <w:tcW w:w="8515" w:type="dxa"/>
            <w:gridSpan w:val="5"/>
            <w:tcBorders>
              <w:top w:val="single" w:color="000000" w:sz="10" w:space="0"/>
              <w:bottom w:val="single" w:color="000000" w:sz="10" w:space="0"/>
              <w:right w:val="single" w:color="000000" w:sz="10" w:space="0"/>
            </w:tcBorders>
            <w:vAlign w:val="top"/>
          </w:tcPr>
          <w:p w14:paraId="3DB8BA5B">
            <w:pPr>
              <w:pStyle w:val="6"/>
              <w:spacing w:before="40" w:line="359" w:lineRule="auto"/>
              <w:ind w:left="103" w:right="96"/>
            </w:pPr>
            <w:r>
              <w:rPr>
                <w:spacing w:val="-3"/>
              </w:rPr>
              <w:t>关键设备的性能，安装质量要做到一丝不苟，并请劳动安全部门对设备和管道进</w:t>
            </w:r>
            <w:r>
              <w:rPr>
                <w:spacing w:val="-2"/>
              </w:rPr>
              <w:t>行探伤、检查。</w:t>
            </w:r>
          </w:p>
          <w:p w14:paraId="4EE558A9">
            <w:pPr>
              <w:pStyle w:val="6"/>
              <w:spacing w:line="217" w:lineRule="auto"/>
              <w:ind w:left="577"/>
            </w:pPr>
            <w:r>
              <w:t>②加强生产管理，对乙炔瓶定期检查，以便于发现破</w:t>
            </w:r>
            <w:r>
              <w:rPr>
                <w:spacing w:val="-1"/>
              </w:rPr>
              <w:t>损等问题及时更换。</w:t>
            </w:r>
          </w:p>
          <w:p w14:paraId="1BCB20FE">
            <w:pPr>
              <w:pStyle w:val="6"/>
              <w:spacing w:before="185" w:line="220" w:lineRule="auto"/>
              <w:ind w:left="575"/>
            </w:pPr>
            <w:r>
              <w:rPr>
                <w:rFonts w:ascii="Times New Roman" w:hAnsi="Times New Roman" w:eastAsia="Times New Roman" w:cs="Times New Roman"/>
                <w:spacing w:val="-1"/>
              </w:rPr>
              <w:t>2</w:t>
            </w:r>
            <w:r>
              <w:rPr>
                <w:spacing w:val="-1"/>
              </w:rPr>
              <w:t>）分区防治措施</w:t>
            </w:r>
          </w:p>
          <w:p w14:paraId="5A4D4049">
            <w:pPr>
              <w:pStyle w:val="6"/>
              <w:spacing w:before="180" w:line="358" w:lineRule="auto"/>
              <w:ind w:left="98" w:right="119" w:firstLine="469"/>
            </w:pPr>
            <w:r>
              <w:t>“分区防治</w:t>
            </w:r>
            <w:r>
              <w:rPr>
                <w:spacing w:val="-88"/>
              </w:rPr>
              <w:t xml:space="preserve"> </w:t>
            </w:r>
            <w:r>
              <w:t>”参照《环境影响评价技术导则 地下水环境》</w:t>
            </w:r>
            <w:r>
              <w:rPr>
                <w:spacing w:val="-1"/>
              </w:rPr>
              <w:t>（</w:t>
            </w:r>
            <w:r>
              <w:rPr>
                <w:rFonts w:ascii="Times New Roman" w:hAnsi="Times New Roman" w:eastAsia="Times New Roman" w:cs="Times New Roman"/>
                <w:spacing w:val="-1"/>
              </w:rPr>
              <w:t>HJ610-2016</w:t>
            </w:r>
            <w:r>
              <w:rPr>
                <w:spacing w:val="-1"/>
              </w:rPr>
              <w:t>）</w:t>
            </w:r>
            <w:r>
              <w:t>表</w:t>
            </w:r>
            <w:r>
              <w:rPr>
                <w:rFonts w:ascii="Times New Roman" w:hAnsi="Times New Roman" w:eastAsia="Times New Roman" w:cs="Times New Roman"/>
              </w:rPr>
              <w:t>7</w:t>
            </w:r>
            <w:r>
              <w:t>中地下水污染防渗分区参照表（详见表</w:t>
            </w:r>
            <w:r>
              <w:rPr>
                <w:rFonts w:ascii="Times New Roman" w:hAnsi="Times New Roman" w:eastAsia="Times New Roman" w:cs="Times New Roman"/>
              </w:rPr>
              <w:t>4-13</w:t>
            </w:r>
            <w:r>
              <w:rPr>
                <w:spacing w:val="18"/>
              </w:rPr>
              <w:t>），</w:t>
            </w:r>
            <w:r>
              <w:t>防渗分区分为重点防渗区、</w:t>
            </w:r>
            <w:r>
              <w:rPr>
                <w:spacing w:val="-1"/>
              </w:rPr>
              <w:t>一般防渗区和简易防渗区。</w:t>
            </w:r>
          </w:p>
          <w:p w14:paraId="1BE6B192">
            <w:pPr>
              <w:pStyle w:val="6"/>
              <w:spacing w:line="227" w:lineRule="auto"/>
              <w:ind w:left="2792"/>
              <w:rPr>
                <w:sz w:val="20"/>
                <w:szCs w:val="20"/>
              </w:rPr>
            </w:pPr>
            <w:r>
              <w:rPr>
                <w:b/>
                <w:bCs/>
                <w:spacing w:val="6"/>
                <w:sz w:val="20"/>
                <w:szCs w:val="20"/>
              </w:rPr>
              <w:t>表</w:t>
            </w:r>
            <w:r>
              <w:rPr>
                <w:rFonts w:ascii="Times New Roman" w:hAnsi="Times New Roman" w:eastAsia="Times New Roman" w:cs="Times New Roman"/>
                <w:b/>
                <w:bCs/>
                <w:spacing w:val="6"/>
                <w:sz w:val="20"/>
                <w:szCs w:val="20"/>
              </w:rPr>
              <w:t xml:space="preserve">4-13    </w:t>
            </w:r>
            <w:r>
              <w:rPr>
                <w:b/>
                <w:bCs/>
                <w:spacing w:val="6"/>
                <w:sz w:val="20"/>
                <w:szCs w:val="20"/>
              </w:rPr>
              <w:t>地下水污染防渗分区参照表</w:t>
            </w:r>
          </w:p>
        </w:tc>
      </w:tr>
      <w:tr w14:paraId="00904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777" w:type="dxa"/>
            <w:vMerge w:val="continue"/>
            <w:tcBorders>
              <w:top w:val="nil"/>
              <w:left w:val="single" w:color="000000" w:sz="10" w:space="0"/>
              <w:bottom w:val="nil"/>
            </w:tcBorders>
            <w:vAlign w:val="top"/>
          </w:tcPr>
          <w:p w14:paraId="4F5AAB66">
            <w:pPr>
              <w:rPr>
                <w:rFonts w:ascii="Arial"/>
                <w:sz w:val="21"/>
              </w:rPr>
            </w:pPr>
          </w:p>
        </w:tc>
        <w:tc>
          <w:tcPr>
            <w:tcW w:w="1764" w:type="dxa"/>
            <w:tcBorders>
              <w:top w:val="single" w:color="000000" w:sz="10" w:space="0"/>
            </w:tcBorders>
            <w:vAlign w:val="top"/>
          </w:tcPr>
          <w:p w14:paraId="719AE8DC">
            <w:pPr>
              <w:pStyle w:val="6"/>
              <w:spacing w:before="165" w:line="228" w:lineRule="auto"/>
              <w:ind w:left="521"/>
              <w:rPr>
                <w:sz w:val="20"/>
                <w:szCs w:val="20"/>
              </w:rPr>
            </w:pPr>
            <w:r>
              <w:rPr>
                <w:b/>
                <w:bCs/>
                <w:spacing w:val="3"/>
                <w:sz w:val="20"/>
                <w:szCs w:val="20"/>
              </w:rPr>
              <w:t>防渗分区</w:t>
            </w:r>
          </w:p>
        </w:tc>
        <w:tc>
          <w:tcPr>
            <w:tcW w:w="1657" w:type="dxa"/>
            <w:tcBorders>
              <w:top w:val="single" w:color="000000" w:sz="10" w:space="0"/>
            </w:tcBorders>
            <w:vAlign w:val="top"/>
          </w:tcPr>
          <w:p w14:paraId="491189E9">
            <w:pPr>
              <w:pStyle w:val="6"/>
              <w:spacing w:before="27" w:line="236" w:lineRule="auto"/>
              <w:ind w:left="513" w:right="193" w:hanging="315"/>
              <w:rPr>
                <w:sz w:val="20"/>
                <w:szCs w:val="20"/>
              </w:rPr>
            </w:pPr>
            <w:r>
              <w:rPr>
                <w:b/>
                <w:bCs/>
                <w:spacing w:val="6"/>
                <w:sz w:val="20"/>
                <w:szCs w:val="20"/>
              </w:rPr>
              <w:t>天然包气带防</w:t>
            </w:r>
            <w:r>
              <w:rPr>
                <w:b/>
                <w:bCs/>
                <w:spacing w:val="3"/>
                <w:sz w:val="20"/>
                <w:szCs w:val="20"/>
              </w:rPr>
              <w:t>治性能</w:t>
            </w:r>
          </w:p>
        </w:tc>
        <w:tc>
          <w:tcPr>
            <w:tcW w:w="1656" w:type="dxa"/>
            <w:tcBorders>
              <w:top w:val="single" w:color="000000" w:sz="10" w:space="0"/>
            </w:tcBorders>
            <w:vAlign w:val="top"/>
          </w:tcPr>
          <w:p w14:paraId="3F666F94">
            <w:pPr>
              <w:pStyle w:val="6"/>
              <w:spacing w:before="27" w:line="236" w:lineRule="auto"/>
              <w:ind w:left="616" w:right="188" w:hanging="417"/>
              <w:rPr>
                <w:sz w:val="20"/>
                <w:szCs w:val="20"/>
              </w:rPr>
            </w:pPr>
            <w:r>
              <w:rPr>
                <w:b/>
                <w:bCs/>
                <w:spacing w:val="6"/>
                <w:sz w:val="20"/>
                <w:szCs w:val="20"/>
              </w:rPr>
              <w:t>污染控制难易</w:t>
            </w:r>
            <w:r>
              <w:rPr>
                <w:b/>
                <w:bCs/>
                <w:spacing w:val="4"/>
                <w:sz w:val="20"/>
                <w:szCs w:val="20"/>
              </w:rPr>
              <w:t>程度</w:t>
            </w:r>
          </w:p>
        </w:tc>
        <w:tc>
          <w:tcPr>
            <w:tcW w:w="1656" w:type="dxa"/>
            <w:tcBorders>
              <w:top w:val="single" w:color="000000" w:sz="10" w:space="0"/>
            </w:tcBorders>
            <w:vAlign w:val="top"/>
          </w:tcPr>
          <w:p w14:paraId="5862C92D">
            <w:pPr>
              <w:pStyle w:val="6"/>
              <w:spacing w:before="164" w:line="228" w:lineRule="auto"/>
              <w:ind w:left="310"/>
              <w:rPr>
                <w:sz w:val="20"/>
                <w:szCs w:val="20"/>
              </w:rPr>
            </w:pPr>
            <w:r>
              <w:rPr>
                <w:b/>
                <w:bCs/>
                <w:spacing w:val="6"/>
                <w:sz w:val="20"/>
                <w:szCs w:val="20"/>
              </w:rPr>
              <w:t>污染物类型</w:t>
            </w:r>
          </w:p>
        </w:tc>
        <w:tc>
          <w:tcPr>
            <w:tcW w:w="1782" w:type="dxa"/>
            <w:tcBorders>
              <w:top w:val="single" w:color="000000" w:sz="10" w:space="0"/>
              <w:right w:val="single" w:color="000000" w:sz="10" w:space="0"/>
            </w:tcBorders>
            <w:vAlign w:val="top"/>
          </w:tcPr>
          <w:p w14:paraId="1B11DEAB">
            <w:pPr>
              <w:pStyle w:val="6"/>
              <w:spacing w:before="164" w:line="228" w:lineRule="auto"/>
              <w:ind w:left="220"/>
              <w:rPr>
                <w:sz w:val="20"/>
                <w:szCs w:val="20"/>
              </w:rPr>
            </w:pPr>
            <w:r>
              <w:rPr>
                <w:b/>
                <w:bCs/>
                <w:spacing w:val="4"/>
                <w:sz w:val="20"/>
                <w:szCs w:val="20"/>
              </w:rPr>
              <w:t>防渗系数参照</w:t>
            </w:r>
          </w:p>
        </w:tc>
      </w:tr>
      <w:tr w14:paraId="01133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777" w:type="dxa"/>
            <w:vMerge w:val="continue"/>
            <w:tcBorders>
              <w:top w:val="nil"/>
              <w:left w:val="single" w:color="000000" w:sz="10" w:space="0"/>
              <w:bottom w:val="nil"/>
            </w:tcBorders>
            <w:vAlign w:val="top"/>
          </w:tcPr>
          <w:p w14:paraId="42EA6798">
            <w:pPr>
              <w:rPr>
                <w:rFonts w:ascii="Arial"/>
                <w:sz w:val="21"/>
              </w:rPr>
            </w:pPr>
          </w:p>
        </w:tc>
        <w:tc>
          <w:tcPr>
            <w:tcW w:w="1764" w:type="dxa"/>
            <w:vMerge w:val="restart"/>
            <w:tcBorders>
              <w:bottom w:val="nil"/>
            </w:tcBorders>
            <w:vAlign w:val="top"/>
          </w:tcPr>
          <w:p w14:paraId="48D142AE">
            <w:pPr>
              <w:spacing w:line="264" w:lineRule="auto"/>
              <w:rPr>
                <w:rFonts w:ascii="Arial"/>
                <w:sz w:val="21"/>
              </w:rPr>
            </w:pPr>
          </w:p>
          <w:p w14:paraId="785439FD">
            <w:pPr>
              <w:spacing w:line="265" w:lineRule="auto"/>
              <w:rPr>
                <w:rFonts w:ascii="Arial"/>
                <w:sz w:val="21"/>
              </w:rPr>
            </w:pPr>
          </w:p>
          <w:p w14:paraId="1EC8AB64">
            <w:pPr>
              <w:pStyle w:val="6"/>
              <w:spacing w:before="65" w:line="228" w:lineRule="auto"/>
              <w:ind w:left="406"/>
              <w:rPr>
                <w:sz w:val="20"/>
                <w:szCs w:val="20"/>
              </w:rPr>
            </w:pPr>
            <w:r>
              <w:rPr>
                <w:spacing w:val="7"/>
                <w:sz w:val="20"/>
                <w:szCs w:val="20"/>
              </w:rPr>
              <w:t>重点防渗区</w:t>
            </w:r>
          </w:p>
        </w:tc>
        <w:tc>
          <w:tcPr>
            <w:tcW w:w="1657" w:type="dxa"/>
            <w:vAlign w:val="top"/>
          </w:tcPr>
          <w:p w14:paraId="0EE3F7FF">
            <w:pPr>
              <w:pStyle w:val="6"/>
              <w:spacing w:before="76" w:line="229" w:lineRule="auto"/>
              <w:ind w:left="723"/>
              <w:rPr>
                <w:sz w:val="20"/>
                <w:szCs w:val="20"/>
              </w:rPr>
            </w:pPr>
            <w:r>
              <w:rPr>
                <w:sz w:val="20"/>
                <w:szCs w:val="20"/>
              </w:rPr>
              <w:t>弱</w:t>
            </w:r>
          </w:p>
        </w:tc>
        <w:tc>
          <w:tcPr>
            <w:tcW w:w="1656" w:type="dxa"/>
            <w:vAlign w:val="top"/>
          </w:tcPr>
          <w:p w14:paraId="0C2715BB">
            <w:pPr>
              <w:pStyle w:val="6"/>
              <w:spacing w:before="76" w:line="229" w:lineRule="auto"/>
              <w:ind w:left="722"/>
              <w:rPr>
                <w:sz w:val="20"/>
                <w:szCs w:val="20"/>
              </w:rPr>
            </w:pPr>
            <w:r>
              <w:rPr>
                <w:spacing w:val="1"/>
                <w:sz w:val="20"/>
                <w:szCs w:val="20"/>
              </w:rPr>
              <w:t>难</w:t>
            </w:r>
          </w:p>
        </w:tc>
        <w:tc>
          <w:tcPr>
            <w:tcW w:w="1656" w:type="dxa"/>
            <w:vMerge w:val="restart"/>
            <w:tcBorders>
              <w:bottom w:val="nil"/>
            </w:tcBorders>
            <w:vAlign w:val="top"/>
          </w:tcPr>
          <w:p w14:paraId="71E517A9">
            <w:pPr>
              <w:spacing w:line="392" w:lineRule="auto"/>
              <w:rPr>
                <w:rFonts w:ascii="Arial"/>
                <w:sz w:val="21"/>
              </w:rPr>
            </w:pPr>
          </w:p>
          <w:p w14:paraId="12C34061">
            <w:pPr>
              <w:pStyle w:val="6"/>
              <w:spacing w:before="65" w:line="254" w:lineRule="auto"/>
              <w:ind w:left="205" w:right="92" w:hanging="93"/>
              <w:rPr>
                <w:sz w:val="20"/>
                <w:szCs w:val="20"/>
              </w:rPr>
            </w:pPr>
            <w:r>
              <w:rPr>
                <w:spacing w:val="5"/>
                <w:sz w:val="20"/>
                <w:szCs w:val="20"/>
              </w:rPr>
              <w:t>重金属、持久性</w:t>
            </w:r>
            <w:r>
              <w:rPr>
                <w:spacing w:val="8"/>
                <w:sz w:val="20"/>
                <w:szCs w:val="20"/>
              </w:rPr>
              <w:t>有机物污染物</w:t>
            </w:r>
          </w:p>
        </w:tc>
        <w:tc>
          <w:tcPr>
            <w:tcW w:w="1782" w:type="dxa"/>
            <w:vMerge w:val="restart"/>
            <w:tcBorders>
              <w:bottom w:val="nil"/>
              <w:right w:val="single" w:color="000000" w:sz="10" w:space="0"/>
            </w:tcBorders>
            <w:vAlign w:val="top"/>
          </w:tcPr>
          <w:p w14:paraId="0DF6AD53">
            <w:pPr>
              <w:pStyle w:val="6"/>
              <w:spacing w:before="52" w:line="228" w:lineRule="auto"/>
              <w:ind w:left="211"/>
              <w:rPr>
                <w:sz w:val="20"/>
                <w:szCs w:val="20"/>
              </w:rPr>
            </w:pPr>
            <w:r>
              <w:rPr>
                <w:spacing w:val="7"/>
                <w:sz w:val="20"/>
                <w:szCs w:val="20"/>
              </w:rPr>
              <w:t>等效黏土防渗</w:t>
            </w:r>
          </w:p>
          <w:p w14:paraId="25C8989B">
            <w:pPr>
              <w:pStyle w:val="6"/>
              <w:spacing w:before="26" w:line="228" w:lineRule="auto"/>
              <w:ind w:left="265"/>
              <w:rPr>
                <w:sz w:val="20"/>
                <w:szCs w:val="20"/>
              </w:rPr>
            </w:pPr>
            <w:r>
              <w:rPr>
                <w:spacing w:val="6"/>
                <w:sz w:val="20"/>
                <w:szCs w:val="20"/>
              </w:rPr>
              <w:t>层</w:t>
            </w:r>
            <w:r>
              <w:rPr>
                <w:spacing w:val="-44"/>
                <w:sz w:val="20"/>
                <w:szCs w:val="20"/>
              </w:rPr>
              <w:t xml:space="preserve"> </w:t>
            </w:r>
            <w:r>
              <w:rPr>
                <w:rFonts w:ascii="Times New Roman" w:hAnsi="Times New Roman" w:eastAsia="Times New Roman" w:cs="Times New Roman"/>
                <w:sz w:val="20"/>
                <w:szCs w:val="20"/>
              </w:rPr>
              <w:t>Mb</w:t>
            </w:r>
            <w:r>
              <w:rPr>
                <w:rFonts w:ascii="Times New Roman" w:hAnsi="Times New Roman" w:eastAsia="Times New Roman" w:cs="Times New Roman"/>
                <w:spacing w:val="6"/>
                <w:sz w:val="20"/>
                <w:szCs w:val="20"/>
              </w:rPr>
              <w:t>≥6m</w:t>
            </w:r>
            <w:r>
              <w:rPr>
                <w:spacing w:val="6"/>
                <w:sz w:val="20"/>
                <w:szCs w:val="20"/>
              </w:rPr>
              <w:t>，</w:t>
            </w:r>
          </w:p>
          <w:p w14:paraId="1F7C0E40">
            <w:pPr>
              <w:pStyle w:val="6"/>
              <w:spacing w:before="24" w:line="230" w:lineRule="auto"/>
              <w:ind w:left="123"/>
              <w:rPr>
                <w:sz w:val="20"/>
                <w:szCs w:val="20"/>
              </w:rPr>
            </w:pPr>
            <w:r>
              <w:rPr>
                <w:rFonts w:ascii="Times New Roman" w:hAnsi="Times New Roman" w:eastAsia="Times New Roman" w:cs="Times New Roman"/>
                <w:spacing w:val="4"/>
                <w:sz w:val="20"/>
                <w:szCs w:val="20"/>
              </w:rPr>
              <w:t>K≤1×10</w:t>
            </w:r>
            <w:r>
              <w:rPr>
                <w:rFonts w:ascii="Times New Roman" w:hAnsi="Times New Roman" w:eastAsia="Times New Roman" w:cs="Times New Roman"/>
                <w:spacing w:val="4"/>
                <w:position w:val="6"/>
                <w:sz w:val="13"/>
                <w:szCs w:val="13"/>
              </w:rPr>
              <w:t>-7</w:t>
            </w:r>
            <w:r>
              <w:rPr>
                <w:rFonts w:ascii="Times New Roman" w:hAnsi="Times New Roman" w:eastAsia="Times New Roman" w:cs="Times New Roman"/>
                <w:sz w:val="20"/>
                <w:szCs w:val="20"/>
              </w:rPr>
              <w:t>cm</w:t>
            </w:r>
            <w:r>
              <w:rPr>
                <w:rFonts w:ascii="Times New Roman" w:hAnsi="Times New Roman" w:eastAsia="Times New Roman" w:cs="Times New Roman"/>
                <w:spacing w:val="4"/>
                <w:sz w:val="20"/>
                <w:szCs w:val="20"/>
              </w:rPr>
              <w:t>/s</w:t>
            </w:r>
            <w:r>
              <w:rPr>
                <w:spacing w:val="4"/>
                <w:sz w:val="20"/>
                <w:szCs w:val="20"/>
              </w:rPr>
              <w:t>；</w:t>
            </w:r>
          </w:p>
          <w:p w14:paraId="0427A501">
            <w:pPr>
              <w:pStyle w:val="6"/>
              <w:spacing w:before="24" w:line="231" w:lineRule="auto"/>
              <w:ind w:left="526"/>
              <w:rPr>
                <w:sz w:val="20"/>
                <w:szCs w:val="20"/>
              </w:rPr>
            </w:pPr>
            <w:r>
              <w:rPr>
                <w:spacing w:val="6"/>
                <w:sz w:val="20"/>
                <w:szCs w:val="20"/>
              </w:rPr>
              <w:t>或参照</w:t>
            </w:r>
          </w:p>
          <w:p w14:paraId="7413B03C">
            <w:pPr>
              <w:pStyle w:val="6"/>
              <w:spacing w:before="21" w:line="228" w:lineRule="auto"/>
              <w:ind w:left="194"/>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18598 </w:t>
            </w:r>
            <w:r>
              <w:rPr>
                <w:spacing w:val="6"/>
                <w:sz w:val="20"/>
                <w:szCs w:val="20"/>
              </w:rPr>
              <w:t>执行</w:t>
            </w:r>
          </w:p>
        </w:tc>
      </w:tr>
      <w:tr w14:paraId="54262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777" w:type="dxa"/>
            <w:vMerge w:val="continue"/>
            <w:tcBorders>
              <w:top w:val="nil"/>
              <w:left w:val="single" w:color="000000" w:sz="10" w:space="0"/>
              <w:bottom w:val="nil"/>
            </w:tcBorders>
            <w:vAlign w:val="top"/>
          </w:tcPr>
          <w:p w14:paraId="7913AFA8">
            <w:pPr>
              <w:rPr>
                <w:rFonts w:ascii="Arial"/>
                <w:sz w:val="21"/>
              </w:rPr>
            </w:pPr>
          </w:p>
        </w:tc>
        <w:tc>
          <w:tcPr>
            <w:tcW w:w="1764" w:type="dxa"/>
            <w:vMerge w:val="continue"/>
            <w:tcBorders>
              <w:top w:val="nil"/>
              <w:bottom w:val="nil"/>
            </w:tcBorders>
            <w:vAlign w:val="top"/>
          </w:tcPr>
          <w:p w14:paraId="71CF4E6D">
            <w:pPr>
              <w:rPr>
                <w:rFonts w:ascii="Arial"/>
                <w:sz w:val="21"/>
              </w:rPr>
            </w:pPr>
          </w:p>
        </w:tc>
        <w:tc>
          <w:tcPr>
            <w:tcW w:w="1657" w:type="dxa"/>
            <w:vAlign w:val="top"/>
          </w:tcPr>
          <w:p w14:paraId="18BE133E">
            <w:pPr>
              <w:pStyle w:val="6"/>
              <w:spacing w:before="76" w:line="228" w:lineRule="auto"/>
              <w:ind w:left="600"/>
              <w:rPr>
                <w:sz w:val="20"/>
                <w:szCs w:val="20"/>
              </w:rPr>
            </w:pPr>
            <w:r>
              <w:rPr>
                <w:spacing w:val="-3"/>
                <w:sz w:val="20"/>
                <w:szCs w:val="20"/>
              </w:rPr>
              <w:t>中</w:t>
            </w:r>
            <w:r>
              <w:rPr>
                <w:rFonts w:ascii="Times New Roman" w:hAnsi="Times New Roman" w:eastAsia="Times New Roman" w:cs="Times New Roman"/>
                <w:spacing w:val="-3"/>
                <w:sz w:val="20"/>
                <w:szCs w:val="20"/>
              </w:rPr>
              <w:t>-</w:t>
            </w:r>
            <w:r>
              <w:rPr>
                <w:spacing w:val="-3"/>
                <w:sz w:val="20"/>
                <w:szCs w:val="20"/>
              </w:rPr>
              <w:t>强</w:t>
            </w:r>
          </w:p>
        </w:tc>
        <w:tc>
          <w:tcPr>
            <w:tcW w:w="1656" w:type="dxa"/>
            <w:vAlign w:val="top"/>
          </w:tcPr>
          <w:p w14:paraId="18917B45">
            <w:pPr>
              <w:pStyle w:val="6"/>
              <w:spacing w:before="76" w:line="229" w:lineRule="auto"/>
              <w:ind w:left="722"/>
              <w:rPr>
                <w:sz w:val="20"/>
                <w:szCs w:val="20"/>
              </w:rPr>
            </w:pPr>
            <w:r>
              <w:rPr>
                <w:spacing w:val="1"/>
                <w:sz w:val="20"/>
                <w:szCs w:val="20"/>
              </w:rPr>
              <w:t>难</w:t>
            </w:r>
          </w:p>
        </w:tc>
        <w:tc>
          <w:tcPr>
            <w:tcW w:w="1656" w:type="dxa"/>
            <w:vMerge w:val="continue"/>
            <w:tcBorders>
              <w:top w:val="nil"/>
              <w:bottom w:val="nil"/>
            </w:tcBorders>
            <w:vAlign w:val="top"/>
          </w:tcPr>
          <w:p w14:paraId="5E572B2D">
            <w:pPr>
              <w:rPr>
                <w:rFonts w:ascii="Arial"/>
                <w:sz w:val="21"/>
              </w:rPr>
            </w:pPr>
          </w:p>
        </w:tc>
        <w:tc>
          <w:tcPr>
            <w:tcW w:w="1782" w:type="dxa"/>
            <w:vMerge w:val="continue"/>
            <w:tcBorders>
              <w:top w:val="nil"/>
              <w:bottom w:val="nil"/>
              <w:right w:val="single" w:color="000000" w:sz="10" w:space="0"/>
            </w:tcBorders>
            <w:vAlign w:val="top"/>
          </w:tcPr>
          <w:p w14:paraId="246DDC24">
            <w:pPr>
              <w:rPr>
                <w:rFonts w:ascii="Arial"/>
                <w:sz w:val="21"/>
              </w:rPr>
            </w:pPr>
          </w:p>
        </w:tc>
      </w:tr>
      <w:tr w14:paraId="3CB5D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trPr>
        <w:tc>
          <w:tcPr>
            <w:tcW w:w="777" w:type="dxa"/>
            <w:vMerge w:val="continue"/>
            <w:tcBorders>
              <w:top w:val="nil"/>
              <w:left w:val="single" w:color="000000" w:sz="10" w:space="0"/>
              <w:bottom w:val="nil"/>
            </w:tcBorders>
            <w:vAlign w:val="top"/>
          </w:tcPr>
          <w:p w14:paraId="41A70733">
            <w:pPr>
              <w:rPr>
                <w:rFonts w:ascii="Arial"/>
                <w:sz w:val="21"/>
              </w:rPr>
            </w:pPr>
          </w:p>
        </w:tc>
        <w:tc>
          <w:tcPr>
            <w:tcW w:w="1764" w:type="dxa"/>
            <w:vMerge w:val="continue"/>
            <w:tcBorders>
              <w:top w:val="nil"/>
            </w:tcBorders>
            <w:vAlign w:val="top"/>
          </w:tcPr>
          <w:p w14:paraId="21D39BBF">
            <w:pPr>
              <w:rPr>
                <w:rFonts w:ascii="Arial"/>
                <w:sz w:val="21"/>
              </w:rPr>
            </w:pPr>
          </w:p>
        </w:tc>
        <w:tc>
          <w:tcPr>
            <w:tcW w:w="1657" w:type="dxa"/>
            <w:vAlign w:val="top"/>
          </w:tcPr>
          <w:p w14:paraId="0EAFC4D7">
            <w:pPr>
              <w:pStyle w:val="6"/>
              <w:spacing w:before="221" w:line="229" w:lineRule="auto"/>
              <w:ind w:left="723"/>
              <w:rPr>
                <w:sz w:val="20"/>
                <w:szCs w:val="20"/>
              </w:rPr>
            </w:pPr>
            <w:r>
              <w:rPr>
                <w:sz w:val="20"/>
                <w:szCs w:val="20"/>
              </w:rPr>
              <w:t>弱</w:t>
            </w:r>
          </w:p>
        </w:tc>
        <w:tc>
          <w:tcPr>
            <w:tcW w:w="1656" w:type="dxa"/>
            <w:vAlign w:val="top"/>
          </w:tcPr>
          <w:p w14:paraId="75E46A28">
            <w:pPr>
              <w:pStyle w:val="6"/>
              <w:spacing w:before="221" w:line="229" w:lineRule="auto"/>
              <w:ind w:left="737"/>
              <w:rPr>
                <w:sz w:val="20"/>
                <w:szCs w:val="20"/>
              </w:rPr>
            </w:pPr>
            <w:r>
              <w:rPr>
                <w:sz w:val="20"/>
                <w:szCs w:val="20"/>
              </w:rPr>
              <w:t>易</w:t>
            </w:r>
          </w:p>
        </w:tc>
        <w:tc>
          <w:tcPr>
            <w:tcW w:w="1656" w:type="dxa"/>
            <w:vMerge w:val="continue"/>
            <w:tcBorders>
              <w:top w:val="nil"/>
            </w:tcBorders>
            <w:vAlign w:val="top"/>
          </w:tcPr>
          <w:p w14:paraId="71F5AE81">
            <w:pPr>
              <w:rPr>
                <w:rFonts w:ascii="Arial"/>
                <w:sz w:val="21"/>
              </w:rPr>
            </w:pPr>
          </w:p>
        </w:tc>
        <w:tc>
          <w:tcPr>
            <w:tcW w:w="1782" w:type="dxa"/>
            <w:vMerge w:val="continue"/>
            <w:tcBorders>
              <w:top w:val="nil"/>
              <w:right w:val="single" w:color="000000" w:sz="10" w:space="0"/>
            </w:tcBorders>
            <w:vAlign w:val="top"/>
          </w:tcPr>
          <w:p w14:paraId="6D8CA518">
            <w:pPr>
              <w:rPr>
                <w:rFonts w:ascii="Arial"/>
                <w:sz w:val="21"/>
              </w:rPr>
            </w:pPr>
          </w:p>
        </w:tc>
      </w:tr>
      <w:tr w14:paraId="276E6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777" w:type="dxa"/>
            <w:vMerge w:val="continue"/>
            <w:tcBorders>
              <w:top w:val="nil"/>
              <w:left w:val="single" w:color="000000" w:sz="10" w:space="0"/>
              <w:bottom w:val="nil"/>
            </w:tcBorders>
            <w:vAlign w:val="top"/>
          </w:tcPr>
          <w:p w14:paraId="2190AC70">
            <w:pPr>
              <w:rPr>
                <w:rFonts w:ascii="Arial"/>
                <w:sz w:val="21"/>
              </w:rPr>
            </w:pPr>
          </w:p>
        </w:tc>
        <w:tc>
          <w:tcPr>
            <w:tcW w:w="1764" w:type="dxa"/>
            <w:vMerge w:val="restart"/>
            <w:tcBorders>
              <w:bottom w:val="nil"/>
            </w:tcBorders>
            <w:vAlign w:val="top"/>
          </w:tcPr>
          <w:p w14:paraId="4FC0E7B7">
            <w:pPr>
              <w:spacing w:line="286" w:lineRule="auto"/>
              <w:rPr>
                <w:rFonts w:ascii="Arial"/>
                <w:sz w:val="21"/>
              </w:rPr>
            </w:pPr>
          </w:p>
          <w:p w14:paraId="3AD83FEB">
            <w:pPr>
              <w:spacing w:line="287" w:lineRule="auto"/>
              <w:rPr>
                <w:rFonts w:ascii="Arial"/>
                <w:sz w:val="21"/>
              </w:rPr>
            </w:pPr>
          </w:p>
          <w:p w14:paraId="198023F1">
            <w:pPr>
              <w:pStyle w:val="6"/>
              <w:spacing w:before="65" w:line="228" w:lineRule="auto"/>
              <w:ind w:left="408"/>
              <w:rPr>
                <w:sz w:val="20"/>
                <w:szCs w:val="20"/>
              </w:rPr>
            </w:pPr>
            <w:r>
              <w:rPr>
                <w:spacing w:val="7"/>
                <w:sz w:val="20"/>
                <w:szCs w:val="20"/>
              </w:rPr>
              <w:t>一般防渗区</w:t>
            </w:r>
          </w:p>
        </w:tc>
        <w:tc>
          <w:tcPr>
            <w:tcW w:w="1657" w:type="dxa"/>
            <w:vAlign w:val="top"/>
          </w:tcPr>
          <w:p w14:paraId="02299491">
            <w:pPr>
              <w:pStyle w:val="6"/>
              <w:spacing w:before="77" w:line="229" w:lineRule="auto"/>
              <w:ind w:left="723"/>
              <w:rPr>
                <w:sz w:val="20"/>
                <w:szCs w:val="20"/>
              </w:rPr>
            </w:pPr>
            <w:r>
              <w:rPr>
                <w:sz w:val="20"/>
                <w:szCs w:val="20"/>
              </w:rPr>
              <w:t>弱</w:t>
            </w:r>
          </w:p>
        </w:tc>
        <w:tc>
          <w:tcPr>
            <w:tcW w:w="1656" w:type="dxa"/>
            <w:vAlign w:val="top"/>
          </w:tcPr>
          <w:p w14:paraId="6FEFEB78">
            <w:pPr>
              <w:pStyle w:val="6"/>
              <w:spacing w:before="77" w:line="229" w:lineRule="auto"/>
              <w:ind w:left="598"/>
              <w:rPr>
                <w:sz w:val="20"/>
                <w:szCs w:val="20"/>
              </w:rPr>
            </w:pPr>
            <w:r>
              <w:rPr>
                <w:spacing w:val="-1"/>
                <w:sz w:val="20"/>
                <w:szCs w:val="20"/>
              </w:rPr>
              <w:t>易</w:t>
            </w:r>
            <w:r>
              <w:rPr>
                <w:rFonts w:ascii="Times New Roman" w:hAnsi="Times New Roman" w:eastAsia="Times New Roman" w:cs="Times New Roman"/>
                <w:spacing w:val="-1"/>
                <w:sz w:val="20"/>
                <w:szCs w:val="20"/>
              </w:rPr>
              <w:t>-</w:t>
            </w:r>
            <w:r>
              <w:rPr>
                <w:spacing w:val="-1"/>
                <w:sz w:val="20"/>
                <w:szCs w:val="20"/>
              </w:rPr>
              <w:t>难</w:t>
            </w:r>
          </w:p>
        </w:tc>
        <w:tc>
          <w:tcPr>
            <w:tcW w:w="1656" w:type="dxa"/>
            <w:vMerge w:val="restart"/>
            <w:tcBorders>
              <w:bottom w:val="nil"/>
            </w:tcBorders>
            <w:vAlign w:val="top"/>
          </w:tcPr>
          <w:p w14:paraId="1343C017">
            <w:pPr>
              <w:pStyle w:val="6"/>
              <w:spacing w:before="264" w:line="228" w:lineRule="auto"/>
              <w:ind w:left="414"/>
              <w:rPr>
                <w:sz w:val="20"/>
                <w:szCs w:val="20"/>
              </w:rPr>
            </w:pPr>
            <w:r>
              <w:rPr>
                <w:spacing w:val="7"/>
                <w:sz w:val="20"/>
                <w:szCs w:val="20"/>
              </w:rPr>
              <w:t>其他类型</w:t>
            </w:r>
          </w:p>
        </w:tc>
        <w:tc>
          <w:tcPr>
            <w:tcW w:w="1782" w:type="dxa"/>
            <w:vMerge w:val="restart"/>
            <w:tcBorders>
              <w:bottom w:val="nil"/>
              <w:right w:val="single" w:color="000000" w:sz="10" w:space="0"/>
            </w:tcBorders>
            <w:vAlign w:val="top"/>
          </w:tcPr>
          <w:p w14:paraId="4FD559AD">
            <w:pPr>
              <w:pStyle w:val="6"/>
              <w:spacing w:before="99" w:line="251" w:lineRule="auto"/>
              <w:ind w:left="123" w:right="274" w:firstLine="87"/>
              <w:jc w:val="both"/>
              <w:rPr>
                <w:sz w:val="20"/>
                <w:szCs w:val="20"/>
              </w:rPr>
            </w:pPr>
            <w:r>
              <w:rPr>
                <w:spacing w:val="7"/>
                <w:sz w:val="20"/>
                <w:szCs w:val="20"/>
              </w:rPr>
              <w:t>等效黏土防渗</w:t>
            </w:r>
            <w:r>
              <w:rPr>
                <w:spacing w:val="12"/>
                <w:sz w:val="20"/>
                <w:szCs w:val="20"/>
              </w:rPr>
              <w:t>层</w:t>
            </w:r>
            <w:r>
              <w:rPr>
                <w:spacing w:val="-41"/>
                <w:sz w:val="20"/>
                <w:szCs w:val="20"/>
              </w:rPr>
              <w:t xml:space="preserve"> </w:t>
            </w:r>
            <w:r>
              <w:rPr>
                <w:rFonts w:ascii="Times New Roman" w:hAnsi="Times New Roman" w:eastAsia="Times New Roman" w:cs="Times New Roman"/>
                <w:sz w:val="20"/>
                <w:szCs w:val="20"/>
              </w:rPr>
              <w:t>Mb</w:t>
            </w:r>
            <w:r>
              <w:rPr>
                <w:rFonts w:ascii="Times New Roman" w:hAnsi="Times New Roman" w:eastAsia="Times New Roman" w:cs="Times New Roman"/>
                <w:spacing w:val="12"/>
                <w:sz w:val="20"/>
                <w:szCs w:val="20"/>
              </w:rPr>
              <w:t>≥1.5m</w:t>
            </w:r>
            <w:r>
              <w:rPr>
                <w:rFonts w:ascii="Times New Roman" w:hAnsi="Times New Roman" w:eastAsia="Times New Roman" w:cs="Times New Roman"/>
                <w:spacing w:val="-24"/>
                <w:sz w:val="20"/>
                <w:szCs w:val="20"/>
              </w:rPr>
              <w:t xml:space="preserve"> </w:t>
            </w:r>
            <w:r>
              <w:rPr>
                <w:spacing w:val="12"/>
                <w:sz w:val="20"/>
                <w:szCs w:val="20"/>
              </w:rPr>
              <w:t>，</w:t>
            </w:r>
            <w:r>
              <w:rPr>
                <w:sz w:val="20"/>
                <w:szCs w:val="20"/>
              </w:rPr>
              <w:t xml:space="preserve"> </w:t>
            </w:r>
            <w:r>
              <w:rPr>
                <w:rFonts w:ascii="Times New Roman" w:hAnsi="Times New Roman" w:eastAsia="Times New Roman" w:cs="Times New Roman"/>
                <w:spacing w:val="1"/>
                <w:sz w:val="20"/>
                <w:szCs w:val="20"/>
              </w:rPr>
              <w:t>K≤1×10</w:t>
            </w:r>
            <w:r>
              <w:rPr>
                <w:rFonts w:ascii="Times New Roman" w:hAnsi="Times New Roman" w:eastAsia="Times New Roman" w:cs="Times New Roman"/>
                <w:spacing w:val="1"/>
                <w:position w:val="6"/>
                <w:sz w:val="13"/>
                <w:szCs w:val="13"/>
              </w:rPr>
              <w:t>-7</w:t>
            </w:r>
            <w:r>
              <w:rPr>
                <w:rFonts w:ascii="Times New Roman" w:hAnsi="Times New Roman" w:eastAsia="Times New Roman" w:cs="Times New Roman"/>
                <w:sz w:val="20"/>
                <w:szCs w:val="20"/>
              </w:rPr>
              <w:t>cm</w:t>
            </w:r>
            <w:r>
              <w:rPr>
                <w:rFonts w:ascii="Times New Roman" w:hAnsi="Times New Roman" w:eastAsia="Times New Roman" w:cs="Times New Roman"/>
                <w:spacing w:val="1"/>
                <w:sz w:val="20"/>
                <w:szCs w:val="20"/>
              </w:rPr>
              <w:t>/s</w:t>
            </w:r>
            <w:r>
              <w:rPr>
                <w:spacing w:val="1"/>
                <w:sz w:val="20"/>
                <w:szCs w:val="20"/>
              </w:rPr>
              <w:t>；</w:t>
            </w:r>
          </w:p>
          <w:p w14:paraId="047ACF90">
            <w:pPr>
              <w:pStyle w:val="6"/>
              <w:spacing w:line="230" w:lineRule="auto"/>
              <w:ind w:left="526"/>
              <w:rPr>
                <w:sz w:val="20"/>
                <w:szCs w:val="20"/>
              </w:rPr>
            </w:pPr>
            <w:r>
              <w:rPr>
                <w:spacing w:val="6"/>
                <w:sz w:val="20"/>
                <w:szCs w:val="20"/>
              </w:rPr>
              <w:t>或参照</w:t>
            </w:r>
          </w:p>
          <w:p w14:paraId="21A26BBA">
            <w:pPr>
              <w:pStyle w:val="6"/>
              <w:spacing w:before="23" w:line="228" w:lineRule="auto"/>
              <w:ind w:left="194"/>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 xml:space="preserve">16889 </w:t>
            </w:r>
            <w:r>
              <w:rPr>
                <w:spacing w:val="6"/>
                <w:sz w:val="20"/>
                <w:szCs w:val="20"/>
              </w:rPr>
              <w:t>执行</w:t>
            </w:r>
          </w:p>
        </w:tc>
      </w:tr>
      <w:tr w14:paraId="35293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777" w:type="dxa"/>
            <w:vMerge w:val="continue"/>
            <w:tcBorders>
              <w:top w:val="nil"/>
              <w:left w:val="single" w:color="000000" w:sz="10" w:space="0"/>
              <w:bottom w:val="nil"/>
            </w:tcBorders>
            <w:vAlign w:val="top"/>
          </w:tcPr>
          <w:p w14:paraId="3C13B49B">
            <w:pPr>
              <w:rPr>
                <w:rFonts w:ascii="Arial"/>
                <w:sz w:val="21"/>
              </w:rPr>
            </w:pPr>
          </w:p>
        </w:tc>
        <w:tc>
          <w:tcPr>
            <w:tcW w:w="1764" w:type="dxa"/>
            <w:vMerge w:val="continue"/>
            <w:tcBorders>
              <w:top w:val="nil"/>
              <w:bottom w:val="nil"/>
            </w:tcBorders>
            <w:vAlign w:val="top"/>
          </w:tcPr>
          <w:p w14:paraId="3C3CEBA2">
            <w:pPr>
              <w:rPr>
                <w:rFonts w:ascii="Arial"/>
                <w:sz w:val="21"/>
              </w:rPr>
            </w:pPr>
          </w:p>
        </w:tc>
        <w:tc>
          <w:tcPr>
            <w:tcW w:w="1657" w:type="dxa"/>
            <w:vAlign w:val="top"/>
          </w:tcPr>
          <w:p w14:paraId="1D91732E">
            <w:pPr>
              <w:pStyle w:val="6"/>
              <w:spacing w:before="78" w:line="228" w:lineRule="auto"/>
              <w:ind w:left="600"/>
              <w:rPr>
                <w:sz w:val="20"/>
                <w:szCs w:val="20"/>
              </w:rPr>
            </w:pPr>
            <w:r>
              <w:rPr>
                <w:spacing w:val="-3"/>
                <w:sz w:val="20"/>
                <w:szCs w:val="20"/>
              </w:rPr>
              <w:t>中</w:t>
            </w:r>
            <w:r>
              <w:rPr>
                <w:rFonts w:ascii="Times New Roman" w:hAnsi="Times New Roman" w:eastAsia="Times New Roman" w:cs="Times New Roman"/>
                <w:spacing w:val="-3"/>
                <w:sz w:val="20"/>
                <w:szCs w:val="20"/>
              </w:rPr>
              <w:t>-</w:t>
            </w:r>
            <w:r>
              <w:rPr>
                <w:spacing w:val="-3"/>
                <w:sz w:val="20"/>
                <w:szCs w:val="20"/>
              </w:rPr>
              <w:t>强</w:t>
            </w:r>
          </w:p>
        </w:tc>
        <w:tc>
          <w:tcPr>
            <w:tcW w:w="1656" w:type="dxa"/>
            <w:vAlign w:val="top"/>
          </w:tcPr>
          <w:p w14:paraId="3A6E92E7">
            <w:pPr>
              <w:pStyle w:val="6"/>
              <w:spacing w:before="78" w:line="229" w:lineRule="auto"/>
              <w:ind w:left="722"/>
              <w:rPr>
                <w:sz w:val="20"/>
                <w:szCs w:val="20"/>
              </w:rPr>
            </w:pPr>
            <w:r>
              <w:rPr>
                <w:spacing w:val="1"/>
                <w:sz w:val="20"/>
                <w:szCs w:val="20"/>
              </w:rPr>
              <w:t>难</w:t>
            </w:r>
          </w:p>
        </w:tc>
        <w:tc>
          <w:tcPr>
            <w:tcW w:w="1656" w:type="dxa"/>
            <w:vMerge w:val="continue"/>
            <w:tcBorders>
              <w:top w:val="nil"/>
            </w:tcBorders>
            <w:vAlign w:val="top"/>
          </w:tcPr>
          <w:p w14:paraId="23F23E64">
            <w:pPr>
              <w:rPr>
                <w:rFonts w:ascii="Arial"/>
                <w:sz w:val="21"/>
              </w:rPr>
            </w:pPr>
          </w:p>
        </w:tc>
        <w:tc>
          <w:tcPr>
            <w:tcW w:w="1782" w:type="dxa"/>
            <w:vMerge w:val="continue"/>
            <w:tcBorders>
              <w:top w:val="nil"/>
              <w:bottom w:val="nil"/>
              <w:right w:val="single" w:color="000000" w:sz="10" w:space="0"/>
            </w:tcBorders>
            <w:vAlign w:val="top"/>
          </w:tcPr>
          <w:p w14:paraId="01BCF966">
            <w:pPr>
              <w:rPr>
                <w:rFonts w:ascii="Arial"/>
                <w:sz w:val="21"/>
              </w:rPr>
            </w:pPr>
          </w:p>
        </w:tc>
      </w:tr>
      <w:tr w14:paraId="73177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777" w:type="dxa"/>
            <w:vMerge w:val="continue"/>
            <w:tcBorders>
              <w:top w:val="nil"/>
              <w:left w:val="single" w:color="000000" w:sz="10" w:space="0"/>
              <w:bottom w:val="nil"/>
            </w:tcBorders>
            <w:vAlign w:val="top"/>
          </w:tcPr>
          <w:p w14:paraId="43A44BE3">
            <w:pPr>
              <w:rPr>
                <w:rFonts w:ascii="Arial"/>
                <w:sz w:val="21"/>
              </w:rPr>
            </w:pPr>
          </w:p>
        </w:tc>
        <w:tc>
          <w:tcPr>
            <w:tcW w:w="1764" w:type="dxa"/>
            <w:vMerge w:val="continue"/>
            <w:tcBorders>
              <w:top w:val="nil"/>
              <w:bottom w:val="nil"/>
            </w:tcBorders>
            <w:vAlign w:val="top"/>
          </w:tcPr>
          <w:p w14:paraId="71525BE5">
            <w:pPr>
              <w:rPr>
                <w:rFonts w:ascii="Arial"/>
                <w:sz w:val="21"/>
              </w:rPr>
            </w:pPr>
          </w:p>
        </w:tc>
        <w:tc>
          <w:tcPr>
            <w:tcW w:w="1657" w:type="dxa"/>
            <w:vAlign w:val="top"/>
          </w:tcPr>
          <w:p w14:paraId="263F2337">
            <w:pPr>
              <w:pStyle w:val="6"/>
              <w:spacing w:before="79" w:line="228" w:lineRule="auto"/>
              <w:ind w:left="739"/>
              <w:rPr>
                <w:sz w:val="20"/>
                <w:szCs w:val="20"/>
              </w:rPr>
            </w:pPr>
            <w:r>
              <w:rPr>
                <w:sz w:val="20"/>
                <w:szCs w:val="20"/>
              </w:rPr>
              <w:t>中</w:t>
            </w:r>
          </w:p>
        </w:tc>
        <w:tc>
          <w:tcPr>
            <w:tcW w:w="1656" w:type="dxa"/>
            <w:vAlign w:val="top"/>
          </w:tcPr>
          <w:p w14:paraId="3E04D239">
            <w:pPr>
              <w:pStyle w:val="6"/>
              <w:spacing w:before="78" w:line="229" w:lineRule="auto"/>
              <w:ind w:left="737"/>
              <w:rPr>
                <w:sz w:val="20"/>
                <w:szCs w:val="20"/>
              </w:rPr>
            </w:pPr>
            <w:r>
              <w:rPr>
                <w:sz w:val="20"/>
                <w:szCs w:val="20"/>
              </w:rPr>
              <w:t>易</w:t>
            </w:r>
          </w:p>
        </w:tc>
        <w:tc>
          <w:tcPr>
            <w:tcW w:w="1656" w:type="dxa"/>
            <w:vMerge w:val="restart"/>
            <w:tcBorders>
              <w:bottom w:val="nil"/>
            </w:tcBorders>
            <w:vAlign w:val="top"/>
          </w:tcPr>
          <w:p w14:paraId="7E5035F8">
            <w:pPr>
              <w:pStyle w:val="6"/>
              <w:spacing w:before="132" w:line="251" w:lineRule="auto"/>
              <w:ind w:left="205" w:right="92" w:hanging="93"/>
              <w:rPr>
                <w:sz w:val="20"/>
                <w:szCs w:val="20"/>
              </w:rPr>
            </w:pPr>
            <w:r>
              <w:rPr>
                <w:spacing w:val="5"/>
                <w:sz w:val="20"/>
                <w:szCs w:val="20"/>
              </w:rPr>
              <w:t>重金属、持久性</w:t>
            </w:r>
            <w:r>
              <w:rPr>
                <w:spacing w:val="8"/>
                <w:sz w:val="20"/>
                <w:szCs w:val="20"/>
              </w:rPr>
              <w:t>有机物污染物</w:t>
            </w:r>
          </w:p>
        </w:tc>
        <w:tc>
          <w:tcPr>
            <w:tcW w:w="1782" w:type="dxa"/>
            <w:vMerge w:val="continue"/>
            <w:tcBorders>
              <w:top w:val="nil"/>
              <w:bottom w:val="nil"/>
              <w:right w:val="single" w:color="000000" w:sz="10" w:space="0"/>
            </w:tcBorders>
            <w:vAlign w:val="top"/>
          </w:tcPr>
          <w:p w14:paraId="74CCFDE2">
            <w:pPr>
              <w:rPr>
                <w:rFonts w:ascii="Arial"/>
                <w:sz w:val="21"/>
              </w:rPr>
            </w:pPr>
          </w:p>
        </w:tc>
      </w:tr>
      <w:tr w14:paraId="4B1D6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777" w:type="dxa"/>
            <w:vMerge w:val="continue"/>
            <w:tcBorders>
              <w:top w:val="nil"/>
              <w:left w:val="single" w:color="000000" w:sz="10" w:space="0"/>
              <w:bottom w:val="nil"/>
            </w:tcBorders>
            <w:vAlign w:val="top"/>
          </w:tcPr>
          <w:p w14:paraId="1AE8946B">
            <w:pPr>
              <w:rPr>
                <w:rFonts w:ascii="Arial"/>
                <w:sz w:val="21"/>
              </w:rPr>
            </w:pPr>
          </w:p>
        </w:tc>
        <w:tc>
          <w:tcPr>
            <w:tcW w:w="1764" w:type="dxa"/>
            <w:vMerge w:val="continue"/>
            <w:tcBorders>
              <w:top w:val="nil"/>
            </w:tcBorders>
            <w:vAlign w:val="top"/>
          </w:tcPr>
          <w:p w14:paraId="73782990">
            <w:pPr>
              <w:rPr>
                <w:rFonts w:ascii="Arial"/>
                <w:sz w:val="21"/>
              </w:rPr>
            </w:pPr>
          </w:p>
        </w:tc>
        <w:tc>
          <w:tcPr>
            <w:tcW w:w="1657" w:type="dxa"/>
            <w:vAlign w:val="top"/>
          </w:tcPr>
          <w:p w14:paraId="3F592E43">
            <w:pPr>
              <w:pStyle w:val="6"/>
              <w:spacing w:before="79" w:line="231" w:lineRule="auto"/>
              <w:ind w:left="724"/>
              <w:rPr>
                <w:sz w:val="20"/>
                <w:szCs w:val="20"/>
              </w:rPr>
            </w:pPr>
            <w:r>
              <w:rPr>
                <w:sz w:val="20"/>
                <w:szCs w:val="20"/>
              </w:rPr>
              <w:t>强</w:t>
            </w:r>
          </w:p>
        </w:tc>
        <w:tc>
          <w:tcPr>
            <w:tcW w:w="1656" w:type="dxa"/>
            <w:vAlign w:val="top"/>
          </w:tcPr>
          <w:p w14:paraId="6AB787E0">
            <w:pPr>
              <w:pStyle w:val="6"/>
              <w:spacing w:before="79" w:line="229" w:lineRule="auto"/>
              <w:ind w:left="737"/>
              <w:rPr>
                <w:sz w:val="20"/>
                <w:szCs w:val="20"/>
              </w:rPr>
            </w:pPr>
            <w:r>
              <w:rPr>
                <w:sz w:val="20"/>
                <w:szCs w:val="20"/>
              </w:rPr>
              <w:t>易</w:t>
            </w:r>
          </w:p>
        </w:tc>
        <w:tc>
          <w:tcPr>
            <w:tcW w:w="1656" w:type="dxa"/>
            <w:vMerge w:val="continue"/>
            <w:tcBorders>
              <w:top w:val="nil"/>
            </w:tcBorders>
            <w:vAlign w:val="top"/>
          </w:tcPr>
          <w:p w14:paraId="6410ABB7">
            <w:pPr>
              <w:rPr>
                <w:rFonts w:ascii="Arial"/>
                <w:sz w:val="21"/>
              </w:rPr>
            </w:pPr>
          </w:p>
        </w:tc>
        <w:tc>
          <w:tcPr>
            <w:tcW w:w="1782" w:type="dxa"/>
            <w:vMerge w:val="continue"/>
            <w:tcBorders>
              <w:top w:val="nil"/>
              <w:right w:val="single" w:color="000000" w:sz="10" w:space="0"/>
            </w:tcBorders>
            <w:vAlign w:val="top"/>
          </w:tcPr>
          <w:p w14:paraId="66EC90D6">
            <w:pPr>
              <w:rPr>
                <w:rFonts w:ascii="Arial"/>
                <w:sz w:val="21"/>
              </w:rPr>
            </w:pPr>
          </w:p>
        </w:tc>
      </w:tr>
      <w:tr w14:paraId="0E254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777" w:type="dxa"/>
            <w:vMerge w:val="continue"/>
            <w:tcBorders>
              <w:top w:val="nil"/>
              <w:left w:val="single" w:color="000000" w:sz="10" w:space="0"/>
              <w:bottom w:val="nil"/>
            </w:tcBorders>
            <w:vAlign w:val="top"/>
          </w:tcPr>
          <w:p w14:paraId="082AD3AA">
            <w:pPr>
              <w:rPr>
                <w:rFonts w:ascii="Arial"/>
                <w:sz w:val="21"/>
              </w:rPr>
            </w:pPr>
          </w:p>
        </w:tc>
        <w:tc>
          <w:tcPr>
            <w:tcW w:w="1764" w:type="dxa"/>
            <w:tcBorders>
              <w:bottom w:val="single" w:color="000000" w:sz="10" w:space="0"/>
            </w:tcBorders>
            <w:vAlign w:val="top"/>
          </w:tcPr>
          <w:p w14:paraId="4D20B603">
            <w:pPr>
              <w:pStyle w:val="6"/>
              <w:spacing w:before="118" w:line="227" w:lineRule="auto"/>
              <w:ind w:left="409"/>
              <w:rPr>
                <w:sz w:val="20"/>
                <w:szCs w:val="20"/>
              </w:rPr>
            </w:pPr>
            <w:r>
              <w:rPr>
                <w:spacing w:val="7"/>
                <w:sz w:val="20"/>
                <w:szCs w:val="20"/>
              </w:rPr>
              <w:t>简易防渗区</w:t>
            </w:r>
          </w:p>
        </w:tc>
        <w:tc>
          <w:tcPr>
            <w:tcW w:w="1657" w:type="dxa"/>
            <w:tcBorders>
              <w:bottom w:val="single" w:color="000000" w:sz="10" w:space="0"/>
            </w:tcBorders>
            <w:vAlign w:val="top"/>
          </w:tcPr>
          <w:p w14:paraId="008B4801">
            <w:pPr>
              <w:pStyle w:val="6"/>
              <w:spacing w:before="119" w:line="228" w:lineRule="auto"/>
              <w:ind w:left="600"/>
              <w:rPr>
                <w:sz w:val="20"/>
                <w:szCs w:val="20"/>
              </w:rPr>
            </w:pPr>
            <w:r>
              <w:rPr>
                <w:spacing w:val="-3"/>
                <w:sz w:val="20"/>
                <w:szCs w:val="20"/>
              </w:rPr>
              <w:t>中</w:t>
            </w:r>
            <w:r>
              <w:rPr>
                <w:rFonts w:ascii="Times New Roman" w:hAnsi="Times New Roman" w:eastAsia="Times New Roman" w:cs="Times New Roman"/>
                <w:spacing w:val="-3"/>
                <w:sz w:val="20"/>
                <w:szCs w:val="20"/>
              </w:rPr>
              <w:t>-</w:t>
            </w:r>
            <w:r>
              <w:rPr>
                <w:spacing w:val="-3"/>
                <w:sz w:val="20"/>
                <w:szCs w:val="20"/>
              </w:rPr>
              <w:t>强</w:t>
            </w:r>
          </w:p>
        </w:tc>
        <w:tc>
          <w:tcPr>
            <w:tcW w:w="1656" w:type="dxa"/>
            <w:tcBorders>
              <w:bottom w:val="single" w:color="000000" w:sz="10" w:space="0"/>
            </w:tcBorders>
            <w:vAlign w:val="top"/>
          </w:tcPr>
          <w:p w14:paraId="6EA981FB">
            <w:pPr>
              <w:pStyle w:val="6"/>
              <w:spacing w:before="118" w:line="229" w:lineRule="auto"/>
              <w:ind w:left="737"/>
              <w:rPr>
                <w:sz w:val="20"/>
                <w:szCs w:val="20"/>
              </w:rPr>
            </w:pPr>
            <w:r>
              <w:rPr>
                <w:sz w:val="20"/>
                <w:szCs w:val="20"/>
              </w:rPr>
              <w:t>易</w:t>
            </w:r>
          </w:p>
        </w:tc>
        <w:tc>
          <w:tcPr>
            <w:tcW w:w="1656" w:type="dxa"/>
            <w:tcBorders>
              <w:bottom w:val="single" w:color="000000" w:sz="10" w:space="0"/>
            </w:tcBorders>
            <w:vAlign w:val="top"/>
          </w:tcPr>
          <w:p w14:paraId="734A4543">
            <w:pPr>
              <w:pStyle w:val="6"/>
              <w:spacing w:before="118" w:line="228" w:lineRule="auto"/>
              <w:ind w:left="414"/>
              <w:rPr>
                <w:sz w:val="20"/>
                <w:szCs w:val="20"/>
              </w:rPr>
            </w:pPr>
            <w:r>
              <w:rPr>
                <w:spacing w:val="7"/>
                <w:sz w:val="20"/>
                <w:szCs w:val="20"/>
              </w:rPr>
              <w:t>其他类型</w:t>
            </w:r>
          </w:p>
        </w:tc>
        <w:tc>
          <w:tcPr>
            <w:tcW w:w="1782" w:type="dxa"/>
            <w:tcBorders>
              <w:bottom w:val="single" w:color="000000" w:sz="10" w:space="0"/>
              <w:right w:val="single" w:color="000000" w:sz="10" w:space="0"/>
            </w:tcBorders>
            <w:vAlign w:val="top"/>
          </w:tcPr>
          <w:p w14:paraId="48AEA8BC">
            <w:pPr>
              <w:pStyle w:val="6"/>
              <w:spacing w:before="118" w:line="229" w:lineRule="auto"/>
              <w:ind w:left="213"/>
              <w:rPr>
                <w:sz w:val="20"/>
                <w:szCs w:val="20"/>
              </w:rPr>
            </w:pPr>
            <w:r>
              <w:rPr>
                <w:spacing w:val="7"/>
                <w:sz w:val="20"/>
                <w:szCs w:val="20"/>
              </w:rPr>
              <w:t>一般地面硬化</w:t>
            </w:r>
          </w:p>
        </w:tc>
      </w:tr>
      <w:tr w14:paraId="22B8D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5" w:hRule="atLeast"/>
        </w:trPr>
        <w:tc>
          <w:tcPr>
            <w:tcW w:w="777" w:type="dxa"/>
            <w:vMerge w:val="continue"/>
            <w:tcBorders>
              <w:top w:val="nil"/>
              <w:left w:val="single" w:color="000000" w:sz="10" w:space="0"/>
              <w:bottom w:val="single" w:color="000000" w:sz="10" w:space="0"/>
            </w:tcBorders>
            <w:vAlign w:val="top"/>
          </w:tcPr>
          <w:p w14:paraId="3E372705">
            <w:pPr>
              <w:rPr>
                <w:rFonts w:ascii="Arial"/>
                <w:sz w:val="21"/>
              </w:rPr>
            </w:pPr>
          </w:p>
        </w:tc>
        <w:tc>
          <w:tcPr>
            <w:tcW w:w="8515" w:type="dxa"/>
            <w:gridSpan w:val="5"/>
            <w:tcBorders>
              <w:top w:val="single" w:color="000000" w:sz="10" w:space="0"/>
              <w:bottom w:val="single" w:color="000000" w:sz="10" w:space="0"/>
              <w:right w:val="single" w:color="000000" w:sz="10" w:space="0"/>
            </w:tcBorders>
            <w:vAlign w:val="top"/>
          </w:tcPr>
          <w:p w14:paraId="07CA9C9D">
            <w:pPr>
              <w:pStyle w:val="6"/>
              <w:spacing w:before="39" w:line="359" w:lineRule="auto"/>
              <w:ind w:left="99" w:right="96" w:firstLine="480"/>
            </w:pPr>
            <w:r>
              <w:rPr>
                <w:spacing w:val="-3"/>
              </w:rPr>
              <w:t>针对项目特点，废气治理设施、废水治理设施建议采取一般防渗漏措</w:t>
            </w:r>
            <w:r>
              <w:rPr>
                <w:spacing w:val="-4"/>
              </w:rPr>
              <w:t>施，生</w:t>
            </w:r>
            <w:r>
              <w:rPr>
                <w:spacing w:val="-1"/>
              </w:rPr>
              <w:t>产车间、仓库和危险废物暂存间建议采取重点防渗措施。</w:t>
            </w:r>
          </w:p>
          <w:p w14:paraId="2C7139F0">
            <w:pPr>
              <w:pStyle w:val="6"/>
              <w:spacing w:line="218" w:lineRule="auto"/>
              <w:ind w:right="5"/>
              <w:jc w:val="right"/>
              <w:outlineLvl w:val="0"/>
            </w:pPr>
            <w:r>
              <w:t>本项目在落实上述预防措施后，不会对地下水、</w:t>
            </w:r>
            <w:r>
              <w:rPr>
                <w:spacing w:val="-1"/>
              </w:rPr>
              <w:t>土壤带来明显的不良影响。</w:t>
            </w:r>
          </w:p>
          <w:p w14:paraId="1B35427C">
            <w:pPr>
              <w:pStyle w:val="6"/>
              <w:spacing w:before="183" w:line="220" w:lineRule="auto"/>
              <w:ind w:left="578"/>
              <w:outlineLvl w:val="0"/>
            </w:pPr>
            <w:r>
              <w:rPr>
                <w:rFonts w:ascii="Times New Roman" w:hAnsi="Times New Roman" w:eastAsia="Times New Roman" w:cs="Times New Roman"/>
                <w:b/>
                <w:bCs/>
                <w:spacing w:val="-8"/>
              </w:rPr>
              <w:t>6</w:t>
            </w:r>
            <w:r>
              <w:rPr>
                <w:rFonts w:ascii="Times New Roman" w:hAnsi="Times New Roman" w:eastAsia="Times New Roman" w:cs="Times New Roman"/>
                <w:b/>
                <w:bCs/>
                <w:spacing w:val="-32"/>
              </w:rPr>
              <w:t xml:space="preserve"> </w:t>
            </w:r>
            <w:r>
              <w:rPr>
                <w:b/>
                <w:bCs/>
                <w:spacing w:val="-8"/>
                <w:sz w:val="22"/>
                <w:szCs w:val="22"/>
              </w:rPr>
              <w:t>、</w:t>
            </w:r>
            <w:r>
              <w:rPr>
                <w:b/>
                <w:bCs/>
                <w:spacing w:val="-8"/>
              </w:rPr>
              <w:t>环境风险</w:t>
            </w:r>
          </w:p>
          <w:p w14:paraId="5D613A24">
            <w:pPr>
              <w:pStyle w:val="6"/>
              <w:spacing w:before="182" w:line="220" w:lineRule="auto"/>
              <w:ind w:left="590"/>
            </w:pPr>
            <w:r>
              <w:rPr>
                <w:b/>
                <w:bCs/>
                <w:spacing w:val="-5"/>
              </w:rPr>
              <w:t>（</w:t>
            </w:r>
            <w:r>
              <w:rPr>
                <w:rFonts w:ascii="Times New Roman" w:hAnsi="Times New Roman" w:eastAsia="Times New Roman" w:cs="Times New Roman"/>
                <w:b/>
                <w:bCs/>
                <w:spacing w:val="-5"/>
              </w:rPr>
              <w:t>1</w:t>
            </w:r>
            <w:r>
              <w:rPr>
                <w:b/>
                <w:bCs/>
                <w:spacing w:val="-5"/>
              </w:rPr>
              <w:t>）风险调查</w:t>
            </w:r>
          </w:p>
          <w:p w14:paraId="2CE47975">
            <w:pPr>
              <w:pStyle w:val="6"/>
              <w:spacing w:before="299" w:line="359" w:lineRule="auto"/>
              <w:ind w:left="99" w:right="86" w:firstLine="480"/>
            </w:pPr>
            <w:r>
              <w:rPr>
                <w:spacing w:val="-1"/>
              </w:rPr>
              <w:t>根据《建设项目环境风险评价技术导则》（</w:t>
            </w:r>
            <w:r>
              <w:rPr>
                <w:rFonts w:ascii="Times New Roman" w:hAnsi="Times New Roman" w:eastAsia="Times New Roman" w:cs="Times New Roman"/>
                <w:spacing w:val="-1"/>
              </w:rPr>
              <w:t>HJ</w:t>
            </w:r>
            <w:r>
              <w:rPr>
                <w:rFonts w:ascii="Times New Roman" w:hAnsi="Times New Roman" w:eastAsia="Times New Roman" w:cs="Times New Roman"/>
                <w:spacing w:val="29"/>
              </w:rPr>
              <w:t xml:space="preserve"> </w:t>
            </w:r>
            <w:r>
              <w:rPr>
                <w:rFonts w:ascii="Times New Roman" w:hAnsi="Times New Roman" w:eastAsia="Times New Roman" w:cs="Times New Roman"/>
                <w:spacing w:val="-1"/>
              </w:rPr>
              <w:t>169-2018</w:t>
            </w:r>
            <w:r>
              <w:rPr>
                <w:spacing w:val="-1"/>
              </w:rPr>
              <w:t xml:space="preserve">） 附录 </w:t>
            </w:r>
            <w:r>
              <w:rPr>
                <w:rFonts w:ascii="Times New Roman" w:hAnsi="Times New Roman" w:eastAsia="Times New Roman" w:cs="Times New Roman"/>
                <w:spacing w:val="-1"/>
              </w:rPr>
              <w:t xml:space="preserve">C  </w:t>
            </w:r>
            <w:r>
              <w:rPr>
                <w:spacing w:val="-1"/>
              </w:rPr>
              <w:t>危险性</w:t>
            </w:r>
            <w:r>
              <w:rPr>
                <w:spacing w:val="-7"/>
              </w:rPr>
              <w:t>物质及工艺系统危险性（</w:t>
            </w:r>
            <w:r>
              <w:rPr>
                <w:rFonts w:ascii="Times New Roman" w:hAnsi="Times New Roman" w:eastAsia="Times New Roman" w:cs="Times New Roman"/>
                <w:spacing w:val="-7"/>
              </w:rPr>
              <w:t>P</w:t>
            </w:r>
            <w:r>
              <w:rPr>
                <w:spacing w:val="-7"/>
              </w:rPr>
              <w:t>）</w:t>
            </w:r>
            <w:r>
              <w:rPr>
                <w:spacing w:val="-23"/>
              </w:rPr>
              <w:t xml:space="preserve"> </w:t>
            </w:r>
            <w:r>
              <w:rPr>
                <w:spacing w:val="-7"/>
              </w:rPr>
              <w:t>的分级中</w:t>
            </w:r>
            <w:r>
              <w:rPr>
                <w:rFonts w:ascii="Times New Roman" w:hAnsi="Times New Roman" w:eastAsia="Times New Roman" w:cs="Times New Roman"/>
                <w:spacing w:val="-7"/>
              </w:rPr>
              <w:t xml:space="preserve">“C.1.1  </w:t>
            </w:r>
            <w:r>
              <w:rPr>
                <w:spacing w:val="-7"/>
              </w:rPr>
              <w:t>危险物质数量与临界量比值（</w:t>
            </w:r>
            <w:r>
              <w:rPr>
                <w:rFonts w:ascii="Times New Roman" w:hAnsi="Times New Roman" w:eastAsia="Times New Roman" w:cs="Times New Roman"/>
                <w:spacing w:val="-7"/>
              </w:rPr>
              <w:t>Q</w:t>
            </w:r>
            <w:r>
              <w:rPr>
                <w:spacing w:val="-7"/>
              </w:rPr>
              <w:t>）</w:t>
            </w:r>
            <w:r>
              <w:rPr>
                <w:rFonts w:ascii="Times New Roman" w:hAnsi="Times New Roman" w:eastAsia="Times New Roman" w:cs="Times New Roman"/>
                <w:spacing w:val="-7"/>
              </w:rPr>
              <w:t>”</w:t>
            </w:r>
            <w:r>
              <w:rPr>
                <w:rFonts w:ascii="Times New Roman" w:hAnsi="Times New Roman" w:eastAsia="Times New Roman" w:cs="Times New Roman"/>
                <w:spacing w:val="-35"/>
              </w:rPr>
              <w:t xml:space="preserve"> </w:t>
            </w:r>
            <w:r>
              <w:rPr>
                <w:spacing w:val="-7"/>
              </w:rPr>
              <w:t>:</w:t>
            </w:r>
          </w:p>
          <w:p w14:paraId="64F6EAFA">
            <w:pPr>
              <w:pStyle w:val="6"/>
              <w:spacing w:line="219" w:lineRule="auto"/>
              <w:ind w:left="579"/>
            </w:pPr>
            <w:r>
              <w:rPr>
                <w:spacing w:val="-1"/>
              </w:rPr>
              <w:t>计算所涉及的每种危险物质在厂界内的最大存在</w:t>
            </w:r>
            <w:r>
              <w:rPr>
                <w:spacing w:val="-2"/>
              </w:rPr>
              <w:t xml:space="preserve">总量与其在附录 </w:t>
            </w:r>
            <w:r>
              <w:rPr>
                <w:rFonts w:ascii="Times New Roman" w:hAnsi="Times New Roman" w:eastAsia="Times New Roman" w:cs="Times New Roman"/>
                <w:spacing w:val="-2"/>
              </w:rPr>
              <w:t>B</w:t>
            </w:r>
            <w:r>
              <w:rPr>
                <w:rFonts w:ascii="Times New Roman" w:hAnsi="Times New Roman" w:eastAsia="Times New Roman" w:cs="Times New Roman"/>
                <w:spacing w:val="16"/>
                <w:w w:val="101"/>
              </w:rPr>
              <w:t xml:space="preserve">  </w:t>
            </w:r>
            <w:r>
              <w:rPr>
                <w:spacing w:val="-2"/>
              </w:rPr>
              <w:t>中对</w:t>
            </w:r>
          </w:p>
          <w:p w14:paraId="2C5FE9C8">
            <w:pPr>
              <w:pStyle w:val="6"/>
              <w:spacing w:before="182" w:line="359" w:lineRule="auto"/>
              <w:ind w:left="99" w:right="96"/>
            </w:pPr>
            <w:r>
              <w:rPr>
                <w:spacing w:val="-1"/>
              </w:rPr>
              <w:t xml:space="preserve">应临界量的比值 </w:t>
            </w:r>
            <w:r>
              <w:rPr>
                <w:rFonts w:ascii="Times New Roman" w:hAnsi="Times New Roman" w:eastAsia="Times New Roman" w:cs="Times New Roman"/>
                <w:spacing w:val="-1"/>
              </w:rPr>
              <w:t xml:space="preserve">Q  </w:t>
            </w:r>
            <w:r>
              <w:rPr>
                <w:spacing w:val="-1"/>
              </w:rPr>
              <w:t>。在不同厂区的同一种物质，按其在厂界内的最大存在总量</w:t>
            </w:r>
            <w:r>
              <w:rPr>
                <w:spacing w:val="-3"/>
              </w:rPr>
              <w:t>计算。对于长输管线项目，按照两个截断阀室之间管段危险物质最大存在总量计</w:t>
            </w:r>
            <w:r>
              <w:rPr>
                <w:spacing w:val="-5"/>
              </w:rPr>
              <w:t>算。</w:t>
            </w:r>
          </w:p>
          <w:p w14:paraId="4F751DC4">
            <w:pPr>
              <w:pStyle w:val="6"/>
              <w:spacing w:before="1" w:line="212" w:lineRule="auto"/>
              <w:ind w:left="594"/>
            </w:pPr>
            <w:r>
              <w:rPr>
                <w:spacing w:val="-1"/>
              </w:rPr>
              <w:t xml:space="preserve">当只涉及一种危险物质时，计算该物质的总量与其临界量比值，即为 </w:t>
            </w:r>
            <w:r>
              <w:rPr>
                <w:rFonts w:ascii="Times New Roman" w:hAnsi="Times New Roman" w:eastAsia="Times New Roman" w:cs="Times New Roman"/>
                <w:i/>
                <w:iCs/>
                <w:spacing w:val="-1"/>
              </w:rPr>
              <w:t>Q</w:t>
            </w:r>
            <w:r>
              <w:rPr>
                <w:spacing w:val="-1"/>
              </w:rPr>
              <w:t>；</w:t>
            </w:r>
          </w:p>
          <w:p w14:paraId="51ABAC08">
            <w:pPr>
              <w:pStyle w:val="6"/>
              <w:spacing w:before="192" w:line="210" w:lineRule="auto"/>
              <w:jc w:val="right"/>
            </w:pPr>
            <w:r>
              <w:rPr>
                <w:spacing w:val="-9"/>
              </w:rPr>
              <w:t>当存在多种危险物质时，则按式（</w:t>
            </w:r>
            <w:r>
              <w:rPr>
                <w:rFonts w:ascii="Times New Roman" w:hAnsi="Times New Roman" w:eastAsia="Times New Roman" w:cs="Times New Roman"/>
                <w:spacing w:val="-9"/>
              </w:rPr>
              <w:t>C.</w:t>
            </w:r>
            <w:r>
              <w:rPr>
                <w:rFonts w:ascii="Times New Roman" w:hAnsi="Times New Roman" w:eastAsia="Times New Roman" w:cs="Times New Roman"/>
                <w:spacing w:val="-31"/>
              </w:rPr>
              <w:t xml:space="preserve"> </w:t>
            </w:r>
            <w:r>
              <w:rPr>
                <w:rFonts w:ascii="Times New Roman" w:hAnsi="Times New Roman" w:eastAsia="Times New Roman" w:cs="Times New Roman"/>
                <w:spacing w:val="-9"/>
              </w:rPr>
              <w:t>1</w:t>
            </w:r>
            <w:r>
              <w:rPr>
                <w:spacing w:val="-9"/>
              </w:rPr>
              <w:t>）计算物质总量与其临界量比值（</w:t>
            </w:r>
            <w:r>
              <w:rPr>
                <w:rFonts w:ascii="Times New Roman" w:hAnsi="Times New Roman" w:eastAsia="Times New Roman" w:cs="Times New Roman"/>
                <w:i/>
                <w:iCs/>
                <w:spacing w:val="-9"/>
              </w:rPr>
              <w:t>Q</w:t>
            </w:r>
            <w:r>
              <w:rPr>
                <w:spacing w:val="-27"/>
              </w:rPr>
              <w:t>）：</w:t>
            </w:r>
          </w:p>
        </w:tc>
      </w:tr>
    </w:tbl>
    <w:p w14:paraId="0A29BA48">
      <w:pPr>
        <w:pStyle w:val="2"/>
      </w:pPr>
    </w:p>
    <w:p w14:paraId="682EBDF0">
      <w:pPr>
        <w:sectPr>
          <w:footerReference r:id="rId73" w:type="default"/>
          <w:pgSz w:w="11907" w:h="16840"/>
          <w:pgMar w:top="400" w:right="1294" w:bottom="1014" w:left="1294" w:header="0" w:footer="852" w:gutter="0"/>
          <w:cols w:space="720" w:num="1"/>
        </w:sectPr>
      </w:pPr>
    </w:p>
    <w:p w14:paraId="1BECA079">
      <w:pPr>
        <w:spacing w:before="13"/>
      </w:pPr>
      <w:r>
        <w:pict>
          <v:shape id="_x0000_s1037" o:spid="_x0000_s1037" style="position:absolute;left:0pt;margin-left:109.1pt;margin-top:757.2pt;height:1.45pt;width:415.4pt;mso-position-horizontal-relative:page;mso-position-vertical-relative:page;z-index:251666432;mso-width-relative:page;mso-height-relative:page;" filled="f" stroked="t" coordsize="8307,29" o:allowincell="f" path="m0,14l8307,14e">
            <v:fill on="f" focussize="0,0"/>
            <v:stroke weight="1.44pt" color="#000000" miterlimit="2" joinstyle="bevel"/>
            <v:imagedata o:title=""/>
            <o:lock v:ext="edit"/>
          </v:shape>
        </w:pict>
      </w:r>
    </w:p>
    <w:p w14:paraId="5F6E2D2B">
      <w:pPr>
        <w:spacing w:before="13"/>
      </w:pPr>
    </w:p>
    <w:p w14:paraId="41406464">
      <w:pPr>
        <w:spacing w:before="13"/>
      </w:pPr>
    </w:p>
    <w:p w14:paraId="4FB9770D">
      <w:pPr>
        <w:spacing w:before="12"/>
      </w:pPr>
    </w:p>
    <w:tbl>
      <w:tblPr>
        <w:tblStyle w:val="5"/>
        <w:tblW w:w="9292"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7"/>
        <w:gridCol w:w="786"/>
        <w:gridCol w:w="225"/>
        <w:gridCol w:w="931"/>
        <w:gridCol w:w="348"/>
        <w:gridCol w:w="372"/>
        <w:gridCol w:w="742"/>
        <w:gridCol w:w="1952"/>
        <w:gridCol w:w="1127"/>
        <w:gridCol w:w="108"/>
        <w:gridCol w:w="1924"/>
      </w:tblGrid>
      <w:tr w14:paraId="5770E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6" w:hRule="atLeast"/>
        </w:trPr>
        <w:tc>
          <w:tcPr>
            <w:tcW w:w="777" w:type="dxa"/>
            <w:vMerge w:val="restart"/>
            <w:tcBorders>
              <w:top w:val="single" w:color="000000" w:sz="10" w:space="0"/>
              <w:left w:val="single" w:color="000000" w:sz="10" w:space="0"/>
              <w:bottom w:val="nil"/>
            </w:tcBorders>
            <w:vAlign w:val="top"/>
          </w:tcPr>
          <w:p w14:paraId="1D849223">
            <w:pPr>
              <w:rPr>
                <w:rFonts w:ascii="Arial"/>
                <w:sz w:val="21"/>
              </w:rPr>
            </w:pPr>
          </w:p>
        </w:tc>
        <w:tc>
          <w:tcPr>
            <w:tcW w:w="8515" w:type="dxa"/>
            <w:gridSpan w:val="10"/>
            <w:tcBorders>
              <w:top w:val="single" w:color="000000" w:sz="10" w:space="0"/>
              <w:bottom w:val="single" w:color="000000" w:sz="10" w:space="0"/>
              <w:right w:val="single" w:color="000000" w:sz="10" w:space="0"/>
            </w:tcBorders>
            <w:vAlign w:val="top"/>
          </w:tcPr>
          <w:p w14:paraId="679B93EC">
            <w:pPr>
              <w:pStyle w:val="6"/>
              <w:spacing w:line="324" w:lineRule="exact"/>
              <w:ind w:left="2566"/>
            </w:pPr>
            <w:r>
              <w:rPr>
                <w:rFonts w:ascii="Times New Roman" w:hAnsi="Times New Roman" w:eastAsia="Times New Roman" w:cs="Times New Roman"/>
                <w:b/>
                <w:bCs/>
                <w:spacing w:val="-2"/>
                <w:position w:val="3"/>
              </w:rPr>
              <w:t>Q=q</w:t>
            </w:r>
            <w:r>
              <w:rPr>
                <w:rFonts w:ascii="Times New Roman" w:hAnsi="Times New Roman" w:eastAsia="Times New Roman" w:cs="Times New Roman"/>
                <w:b/>
                <w:bCs/>
                <w:spacing w:val="-2"/>
                <w:position w:val="3"/>
                <w:sz w:val="16"/>
                <w:szCs w:val="16"/>
              </w:rPr>
              <w:t>1</w:t>
            </w:r>
            <w:r>
              <w:rPr>
                <w:rFonts w:ascii="Times New Roman" w:hAnsi="Times New Roman" w:eastAsia="Times New Roman" w:cs="Times New Roman"/>
                <w:b/>
                <w:bCs/>
                <w:spacing w:val="-2"/>
                <w:position w:val="3"/>
              </w:rPr>
              <w:t>/Q</w:t>
            </w:r>
            <w:r>
              <w:rPr>
                <w:rFonts w:ascii="Times New Roman" w:hAnsi="Times New Roman" w:eastAsia="Times New Roman" w:cs="Times New Roman"/>
                <w:b/>
                <w:bCs/>
                <w:spacing w:val="-2"/>
                <w:position w:val="3"/>
                <w:sz w:val="16"/>
                <w:szCs w:val="16"/>
              </w:rPr>
              <w:t xml:space="preserve">1 </w:t>
            </w:r>
            <w:r>
              <w:rPr>
                <w:rFonts w:ascii="Times New Roman" w:hAnsi="Times New Roman" w:eastAsia="Times New Roman" w:cs="Times New Roman"/>
                <w:b/>
                <w:bCs/>
                <w:spacing w:val="-2"/>
                <w:position w:val="3"/>
              </w:rPr>
              <w:t>+ q</w:t>
            </w:r>
            <w:r>
              <w:rPr>
                <w:rFonts w:ascii="Times New Roman" w:hAnsi="Times New Roman" w:eastAsia="Times New Roman" w:cs="Times New Roman"/>
                <w:b/>
                <w:bCs/>
                <w:spacing w:val="-2"/>
                <w:position w:val="3"/>
                <w:sz w:val="16"/>
                <w:szCs w:val="16"/>
              </w:rPr>
              <w:t>2</w:t>
            </w:r>
            <w:r>
              <w:rPr>
                <w:rFonts w:ascii="Times New Roman" w:hAnsi="Times New Roman" w:eastAsia="Times New Roman" w:cs="Times New Roman"/>
                <w:b/>
                <w:bCs/>
                <w:spacing w:val="-2"/>
                <w:position w:val="3"/>
              </w:rPr>
              <w:t>/Q</w:t>
            </w:r>
            <w:r>
              <w:rPr>
                <w:rFonts w:ascii="Times New Roman" w:hAnsi="Times New Roman" w:eastAsia="Times New Roman" w:cs="Times New Roman"/>
                <w:b/>
                <w:bCs/>
                <w:spacing w:val="-2"/>
                <w:position w:val="3"/>
                <w:sz w:val="16"/>
                <w:szCs w:val="16"/>
              </w:rPr>
              <w:t xml:space="preserve">2 </w:t>
            </w:r>
            <w:r>
              <w:rPr>
                <w:rFonts w:ascii="Times New Roman" w:hAnsi="Times New Roman" w:eastAsia="Times New Roman" w:cs="Times New Roman"/>
                <w:b/>
                <w:bCs/>
                <w:spacing w:val="-2"/>
                <w:position w:val="3"/>
              </w:rPr>
              <w:t>+</w:t>
            </w:r>
            <w:r>
              <w:rPr>
                <w:rFonts w:ascii="Times New Roman" w:hAnsi="Times New Roman" w:eastAsia="Times New Roman" w:cs="Times New Roman"/>
                <w:b/>
                <w:bCs/>
                <w:spacing w:val="21"/>
                <w:position w:val="3"/>
              </w:rPr>
              <w:t xml:space="preserve"> </w:t>
            </w:r>
            <w:r>
              <w:rPr>
                <w:rFonts w:ascii="Times New Roman" w:hAnsi="Times New Roman" w:eastAsia="Times New Roman" w:cs="Times New Roman"/>
                <w:b/>
                <w:bCs/>
                <w:spacing w:val="-2"/>
                <w:position w:val="3"/>
              </w:rPr>
              <w:t>… +</w:t>
            </w:r>
            <w:r>
              <w:rPr>
                <w:rFonts w:ascii="Times New Roman" w:hAnsi="Times New Roman" w:eastAsia="Times New Roman" w:cs="Times New Roman"/>
                <w:b/>
                <w:bCs/>
                <w:spacing w:val="9"/>
                <w:position w:val="3"/>
              </w:rPr>
              <w:t xml:space="preserve"> </w:t>
            </w:r>
            <w:r>
              <w:rPr>
                <w:rFonts w:ascii="Times New Roman" w:hAnsi="Times New Roman" w:eastAsia="Times New Roman" w:cs="Times New Roman"/>
                <w:b/>
                <w:bCs/>
                <w:spacing w:val="-2"/>
                <w:position w:val="3"/>
              </w:rPr>
              <w:t>q</w:t>
            </w:r>
            <w:r>
              <w:rPr>
                <w:rFonts w:ascii="Times New Roman" w:hAnsi="Times New Roman" w:eastAsia="Times New Roman" w:cs="Times New Roman"/>
                <w:b/>
                <w:bCs/>
                <w:spacing w:val="-2"/>
                <w:position w:val="3"/>
                <w:sz w:val="16"/>
                <w:szCs w:val="16"/>
              </w:rPr>
              <w:t>n</w:t>
            </w:r>
            <w:r>
              <w:rPr>
                <w:rFonts w:ascii="Times New Roman" w:hAnsi="Times New Roman" w:eastAsia="Times New Roman" w:cs="Times New Roman"/>
                <w:b/>
                <w:bCs/>
                <w:spacing w:val="-2"/>
                <w:position w:val="3"/>
              </w:rPr>
              <w:t>/Q</w:t>
            </w:r>
            <w:r>
              <w:rPr>
                <w:rFonts w:ascii="Times New Roman" w:hAnsi="Times New Roman" w:eastAsia="Times New Roman" w:cs="Times New Roman"/>
                <w:b/>
                <w:bCs/>
                <w:spacing w:val="-2"/>
                <w:position w:val="3"/>
                <w:sz w:val="16"/>
                <w:szCs w:val="16"/>
              </w:rPr>
              <w:t xml:space="preserve">n  </w:t>
            </w:r>
            <w:r>
              <w:rPr>
                <w:spacing w:val="-2"/>
                <w:position w:val="3"/>
              </w:rPr>
              <w:t>（</w:t>
            </w:r>
            <w:r>
              <w:rPr>
                <w:rFonts w:ascii="Times New Roman" w:hAnsi="Times New Roman" w:eastAsia="Times New Roman" w:cs="Times New Roman"/>
                <w:spacing w:val="-2"/>
                <w:position w:val="3"/>
              </w:rPr>
              <w:t>C</w:t>
            </w:r>
            <w:r>
              <w:rPr>
                <w:rFonts w:ascii="Times New Roman" w:hAnsi="Times New Roman" w:eastAsia="Times New Roman" w:cs="Times New Roman"/>
                <w:spacing w:val="-3"/>
                <w:position w:val="3"/>
              </w:rPr>
              <w:t>.</w:t>
            </w:r>
            <w:r>
              <w:rPr>
                <w:rFonts w:ascii="Times New Roman" w:hAnsi="Times New Roman" w:eastAsia="Times New Roman" w:cs="Times New Roman"/>
                <w:spacing w:val="-32"/>
                <w:position w:val="3"/>
              </w:rPr>
              <w:t xml:space="preserve"> </w:t>
            </w:r>
            <w:r>
              <w:rPr>
                <w:rFonts w:ascii="Times New Roman" w:hAnsi="Times New Roman" w:eastAsia="Times New Roman" w:cs="Times New Roman"/>
                <w:spacing w:val="-3"/>
                <w:position w:val="3"/>
              </w:rPr>
              <w:t>1</w:t>
            </w:r>
            <w:r>
              <w:rPr>
                <w:spacing w:val="-3"/>
                <w:position w:val="3"/>
              </w:rPr>
              <w:t>）</w:t>
            </w:r>
          </w:p>
          <w:p w14:paraId="00A0E222">
            <w:pPr>
              <w:pStyle w:val="6"/>
              <w:spacing w:before="181" w:line="212" w:lineRule="auto"/>
              <w:ind w:left="584"/>
            </w:pPr>
            <w:r>
              <w:rPr>
                <w:spacing w:val="-3"/>
              </w:rPr>
              <w:t xml:space="preserve">式中： </w:t>
            </w:r>
            <w:r>
              <w:rPr>
                <w:rFonts w:ascii="Times New Roman" w:hAnsi="Times New Roman" w:eastAsia="Times New Roman" w:cs="Times New Roman"/>
                <w:i/>
                <w:iCs/>
                <w:spacing w:val="-3"/>
              </w:rPr>
              <w:t>q</w:t>
            </w:r>
            <w:r>
              <w:rPr>
                <w:rFonts w:ascii="Times New Roman" w:hAnsi="Times New Roman" w:eastAsia="Times New Roman" w:cs="Times New Roman"/>
                <w:spacing w:val="-3"/>
                <w:sz w:val="16"/>
                <w:szCs w:val="16"/>
              </w:rPr>
              <w:t>1</w:t>
            </w:r>
            <w:r>
              <w:rPr>
                <w:rFonts w:ascii="Times New Roman" w:hAnsi="Times New Roman" w:eastAsia="Times New Roman" w:cs="Times New Roman"/>
                <w:sz w:val="16"/>
                <w:szCs w:val="16"/>
              </w:rPr>
              <w:t xml:space="preserve"> </w:t>
            </w:r>
            <w:r>
              <w:rPr>
                <w:spacing w:val="-3"/>
              </w:rPr>
              <w:t xml:space="preserve">， </w:t>
            </w:r>
            <w:r>
              <w:rPr>
                <w:rFonts w:ascii="Times New Roman" w:hAnsi="Times New Roman" w:eastAsia="Times New Roman" w:cs="Times New Roman"/>
                <w:i/>
                <w:iCs/>
                <w:spacing w:val="-3"/>
              </w:rPr>
              <w:t>q</w:t>
            </w:r>
            <w:r>
              <w:rPr>
                <w:rFonts w:ascii="Times New Roman" w:hAnsi="Times New Roman" w:eastAsia="Times New Roman" w:cs="Times New Roman"/>
                <w:spacing w:val="-3"/>
                <w:sz w:val="16"/>
                <w:szCs w:val="16"/>
              </w:rPr>
              <w:t>2</w:t>
            </w:r>
            <w:r>
              <w:rPr>
                <w:rFonts w:ascii="Times New Roman" w:hAnsi="Times New Roman" w:eastAsia="Times New Roman" w:cs="Times New Roman"/>
                <w:spacing w:val="-10"/>
                <w:sz w:val="16"/>
                <w:szCs w:val="16"/>
              </w:rPr>
              <w:t xml:space="preserve"> </w:t>
            </w:r>
            <w:r>
              <w:rPr>
                <w:spacing w:val="-3"/>
              </w:rPr>
              <w:t xml:space="preserve">， </w:t>
            </w:r>
            <w:r>
              <w:rPr>
                <w:rFonts w:ascii="Times New Roman" w:hAnsi="Times New Roman" w:eastAsia="Times New Roman" w:cs="Times New Roman"/>
                <w:spacing w:val="-3"/>
              </w:rPr>
              <w:t>...</w:t>
            </w:r>
            <w:r>
              <w:rPr>
                <w:rFonts w:ascii="Times New Roman" w:hAnsi="Times New Roman" w:eastAsia="Times New Roman" w:cs="Times New Roman"/>
                <w:spacing w:val="-31"/>
              </w:rPr>
              <w:t xml:space="preserve"> </w:t>
            </w:r>
            <w:r>
              <w:rPr>
                <w:spacing w:val="-3"/>
              </w:rPr>
              <w:t xml:space="preserve">， </w:t>
            </w:r>
            <w:r>
              <w:rPr>
                <w:rFonts w:ascii="Times New Roman" w:hAnsi="Times New Roman" w:eastAsia="Times New Roman" w:cs="Times New Roman"/>
                <w:i/>
                <w:iCs/>
                <w:spacing w:val="-3"/>
              </w:rPr>
              <w:t>qn</w:t>
            </w:r>
            <w:r>
              <w:rPr>
                <w:rFonts w:ascii="Times New Roman" w:hAnsi="Times New Roman" w:eastAsia="Times New Roman" w:cs="Times New Roman"/>
                <w:spacing w:val="-3"/>
              </w:rPr>
              <w:t>——</w:t>
            </w:r>
            <w:r>
              <w:rPr>
                <w:spacing w:val="-3"/>
              </w:rPr>
              <w:t xml:space="preserve">每种危险物质的最大存在总量， </w:t>
            </w:r>
            <w:r>
              <w:rPr>
                <w:rFonts w:ascii="Times New Roman" w:hAnsi="Times New Roman" w:eastAsia="Times New Roman" w:cs="Times New Roman"/>
                <w:spacing w:val="-3"/>
              </w:rPr>
              <w:t>t</w:t>
            </w:r>
            <w:r>
              <w:rPr>
                <w:spacing w:val="-3"/>
              </w:rPr>
              <w:t>；</w:t>
            </w:r>
          </w:p>
          <w:p w14:paraId="118B8C5D">
            <w:pPr>
              <w:pStyle w:val="6"/>
              <w:spacing w:before="192" w:line="212" w:lineRule="auto"/>
              <w:ind w:left="581"/>
            </w:pPr>
            <w:r>
              <w:rPr>
                <w:rFonts w:ascii="Times New Roman" w:hAnsi="Times New Roman" w:eastAsia="Times New Roman" w:cs="Times New Roman"/>
                <w:i/>
                <w:iCs/>
                <w:spacing w:val="-4"/>
              </w:rPr>
              <w:t>Q</w:t>
            </w:r>
            <w:r>
              <w:rPr>
                <w:rFonts w:ascii="Times New Roman" w:hAnsi="Times New Roman" w:eastAsia="Times New Roman" w:cs="Times New Roman"/>
                <w:spacing w:val="-4"/>
              </w:rPr>
              <w:t>1</w:t>
            </w:r>
            <w:r>
              <w:rPr>
                <w:rFonts w:ascii="Times New Roman" w:hAnsi="Times New Roman" w:eastAsia="Times New Roman" w:cs="Times New Roman"/>
                <w:spacing w:val="-15"/>
              </w:rPr>
              <w:t xml:space="preserve"> </w:t>
            </w:r>
            <w:r>
              <w:rPr>
                <w:spacing w:val="-4"/>
              </w:rPr>
              <w:t xml:space="preserve">， </w:t>
            </w:r>
            <w:r>
              <w:rPr>
                <w:rFonts w:ascii="Times New Roman" w:hAnsi="Times New Roman" w:eastAsia="Times New Roman" w:cs="Times New Roman"/>
                <w:i/>
                <w:iCs/>
                <w:spacing w:val="-4"/>
              </w:rPr>
              <w:t>Q</w:t>
            </w:r>
            <w:r>
              <w:rPr>
                <w:rFonts w:ascii="Times New Roman" w:hAnsi="Times New Roman" w:eastAsia="Times New Roman" w:cs="Times New Roman"/>
                <w:spacing w:val="-4"/>
              </w:rPr>
              <w:t>2</w:t>
            </w:r>
            <w:r>
              <w:rPr>
                <w:rFonts w:ascii="Times New Roman" w:hAnsi="Times New Roman" w:eastAsia="Times New Roman" w:cs="Times New Roman"/>
                <w:spacing w:val="-31"/>
              </w:rPr>
              <w:t xml:space="preserve"> </w:t>
            </w:r>
            <w:r>
              <w:rPr>
                <w:spacing w:val="-4"/>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31"/>
              </w:rPr>
              <w:t xml:space="preserve"> </w:t>
            </w:r>
            <w:r>
              <w:rPr>
                <w:spacing w:val="-4"/>
              </w:rPr>
              <w:t xml:space="preserve">， </w:t>
            </w:r>
            <w:r>
              <w:rPr>
                <w:rFonts w:ascii="Times New Roman" w:hAnsi="Times New Roman" w:eastAsia="Times New Roman" w:cs="Times New Roman"/>
                <w:i/>
                <w:iCs/>
                <w:spacing w:val="-4"/>
              </w:rPr>
              <w:t>Qn</w:t>
            </w:r>
            <w:r>
              <w:rPr>
                <w:rFonts w:ascii="Times New Roman" w:hAnsi="Times New Roman" w:eastAsia="Times New Roman" w:cs="Times New Roman"/>
                <w:spacing w:val="-4"/>
              </w:rPr>
              <w:t>——</w:t>
            </w:r>
            <w:r>
              <w:rPr>
                <w:spacing w:val="-4"/>
              </w:rPr>
              <w:t>每种危险物质的临界量，</w:t>
            </w:r>
            <w:r>
              <w:rPr>
                <w:spacing w:val="3"/>
              </w:rPr>
              <w:t xml:space="preserve"> </w:t>
            </w:r>
            <w:r>
              <w:rPr>
                <w:rFonts w:ascii="Times New Roman" w:hAnsi="Times New Roman" w:eastAsia="Times New Roman" w:cs="Times New Roman"/>
                <w:spacing w:val="-4"/>
              </w:rPr>
              <w:t>t</w:t>
            </w:r>
            <w:r>
              <w:rPr>
                <w:spacing w:val="-4"/>
              </w:rPr>
              <w:t>。</w:t>
            </w:r>
          </w:p>
          <w:p w14:paraId="62434B09">
            <w:pPr>
              <w:pStyle w:val="6"/>
              <w:spacing w:before="192" w:line="210" w:lineRule="auto"/>
              <w:ind w:left="594"/>
            </w:pPr>
            <w:r>
              <w:rPr>
                <w:spacing w:val="-7"/>
              </w:rPr>
              <w:t xml:space="preserve">当 </w:t>
            </w:r>
            <w:r>
              <w:rPr>
                <w:rFonts w:ascii="Times New Roman" w:hAnsi="Times New Roman" w:eastAsia="Times New Roman" w:cs="Times New Roman"/>
                <w:i/>
                <w:iCs/>
                <w:spacing w:val="-7"/>
              </w:rPr>
              <w:t>Q</w:t>
            </w:r>
            <w:r>
              <w:rPr>
                <w:spacing w:val="-7"/>
              </w:rPr>
              <w:t>＜</w:t>
            </w:r>
            <w:r>
              <w:rPr>
                <w:rFonts w:ascii="Times New Roman" w:hAnsi="Times New Roman" w:eastAsia="Times New Roman" w:cs="Times New Roman"/>
                <w:spacing w:val="-7"/>
              </w:rPr>
              <w:t>1</w:t>
            </w:r>
            <w:r>
              <w:rPr>
                <w:rFonts w:ascii="Times New Roman" w:hAnsi="Times New Roman" w:eastAsia="Times New Roman" w:cs="Times New Roman"/>
                <w:spacing w:val="13"/>
              </w:rPr>
              <w:t xml:space="preserve">  </w:t>
            </w:r>
            <w:r>
              <w:rPr>
                <w:spacing w:val="-7"/>
              </w:rPr>
              <w:t>时， 该项目环境风险潜势为</w:t>
            </w:r>
            <w:r>
              <w:rPr>
                <w:spacing w:val="-33"/>
              </w:rPr>
              <w:t xml:space="preserve"> </w:t>
            </w:r>
            <w:r>
              <w:rPr>
                <w:spacing w:val="-7"/>
              </w:rPr>
              <w:t>Ⅰ。</w:t>
            </w:r>
          </w:p>
          <w:p w14:paraId="4541949C">
            <w:pPr>
              <w:pStyle w:val="6"/>
              <w:spacing w:before="192" w:line="357" w:lineRule="auto"/>
              <w:ind w:left="101" w:firstLine="493"/>
            </w:pPr>
            <w:r>
              <w:rPr>
                <w:spacing w:val="-1"/>
              </w:rPr>
              <w:t xml:space="preserve">当 </w:t>
            </w:r>
            <w:r>
              <w:rPr>
                <w:rFonts w:ascii="Times New Roman" w:hAnsi="Times New Roman" w:eastAsia="Times New Roman" w:cs="Times New Roman"/>
                <w:i/>
                <w:iCs/>
                <w:spacing w:val="-1"/>
              </w:rPr>
              <w:t>Q</w:t>
            </w:r>
            <w:r>
              <w:rPr>
                <w:rFonts w:ascii="Times New Roman" w:hAnsi="Times New Roman" w:eastAsia="Times New Roman" w:cs="Times New Roman"/>
                <w:spacing w:val="-1"/>
              </w:rPr>
              <w:t xml:space="preserve">≥1  </w:t>
            </w:r>
            <w:r>
              <w:rPr>
                <w:spacing w:val="-1"/>
              </w:rPr>
              <w:t>时，</w:t>
            </w:r>
            <w:r>
              <w:rPr>
                <w:spacing w:val="-27"/>
              </w:rPr>
              <w:t xml:space="preserve"> </w:t>
            </w:r>
            <w:r>
              <w:rPr>
                <w:spacing w:val="-1"/>
              </w:rPr>
              <w:t xml:space="preserve">将 </w:t>
            </w:r>
            <w:r>
              <w:rPr>
                <w:rFonts w:ascii="Times New Roman" w:hAnsi="Times New Roman" w:eastAsia="Times New Roman" w:cs="Times New Roman"/>
                <w:i/>
                <w:iCs/>
                <w:spacing w:val="-1"/>
              </w:rPr>
              <w:t>Q</w:t>
            </w:r>
            <w:r>
              <w:rPr>
                <w:rFonts w:ascii="Times New Roman" w:hAnsi="Times New Roman" w:eastAsia="Times New Roman" w:cs="Times New Roman"/>
                <w:i/>
                <w:iCs/>
                <w:spacing w:val="4"/>
              </w:rPr>
              <w:t xml:space="preserve">  </w:t>
            </w:r>
            <w:r>
              <w:rPr>
                <w:spacing w:val="-1"/>
              </w:rPr>
              <w:t>值划分为</w:t>
            </w:r>
            <w:r>
              <w:rPr>
                <w:spacing w:val="-18"/>
              </w:rPr>
              <w:t>：</w:t>
            </w:r>
            <w:r>
              <w:rPr>
                <w:spacing w:val="-76"/>
              </w:rPr>
              <w:t xml:space="preserve"> </w:t>
            </w:r>
            <w:r>
              <w:rPr>
                <w:spacing w:val="-18"/>
              </w:rPr>
              <w:t>（</w:t>
            </w:r>
            <w:r>
              <w:rPr>
                <w:rFonts w:ascii="Times New Roman" w:hAnsi="Times New Roman" w:eastAsia="Times New Roman" w:cs="Times New Roman"/>
                <w:spacing w:val="-1"/>
              </w:rPr>
              <w:t>1</w:t>
            </w:r>
            <w:r>
              <w:rPr>
                <w:spacing w:val="-1"/>
              </w:rPr>
              <w:t xml:space="preserve">） </w:t>
            </w:r>
            <w:r>
              <w:rPr>
                <w:rFonts w:ascii="Times New Roman" w:hAnsi="Times New Roman" w:eastAsia="Times New Roman" w:cs="Times New Roman"/>
                <w:spacing w:val="-1"/>
              </w:rPr>
              <w:t>1≤</w:t>
            </w:r>
            <w:r>
              <w:rPr>
                <w:rFonts w:ascii="Times New Roman" w:hAnsi="Times New Roman" w:eastAsia="Times New Roman" w:cs="Times New Roman"/>
                <w:i/>
                <w:iCs/>
                <w:spacing w:val="-1"/>
              </w:rPr>
              <w:t>Q</w:t>
            </w:r>
            <w:r>
              <w:rPr>
                <w:spacing w:val="-1"/>
              </w:rPr>
              <w:t>＜</w:t>
            </w:r>
            <w:r>
              <w:rPr>
                <w:rFonts w:ascii="Times New Roman" w:hAnsi="Times New Roman" w:eastAsia="Times New Roman" w:cs="Times New Roman"/>
                <w:spacing w:val="-1"/>
              </w:rPr>
              <w:t>10</w:t>
            </w:r>
            <w:r>
              <w:rPr>
                <w:spacing w:val="-18"/>
              </w:rPr>
              <w:t>；</w:t>
            </w:r>
            <w:r>
              <w:rPr>
                <w:spacing w:val="-75"/>
              </w:rPr>
              <w:t xml:space="preserve"> </w:t>
            </w:r>
            <w:r>
              <w:rPr>
                <w:spacing w:val="-18"/>
              </w:rPr>
              <w:t>（</w:t>
            </w:r>
            <w:r>
              <w:rPr>
                <w:rFonts w:ascii="Times New Roman" w:hAnsi="Times New Roman" w:eastAsia="Times New Roman" w:cs="Times New Roman"/>
                <w:spacing w:val="-1"/>
              </w:rPr>
              <w:t>2</w:t>
            </w:r>
            <w:r>
              <w:rPr>
                <w:spacing w:val="-1"/>
              </w:rPr>
              <w:t xml:space="preserve">） </w:t>
            </w:r>
            <w:r>
              <w:rPr>
                <w:rFonts w:ascii="Times New Roman" w:hAnsi="Times New Roman" w:eastAsia="Times New Roman" w:cs="Times New Roman"/>
                <w:spacing w:val="-1"/>
              </w:rPr>
              <w:t>10≤</w:t>
            </w:r>
            <w:r>
              <w:rPr>
                <w:rFonts w:ascii="Times New Roman" w:hAnsi="Times New Roman" w:eastAsia="Times New Roman" w:cs="Times New Roman"/>
                <w:i/>
                <w:iCs/>
                <w:spacing w:val="-1"/>
              </w:rPr>
              <w:t>Q</w:t>
            </w:r>
            <w:r>
              <w:rPr>
                <w:spacing w:val="-2"/>
              </w:rPr>
              <w:t>＜</w:t>
            </w:r>
            <w:r>
              <w:rPr>
                <w:rFonts w:ascii="Times New Roman" w:hAnsi="Times New Roman" w:eastAsia="Times New Roman" w:cs="Times New Roman"/>
                <w:spacing w:val="-2"/>
              </w:rPr>
              <w:t>100</w:t>
            </w:r>
            <w:r>
              <w:rPr>
                <w:spacing w:val="-18"/>
              </w:rPr>
              <w:t>；</w:t>
            </w:r>
            <w:r>
              <w:rPr>
                <w:spacing w:val="-67"/>
              </w:rPr>
              <w:t xml:space="preserve"> </w:t>
            </w:r>
            <w:r>
              <w:rPr>
                <w:spacing w:val="-18"/>
              </w:rPr>
              <w:t>（</w:t>
            </w:r>
            <w:r>
              <w:rPr>
                <w:rFonts w:ascii="Times New Roman" w:hAnsi="Times New Roman" w:eastAsia="Times New Roman" w:cs="Times New Roman"/>
                <w:spacing w:val="-2"/>
              </w:rPr>
              <w:t>3</w:t>
            </w:r>
            <w:r>
              <w:rPr>
                <w:spacing w:val="-2"/>
              </w:rPr>
              <w:t>）</w:t>
            </w:r>
            <w:r>
              <w:t xml:space="preserve"> </w:t>
            </w:r>
            <w:r>
              <w:rPr>
                <w:rFonts w:ascii="Times New Roman" w:hAnsi="Times New Roman" w:eastAsia="Times New Roman" w:cs="Times New Roman"/>
                <w:i/>
                <w:iCs/>
                <w:spacing w:val="-2"/>
              </w:rPr>
              <w:t>Q</w:t>
            </w:r>
            <w:r>
              <w:rPr>
                <w:rFonts w:ascii="Times New Roman" w:hAnsi="Times New Roman" w:eastAsia="Times New Roman" w:cs="Times New Roman"/>
                <w:spacing w:val="-2"/>
              </w:rPr>
              <w:t>≥100</w:t>
            </w:r>
            <w:r>
              <w:rPr>
                <w:spacing w:val="-2"/>
              </w:rPr>
              <w:t>。</w:t>
            </w:r>
          </w:p>
          <w:p w14:paraId="5A946E97">
            <w:pPr>
              <w:pStyle w:val="6"/>
              <w:spacing w:before="2" w:line="359" w:lineRule="auto"/>
              <w:ind w:left="98" w:right="96" w:firstLine="484"/>
              <w:jc w:val="both"/>
            </w:pPr>
            <w:r>
              <w:rPr>
                <w:spacing w:val="-3"/>
              </w:rPr>
              <w:t>项目所使用的原辅材料首先根据（</w:t>
            </w:r>
            <w:r>
              <w:rPr>
                <w:rFonts w:ascii="Times New Roman" w:hAnsi="Times New Roman" w:eastAsia="Times New Roman" w:cs="Times New Roman"/>
                <w:spacing w:val="-3"/>
              </w:rPr>
              <w:t>HJ169-2018</w:t>
            </w:r>
            <w:r>
              <w:rPr>
                <w:rFonts w:ascii="Times New Roman" w:hAnsi="Times New Roman" w:eastAsia="Times New Roman" w:cs="Times New Roman"/>
                <w:spacing w:val="14"/>
              </w:rPr>
              <w:t xml:space="preserve">  </w:t>
            </w:r>
            <w:r>
              <w:rPr>
                <w:spacing w:val="-3"/>
              </w:rPr>
              <w:t>附录</w:t>
            </w:r>
            <w:r>
              <w:rPr>
                <w:spacing w:val="-4"/>
              </w:rPr>
              <w:t xml:space="preserve"> </w:t>
            </w:r>
            <w:r>
              <w:rPr>
                <w:rFonts w:ascii="Times New Roman" w:hAnsi="Times New Roman" w:eastAsia="Times New Roman" w:cs="Times New Roman"/>
                <w:spacing w:val="-4"/>
              </w:rPr>
              <w:t>B</w:t>
            </w:r>
            <w:r>
              <w:rPr>
                <w:spacing w:val="-4"/>
              </w:rPr>
              <w:t xml:space="preserve">）表 </w:t>
            </w:r>
            <w:r>
              <w:rPr>
                <w:rFonts w:ascii="Times New Roman" w:hAnsi="Times New Roman" w:eastAsia="Times New Roman" w:cs="Times New Roman"/>
                <w:spacing w:val="-4"/>
              </w:rPr>
              <w:t xml:space="preserve">B.1  </w:t>
            </w:r>
            <w:r>
              <w:rPr>
                <w:spacing w:val="-4"/>
              </w:rPr>
              <w:t>判别，如未</w:t>
            </w:r>
            <w:r>
              <w:rPr>
                <w:spacing w:val="-1"/>
              </w:rPr>
              <w:t xml:space="preserve">列 入表 </w:t>
            </w:r>
            <w:r>
              <w:rPr>
                <w:rFonts w:ascii="Times New Roman" w:hAnsi="Times New Roman" w:eastAsia="Times New Roman" w:cs="Times New Roman"/>
                <w:spacing w:val="-1"/>
              </w:rPr>
              <w:t>B.1</w:t>
            </w:r>
            <w:r>
              <w:rPr>
                <w:rFonts w:ascii="Times New Roman" w:hAnsi="Times New Roman" w:eastAsia="Times New Roman" w:cs="Times New Roman"/>
                <w:spacing w:val="-28"/>
              </w:rPr>
              <w:t xml:space="preserve"> </w:t>
            </w:r>
            <w:r>
              <w:rPr>
                <w:spacing w:val="-1"/>
              </w:rPr>
              <w:t>，则根据物质急性毒害危害分类类别，对照表</w:t>
            </w:r>
            <w:r>
              <w:rPr>
                <w:spacing w:val="-56"/>
              </w:rPr>
              <w:t xml:space="preserve"> </w:t>
            </w:r>
            <w:r>
              <w:rPr>
                <w:rFonts w:ascii="Times New Roman" w:hAnsi="Times New Roman" w:eastAsia="Times New Roman" w:cs="Times New Roman"/>
                <w:spacing w:val="-1"/>
              </w:rPr>
              <w:t xml:space="preserve">B.2  </w:t>
            </w:r>
            <w:r>
              <w:rPr>
                <w:spacing w:val="-1"/>
              </w:rPr>
              <w:t>判别。根据原辅材料的成分以及毒性数据，结合表</w:t>
            </w:r>
            <w:r>
              <w:rPr>
                <w:spacing w:val="-41"/>
              </w:rPr>
              <w:t xml:space="preserve"> </w:t>
            </w:r>
            <w:r>
              <w:rPr>
                <w:rFonts w:ascii="Times New Roman" w:hAnsi="Times New Roman" w:eastAsia="Times New Roman" w:cs="Times New Roman"/>
                <w:spacing w:val="-1"/>
              </w:rPr>
              <w:t>B.2</w:t>
            </w:r>
            <w:r>
              <w:rPr>
                <w:rFonts w:ascii="Times New Roman" w:hAnsi="Times New Roman" w:eastAsia="Times New Roman" w:cs="Times New Roman"/>
                <w:spacing w:val="39"/>
                <w:w w:val="101"/>
              </w:rPr>
              <w:t xml:space="preserve"> </w:t>
            </w:r>
            <w:r>
              <w:rPr>
                <w:spacing w:val="-1"/>
              </w:rPr>
              <w:t>以及</w:t>
            </w:r>
            <w:r>
              <w:rPr>
                <w:spacing w:val="-47"/>
              </w:rPr>
              <w:t xml:space="preserve"> </w:t>
            </w:r>
            <w:r>
              <w:rPr>
                <w:rFonts w:ascii="Times New Roman" w:hAnsi="Times New Roman" w:eastAsia="Times New Roman" w:cs="Times New Roman"/>
                <w:spacing w:val="-1"/>
              </w:rPr>
              <w:t>GB30000.18</w:t>
            </w:r>
            <w:r>
              <w:rPr>
                <w:rFonts w:ascii="Times New Roman" w:hAnsi="Times New Roman" w:eastAsia="Times New Roman" w:cs="Times New Roman"/>
                <w:spacing w:val="-26"/>
              </w:rPr>
              <w:t xml:space="preserve"> </w:t>
            </w:r>
            <w:r>
              <w:rPr>
                <w:spacing w:val="-1"/>
              </w:rPr>
              <w:t>，项目使用的乙炔，根</w:t>
            </w:r>
            <w:r>
              <w:t>据（</w:t>
            </w:r>
            <w:r>
              <w:rPr>
                <w:rFonts w:ascii="Times New Roman" w:hAnsi="Times New Roman" w:eastAsia="Times New Roman" w:cs="Times New Roman"/>
              </w:rPr>
              <w:t>HJ169-2018</w:t>
            </w:r>
            <w:r>
              <w:rPr>
                <w:rFonts w:ascii="Times New Roman" w:hAnsi="Times New Roman" w:eastAsia="Times New Roman" w:cs="Times New Roman"/>
                <w:spacing w:val="15"/>
              </w:rPr>
              <w:t xml:space="preserve">  </w:t>
            </w:r>
            <w:r>
              <w:t xml:space="preserve">附录 </w:t>
            </w:r>
            <w:r>
              <w:rPr>
                <w:rFonts w:ascii="Times New Roman" w:hAnsi="Times New Roman" w:eastAsia="Times New Roman" w:cs="Times New Roman"/>
              </w:rPr>
              <w:t>B</w:t>
            </w:r>
            <w:r>
              <w:t xml:space="preserve">）表 </w:t>
            </w:r>
            <w:r>
              <w:rPr>
                <w:rFonts w:ascii="Times New Roman" w:hAnsi="Times New Roman" w:eastAsia="Times New Roman" w:cs="Times New Roman"/>
              </w:rPr>
              <w:t>B</w:t>
            </w:r>
            <w:r>
              <w:rPr>
                <w:rFonts w:ascii="Times New Roman" w:hAnsi="Times New Roman" w:eastAsia="Times New Roman" w:cs="Times New Roman"/>
                <w:spacing w:val="-1"/>
              </w:rPr>
              <w:t>.1</w:t>
            </w:r>
            <w:r>
              <w:rPr>
                <w:rFonts w:ascii="Times New Roman" w:hAnsi="Times New Roman" w:eastAsia="Times New Roman" w:cs="Times New Roman"/>
                <w:spacing w:val="28"/>
              </w:rPr>
              <w:t xml:space="preserve"> </w:t>
            </w:r>
            <w:r>
              <w:rPr>
                <w:spacing w:val="-1"/>
              </w:rPr>
              <w:t>临界量为</w:t>
            </w:r>
            <w:r>
              <w:rPr>
                <w:spacing w:val="-30"/>
              </w:rPr>
              <w:t xml:space="preserve"> </w:t>
            </w:r>
            <w:r>
              <w:rPr>
                <w:rFonts w:ascii="Times New Roman" w:hAnsi="Times New Roman" w:eastAsia="Times New Roman" w:cs="Times New Roman"/>
                <w:spacing w:val="-1"/>
              </w:rPr>
              <w:t>10t</w:t>
            </w:r>
            <w:r>
              <w:rPr>
                <w:spacing w:val="-1"/>
              </w:rPr>
              <w:t>；项目使用的机油以及产生的危险废物（废包装桶、废机油、含油废抹布）根据（</w:t>
            </w:r>
            <w:r>
              <w:rPr>
                <w:rFonts w:ascii="Times New Roman" w:hAnsi="Times New Roman" w:eastAsia="Times New Roman" w:cs="Times New Roman"/>
                <w:spacing w:val="-1"/>
              </w:rPr>
              <w:t xml:space="preserve">HJ169-2018  </w:t>
            </w:r>
            <w:r>
              <w:rPr>
                <w:spacing w:val="-1"/>
              </w:rPr>
              <w:t xml:space="preserve">附录 </w:t>
            </w:r>
            <w:r>
              <w:rPr>
                <w:rFonts w:ascii="Times New Roman" w:hAnsi="Times New Roman" w:eastAsia="Times New Roman" w:cs="Times New Roman"/>
                <w:spacing w:val="-1"/>
              </w:rPr>
              <w:t>B</w:t>
            </w:r>
            <w:r>
              <w:rPr>
                <w:spacing w:val="-1"/>
              </w:rPr>
              <w:t xml:space="preserve">）表 </w:t>
            </w:r>
            <w:r>
              <w:rPr>
                <w:rFonts w:ascii="Times New Roman" w:hAnsi="Times New Roman" w:eastAsia="Times New Roman" w:cs="Times New Roman"/>
                <w:spacing w:val="-1"/>
              </w:rPr>
              <w:t>B.</w:t>
            </w:r>
            <w:r>
              <w:rPr>
                <w:rFonts w:ascii="Times New Roman" w:hAnsi="Times New Roman" w:eastAsia="Times New Roman" w:cs="Times New Roman"/>
                <w:spacing w:val="-25"/>
              </w:rPr>
              <w:t xml:space="preserve"> </w:t>
            </w:r>
            <w:r>
              <w:rPr>
                <w:rFonts w:ascii="Times New Roman" w:hAnsi="Times New Roman" w:eastAsia="Times New Roman" w:cs="Times New Roman"/>
                <w:spacing w:val="-1"/>
              </w:rPr>
              <w:t>1</w:t>
            </w:r>
            <w:r>
              <w:rPr>
                <w:spacing w:val="1"/>
              </w:rPr>
              <w:t>临界量为</w:t>
            </w:r>
            <w:r>
              <w:rPr>
                <w:spacing w:val="-50"/>
              </w:rPr>
              <w:t xml:space="preserve"> </w:t>
            </w:r>
            <w:r>
              <w:rPr>
                <w:rFonts w:ascii="Times New Roman" w:hAnsi="Times New Roman" w:eastAsia="Times New Roman" w:cs="Times New Roman"/>
                <w:spacing w:val="1"/>
              </w:rPr>
              <w:t>2500t</w:t>
            </w:r>
            <w:r>
              <w:rPr>
                <w:rFonts w:ascii="Times New Roman" w:hAnsi="Times New Roman" w:eastAsia="Times New Roman" w:cs="Times New Roman"/>
                <w:spacing w:val="-27"/>
              </w:rPr>
              <w:t xml:space="preserve"> </w:t>
            </w:r>
            <w:r>
              <w:rPr>
                <w:spacing w:val="1"/>
              </w:rPr>
              <w:t xml:space="preserve">。结合项目风险源危险性及临界量 </w:t>
            </w:r>
            <w:r>
              <w:rPr>
                <w:rFonts w:ascii="Times New Roman" w:hAnsi="Times New Roman" w:eastAsia="Times New Roman" w:cs="Times New Roman"/>
                <w:spacing w:val="1"/>
              </w:rPr>
              <w:t xml:space="preserve">Q  </w:t>
            </w:r>
            <w:r>
              <w:rPr>
                <w:spacing w:val="1"/>
              </w:rPr>
              <w:t>值的计算公</w:t>
            </w:r>
            <w:r>
              <w:t>式，可确定项</w:t>
            </w:r>
            <w:r>
              <w:rPr>
                <w:spacing w:val="-3"/>
              </w:rPr>
              <w:t xml:space="preserve">目 </w:t>
            </w:r>
            <w:r>
              <w:rPr>
                <w:rFonts w:ascii="Times New Roman" w:hAnsi="Times New Roman" w:eastAsia="Times New Roman" w:cs="Times New Roman"/>
                <w:spacing w:val="-3"/>
              </w:rPr>
              <w:t>Q</w:t>
            </w:r>
            <w:r>
              <w:rPr>
                <w:rFonts w:ascii="Times New Roman" w:hAnsi="Times New Roman" w:eastAsia="Times New Roman" w:cs="Times New Roman"/>
                <w:spacing w:val="5"/>
              </w:rPr>
              <w:t xml:space="preserve">  </w:t>
            </w:r>
            <w:r>
              <w:rPr>
                <w:spacing w:val="-3"/>
              </w:rPr>
              <w:t>值如下：</w:t>
            </w:r>
          </w:p>
          <w:p w14:paraId="1285BD46">
            <w:pPr>
              <w:pStyle w:val="6"/>
              <w:spacing w:before="1" w:line="220" w:lineRule="auto"/>
              <w:ind w:left="2950"/>
              <w:rPr>
                <w:sz w:val="20"/>
                <w:szCs w:val="20"/>
              </w:rPr>
            </w:pPr>
            <w:r>
              <w:rPr>
                <w:b/>
                <w:bCs/>
                <w:spacing w:val="4"/>
                <w:sz w:val="20"/>
                <w:szCs w:val="20"/>
              </w:rPr>
              <w:t>表</w:t>
            </w:r>
            <w:r>
              <w:rPr>
                <w:spacing w:val="-39"/>
                <w:sz w:val="20"/>
                <w:szCs w:val="20"/>
              </w:rPr>
              <w:t xml:space="preserve"> </w:t>
            </w:r>
            <w:r>
              <w:rPr>
                <w:rFonts w:ascii="Times New Roman" w:hAnsi="Times New Roman" w:eastAsia="Times New Roman" w:cs="Times New Roman"/>
                <w:b/>
                <w:bCs/>
                <w:spacing w:val="4"/>
                <w:sz w:val="20"/>
                <w:szCs w:val="20"/>
              </w:rPr>
              <w:t xml:space="preserve">4-14    </w:t>
            </w:r>
            <w:r>
              <w:rPr>
                <w:b/>
                <w:bCs/>
                <w:spacing w:val="4"/>
                <w:sz w:val="20"/>
                <w:szCs w:val="20"/>
              </w:rPr>
              <w:t>本项目</w:t>
            </w:r>
            <w:r>
              <w:rPr>
                <w:spacing w:val="-37"/>
                <w:sz w:val="20"/>
                <w:szCs w:val="20"/>
              </w:rPr>
              <w:t xml:space="preserve"> </w:t>
            </w:r>
            <w:r>
              <w:rPr>
                <w:rFonts w:ascii="Times New Roman" w:hAnsi="Times New Roman" w:eastAsia="Times New Roman" w:cs="Times New Roman"/>
                <w:b/>
                <w:bCs/>
                <w:spacing w:val="4"/>
                <w:sz w:val="20"/>
                <w:szCs w:val="20"/>
              </w:rPr>
              <w:t>Q</w:t>
            </w:r>
            <w:r>
              <w:rPr>
                <w:rFonts w:ascii="Times New Roman" w:hAnsi="Times New Roman" w:eastAsia="Times New Roman" w:cs="Times New Roman"/>
                <w:b/>
                <w:bCs/>
                <w:spacing w:val="12"/>
                <w:w w:val="101"/>
                <w:sz w:val="20"/>
                <w:szCs w:val="20"/>
              </w:rPr>
              <w:t xml:space="preserve"> </w:t>
            </w:r>
            <w:r>
              <w:rPr>
                <w:b/>
                <w:bCs/>
                <w:spacing w:val="4"/>
                <w:sz w:val="20"/>
                <w:szCs w:val="20"/>
              </w:rPr>
              <w:t>值确定表</w:t>
            </w:r>
          </w:p>
        </w:tc>
      </w:tr>
      <w:tr w14:paraId="43F59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777" w:type="dxa"/>
            <w:vMerge w:val="continue"/>
            <w:tcBorders>
              <w:top w:val="nil"/>
              <w:left w:val="single" w:color="000000" w:sz="10" w:space="0"/>
              <w:bottom w:val="nil"/>
            </w:tcBorders>
            <w:vAlign w:val="top"/>
          </w:tcPr>
          <w:p w14:paraId="3E199C24">
            <w:pPr>
              <w:rPr>
                <w:rFonts w:ascii="Arial"/>
                <w:sz w:val="21"/>
              </w:rPr>
            </w:pPr>
          </w:p>
        </w:tc>
        <w:tc>
          <w:tcPr>
            <w:tcW w:w="786" w:type="dxa"/>
            <w:tcBorders>
              <w:top w:val="single" w:color="000000" w:sz="10" w:space="0"/>
            </w:tcBorders>
            <w:vAlign w:val="top"/>
          </w:tcPr>
          <w:p w14:paraId="5EE78076">
            <w:pPr>
              <w:pStyle w:val="6"/>
              <w:spacing w:before="64" w:line="229" w:lineRule="auto"/>
              <w:ind w:left="229"/>
              <w:rPr>
                <w:sz w:val="20"/>
                <w:szCs w:val="20"/>
              </w:rPr>
            </w:pPr>
            <w:r>
              <w:rPr>
                <w:b/>
                <w:bCs/>
                <w:spacing w:val="4"/>
                <w:sz w:val="20"/>
                <w:szCs w:val="20"/>
              </w:rPr>
              <w:t>序号</w:t>
            </w:r>
          </w:p>
        </w:tc>
        <w:tc>
          <w:tcPr>
            <w:tcW w:w="1504" w:type="dxa"/>
            <w:gridSpan w:val="3"/>
            <w:tcBorders>
              <w:top w:val="single" w:color="000000" w:sz="10" w:space="0"/>
            </w:tcBorders>
            <w:vAlign w:val="top"/>
          </w:tcPr>
          <w:p w14:paraId="6A70E274">
            <w:pPr>
              <w:pStyle w:val="6"/>
              <w:spacing w:before="64" w:line="228" w:lineRule="auto"/>
              <w:ind w:left="116"/>
              <w:rPr>
                <w:sz w:val="20"/>
                <w:szCs w:val="20"/>
              </w:rPr>
            </w:pPr>
            <w:r>
              <w:rPr>
                <w:b/>
                <w:bCs/>
                <w:spacing w:val="6"/>
                <w:sz w:val="20"/>
                <w:szCs w:val="20"/>
              </w:rPr>
              <w:t>危险物质名称</w:t>
            </w:r>
          </w:p>
        </w:tc>
        <w:tc>
          <w:tcPr>
            <w:tcW w:w="1114" w:type="dxa"/>
            <w:gridSpan w:val="2"/>
            <w:tcBorders>
              <w:top w:val="single" w:color="000000" w:sz="10" w:space="0"/>
            </w:tcBorders>
            <w:vAlign w:val="top"/>
          </w:tcPr>
          <w:p w14:paraId="06199DD7">
            <w:pPr>
              <w:pStyle w:val="6"/>
              <w:spacing w:before="64" w:line="229" w:lineRule="auto"/>
              <w:ind w:left="215"/>
              <w:rPr>
                <w:sz w:val="20"/>
                <w:szCs w:val="20"/>
              </w:rPr>
            </w:pPr>
            <w:r>
              <w:rPr>
                <w:rFonts w:ascii="Times New Roman" w:hAnsi="Times New Roman" w:eastAsia="Times New Roman" w:cs="Times New Roman"/>
                <w:b/>
                <w:bCs/>
                <w:sz w:val="20"/>
                <w:szCs w:val="20"/>
              </w:rPr>
              <w:t>CAS</w:t>
            </w:r>
            <w:r>
              <w:rPr>
                <w:rFonts w:ascii="Times New Roman" w:hAnsi="Times New Roman" w:eastAsia="Times New Roman" w:cs="Times New Roman"/>
                <w:b/>
                <w:bCs/>
                <w:spacing w:val="14"/>
                <w:w w:val="101"/>
                <w:sz w:val="20"/>
                <w:szCs w:val="20"/>
              </w:rPr>
              <w:t xml:space="preserve"> </w:t>
            </w:r>
            <w:r>
              <w:rPr>
                <w:b/>
                <w:bCs/>
                <w:spacing w:val="8"/>
                <w:sz w:val="20"/>
                <w:szCs w:val="20"/>
              </w:rPr>
              <w:t>号</w:t>
            </w:r>
          </w:p>
        </w:tc>
        <w:tc>
          <w:tcPr>
            <w:tcW w:w="1952" w:type="dxa"/>
            <w:tcBorders>
              <w:top w:val="single" w:color="000000" w:sz="10" w:space="0"/>
            </w:tcBorders>
            <w:vAlign w:val="top"/>
          </w:tcPr>
          <w:p w14:paraId="29889E93">
            <w:pPr>
              <w:pStyle w:val="6"/>
              <w:spacing w:before="64" w:line="221" w:lineRule="auto"/>
              <w:ind w:left="114"/>
              <w:rPr>
                <w:rFonts w:ascii="Times New Roman" w:hAnsi="Times New Roman" w:eastAsia="Times New Roman" w:cs="Times New Roman"/>
                <w:sz w:val="20"/>
                <w:szCs w:val="20"/>
              </w:rPr>
            </w:pPr>
            <w:r>
              <w:rPr>
                <w:b/>
                <w:bCs/>
                <w:spacing w:val="6"/>
                <w:sz w:val="20"/>
                <w:szCs w:val="20"/>
              </w:rPr>
              <w:t>最大存在总量</w:t>
            </w:r>
            <w:r>
              <w:rPr>
                <w:spacing w:val="6"/>
                <w:sz w:val="20"/>
                <w:szCs w:val="20"/>
              </w:rPr>
              <w:t xml:space="preserve"> </w:t>
            </w:r>
            <w:r>
              <w:rPr>
                <w:rFonts w:ascii="Times New Roman" w:hAnsi="Times New Roman" w:eastAsia="Times New Roman" w:cs="Times New Roman"/>
                <w:b/>
                <w:bCs/>
                <w:sz w:val="20"/>
                <w:szCs w:val="20"/>
              </w:rPr>
              <w:t>qn</w:t>
            </w:r>
            <w:r>
              <w:rPr>
                <w:rFonts w:ascii="Times New Roman" w:hAnsi="Times New Roman" w:eastAsia="Times New Roman" w:cs="Times New Roman"/>
                <w:b/>
                <w:bCs/>
                <w:spacing w:val="6"/>
                <w:sz w:val="20"/>
                <w:szCs w:val="20"/>
              </w:rPr>
              <w:t>/t</w:t>
            </w:r>
          </w:p>
        </w:tc>
        <w:tc>
          <w:tcPr>
            <w:tcW w:w="1127" w:type="dxa"/>
            <w:tcBorders>
              <w:top w:val="single" w:color="000000" w:sz="10" w:space="0"/>
            </w:tcBorders>
            <w:vAlign w:val="top"/>
          </w:tcPr>
          <w:p w14:paraId="0047CAEF">
            <w:pPr>
              <w:pStyle w:val="6"/>
              <w:spacing w:before="64" w:line="228" w:lineRule="auto"/>
              <w:ind w:left="201"/>
              <w:rPr>
                <w:rFonts w:ascii="Times New Roman" w:hAnsi="Times New Roman" w:eastAsia="Times New Roman" w:cs="Times New Roman"/>
                <w:sz w:val="20"/>
                <w:szCs w:val="20"/>
              </w:rPr>
            </w:pPr>
            <w:r>
              <w:rPr>
                <w:b/>
                <w:bCs/>
                <w:spacing w:val="2"/>
                <w:sz w:val="20"/>
                <w:szCs w:val="20"/>
              </w:rPr>
              <w:t>临界量</w:t>
            </w:r>
            <w:r>
              <w:rPr>
                <w:rFonts w:ascii="Times New Roman" w:hAnsi="Times New Roman" w:eastAsia="Times New Roman" w:cs="Times New Roman"/>
                <w:b/>
                <w:bCs/>
                <w:spacing w:val="2"/>
                <w:sz w:val="20"/>
                <w:szCs w:val="20"/>
              </w:rPr>
              <w:t>/t</w:t>
            </w:r>
          </w:p>
        </w:tc>
        <w:tc>
          <w:tcPr>
            <w:tcW w:w="2032" w:type="dxa"/>
            <w:gridSpan w:val="2"/>
            <w:tcBorders>
              <w:top w:val="single" w:color="000000" w:sz="10" w:space="0"/>
              <w:right w:val="single" w:color="000000" w:sz="10" w:space="0"/>
            </w:tcBorders>
            <w:vAlign w:val="top"/>
          </w:tcPr>
          <w:p w14:paraId="6D3E10FE">
            <w:pPr>
              <w:pStyle w:val="6"/>
              <w:spacing w:before="64" w:line="221" w:lineRule="auto"/>
              <w:ind w:left="120"/>
              <w:rPr>
                <w:sz w:val="20"/>
                <w:szCs w:val="20"/>
              </w:rPr>
            </w:pPr>
            <w:r>
              <w:rPr>
                <w:b/>
                <w:bCs/>
                <w:spacing w:val="9"/>
                <w:sz w:val="20"/>
                <w:szCs w:val="20"/>
              </w:rPr>
              <w:t>该种危险物质</w:t>
            </w:r>
            <w:r>
              <w:rPr>
                <w:rFonts w:ascii="Times New Roman" w:hAnsi="Times New Roman" w:eastAsia="Times New Roman" w:cs="Times New Roman"/>
                <w:b/>
                <w:bCs/>
                <w:spacing w:val="9"/>
                <w:sz w:val="20"/>
                <w:szCs w:val="20"/>
              </w:rPr>
              <w:t>Q</w:t>
            </w:r>
            <w:r>
              <w:rPr>
                <w:rFonts w:ascii="Times New Roman" w:hAnsi="Times New Roman" w:eastAsia="Times New Roman" w:cs="Times New Roman"/>
                <w:b/>
                <w:bCs/>
                <w:spacing w:val="-6"/>
                <w:sz w:val="20"/>
                <w:szCs w:val="20"/>
              </w:rPr>
              <w:t xml:space="preserve"> </w:t>
            </w:r>
            <w:r>
              <w:rPr>
                <w:b/>
                <w:bCs/>
                <w:spacing w:val="9"/>
                <w:sz w:val="20"/>
                <w:szCs w:val="20"/>
              </w:rPr>
              <w:t>值</w:t>
            </w:r>
          </w:p>
        </w:tc>
      </w:tr>
      <w:tr w14:paraId="3AC9A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77" w:type="dxa"/>
            <w:vMerge w:val="continue"/>
            <w:tcBorders>
              <w:top w:val="nil"/>
              <w:left w:val="single" w:color="000000" w:sz="10" w:space="0"/>
              <w:bottom w:val="nil"/>
            </w:tcBorders>
            <w:vAlign w:val="top"/>
          </w:tcPr>
          <w:p w14:paraId="7EED7F48">
            <w:pPr>
              <w:rPr>
                <w:rFonts w:ascii="Arial"/>
                <w:sz w:val="21"/>
              </w:rPr>
            </w:pPr>
          </w:p>
        </w:tc>
        <w:tc>
          <w:tcPr>
            <w:tcW w:w="786" w:type="dxa"/>
            <w:vAlign w:val="top"/>
          </w:tcPr>
          <w:p w14:paraId="77D79631">
            <w:pPr>
              <w:spacing w:before="107" w:line="195" w:lineRule="auto"/>
              <w:ind w:left="40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04" w:type="dxa"/>
            <w:gridSpan w:val="3"/>
            <w:vAlign w:val="top"/>
          </w:tcPr>
          <w:p w14:paraId="4B214C6C">
            <w:pPr>
              <w:pStyle w:val="6"/>
              <w:spacing w:before="69" w:line="228" w:lineRule="auto"/>
              <w:ind w:left="556"/>
              <w:rPr>
                <w:sz w:val="20"/>
                <w:szCs w:val="20"/>
              </w:rPr>
            </w:pPr>
            <w:r>
              <w:rPr>
                <w:spacing w:val="-6"/>
                <w:sz w:val="20"/>
                <w:szCs w:val="20"/>
              </w:rPr>
              <w:t>乙炔</w:t>
            </w:r>
          </w:p>
        </w:tc>
        <w:tc>
          <w:tcPr>
            <w:tcW w:w="1114" w:type="dxa"/>
            <w:gridSpan w:val="2"/>
            <w:vAlign w:val="top"/>
          </w:tcPr>
          <w:p w14:paraId="0BDD9763">
            <w:pPr>
              <w:spacing w:before="107"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74-86-2</w:t>
            </w:r>
          </w:p>
        </w:tc>
        <w:tc>
          <w:tcPr>
            <w:tcW w:w="1952" w:type="dxa"/>
            <w:vAlign w:val="top"/>
          </w:tcPr>
          <w:p w14:paraId="29A5B9A2">
            <w:pPr>
              <w:spacing w:before="107" w:line="195" w:lineRule="auto"/>
              <w:ind w:left="7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w:t>
            </w:r>
          </w:p>
        </w:tc>
        <w:tc>
          <w:tcPr>
            <w:tcW w:w="1127" w:type="dxa"/>
            <w:vAlign w:val="top"/>
          </w:tcPr>
          <w:p w14:paraId="13CF5628">
            <w:pPr>
              <w:spacing w:before="107" w:line="195" w:lineRule="auto"/>
              <w:ind w:left="48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2032" w:type="dxa"/>
            <w:gridSpan w:val="2"/>
            <w:tcBorders>
              <w:right w:val="single" w:color="000000" w:sz="10" w:space="0"/>
            </w:tcBorders>
            <w:vAlign w:val="top"/>
          </w:tcPr>
          <w:p w14:paraId="4472F2C9">
            <w:pPr>
              <w:spacing w:before="107" w:line="195" w:lineRule="auto"/>
              <w:ind w:left="73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0.004</w:t>
            </w:r>
          </w:p>
        </w:tc>
      </w:tr>
      <w:tr w14:paraId="5B319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77" w:type="dxa"/>
            <w:vMerge w:val="continue"/>
            <w:tcBorders>
              <w:top w:val="nil"/>
              <w:left w:val="single" w:color="000000" w:sz="10" w:space="0"/>
              <w:bottom w:val="nil"/>
            </w:tcBorders>
            <w:vAlign w:val="top"/>
          </w:tcPr>
          <w:p w14:paraId="1D65A2D7">
            <w:pPr>
              <w:rPr>
                <w:rFonts w:ascii="Arial"/>
                <w:sz w:val="21"/>
              </w:rPr>
            </w:pPr>
          </w:p>
        </w:tc>
        <w:tc>
          <w:tcPr>
            <w:tcW w:w="786" w:type="dxa"/>
            <w:vAlign w:val="top"/>
          </w:tcPr>
          <w:p w14:paraId="363C7B23">
            <w:pPr>
              <w:spacing w:before="108" w:line="195" w:lineRule="auto"/>
              <w:ind w:left="38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504" w:type="dxa"/>
            <w:gridSpan w:val="3"/>
            <w:vAlign w:val="top"/>
          </w:tcPr>
          <w:p w14:paraId="711981A3">
            <w:pPr>
              <w:pStyle w:val="6"/>
              <w:spacing w:before="70" w:line="227" w:lineRule="auto"/>
              <w:ind w:left="535"/>
              <w:rPr>
                <w:sz w:val="20"/>
                <w:szCs w:val="20"/>
              </w:rPr>
            </w:pPr>
            <w:r>
              <w:rPr>
                <w:spacing w:val="5"/>
                <w:sz w:val="20"/>
                <w:szCs w:val="20"/>
              </w:rPr>
              <w:t>机油</w:t>
            </w:r>
          </w:p>
        </w:tc>
        <w:tc>
          <w:tcPr>
            <w:tcW w:w="1114" w:type="dxa"/>
            <w:gridSpan w:val="2"/>
            <w:vAlign w:val="top"/>
          </w:tcPr>
          <w:p w14:paraId="36BDEAD4">
            <w:pPr>
              <w:spacing w:before="104" w:line="199"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952" w:type="dxa"/>
            <w:vAlign w:val="top"/>
          </w:tcPr>
          <w:p w14:paraId="1CE779D3">
            <w:pPr>
              <w:spacing w:before="108" w:line="195" w:lineRule="auto"/>
              <w:ind w:left="7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1127" w:type="dxa"/>
            <w:vAlign w:val="top"/>
          </w:tcPr>
          <w:p w14:paraId="6909FD68">
            <w:pPr>
              <w:spacing w:before="108" w:line="195" w:lineRule="auto"/>
              <w:ind w:left="35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2500</w:t>
            </w:r>
          </w:p>
        </w:tc>
        <w:tc>
          <w:tcPr>
            <w:tcW w:w="2032" w:type="dxa"/>
            <w:gridSpan w:val="2"/>
            <w:tcBorders>
              <w:right w:val="single" w:color="000000" w:sz="10" w:space="0"/>
            </w:tcBorders>
            <w:vAlign w:val="top"/>
          </w:tcPr>
          <w:p w14:paraId="1A8E5846">
            <w:pPr>
              <w:spacing w:before="108"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0.00002</w:t>
            </w:r>
          </w:p>
        </w:tc>
      </w:tr>
      <w:tr w14:paraId="12BEA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77" w:type="dxa"/>
            <w:vMerge w:val="continue"/>
            <w:tcBorders>
              <w:top w:val="nil"/>
              <w:left w:val="single" w:color="000000" w:sz="10" w:space="0"/>
              <w:bottom w:val="nil"/>
            </w:tcBorders>
            <w:vAlign w:val="top"/>
          </w:tcPr>
          <w:p w14:paraId="09F1FDE4">
            <w:pPr>
              <w:rPr>
                <w:rFonts w:ascii="Arial"/>
                <w:sz w:val="21"/>
              </w:rPr>
            </w:pPr>
          </w:p>
        </w:tc>
        <w:tc>
          <w:tcPr>
            <w:tcW w:w="786" w:type="dxa"/>
            <w:vAlign w:val="top"/>
          </w:tcPr>
          <w:p w14:paraId="189D8D04">
            <w:pPr>
              <w:spacing w:before="109" w:line="195" w:lineRule="auto"/>
              <w:ind w:left="38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504" w:type="dxa"/>
            <w:gridSpan w:val="3"/>
            <w:vAlign w:val="top"/>
          </w:tcPr>
          <w:p w14:paraId="5A4CA033">
            <w:pPr>
              <w:pStyle w:val="6"/>
              <w:spacing w:before="71" w:line="228" w:lineRule="auto"/>
              <w:ind w:left="326"/>
              <w:rPr>
                <w:sz w:val="20"/>
                <w:szCs w:val="20"/>
              </w:rPr>
            </w:pPr>
            <w:r>
              <w:rPr>
                <w:spacing w:val="7"/>
                <w:sz w:val="20"/>
                <w:szCs w:val="20"/>
              </w:rPr>
              <w:t>废包装桶</w:t>
            </w:r>
          </w:p>
        </w:tc>
        <w:tc>
          <w:tcPr>
            <w:tcW w:w="1114" w:type="dxa"/>
            <w:gridSpan w:val="2"/>
            <w:vAlign w:val="top"/>
          </w:tcPr>
          <w:p w14:paraId="2BE22789">
            <w:pPr>
              <w:spacing w:before="105" w:line="199"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952" w:type="dxa"/>
            <w:vAlign w:val="top"/>
          </w:tcPr>
          <w:p w14:paraId="5F2E87EE">
            <w:pPr>
              <w:spacing w:before="109" w:line="195" w:lineRule="auto"/>
              <w:ind w:left="7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0.004</w:t>
            </w:r>
          </w:p>
        </w:tc>
        <w:tc>
          <w:tcPr>
            <w:tcW w:w="1127" w:type="dxa"/>
            <w:vAlign w:val="top"/>
          </w:tcPr>
          <w:p w14:paraId="4847FDC3">
            <w:pPr>
              <w:spacing w:before="109" w:line="195" w:lineRule="auto"/>
              <w:ind w:left="35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2500</w:t>
            </w:r>
          </w:p>
        </w:tc>
        <w:tc>
          <w:tcPr>
            <w:tcW w:w="2032" w:type="dxa"/>
            <w:gridSpan w:val="2"/>
            <w:tcBorders>
              <w:right w:val="single" w:color="000000" w:sz="10" w:space="0"/>
            </w:tcBorders>
            <w:vAlign w:val="top"/>
          </w:tcPr>
          <w:p w14:paraId="4E8774A7">
            <w:pPr>
              <w:spacing w:before="109" w:line="195"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0.0000016</w:t>
            </w:r>
          </w:p>
        </w:tc>
      </w:tr>
      <w:tr w14:paraId="4666E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77" w:type="dxa"/>
            <w:vMerge w:val="continue"/>
            <w:tcBorders>
              <w:top w:val="nil"/>
              <w:left w:val="single" w:color="000000" w:sz="10" w:space="0"/>
              <w:bottom w:val="nil"/>
            </w:tcBorders>
            <w:vAlign w:val="top"/>
          </w:tcPr>
          <w:p w14:paraId="1BE34E97">
            <w:pPr>
              <w:rPr>
                <w:rFonts w:ascii="Arial"/>
                <w:sz w:val="21"/>
              </w:rPr>
            </w:pPr>
          </w:p>
        </w:tc>
        <w:tc>
          <w:tcPr>
            <w:tcW w:w="786" w:type="dxa"/>
            <w:vAlign w:val="top"/>
          </w:tcPr>
          <w:p w14:paraId="4F371569">
            <w:pPr>
              <w:spacing w:before="110" w:line="195"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504" w:type="dxa"/>
            <w:gridSpan w:val="3"/>
            <w:vAlign w:val="top"/>
          </w:tcPr>
          <w:p w14:paraId="26490418">
            <w:pPr>
              <w:pStyle w:val="6"/>
              <w:spacing w:before="72" w:line="227" w:lineRule="auto"/>
              <w:ind w:left="429"/>
              <w:rPr>
                <w:sz w:val="20"/>
                <w:szCs w:val="20"/>
              </w:rPr>
            </w:pPr>
            <w:r>
              <w:rPr>
                <w:spacing w:val="7"/>
                <w:sz w:val="20"/>
                <w:szCs w:val="20"/>
              </w:rPr>
              <w:t>废机油</w:t>
            </w:r>
          </w:p>
        </w:tc>
        <w:tc>
          <w:tcPr>
            <w:tcW w:w="1114" w:type="dxa"/>
            <w:gridSpan w:val="2"/>
            <w:vAlign w:val="top"/>
          </w:tcPr>
          <w:p w14:paraId="211549FF">
            <w:pPr>
              <w:spacing w:before="106" w:line="199"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952" w:type="dxa"/>
            <w:vAlign w:val="top"/>
          </w:tcPr>
          <w:p w14:paraId="5EF49DA6">
            <w:pPr>
              <w:spacing w:before="110" w:line="195" w:lineRule="auto"/>
              <w:ind w:left="7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1127" w:type="dxa"/>
            <w:vAlign w:val="top"/>
          </w:tcPr>
          <w:p w14:paraId="5E261D67">
            <w:pPr>
              <w:spacing w:before="110" w:line="195" w:lineRule="auto"/>
              <w:ind w:left="35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2500</w:t>
            </w:r>
          </w:p>
        </w:tc>
        <w:tc>
          <w:tcPr>
            <w:tcW w:w="2032" w:type="dxa"/>
            <w:gridSpan w:val="2"/>
            <w:tcBorders>
              <w:right w:val="single" w:color="000000" w:sz="10" w:space="0"/>
            </w:tcBorders>
            <w:vAlign w:val="top"/>
          </w:tcPr>
          <w:p w14:paraId="30A9B83B">
            <w:pPr>
              <w:spacing w:before="110"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0.00002</w:t>
            </w:r>
          </w:p>
        </w:tc>
      </w:tr>
      <w:tr w14:paraId="393EA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77" w:type="dxa"/>
            <w:vMerge w:val="continue"/>
            <w:tcBorders>
              <w:top w:val="nil"/>
              <w:left w:val="single" w:color="000000" w:sz="10" w:space="0"/>
              <w:bottom w:val="nil"/>
            </w:tcBorders>
            <w:vAlign w:val="top"/>
          </w:tcPr>
          <w:p w14:paraId="08782631">
            <w:pPr>
              <w:rPr>
                <w:rFonts w:ascii="Arial"/>
                <w:sz w:val="21"/>
              </w:rPr>
            </w:pPr>
          </w:p>
        </w:tc>
        <w:tc>
          <w:tcPr>
            <w:tcW w:w="786" w:type="dxa"/>
            <w:vAlign w:val="top"/>
          </w:tcPr>
          <w:p w14:paraId="4862A11C">
            <w:pPr>
              <w:spacing w:before="114" w:line="192" w:lineRule="auto"/>
              <w:ind w:left="390"/>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504" w:type="dxa"/>
            <w:gridSpan w:val="3"/>
            <w:vAlign w:val="top"/>
          </w:tcPr>
          <w:p w14:paraId="79059342">
            <w:pPr>
              <w:pStyle w:val="6"/>
              <w:spacing w:before="73" w:line="227" w:lineRule="auto"/>
              <w:ind w:left="221"/>
              <w:rPr>
                <w:sz w:val="20"/>
                <w:szCs w:val="20"/>
              </w:rPr>
            </w:pPr>
            <w:r>
              <w:rPr>
                <w:spacing w:val="8"/>
                <w:sz w:val="20"/>
                <w:szCs w:val="20"/>
              </w:rPr>
              <w:t>含油废抹布</w:t>
            </w:r>
          </w:p>
        </w:tc>
        <w:tc>
          <w:tcPr>
            <w:tcW w:w="1114" w:type="dxa"/>
            <w:gridSpan w:val="2"/>
            <w:vAlign w:val="top"/>
          </w:tcPr>
          <w:p w14:paraId="11E6E6C5">
            <w:pPr>
              <w:spacing w:before="107" w:line="199"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952" w:type="dxa"/>
            <w:vAlign w:val="top"/>
          </w:tcPr>
          <w:p w14:paraId="34952A2E">
            <w:pPr>
              <w:spacing w:before="111" w:line="195" w:lineRule="auto"/>
              <w:ind w:left="7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1127" w:type="dxa"/>
            <w:vAlign w:val="top"/>
          </w:tcPr>
          <w:p w14:paraId="71ECE448">
            <w:pPr>
              <w:spacing w:before="111" w:line="195" w:lineRule="auto"/>
              <w:ind w:left="35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2500</w:t>
            </w:r>
          </w:p>
        </w:tc>
        <w:tc>
          <w:tcPr>
            <w:tcW w:w="2032" w:type="dxa"/>
            <w:gridSpan w:val="2"/>
            <w:tcBorders>
              <w:right w:val="single" w:color="000000" w:sz="10" w:space="0"/>
            </w:tcBorders>
            <w:vAlign w:val="top"/>
          </w:tcPr>
          <w:p w14:paraId="711665C5">
            <w:pPr>
              <w:spacing w:before="111"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0.00002</w:t>
            </w:r>
          </w:p>
        </w:tc>
      </w:tr>
      <w:tr w14:paraId="1B684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77" w:type="dxa"/>
            <w:vMerge w:val="continue"/>
            <w:tcBorders>
              <w:top w:val="nil"/>
              <w:left w:val="single" w:color="000000" w:sz="10" w:space="0"/>
              <w:bottom w:val="nil"/>
            </w:tcBorders>
            <w:vAlign w:val="top"/>
          </w:tcPr>
          <w:p w14:paraId="2E1BEFCD">
            <w:pPr>
              <w:rPr>
                <w:rFonts w:ascii="Arial"/>
                <w:sz w:val="21"/>
              </w:rPr>
            </w:pPr>
          </w:p>
        </w:tc>
        <w:tc>
          <w:tcPr>
            <w:tcW w:w="786" w:type="dxa"/>
            <w:tcBorders>
              <w:bottom w:val="single" w:color="000000" w:sz="10" w:space="0"/>
            </w:tcBorders>
            <w:vAlign w:val="top"/>
          </w:tcPr>
          <w:p w14:paraId="39328FD4">
            <w:pPr>
              <w:spacing w:before="112" w:line="195" w:lineRule="auto"/>
              <w:ind w:left="389"/>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5697" w:type="dxa"/>
            <w:gridSpan w:val="7"/>
            <w:tcBorders>
              <w:bottom w:val="single" w:color="000000" w:sz="10" w:space="0"/>
            </w:tcBorders>
            <w:vAlign w:val="top"/>
          </w:tcPr>
          <w:p w14:paraId="26B6482B">
            <w:pPr>
              <w:pStyle w:val="6"/>
              <w:spacing w:before="74" w:line="229" w:lineRule="auto"/>
              <w:ind w:left="2639"/>
              <w:rPr>
                <w:sz w:val="20"/>
                <w:szCs w:val="20"/>
              </w:rPr>
            </w:pPr>
            <w:r>
              <w:rPr>
                <w:spacing w:val="4"/>
                <w:sz w:val="20"/>
                <w:szCs w:val="20"/>
              </w:rPr>
              <w:t>合计</w:t>
            </w:r>
          </w:p>
        </w:tc>
        <w:tc>
          <w:tcPr>
            <w:tcW w:w="2032" w:type="dxa"/>
            <w:gridSpan w:val="2"/>
            <w:tcBorders>
              <w:bottom w:val="single" w:color="000000" w:sz="10" w:space="0"/>
              <w:right w:val="single" w:color="000000" w:sz="10" w:space="0"/>
            </w:tcBorders>
            <w:vAlign w:val="top"/>
          </w:tcPr>
          <w:p w14:paraId="3373F151">
            <w:pPr>
              <w:spacing w:before="112" w:line="195"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0.0040616</w:t>
            </w:r>
          </w:p>
        </w:tc>
      </w:tr>
      <w:tr w14:paraId="37A87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41" w:hRule="atLeast"/>
        </w:trPr>
        <w:tc>
          <w:tcPr>
            <w:tcW w:w="777" w:type="dxa"/>
            <w:vMerge w:val="continue"/>
            <w:tcBorders>
              <w:top w:val="nil"/>
              <w:left w:val="single" w:color="000000" w:sz="10" w:space="0"/>
              <w:bottom w:val="nil"/>
            </w:tcBorders>
            <w:vAlign w:val="top"/>
          </w:tcPr>
          <w:p w14:paraId="1FABD386">
            <w:pPr>
              <w:rPr>
                <w:rFonts w:ascii="Arial"/>
                <w:sz w:val="21"/>
              </w:rPr>
            </w:pPr>
          </w:p>
        </w:tc>
        <w:tc>
          <w:tcPr>
            <w:tcW w:w="8515" w:type="dxa"/>
            <w:gridSpan w:val="10"/>
            <w:tcBorders>
              <w:top w:val="single" w:color="000000" w:sz="10" w:space="0"/>
              <w:bottom w:val="single" w:color="000000" w:sz="10" w:space="0"/>
              <w:right w:val="single" w:color="000000" w:sz="10" w:space="0"/>
            </w:tcBorders>
            <w:vAlign w:val="top"/>
          </w:tcPr>
          <w:p w14:paraId="74E1B08B">
            <w:pPr>
              <w:pStyle w:val="6"/>
              <w:spacing w:before="1" w:line="352" w:lineRule="auto"/>
              <w:ind w:left="112" w:right="96" w:firstLine="466"/>
            </w:pPr>
            <w:r>
              <w:rPr>
                <w:spacing w:val="-2"/>
              </w:rPr>
              <w:t>根据上表可知本项目</w:t>
            </w:r>
            <w:r>
              <w:rPr>
                <w:rFonts w:ascii="Times New Roman" w:hAnsi="Times New Roman" w:eastAsia="Times New Roman" w:cs="Times New Roman"/>
                <w:spacing w:val="-2"/>
              </w:rPr>
              <w:t xml:space="preserve">Q </w:t>
            </w:r>
            <w:r>
              <w:rPr>
                <w:spacing w:val="-2"/>
              </w:rPr>
              <w:t>值</w:t>
            </w:r>
            <w:r>
              <w:rPr>
                <w:rFonts w:ascii="Times New Roman" w:hAnsi="Times New Roman" w:eastAsia="Times New Roman" w:cs="Times New Roman"/>
                <w:spacing w:val="-2"/>
              </w:rPr>
              <w:t>=0.0040616</w:t>
            </w:r>
            <w:r>
              <w:rPr>
                <w:spacing w:val="-2"/>
              </w:rPr>
              <w:t>＜</w:t>
            </w:r>
            <w:r>
              <w:rPr>
                <w:rFonts w:ascii="Times New Roman" w:hAnsi="Times New Roman" w:eastAsia="Times New Roman" w:cs="Times New Roman"/>
                <w:spacing w:val="-2"/>
              </w:rPr>
              <w:t>1</w:t>
            </w:r>
            <w:r>
              <w:rPr>
                <w:spacing w:val="-2"/>
              </w:rPr>
              <w:t>，风险潜势为</w:t>
            </w:r>
            <w:r>
              <w:rPr>
                <w:rFonts w:ascii="Times New Roman" w:hAnsi="Times New Roman" w:eastAsia="Times New Roman" w:cs="Times New Roman"/>
                <w:spacing w:val="-2"/>
              </w:rPr>
              <w:t>Ⅰ</w:t>
            </w:r>
            <w:r>
              <w:rPr>
                <w:rFonts w:ascii="Times New Roman" w:hAnsi="Times New Roman" w:eastAsia="Times New Roman" w:cs="Times New Roman"/>
                <w:spacing w:val="-23"/>
              </w:rPr>
              <w:t xml:space="preserve"> </w:t>
            </w:r>
            <w:r>
              <w:rPr>
                <w:spacing w:val="-2"/>
              </w:rPr>
              <w:t>,</w:t>
            </w:r>
            <w:r>
              <w:rPr>
                <w:spacing w:val="32"/>
              </w:rPr>
              <w:t xml:space="preserve"> </w:t>
            </w:r>
            <w:r>
              <w:rPr>
                <w:spacing w:val="-2"/>
              </w:rPr>
              <w:t>仅需对项目环境风险进行简单分析，不进行评级。</w:t>
            </w:r>
          </w:p>
          <w:p w14:paraId="72EDDD2B">
            <w:pPr>
              <w:pStyle w:val="6"/>
              <w:spacing w:before="60" w:line="220" w:lineRule="auto"/>
              <w:ind w:left="590"/>
            </w:pPr>
            <w:r>
              <w:rPr>
                <w:b/>
                <w:bCs/>
                <w:spacing w:val="-5"/>
              </w:rPr>
              <w:t>（</w:t>
            </w:r>
            <w:r>
              <w:rPr>
                <w:rFonts w:ascii="Times New Roman" w:hAnsi="Times New Roman" w:eastAsia="Times New Roman" w:cs="Times New Roman"/>
                <w:b/>
                <w:bCs/>
                <w:spacing w:val="-5"/>
              </w:rPr>
              <w:t>2</w:t>
            </w:r>
            <w:r>
              <w:rPr>
                <w:b/>
                <w:bCs/>
                <w:spacing w:val="-5"/>
              </w:rPr>
              <w:t>）风险识别</w:t>
            </w:r>
          </w:p>
          <w:p w14:paraId="160BF7AC">
            <w:pPr>
              <w:pStyle w:val="6"/>
              <w:spacing w:before="179" w:line="219" w:lineRule="auto"/>
              <w:ind w:left="520"/>
            </w:pPr>
            <w:r>
              <w:rPr>
                <w:spacing w:val="-1"/>
              </w:rPr>
              <w:t>本项目环境风险识别如下表所示。</w:t>
            </w:r>
          </w:p>
          <w:p w14:paraId="637FEC43">
            <w:pPr>
              <w:pStyle w:val="6"/>
              <w:spacing w:before="178" w:line="208" w:lineRule="auto"/>
              <w:ind w:left="3082"/>
              <w:rPr>
                <w:sz w:val="20"/>
                <w:szCs w:val="20"/>
              </w:rPr>
            </w:pPr>
            <w:r>
              <w:rPr>
                <w:b/>
                <w:bCs/>
                <w:spacing w:val="5"/>
                <w:sz w:val="20"/>
                <w:szCs w:val="20"/>
              </w:rPr>
              <w:t>表</w:t>
            </w:r>
            <w:r>
              <w:rPr>
                <w:spacing w:val="-31"/>
                <w:sz w:val="20"/>
                <w:szCs w:val="20"/>
              </w:rPr>
              <w:t xml:space="preserve"> </w:t>
            </w:r>
            <w:r>
              <w:rPr>
                <w:rFonts w:ascii="Times New Roman" w:hAnsi="Times New Roman" w:eastAsia="Times New Roman" w:cs="Times New Roman"/>
                <w:b/>
                <w:bCs/>
                <w:spacing w:val="5"/>
                <w:sz w:val="20"/>
                <w:szCs w:val="20"/>
              </w:rPr>
              <w:t xml:space="preserve">4-15    </w:t>
            </w:r>
            <w:r>
              <w:rPr>
                <w:b/>
                <w:bCs/>
                <w:spacing w:val="5"/>
                <w:sz w:val="20"/>
                <w:szCs w:val="20"/>
              </w:rPr>
              <w:t>环境风险识别一览表</w:t>
            </w:r>
          </w:p>
        </w:tc>
      </w:tr>
      <w:tr w14:paraId="43C57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777" w:type="dxa"/>
            <w:vMerge w:val="continue"/>
            <w:tcBorders>
              <w:top w:val="nil"/>
              <w:left w:val="single" w:color="000000" w:sz="10" w:space="0"/>
              <w:bottom w:val="nil"/>
            </w:tcBorders>
            <w:vAlign w:val="top"/>
          </w:tcPr>
          <w:p w14:paraId="08E9C22D">
            <w:pPr>
              <w:rPr>
                <w:rFonts w:ascii="Arial"/>
                <w:sz w:val="21"/>
              </w:rPr>
            </w:pPr>
          </w:p>
        </w:tc>
        <w:tc>
          <w:tcPr>
            <w:tcW w:w="1011" w:type="dxa"/>
            <w:gridSpan w:val="2"/>
            <w:tcBorders>
              <w:top w:val="single" w:color="000000" w:sz="10" w:space="0"/>
              <w:bottom w:val="single" w:color="000000" w:sz="2" w:space="0"/>
              <w:right w:val="single" w:color="000000" w:sz="2" w:space="0"/>
            </w:tcBorders>
            <w:vAlign w:val="top"/>
          </w:tcPr>
          <w:p w14:paraId="07854CAD">
            <w:pPr>
              <w:pStyle w:val="6"/>
              <w:spacing w:before="41" w:line="225" w:lineRule="auto"/>
              <w:ind w:left="446" w:right="142" w:hanging="209"/>
              <w:rPr>
                <w:sz w:val="20"/>
                <w:szCs w:val="20"/>
              </w:rPr>
            </w:pPr>
            <w:r>
              <w:rPr>
                <w:b/>
                <w:bCs/>
                <w:spacing w:val="4"/>
                <w:sz w:val="20"/>
                <w:szCs w:val="20"/>
              </w:rPr>
              <w:t>危险目</w:t>
            </w:r>
            <w:r>
              <w:rPr>
                <w:b/>
                <w:bCs/>
                <w:spacing w:val="-3"/>
                <w:sz w:val="20"/>
                <w:szCs w:val="20"/>
              </w:rPr>
              <w:t>标</w:t>
            </w:r>
          </w:p>
        </w:tc>
        <w:tc>
          <w:tcPr>
            <w:tcW w:w="931" w:type="dxa"/>
            <w:tcBorders>
              <w:top w:val="single" w:color="000000" w:sz="10" w:space="0"/>
              <w:left w:val="single" w:color="000000" w:sz="2" w:space="0"/>
              <w:bottom w:val="single" w:color="000000" w:sz="2" w:space="0"/>
              <w:right w:val="single" w:color="000000" w:sz="2" w:space="0"/>
            </w:tcBorders>
            <w:vAlign w:val="top"/>
          </w:tcPr>
          <w:p w14:paraId="38924DB3">
            <w:pPr>
              <w:pStyle w:val="6"/>
              <w:spacing w:before="41" w:line="225" w:lineRule="auto"/>
              <w:ind w:left="256" w:right="152" w:hanging="103"/>
              <w:rPr>
                <w:sz w:val="20"/>
                <w:szCs w:val="20"/>
              </w:rPr>
            </w:pPr>
            <w:r>
              <w:rPr>
                <w:b/>
                <w:bCs/>
                <w:spacing w:val="4"/>
                <w:sz w:val="20"/>
                <w:szCs w:val="20"/>
              </w:rPr>
              <w:t>危险源</w:t>
            </w:r>
            <w:r>
              <w:rPr>
                <w:b/>
                <w:bCs/>
                <w:spacing w:val="2"/>
                <w:sz w:val="20"/>
                <w:szCs w:val="20"/>
              </w:rPr>
              <w:t>分布</w:t>
            </w:r>
          </w:p>
        </w:tc>
        <w:tc>
          <w:tcPr>
            <w:tcW w:w="720" w:type="dxa"/>
            <w:gridSpan w:val="2"/>
            <w:tcBorders>
              <w:top w:val="single" w:color="000000" w:sz="10" w:space="0"/>
              <w:left w:val="single" w:color="000000" w:sz="2" w:space="0"/>
              <w:bottom w:val="single" w:color="000000" w:sz="2" w:space="0"/>
              <w:right w:val="single" w:color="000000" w:sz="2" w:space="0"/>
            </w:tcBorders>
            <w:vAlign w:val="top"/>
          </w:tcPr>
          <w:p w14:paraId="75E1C7F2">
            <w:pPr>
              <w:pStyle w:val="6"/>
              <w:spacing w:before="42" w:line="228" w:lineRule="auto"/>
              <w:ind w:left="150"/>
              <w:rPr>
                <w:sz w:val="20"/>
                <w:szCs w:val="20"/>
              </w:rPr>
            </w:pPr>
            <w:r>
              <w:rPr>
                <w:b/>
                <w:bCs/>
                <w:spacing w:val="3"/>
                <w:sz w:val="20"/>
                <w:szCs w:val="20"/>
              </w:rPr>
              <w:t>事故</w:t>
            </w:r>
          </w:p>
          <w:p w14:paraId="04F79D4C">
            <w:pPr>
              <w:pStyle w:val="6"/>
              <w:spacing w:before="23" w:line="199" w:lineRule="auto"/>
              <w:ind w:left="150"/>
              <w:rPr>
                <w:sz w:val="20"/>
                <w:szCs w:val="20"/>
              </w:rPr>
            </w:pPr>
            <w:r>
              <w:rPr>
                <w:b/>
                <w:bCs/>
                <w:spacing w:val="3"/>
                <w:sz w:val="20"/>
                <w:szCs w:val="20"/>
              </w:rPr>
              <w:t>类型</w:t>
            </w:r>
          </w:p>
        </w:tc>
        <w:tc>
          <w:tcPr>
            <w:tcW w:w="3929" w:type="dxa"/>
            <w:gridSpan w:val="4"/>
            <w:tcBorders>
              <w:top w:val="single" w:color="000000" w:sz="10" w:space="0"/>
              <w:left w:val="single" w:color="000000" w:sz="2" w:space="0"/>
              <w:bottom w:val="single" w:color="000000" w:sz="2" w:space="0"/>
              <w:right w:val="single" w:color="000000" w:sz="2" w:space="0"/>
            </w:tcBorders>
            <w:vAlign w:val="top"/>
          </w:tcPr>
          <w:p w14:paraId="216DF6C4">
            <w:pPr>
              <w:pStyle w:val="6"/>
              <w:spacing w:before="177" w:line="228" w:lineRule="auto"/>
              <w:ind w:left="813"/>
              <w:rPr>
                <w:sz w:val="20"/>
                <w:szCs w:val="20"/>
              </w:rPr>
            </w:pPr>
            <w:r>
              <w:rPr>
                <w:b/>
                <w:bCs/>
                <w:spacing w:val="7"/>
                <w:sz w:val="20"/>
                <w:szCs w:val="20"/>
              </w:rPr>
              <w:t>事故引发可能原因及后果</w:t>
            </w:r>
          </w:p>
        </w:tc>
        <w:tc>
          <w:tcPr>
            <w:tcW w:w="1924" w:type="dxa"/>
            <w:tcBorders>
              <w:top w:val="single" w:color="000000" w:sz="10" w:space="0"/>
              <w:left w:val="single" w:color="000000" w:sz="2" w:space="0"/>
              <w:bottom w:val="single" w:color="000000" w:sz="2" w:space="0"/>
              <w:right w:val="single" w:color="000000" w:sz="10" w:space="0"/>
            </w:tcBorders>
            <w:vAlign w:val="top"/>
          </w:tcPr>
          <w:p w14:paraId="6772BDFF">
            <w:pPr>
              <w:pStyle w:val="6"/>
              <w:spacing w:before="177" w:line="228" w:lineRule="auto"/>
              <w:ind w:left="192"/>
              <w:rPr>
                <w:sz w:val="20"/>
                <w:szCs w:val="20"/>
              </w:rPr>
            </w:pPr>
            <w:r>
              <w:rPr>
                <w:b/>
                <w:bCs/>
                <w:spacing w:val="5"/>
                <w:sz w:val="20"/>
                <w:szCs w:val="20"/>
              </w:rPr>
              <w:t>防范、应急措施</w:t>
            </w:r>
          </w:p>
        </w:tc>
      </w:tr>
      <w:tr w14:paraId="0F837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0" w:hRule="atLeast"/>
        </w:trPr>
        <w:tc>
          <w:tcPr>
            <w:tcW w:w="777" w:type="dxa"/>
            <w:vMerge w:val="continue"/>
            <w:tcBorders>
              <w:top w:val="nil"/>
              <w:left w:val="single" w:color="000000" w:sz="10" w:space="0"/>
              <w:bottom w:val="single" w:color="000000" w:sz="10" w:space="0"/>
            </w:tcBorders>
            <w:vAlign w:val="top"/>
          </w:tcPr>
          <w:p w14:paraId="342BCA2D">
            <w:pPr>
              <w:rPr>
                <w:rFonts w:ascii="Arial"/>
                <w:sz w:val="21"/>
              </w:rPr>
            </w:pPr>
          </w:p>
        </w:tc>
        <w:tc>
          <w:tcPr>
            <w:tcW w:w="1011" w:type="dxa"/>
            <w:gridSpan w:val="2"/>
            <w:tcBorders>
              <w:top w:val="single" w:color="000000" w:sz="2" w:space="0"/>
              <w:bottom w:val="single" w:color="000000" w:sz="10" w:space="0"/>
              <w:right w:val="single" w:color="000000" w:sz="2" w:space="0"/>
            </w:tcBorders>
            <w:vAlign w:val="top"/>
          </w:tcPr>
          <w:p w14:paraId="27BF92E7">
            <w:pPr>
              <w:spacing w:line="266" w:lineRule="auto"/>
              <w:rPr>
                <w:rFonts w:ascii="Arial"/>
                <w:sz w:val="21"/>
              </w:rPr>
            </w:pPr>
          </w:p>
          <w:p w14:paraId="31A9A8AE">
            <w:pPr>
              <w:spacing w:line="266" w:lineRule="auto"/>
              <w:rPr>
                <w:rFonts w:ascii="Arial"/>
                <w:sz w:val="21"/>
              </w:rPr>
            </w:pPr>
          </w:p>
          <w:p w14:paraId="3BC32353">
            <w:pPr>
              <w:spacing w:line="266" w:lineRule="auto"/>
              <w:rPr>
                <w:rFonts w:ascii="Arial"/>
                <w:sz w:val="21"/>
              </w:rPr>
            </w:pPr>
          </w:p>
          <w:p w14:paraId="13EF56EF">
            <w:pPr>
              <w:pStyle w:val="6"/>
              <w:spacing w:before="65" w:line="228" w:lineRule="auto"/>
              <w:ind w:left="342"/>
              <w:rPr>
                <w:sz w:val="20"/>
                <w:szCs w:val="20"/>
              </w:rPr>
            </w:pPr>
            <w:r>
              <w:rPr>
                <w:spacing w:val="3"/>
                <w:sz w:val="20"/>
                <w:szCs w:val="20"/>
              </w:rPr>
              <w:t>车间</w:t>
            </w:r>
          </w:p>
        </w:tc>
        <w:tc>
          <w:tcPr>
            <w:tcW w:w="931" w:type="dxa"/>
            <w:tcBorders>
              <w:top w:val="single" w:color="000000" w:sz="2" w:space="0"/>
              <w:left w:val="single" w:color="000000" w:sz="2" w:space="0"/>
              <w:bottom w:val="single" w:color="000000" w:sz="10" w:space="0"/>
              <w:right w:val="single" w:color="000000" w:sz="2" w:space="0"/>
            </w:tcBorders>
            <w:vAlign w:val="top"/>
          </w:tcPr>
          <w:p w14:paraId="69B184C3">
            <w:pPr>
              <w:spacing w:line="266" w:lineRule="auto"/>
              <w:rPr>
                <w:rFonts w:ascii="Arial"/>
                <w:sz w:val="21"/>
              </w:rPr>
            </w:pPr>
          </w:p>
          <w:p w14:paraId="2A59D1EE">
            <w:pPr>
              <w:spacing w:line="266" w:lineRule="auto"/>
              <w:rPr>
                <w:rFonts w:ascii="Arial"/>
                <w:sz w:val="21"/>
              </w:rPr>
            </w:pPr>
          </w:p>
          <w:p w14:paraId="5296B6A1">
            <w:pPr>
              <w:spacing w:line="266" w:lineRule="auto"/>
              <w:rPr>
                <w:rFonts w:ascii="Arial"/>
                <w:sz w:val="21"/>
              </w:rPr>
            </w:pPr>
          </w:p>
          <w:p w14:paraId="3B150303">
            <w:pPr>
              <w:pStyle w:val="6"/>
              <w:spacing w:before="65" w:line="228" w:lineRule="auto"/>
              <w:ind w:left="257"/>
              <w:rPr>
                <w:sz w:val="20"/>
                <w:szCs w:val="20"/>
              </w:rPr>
            </w:pPr>
            <w:r>
              <w:rPr>
                <w:spacing w:val="3"/>
                <w:sz w:val="20"/>
                <w:szCs w:val="20"/>
              </w:rPr>
              <w:t>车间</w:t>
            </w:r>
          </w:p>
        </w:tc>
        <w:tc>
          <w:tcPr>
            <w:tcW w:w="720" w:type="dxa"/>
            <w:gridSpan w:val="2"/>
            <w:tcBorders>
              <w:top w:val="single" w:color="000000" w:sz="2" w:space="0"/>
              <w:left w:val="single" w:color="000000" w:sz="2" w:space="0"/>
              <w:bottom w:val="single" w:color="000000" w:sz="10" w:space="0"/>
              <w:right w:val="single" w:color="000000" w:sz="2" w:space="0"/>
            </w:tcBorders>
            <w:vAlign w:val="top"/>
          </w:tcPr>
          <w:p w14:paraId="180125E5">
            <w:pPr>
              <w:spacing w:line="260" w:lineRule="auto"/>
              <w:rPr>
                <w:rFonts w:ascii="Arial"/>
                <w:sz w:val="21"/>
              </w:rPr>
            </w:pPr>
          </w:p>
          <w:p w14:paraId="691DBE4E">
            <w:pPr>
              <w:pStyle w:val="6"/>
              <w:spacing w:before="65" w:line="250" w:lineRule="auto"/>
              <w:ind w:left="153" w:right="187" w:firstLine="106"/>
              <w:rPr>
                <w:sz w:val="20"/>
                <w:szCs w:val="20"/>
              </w:rPr>
            </w:pPr>
            <w:r>
              <w:rPr>
                <w:spacing w:val="-3"/>
                <w:sz w:val="20"/>
                <w:szCs w:val="20"/>
              </w:rPr>
              <w:t>泄</w:t>
            </w:r>
            <w:r>
              <w:rPr>
                <w:spacing w:val="-13"/>
                <w:sz w:val="20"/>
                <w:szCs w:val="20"/>
              </w:rPr>
              <w:t>漏、</w:t>
            </w:r>
          </w:p>
          <w:p w14:paraId="23DB050E">
            <w:pPr>
              <w:pStyle w:val="6"/>
              <w:spacing w:before="2" w:line="251" w:lineRule="auto"/>
              <w:ind w:left="153" w:right="152" w:firstLine="104"/>
              <w:rPr>
                <w:sz w:val="20"/>
                <w:szCs w:val="20"/>
              </w:rPr>
            </w:pPr>
            <w:r>
              <w:rPr>
                <w:spacing w:val="-1"/>
                <w:sz w:val="20"/>
                <w:szCs w:val="20"/>
              </w:rPr>
              <w:t>火</w:t>
            </w:r>
            <w:r>
              <w:rPr>
                <w:spacing w:val="4"/>
                <w:sz w:val="20"/>
                <w:szCs w:val="20"/>
              </w:rPr>
              <w:t>灾、爆炸</w:t>
            </w:r>
          </w:p>
        </w:tc>
        <w:tc>
          <w:tcPr>
            <w:tcW w:w="3929" w:type="dxa"/>
            <w:gridSpan w:val="4"/>
            <w:tcBorders>
              <w:top w:val="single" w:color="000000" w:sz="2" w:space="0"/>
              <w:left w:val="single" w:color="000000" w:sz="2" w:space="0"/>
              <w:bottom w:val="single" w:color="000000" w:sz="10" w:space="0"/>
              <w:right w:val="single" w:color="000000" w:sz="2" w:space="0"/>
            </w:tcBorders>
            <w:vAlign w:val="top"/>
          </w:tcPr>
          <w:p w14:paraId="3920DCDE">
            <w:pPr>
              <w:pStyle w:val="6"/>
              <w:spacing w:before="50" w:line="252" w:lineRule="auto"/>
              <w:ind w:left="113" w:right="26" w:firstLine="12"/>
              <w:rPr>
                <w:sz w:val="20"/>
                <w:szCs w:val="20"/>
              </w:rPr>
            </w:pPr>
            <w:r>
              <w:rPr>
                <w:spacing w:val="5"/>
                <w:sz w:val="20"/>
                <w:szCs w:val="20"/>
              </w:rPr>
              <w:t>易燃，极易燃烧爆炸。与空气或氧气混合</w:t>
            </w:r>
            <w:r>
              <w:rPr>
                <w:spacing w:val="-1"/>
                <w:sz w:val="20"/>
                <w:szCs w:val="20"/>
              </w:rPr>
              <w:t>能形成爆炸性混合物，遇明火、高温物体、</w:t>
            </w:r>
            <w:r>
              <w:rPr>
                <w:spacing w:val="6"/>
                <w:sz w:val="20"/>
                <w:szCs w:val="20"/>
              </w:rPr>
              <w:t>静电、放射线等点火源，极易引起燃烧爆炸。与氧化剂接触会猛烈反应。与氟、氯</w:t>
            </w:r>
            <w:r>
              <w:rPr>
                <w:spacing w:val="8"/>
                <w:sz w:val="20"/>
                <w:szCs w:val="20"/>
              </w:rPr>
              <w:t>等接触会发生剧烈的化学反应。能与铜、</w:t>
            </w:r>
            <w:r>
              <w:rPr>
                <w:spacing w:val="6"/>
                <w:sz w:val="20"/>
                <w:szCs w:val="20"/>
              </w:rPr>
              <w:t>银、汞等的化合物生成爆炸性物质。在一定温度和压力条件下，纯乙炔也会发生自</w:t>
            </w:r>
          </w:p>
        </w:tc>
        <w:tc>
          <w:tcPr>
            <w:tcW w:w="1924" w:type="dxa"/>
            <w:tcBorders>
              <w:top w:val="single" w:color="000000" w:sz="2" w:space="0"/>
              <w:left w:val="single" w:color="000000" w:sz="2" w:space="0"/>
              <w:bottom w:val="single" w:color="000000" w:sz="10" w:space="0"/>
              <w:right w:val="single" w:color="000000" w:sz="10" w:space="0"/>
            </w:tcBorders>
            <w:vAlign w:val="top"/>
          </w:tcPr>
          <w:p w14:paraId="437D7635">
            <w:pPr>
              <w:pStyle w:val="6"/>
              <w:spacing w:before="51" w:line="252" w:lineRule="auto"/>
              <w:ind w:left="120" w:right="152" w:firstLine="14"/>
              <w:jc w:val="both"/>
              <w:rPr>
                <w:sz w:val="20"/>
                <w:szCs w:val="20"/>
              </w:rPr>
            </w:pPr>
            <w:r>
              <w:rPr>
                <w:spacing w:val="-5"/>
                <w:sz w:val="20"/>
                <w:szCs w:val="20"/>
              </w:rPr>
              <w:t>易燃、可燃原料均</w:t>
            </w:r>
            <w:r>
              <w:rPr>
                <w:spacing w:val="-3"/>
                <w:sz w:val="20"/>
                <w:szCs w:val="20"/>
              </w:rPr>
              <w:t>存放于原料库，并</w:t>
            </w:r>
            <w:r>
              <w:rPr>
                <w:spacing w:val="4"/>
                <w:sz w:val="20"/>
                <w:szCs w:val="20"/>
              </w:rPr>
              <w:t>设禁烟火标识牌。</w:t>
            </w:r>
            <w:r>
              <w:rPr>
                <w:spacing w:val="17"/>
                <w:sz w:val="20"/>
                <w:szCs w:val="20"/>
              </w:rPr>
              <w:t>仓库地面全部用</w:t>
            </w:r>
            <w:r>
              <w:rPr>
                <w:spacing w:val="-3"/>
                <w:sz w:val="20"/>
                <w:szCs w:val="20"/>
              </w:rPr>
              <w:t>水泥浇灌，能够防</w:t>
            </w:r>
            <w:r>
              <w:rPr>
                <w:spacing w:val="17"/>
                <w:sz w:val="20"/>
                <w:szCs w:val="20"/>
              </w:rPr>
              <w:t>雨、防渗和防外溢，并有专人管</w:t>
            </w:r>
          </w:p>
        </w:tc>
      </w:tr>
    </w:tbl>
    <w:p w14:paraId="27416C69">
      <w:pPr>
        <w:pStyle w:val="2"/>
      </w:pPr>
    </w:p>
    <w:p w14:paraId="0ACFE2F8">
      <w:pPr>
        <w:sectPr>
          <w:footerReference r:id="rId74" w:type="default"/>
          <w:pgSz w:w="11907" w:h="16840"/>
          <w:pgMar w:top="400" w:right="1294" w:bottom="1014" w:left="1294" w:header="0" w:footer="852" w:gutter="0"/>
          <w:cols w:space="720" w:num="1"/>
        </w:sectPr>
      </w:pPr>
    </w:p>
    <w:p w14:paraId="3D8CAA0C">
      <w:pPr>
        <w:spacing w:before="13"/>
      </w:pPr>
    </w:p>
    <w:p w14:paraId="646BD506">
      <w:pPr>
        <w:spacing w:before="13"/>
      </w:pPr>
    </w:p>
    <w:p w14:paraId="342E414C">
      <w:pPr>
        <w:spacing w:before="13"/>
      </w:pPr>
    </w:p>
    <w:p w14:paraId="746B0EB9">
      <w:pPr>
        <w:spacing w:before="12"/>
      </w:pPr>
    </w:p>
    <w:tbl>
      <w:tblPr>
        <w:tblStyle w:val="5"/>
        <w:tblW w:w="929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77"/>
        <w:gridCol w:w="1011"/>
        <w:gridCol w:w="932"/>
        <w:gridCol w:w="720"/>
        <w:gridCol w:w="3928"/>
        <w:gridCol w:w="1924"/>
      </w:tblGrid>
      <w:tr w14:paraId="6061736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84" w:hRule="atLeast"/>
        </w:trPr>
        <w:tc>
          <w:tcPr>
            <w:tcW w:w="777" w:type="dxa"/>
            <w:vMerge w:val="restart"/>
            <w:tcBorders>
              <w:bottom w:val="nil"/>
              <w:right w:val="single" w:color="000000" w:sz="6" w:space="0"/>
            </w:tcBorders>
            <w:vAlign w:val="top"/>
          </w:tcPr>
          <w:p w14:paraId="539200B5">
            <w:pPr>
              <w:rPr>
                <w:rFonts w:ascii="Arial"/>
                <w:sz w:val="21"/>
              </w:rPr>
            </w:pPr>
          </w:p>
        </w:tc>
        <w:tc>
          <w:tcPr>
            <w:tcW w:w="1011" w:type="dxa"/>
            <w:tcBorders>
              <w:left w:val="single" w:color="000000" w:sz="6" w:space="0"/>
              <w:right w:val="single" w:color="000000" w:sz="2" w:space="0"/>
            </w:tcBorders>
            <w:vAlign w:val="top"/>
          </w:tcPr>
          <w:p w14:paraId="5076457B">
            <w:pPr>
              <w:rPr>
                <w:rFonts w:ascii="Arial"/>
                <w:sz w:val="21"/>
              </w:rPr>
            </w:pPr>
          </w:p>
        </w:tc>
        <w:tc>
          <w:tcPr>
            <w:tcW w:w="932" w:type="dxa"/>
            <w:tcBorders>
              <w:left w:val="single" w:color="000000" w:sz="2" w:space="0"/>
              <w:right w:val="single" w:color="000000" w:sz="2" w:space="0"/>
            </w:tcBorders>
            <w:vAlign w:val="top"/>
          </w:tcPr>
          <w:p w14:paraId="2281E127">
            <w:pPr>
              <w:rPr>
                <w:rFonts w:ascii="Arial"/>
                <w:sz w:val="21"/>
              </w:rPr>
            </w:pPr>
          </w:p>
        </w:tc>
        <w:tc>
          <w:tcPr>
            <w:tcW w:w="720" w:type="dxa"/>
            <w:tcBorders>
              <w:left w:val="single" w:color="000000" w:sz="2" w:space="0"/>
              <w:right w:val="single" w:color="000000" w:sz="2" w:space="0"/>
            </w:tcBorders>
            <w:vAlign w:val="top"/>
          </w:tcPr>
          <w:p w14:paraId="58C6929B">
            <w:pPr>
              <w:rPr>
                <w:rFonts w:ascii="Arial"/>
                <w:sz w:val="21"/>
              </w:rPr>
            </w:pPr>
          </w:p>
        </w:tc>
        <w:tc>
          <w:tcPr>
            <w:tcW w:w="3928" w:type="dxa"/>
            <w:tcBorders>
              <w:left w:val="single" w:color="000000" w:sz="2" w:space="0"/>
              <w:right w:val="single" w:color="000000" w:sz="2" w:space="0"/>
            </w:tcBorders>
            <w:vAlign w:val="top"/>
          </w:tcPr>
          <w:p w14:paraId="64F9C268">
            <w:pPr>
              <w:pStyle w:val="6"/>
              <w:spacing w:before="47" w:line="226" w:lineRule="auto"/>
              <w:ind w:left="208"/>
              <w:rPr>
                <w:sz w:val="20"/>
                <w:szCs w:val="20"/>
              </w:rPr>
            </w:pPr>
            <w:r>
              <w:rPr>
                <w:spacing w:val="6"/>
                <w:sz w:val="20"/>
                <w:szCs w:val="20"/>
              </w:rPr>
              <w:t>身直接分解爆炸和其聚合物分解爆炸。</w:t>
            </w:r>
          </w:p>
        </w:tc>
        <w:tc>
          <w:tcPr>
            <w:tcW w:w="1924" w:type="dxa"/>
            <w:tcBorders>
              <w:left w:val="single" w:color="000000" w:sz="2" w:space="0"/>
            </w:tcBorders>
            <w:vAlign w:val="top"/>
          </w:tcPr>
          <w:p w14:paraId="4395F07D">
            <w:pPr>
              <w:pStyle w:val="6"/>
              <w:spacing w:before="47" w:line="238" w:lineRule="auto"/>
              <w:ind w:left="709"/>
              <w:rPr>
                <w:sz w:val="20"/>
                <w:szCs w:val="20"/>
              </w:rPr>
            </w:pPr>
            <w:r>
              <w:rPr>
                <w:spacing w:val="-1"/>
                <w:sz w:val="20"/>
                <w:szCs w:val="20"/>
              </w:rPr>
              <w:t>理。</w:t>
            </w:r>
          </w:p>
        </w:tc>
      </w:tr>
      <w:tr w14:paraId="35D5637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164" w:hRule="atLeast"/>
        </w:trPr>
        <w:tc>
          <w:tcPr>
            <w:tcW w:w="777" w:type="dxa"/>
            <w:vMerge w:val="continue"/>
            <w:tcBorders>
              <w:top w:val="nil"/>
              <w:right w:val="single" w:color="000000" w:sz="6" w:space="0"/>
            </w:tcBorders>
            <w:vAlign w:val="top"/>
          </w:tcPr>
          <w:p w14:paraId="43514BEF">
            <w:pPr>
              <w:rPr>
                <w:rFonts w:ascii="Arial"/>
                <w:sz w:val="21"/>
              </w:rPr>
            </w:pPr>
          </w:p>
        </w:tc>
        <w:tc>
          <w:tcPr>
            <w:tcW w:w="8515" w:type="dxa"/>
            <w:gridSpan w:val="5"/>
            <w:tcBorders>
              <w:left w:val="single" w:color="000000" w:sz="6" w:space="0"/>
            </w:tcBorders>
            <w:vAlign w:val="top"/>
          </w:tcPr>
          <w:p w14:paraId="7646AB04">
            <w:pPr>
              <w:pStyle w:val="6"/>
              <w:spacing w:before="28" w:line="220" w:lineRule="auto"/>
              <w:ind w:left="590"/>
            </w:pPr>
            <w:r>
              <w:rPr>
                <w:b/>
                <w:bCs/>
                <w:spacing w:val="-5"/>
              </w:rPr>
              <w:t>（</w:t>
            </w:r>
            <w:r>
              <w:rPr>
                <w:rFonts w:ascii="Times New Roman" w:hAnsi="Times New Roman" w:eastAsia="Times New Roman" w:cs="Times New Roman"/>
                <w:b/>
                <w:bCs/>
                <w:spacing w:val="-5"/>
              </w:rPr>
              <w:t>3</w:t>
            </w:r>
            <w:r>
              <w:rPr>
                <w:b/>
                <w:bCs/>
                <w:spacing w:val="-5"/>
              </w:rPr>
              <w:t>）环境风险分析</w:t>
            </w:r>
          </w:p>
          <w:p w14:paraId="344DB4FC">
            <w:pPr>
              <w:pStyle w:val="6"/>
              <w:spacing w:before="182" w:line="220" w:lineRule="auto"/>
              <w:ind w:left="598"/>
            </w:pPr>
            <w:r>
              <w:rPr>
                <w:rFonts w:ascii="Times New Roman" w:hAnsi="Times New Roman" w:eastAsia="Times New Roman" w:cs="Times New Roman"/>
                <w:spacing w:val="-3"/>
              </w:rPr>
              <w:t>1</w:t>
            </w:r>
            <w:r>
              <w:rPr>
                <w:spacing w:val="-3"/>
              </w:rPr>
              <w:t>）危险物质泄漏风险事故分析</w:t>
            </w:r>
          </w:p>
          <w:p w14:paraId="708825E5">
            <w:pPr>
              <w:pStyle w:val="6"/>
              <w:spacing w:before="179" w:line="359" w:lineRule="auto"/>
              <w:ind w:left="101" w:right="177" w:firstLine="479"/>
            </w:pPr>
            <w:r>
              <w:t>本项目环境风险类型主要是乙炔、机油泄漏、火灾</w:t>
            </w:r>
            <w:r>
              <w:rPr>
                <w:spacing w:val="-1"/>
              </w:rPr>
              <w:t>、爆炸等引发的伴生</w:t>
            </w:r>
            <w:r>
              <w:rPr>
                <w:rFonts w:ascii="Times New Roman" w:hAnsi="Times New Roman" w:eastAsia="Times New Roman" w:cs="Times New Roman"/>
                <w:spacing w:val="-1"/>
              </w:rPr>
              <w:t>/</w:t>
            </w:r>
            <w:r>
              <w:rPr>
                <w:spacing w:val="-1"/>
              </w:rPr>
              <w:t>次生污染物排放、风险事故废水对地表水环境的影响。</w:t>
            </w:r>
          </w:p>
          <w:p w14:paraId="285D7881">
            <w:pPr>
              <w:pStyle w:val="6"/>
              <w:spacing w:line="217" w:lineRule="auto"/>
              <w:ind w:left="578"/>
            </w:pPr>
            <w:r>
              <w:rPr>
                <w:spacing w:val="-1"/>
              </w:rPr>
              <w:t>①乙炔、机油泄漏火灾、爆炸等引发的伴生</w:t>
            </w:r>
            <w:r>
              <w:rPr>
                <w:rFonts w:ascii="Times New Roman" w:hAnsi="Times New Roman" w:eastAsia="Times New Roman" w:cs="Times New Roman"/>
                <w:spacing w:val="-1"/>
              </w:rPr>
              <w:t>/</w:t>
            </w:r>
            <w:r>
              <w:rPr>
                <w:spacing w:val="-1"/>
              </w:rPr>
              <w:t>次生污染物排放</w:t>
            </w:r>
          </w:p>
          <w:p w14:paraId="62038530">
            <w:pPr>
              <w:pStyle w:val="6"/>
              <w:spacing w:before="184" w:line="359" w:lineRule="auto"/>
              <w:ind w:left="101" w:right="96" w:firstLine="493"/>
            </w:pPr>
            <w:r>
              <w:rPr>
                <w:spacing w:val="-4"/>
              </w:rPr>
              <w:t>当乙炔、机油发生泄漏引起火灾、爆炸事故时，在高温环境下会因燃烧而产</w:t>
            </w:r>
            <w:r>
              <w:rPr>
                <w:spacing w:val="-3"/>
              </w:rPr>
              <w:t>生废气污染物进入空气中，对厂区周围及下风向的环境空气产生影响，事故发生后到结束前这一时段内污染程度会达到最大，污染物最大地面浓度可能会超过该区域的环境空气质量标准。同时，在火灾事故的处理过程，还会产生消防废水等</w:t>
            </w:r>
            <w:r>
              <w:t>污染，因此火灾、爆炸事故中产生的伴生</w:t>
            </w:r>
            <w:r>
              <w:rPr>
                <w:rFonts w:ascii="Times New Roman" w:hAnsi="Times New Roman" w:eastAsia="Times New Roman" w:cs="Times New Roman"/>
              </w:rPr>
              <w:t>/</w:t>
            </w:r>
            <w:r>
              <w:t>次生污</w:t>
            </w:r>
            <w:r>
              <w:rPr>
                <w:spacing w:val="-1"/>
              </w:rPr>
              <w:t>染对环境的影响不可忽视。</w:t>
            </w:r>
          </w:p>
          <w:p w14:paraId="2F733651">
            <w:pPr>
              <w:pStyle w:val="6"/>
              <w:spacing w:line="217" w:lineRule="auto"/>
              <w:ind w:left="577"/>
            </w:pPr>
            <w:r>
              <w:rPr>
                <w:spacing w:val="-1"/>
              </w:rPr>
              <w:t>②风险事故废水对地表水环境的影响</w:t>
            </w:r>
          </w:p>
          <w:p w14:paraId="4A2AB1C4">
            <w:pPr>
              <w:pStyle w:val="6"/>
              <w:spacing w:before="186" w:line="359" w:lineRule="auto"/>
              <w:ind w:left="98" w:right="96" w:firstLine="484"/>
            </w:pPr>
            <w:r>
              <w:rPr>
                <w:spacing w:val="-3"/>
              </w:rPr>
              <w:t>项目原材料正常情况下不会进入雨水管网，基本不会对周围</w:t>
            </w:r>
            <w:r>
              <w:rPr>
                <w:spacing w:val="-4"/>
              </w:rPr>
              <w:t>地表水体产生影</w:t>
            </w:r>
            <w:r>
              <w:rPr>
                <w:spacing w:val="-3"/>
              </w:rPr>
              <w:t>响。当发生火灾事故时，在火灾、爆炸的灭火过程中，消防喷水、泡沫喷淋等均会产生废水，以上消防废液含有大量的石油类，若直接经过市政雨水管网，含高</w:t>
            </w:r>
            <w:r>
              <w:t>浓度的消防排水势必对水体造成不利的影响，导致</w:t>
            </w:r>
            <w:r>
              <w:rPr>
                <w:spacing w:val="-1"/>
              </w:rPr>
              <w:t>严重污染环境的后果。</w:t>
            </w:r>
          </w:p>
          <w:p w14:paraId="6CAC8B8C">
            <w:pPr>
              <w:pStyle w:val="6"/>
              <w:spacing w:before="1" w:line="219" w:lineRule="auto"/>
              <w:ind w:left="575"/>
            </w:pPr>
            <w:r>
              <w:rPr>
                <w:rFonts w:ascii="Times New Roman" w:hAnsi="Times New Roman" w:eastAsia="Times New Roman" w:cs="Times New Roman"/>
                <w:spacing w:val="-1"/>
              </w:rPr>
              <w:t>2</w:t>
            </w:r>
            <w:r>
              <w:rPr>
                <w:spacing w:val="-1"/>
              </w:rPr>
              <w:t>）突发事故产生的环境影响</w:t>
            </w:r>
          </w:p>
          <w:p w14:paraId="70F56AA0">
            <w:pPr>
              <w:pStyle w:val="6"/>
              <w:spacing w:before="183" w:line="217" w:lineRule="auto"/>
              <w:ind w:left="578"/>
            </w:pPr>
            <w:r>
              <w:rPr>
                <w:spacing w:val="-1"/>
              </w:rPr>
              <w:t>①风险事故发生对地表水环境的影响</w:t>
            </w:r>
          </w:p>
          <w:p w14:paraId="3AAAAA5F">
            <w:pPr>
              <w:pStyle w:val="6"/>
              <w:spacing w:before="184" w:line="359" w:lineRule="auto"/>
              <w:ind w:left="98" w:right="96" w:firstLine="496"/>
              <w:jc w:val="both"/>
            </w:pPr>
            <w:r>
              <w:rPr>
                <w:spacing w:val="-4"/>
              </w:rPr>
              <w:t>当发生火灾事故时，在火灾、爆炸的灭火过程中，消防喷水、泡沫喷淋等均</w:t>
            </w:r>
            <w:r>
              <w:rPr>
                <w:spacing w:val="-3"/>
              </w:rPr>
              <w:t>会产生废水，以下消防废液含有大量的石油类，若直接通过市政雨水管网进入纳污水体，含高浓度的消防排水势必对水体造成不利的影响，导致严重污染环境的后果。</w:t>
            </w:r>
          </w:p>
          <w:p w14:paraId="40C5758B">
            <w:pPr>
              <w:pStyle w:val="6"/>
              <w:spacing w:line="217" w:lineRule="auto"/>
              <w:ind w:left="577"/>
            </w:pPr>
            <w:r>
              <w:rPr>
                <w:spacing w:val="-1"/>
              </w:rPr>
              <w:t>②风险事故发生对大气环境的影响</w:t>
            </w:r>
          </w:p>
          <w:p w14:paraId="4A9D81E8">
            <w:pPr>
              <w:pStyle w:val="6"/>
              <w:spacing w:before="188" w:line="356" w:lineRule="auto"/>
              <w:ind w:left="100" w:right="96" w:firstLine="482"/>
            </w:pPr>
            <w:r>
              <w:rPr>
                <w:spacing w:val="-3"/>
              </w:rPr>
              <w:t>项目发生火灾事故时，建筑墙体、设备燃烧爆炸等会挥发产</w:t>
            </w:r>
            <w:r>
              <w:rPr>
                <w:spacing w:val="-4"/>
              </w:rPr>
              <w:t>生有机废气（主</w:t>
            </w:r>
            <w:r>
              <w:rPr>
                <w:spacing w:val="-2"/>
              </w:rPr>
              <w:t>要为挥发性有机化合物</w:t>
            </w:r>
            <w:r>
              <w:rPr>
                <w:spacing w:val="-15"/>
              </w:rPr>
              <w:t>），</w:t>
            </w:r>
            <w:r>
              <w:rPr>
                <w:spacing w:val="-2"/>
              </w:rPr>
              <w:t>同时项目内的火灾产生的颗粒物会飞</w:t>
            </w:r>
            <w:r>
              <w:rPr>
                <w:spacing w:val="-3"/>
              </w:rPr>
              <w:t>扬，气体排放随风向外扩散，在不利风向时，周围是企业及员工及村庄等均会受到不同程度的影</w:t>
            </w:r>
            <w:r>
              <w:rPr>
                <w:spacing w:val="-6"/>
              </w:rPr>
              <w:t>响。</w:t>
            </w:r>
          </w:p>
        </w:tc>
      </w:tr>
    </w:tbl>
    <w:p w14:paraId="59619656">
      <w:pPr>
        <w:pStyle w:val="2"/>
      </w:pPr>
    </w:p>
    <w:p w14:paraId="01B9711F">
      <w:pPr>
        <w:sectPr>
          <w:footerReference r:id="rId75" w:type="default"/>
          <w:pgSz w:w="11907" w:h="16840"/>
          <w:pgMar w:top="400" w:right="1294" w:bottom="1014" w:left="1294" w:header="0" w:footer="852" w:gutter="0"/>
          <w:cols w:space="720" w:num="1"/>
        </w:sectPr>
      </w:pPr>
    </w:p>
    <w:p w14:paraId="4E16A5C6">
      <w:pPr>
        <w:spacing w:before="13"/>
      </w:pPr>
    </w:p>
    <w:p w14:paraId="2DAAF29D">
      <w:pPr>
        <w:spacing w:before="13"/>
      </w:pPr>
    </w:p>
    <w:p w14:paraId="297C2FB0">
      <w:pPr>
        <w:spacing w:before="13"/>
      </w:pPr>
    </w:p>
    <w:p w14:paraId="09B32B82">
      <w:pPr>
        <w:spacing w:before="12"/>
      </w:pPr>
    </w:p>
    <w:tbl>
      <w:tblPr>
        <w:tblStyle w:val="5"/>
        <w:tblW w:w="929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77"/>
        <w:gridCol w:w="8515"/>
      </w:tblGrid>
      <w:tr w14:paraId="7C36982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75" w:hRule="atLeast"/>
        </w:trPr>
        <w:tc>
          <w:tcPr>
            <w:tcW w:w="777" w:type="dxa"/>
            <w:tcBorders>
              <w:right w:val="single" w:color="000000" w:sz="6" w:space="0"/>
            </w:tcBorders>
            <w:vAlign w:val="top"/>
          </w:tcPr>
          <w:p w14:paraId="755252C0">
            <w:pPr>
              <w:rPr>
                <w:rFonts w:ascii="Arial"/>
                <w:sz w:val="21"/>
              </w:rPr>
            </w:pPr>
          </w:p>
        </w:tc>
        <w:tc>
          <w:tcPr>
            <w:tcW w:w="8515" w:type="dxa"/>
            <w:tcBorders>
              <w:left w:val="single" w:color="000000" w:sz="6" w:space="0"/>
            </w:tcBorders>
            <w:vAlign w:val="top"/>
          </w:tcPr>
          <w:p w14:paraId="7FB9A2C0">
            <w:pPr>
              <w:pStyle w:val="6"/>
              <w:spacing w:before="40" w:line="220" w:lineRule="auto"/>
              <w:ind w:left="590"/>
            </w:pPr>
            <w:r>
              <w:rPr>
                <w:b/>
                <w:bCs/>
                <w:spacing w:val="-3"/>
              </w:rPr>
              <w:t>（</w:t>
            </w:r>
            <w:r>
              <w:rPr>
                <w:rFonts w:ascii="Times New Roman" w:hAnsi="Times New Roman" w:eastAsia="Times New Roman" w:cs="Times New Roman"/>
                <w:b/>
                <w:bCs/>
                <w:spacing w:val="-3"/>
              </w:rPr>
              <w:t>4</w:t>
            </w:r>
            <w:r>
              <w:rPr>
                <w:b/>
                <w:bCs/>
                <w:spacing w:val="-3"/>
              </w:rPr>
              <w:t>）环境风险防范措施及应急要求</w:t>
            </w:r>
          </w:p>
          <w:p w14:paraId="3FDE1CA5">
            <w:pPr>
              <w:pStyle w:val="6"/>
              <w:spacing w:before="179" w:line="217" w:lineRule="auto"/>
              <w:ind w:left="578"/>
            </w:pPr>
            <w:r>
              <w:t>①乙炔泄漏、火灾、爆炸等引发的伴生</w:t>
            </w:r>
            <w:r>
              <w:rPr>
                <w:rFonts w:ascii="Times New Roman" w:hAnsi="Times New Roman" w:eastAsia="Times New Roman" w:cs="Times New Roman"/>
              </w:rPr>
              <w:t>/</w:t>
            </w:r>
            <w:r>
              <w:t>次生</w:t>
            </w:r>
            <w:r>
              <w:rPr>
                <w:spacing w:val="-1"/>
              </w:rPr>
              <w:t>污染物排放防范措施</w:t>
            </w:r>
          </w:p>
          <w:p w14:paraId="08E22173">
            <w:pPr>
              <w:pStyle w:val="6"/>
              <w:spacing w:before="187" w:line="359" w:lineRule="auto"/>
              <w:ind w:left="98" w:right="34" w:firstLine="504"/>
              <w:jc w:val="both"/>
              <w:rPr>
                <w:sz w:val="20"/>
                <w:szCs w:val="20"/>
              </w:rPr>
            </w:pPr>
            <w:r>
              <w:rPr>
                <w:spacing w:val="-4"/>
              </w:rPr>
              <w:t>乙炔通常是溶解于溶剂（丙酮）、储存在钢瓶内多孔填料的细孔中（即采用</w:t>
            </w:r>
            <w:r>
              <w:rPr>
                <w:spacing w:val="-2"/>
              </w:rPr>
              <w:t>溶解乙炔气瓶储存）。储存于阴凉、通风仓间。仓间温度不宜超过</w:t>
            </w:r>
            <w:r>
              <w:rPr>
                <w:spacing w:val="-33"/>
              </w:rPr>
              <w:t xml:space="preserve"> </w:t>
            </w:r>
            <w:r>
              <w:rPr>
                <w:rFonts w:ascii="Times New Roman" w:hAnsi="Times New Roman" w:eastAsia="Times New Roman" w:cs="Times New Roman"/>
                <w:spacing w:val="-2"/>
              </w:rPr>
              <w:t>30℃</w:t>
            </w:r>
            <w:r>
              <w:rPr>
                <w:rFonts w:ascii="Times New Roman" w:hAnsi="Times New Roman" w:eastAsia="Times New Roman" w:cs="Times New Roman"/>
                <w:spacing w:val="-28"/>
              </w:rPr>
              <w:t xml:space="preserve"> </w:t>
            </w:r>
            <w:r>
              <w:rPr>
                <w:spacing w:val="-2"/>
              </w:rPr>
              <w:t>。远离</w:t>
            </w:r>
            <w:r>
              <w:rPr>
                <w:spacing w:val="-3"/>
              </w:rPr>
              <w:t>火种、热源，防止阳光直射。应与氧气、压缩空气、氯气等卤素、氧化剂等分开存放。仓间内的照明通风等设施应采用防爆型，开关尽量设在仓间外。配备相应</w:t>
            </w:r>
            <w:r>
              <w:rPr>
                <w:spacing w:val="-8"/>
              </w:rPr>
              <w:t>品种和数量的消防器材，设置消火栓。库存超过三年的乙炔瓶，无论空瓶或满瓶，</w:t>
            </w:r>
            <w:r>
              <w:rPr>
                <w:spacing w:val="-3"/>
              </w:rPr>
              <w:t>均应送专业检验单位检验后方可使用。运输溶解乙炔气瓶车辆应有警示标志，并备有灭火器材，尾气排放口应设置熄火器。运输人员应有上岗资格证。装车高度应按规定。夏季应防止高温暴晒，尽量在晚间运输。严禁在泄漏情况下运输乙炔</w:t>
            </w:r>
            <w:r>
              <w:rPr>
                <w:spacing w:val="-1"/>
              </w:rPr>
              <w:t>气。严禁与氧气瓶、氯气瓶、氧化剂等同车运输</w:t>
            </w:r>
            <w:r>
              <w:rPr>
                <w:spacing w:val="-1"/>
                <w:sz w:val="20"/>
                <w:szCs w:val="20"/>
              </w:rPr>
              <w:t>。</w:t>
            </w:r>
          </w:p>
          <w:p w14:paraId="22C1273F">
            <w:pPr>
              <w:pStyle w:val="6"/>
              <w:spacing w:line="359" w:lineRule="auto"/>
              <w:ind w:left="99" w:right="18" w:firstLine="495"/>
              <w:jc w:val="both"/>
            </w:pPr>
            <w:r>
              <w:rPr>
                <w:spacing w:val="-4"/>
              </w:rPr>
              <w:t>当乙炔发生爆炸时，迅速撤离泄漏污染区人员至上风处，并进行隔离，严格</w:t>
            </w:r>
            <w:r>
              <w:rPr>
                <w:spacing w:val="-7"/>
              </w:rPr>
              <w:t>限制出入。切断火源。建议应急处理人员戴自给正压式</w:t>
            </w:r>
            <w:r>
              <w:rPr>
                <w:spacing w:val="-8"/>
              </w:rPr>
              <w:t>呼吸器，穿防静电工作服。</w:t>
            </w:r>
            <w:r>
              <w:t>尽可能切断泄漏源。用工业覆盖层或吸附</w:t>
            </w:r>
            <w:r>
              <w:rPr>
                <w:rFonts w:ascii="Times New Roman" w:hAnsi="Times New Roman" w:eastAsia="Times New Roman" w:cs="Times New Roman"/>
              </w:rPr>
              <w:t>/</w:t>
            </w:r>
            <w:r>
              <w:t>吸收剂盖住泄</w:t>
            </w:r>
            <w:r>
              <w:rPr>
                <w:spacing w:val="-1"/>
              </w:rPr>
              <w:t>漏点附近的下水道等地</w:t>
            </w:r>
            <w:r>
              <w:rPr>
                <w:spacing w:val="-3"/>
              </w:rPr>
              <w:t>方，防止气体进入。合理通风，加速扩散。喷雾状水稀释、溶解。构筑围堤或挖坑收容产生的大量废水。如有可能，将漏出气用排风机送至空旷地方或装设适当</w:t>
            </w:r>
            <w:r>
              <w:rPr>
                <w:spacing w:val="-1"/>
              </w:rPr>
              <w:t>喷头烧掉。漏气容器要妥善处理，修复、检验后再用。</w:t>
            </w:r>
          </w:p>
          <w:p w14:paraId="4432483E">
            <w:pPr>
              <w:pStyle w:val="6"/>
              <w:spacing w:line="217" w:lineRule="auto"/>
              <w:ind w:left="577"/>
            </w:pPr>
            <w:r>
              <w:rPr>
                <w:spacing w:val="-1"/>
              </w:rPr>
              <w:t>②危险物质泄漏防范措施</w:t>
            </w:r>
          </w:p>
          <w:p w14:paraId="393ED053">
            <w:pPr>
              <w:pStyle w:val="6"/>
              <w:spacing w:before="186" w:line="359" w:lineRule="auto"/>
              <w:ind w:left="99" w:right="16" w:firstLine="483"/>
            </w:pPr>
            <w:r>
              <w:rPr>
                <w:spacing w:val="-3"/>
              </w:rPr>
              <w:t>项目所使用机油均为密闭桶</w:t>
            </w:r>
            <w:r>
              <w:rPr>
                <w:rFonts w:ascii="Times New Roman" w:hAnsi="Times New Roman" w:eastAsia="Times New Roman" w:cs="Times New Roman"/>
                <w:spacing w:val="-3"/>
              </w:rPr>
              <w:t>/</w:t>
            </w:r>
            <w:r>
              <w:rPr>
                <w:spacing w:val="-3"/>
              </w:rPr>
              <w:t>罐装，来料时经供应商检验，包装完整、密闭，</w:t>
            </w:r>
            <w:r>
              <w:t>由于项目危险物质均为单个桶</w:t>
            </w:r>
            <w:r>
              <w:rPr>
                <w:rFonts w:ascii="Times New Roman" w:hAnsi="Times New Roman" w:eastAsia="Times New Roman" w:cs="Times New Roman"/>
              </w:rPr>
              <w:t>/</w:t>
            </w:r>
            <w:r>
              <w:t>罐装，因搬运过程操作不当</w:t>
            </w:r>
            <w:r>
              <w:rPr>
                <w:spacing w:val="-1"/>
              </w:rPr>
              <w:t>导致包装桶</w:t>
            </w:r>
            <w:r>
              <w:rPr>
                <w:rFonts w:ascii="Times New Roman" w:hAnsi="Times New Roman" w:eastAsia="Times New Roman" w:cs="Times New Roman"/>
                <w:spacing w:val="-1"/>
              </w:rPr>
              <w:t>/</w:t>
            </w:r>
            <w:r>
              <w:rPr>
                <w:spacing w:val="-1"/>
              </w:rPr>
              <w:t>罐出现破</w:t>
            </w:r>
            <w:r>
              <w:rPr>
                <w:spacing w:val="-3"/>
              </w:rPr>
              <w:t>裂，而引起泄漏的泄漏量较少挥发到空气中的有机废气量也较小，对周围环境空</w:t>
            </w:r>
            <w:r>
              <w:rPr>
                <w:spacing w:val="-1"/>
              </w:rPr>
              <w:t>气不会有明显影响。本项目地面均采用水泥硬化处理，危废间进行防风、防雨、</w:t>
            </w:r>
            <w:r>
              <w:rPr>
                <w:spacing w:val="-3"/>
              </w:rPr>
              <w:t>防晒、防腐、防泄漏，并设置围堰，预防危险废物泄漏外流，安排专人负责定期</w:t>
            </w:r>
            <w:r>
              <w:rPr>
                <w:spacing w:val="-7"/>
              </w:rPr>
              <w:t>巡查。泄漏的少量物质可控制在项目内，不会造成土壤、地</w:t>
            </w:r>
            <w:r>
              <w:rPr>
                <w:spacing w:val="-8"/>
              </w:rPr>
              <w:t>表水、地下水的污染。</w:t>
            </w:r>
          </w:p>
          <w:p w14:paraId="07006137">
            <w:pPr>
              <w:pStyle w:val="6"/>
              <w:spacing w:line="217" w:lineRule="auto"/>
              <w:ind w:left="577"/>
            </w:pPr>
            <w:r>
              <w:rPr>
                <w:spacing w:val="-1"/>
              </w:rPr>
              <w:t>③风险事故废水对地表水环境的防范措施</w:t>
            </w:r>
          </w:p>
          <w:p w14:paraId="3F455671">
            <w:pPr>
              <w:pStyle w:val="6"/>
              <w:spacing w:before="183" w:line="219" w:lineRule="auto"/>
              <w:ind w:left="580"/>
            </w:pPr>
            <w:r>
              <w:rPr>
                <w:spacing w:val="-1"/>
              </w:rPr>
              <w:t>风险事故发生时的废水应急处理建议采取以下措施：</w:t>
            </w:r>
          </w:p>
          <w:p w14:paraId="49FD7A97">
            <w:pPr>
              <w:pStyle w:val="6"/>
              <w:spacing w:before="185" w:line="355" w:lineRule="auto"/>
              <w:ind w:left="99" w:right="96" w:firstLine="498"/>
              <w:jc w:val="both"/>
            </w:pPr>
            <w:r>
              <w:rPr>
                <w:rFonts w:ascii="Times New Roman" w:hAnsi="Times New Roman" w:eastAsia="Times New Roman" w:cs="Times New Roman"/>
                <w:spacing w:val="-1"/>
              </w:rPr>
              <w:t>1</w:t>
            </w:r>
            <w:r>
              <w:rPr>
                <w:spacing w:val="-1"/>
              </w:rPr>
              <w:t>）建议建设单位在雨水管网、污水管网的厂区出口处设置一个闸门，发生</w:t>
            </w:r>
            <w:r>
              <w:rPr>
                <w:spacing w:val="-3"/>
              </w:rPr>
              <w:t>事故时及时关闭闸门，防止泄漏液体和消防废水流出厂区，将其可能产生的环境</w:t>
            </w:r>
            <w:r>
              <w:rPr>
                <w:spacing w:val="-1"/>
              </w:rPr>
              <w:t>影响控制在厂区之内。</w:t>
            </w:r>
          </w:p>
        </w:tc>
      </w:tr>
    </w:tbl>
    <w:p w14:paraId="722170DC">
      <w:pPr>
        <w:pStyle w:val="2"/>
      </w:pPr>
    </w:p>
    <w:p w14:paraId="20A4B280">
      <w:pPr>
        <w:sectPr>
          <w:footerReference r:id="rId76" w:type="default"/>
          <w:pgSz w:w="11907" w:h="16840"/>
          <w:pgMar w:top="400" w:right="1294" w:bottom="1014" w:left="1294" w:header="0" w:footer="852" w:gutter="0"/>
          <w:cols w:space="720" w:num="1"/>
        </w:sectPr>
      </w:pPr>
    </w:p>
    <w:p w14:paraId="10805471">
      <w:pPr>
        <w:spacing w:before="13"/>
      </w:pPr>
    </w:p>
    <w:p w14:paraId="47AD0C5E">
      <w:pPr>
        <w:spacing w:before="13"/>
      </w:pPr>
    </w:p>
    <w:p w14:paraId="6A3A8D9B">
      <w:pPr>
        <w:spacing w:before="13"/>
      </w:pPr>
    </w:p>
    <w:p w14:paraId="524BADD6">
      <w:pPr>
        <w:spacing w:before="12"/>
      </w:pPr>
    </w:p>
    <w:tbl>
      <w:tblPr>
        <w:tblStyle w:val="5"/>
        <w:tblW w:w="9292"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7"/>
        <w:gridCol w:w="1595"/>
        <w:gridCol w:w="6920"/>
      </w:tblGrid>
      <w:tr w14:paraId="7B32F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0" w:hRule="atLeast"/>
        </w:trPr>
        <w:tc>
          <w:tcPr>
            <w:tcW w:w="777" w:type="dxa"/>
            <w:vMerge w:val="restart"/>
            <w:tcBorders>
              <w:top w:val="single" w:color="000000" w:sz="10" w:space="0"/>
              <w:left w:val="single" w:color="000000" w:sz="10" w:space="0"/>
              <w:bottom w:val="nil"/>
            </w:tcBorders>
            <w:vAlign w:val="top"/>
          </w:tcPr>
          <w:p w14:paraId="7FF1CB4D">
            <w:pPr>
              <w:rPr>
                <w:rFonts w:ascii="Arial"/>
                <w:sz w:val="21"/>
              </w:rPr>
            </w:pPr>
          </w:p>
        </w:tc>
        <w:tc>
          <w:tcPr>
            <w:tcW w:w="8515" w:type="dxa"/>
            <w:gridSpan w:val="2"/>
            <w:tcBorders>
              <w:top w:val="single" w:color="000000" w:sz="10" w:space="0"/>
              <w:bottom w:val="single" w:color="000000" w:sz="10" w:space="0"/>
              <w:right w:val="single" w:color="000000" w:sz="10" w:space="0"/>
            </w:tcBorders>
            <w:vAlign w:val="top"/>
          </w:tcPr>
          <w:p w14:paraId="4C733EDB">
            <w:pPr>
              <w:pStyle w:val="6"/>
              <w:spacing w:before="38" w:line="313" w:lineRule="auto"/>
              <w:ind w:left="104" w:right="96" w:firstLine="470"/>
            </w:pPr>
            <w:r>
              <w:rPr>
                <w:rFonts w:ascii="Times New Roman" w:hAnsi="Times New Roman" w:eastAsia="Times New Roman" w:cs="Times New Roman"/>
              </w:rPr>
              <w:t>2</w:t>
            </w:r>
            <w:r>
              <w:t>）发生火灾事故时，在事故发生位置四周用装满沙土的袋</w:t>
            </w:r>
            <w:r>
              <w:rPr>
                <w:spacing w:val="-1"/>
              </w:rPr>
              <w:t>子围成围堰拦截</w:t>
            </w:r>
            <w:r>
              <w:rPr>
                <w:spacing w:val="-3"/>
              </w:rPr>
              <w:t>消防废液，并在厂内采取导流方式将消防废液、泡沫等统一收集，集中处理</w:t>
            </w:r>
            <w:r>
              <w:rPr>
                <w:spacing w:val="-4"/>
              </w:rPr>
              <w:t>，消</w:t>
            </w:r>
            <w:r>
              <w:rPr>
                <w:spacing w:val="-2"/>
              </w:rPr>
              <w:t>除隐患后交由有资质单位处理。</w:t>
            </w:r>
          </w:p>
          <w:p w14:paraId="4582732A">
            <w:pPr>
              <w:pStyle w:val="6"/>
              <w:spacing w:before="182" w:line="289" w:lineRule="auto"/>
              <w:ind w:left="101" w:right="125" w:firstLine="478"/>
            </w:pPr>
            <w:r>
              <w:rPr>
                <w:rFonts w:ascii="Times New Roman" w:hAnsi="Times New Roman" w:eastAsia="Times New Roman" w:cs="Times New Roman"/>
              </w:rPr>
              <w:t>3</w:t>
            </w:r>
            <w:r>
              <w:t>）车间地面须作水泥硬底化防渗处理，防止消防</w:t>
            </w:r>
            <w:r>
              <w:rPr>
                <w:spacing w:val="-1"/>
              </w:rPr>
              <w:t>废水通过地面渗入地下而</w:t>
            </w:r>
            <w:r>
              <w:rPr>
                <w:spacing w:val="-2"/>
              </w:rPr>
              <w:t>污染地下水。</w:t>
            </w:r>
          </w:p>
          <w:p w14:paraId="49F468A9">
            <w:pPr>
              <w:pStyle w:val="6"/>
              <w:spacing w:before="183" w:line="357" w:lineRule="auto"/>
              <w:ind w:left="101" w:right="63" w:firstLine="480"/>
            </w:pPr>
            <w:r>
              <w:rPr>
                <w:spacing w:val="-2"/>
              </w:rPr>
              <w:t>综上所述，项目在采取一定的防范措施后，其生产对外界的风</w:t>
            </w:r>
            <w:r>
              <w:rPr>
                <w:spacing w:val="-3"/>
              </w:rPr>
              <w:t>险影响不大，</w:t>
            </w:r>
            <w:r>
              <w:rPr>
                <w:spacing w:val="-1"/>
              </w:rPr>
              <w:t>可满足环境风险防范的要求。</w:t>
            </w:r>
          </w:p>
          <w:p w14:paraId="00142053">
            <w:pPr>
              <w:pStyle w:val="6"/>
              <w:spacing w:line="226" w:lineRule="auto"/>
              <w:ind w:left="2240"/>
              <w:rPr>
                <w:sz w:val="20"/>
                <w:szCs w:val="20"/>
              </w:rPr>
            </w:pPr>
            <w:r>
              <w:rPr>
                <w:b/>
                <w:bCs/>
                <w:spacing w:val="6"/>
                <w:sz w:val="20"/>
                <w:szCs w:val="20"/>
              </w:rPr>
              <w:t>表</w:t>
            </w:r>
            <w:r>
              <w:rPr>
                <w:spacing w:val="-33"/>
                <w:sz w:val="20"/>
                <w:szCs w:val="20"/>
              </w:rPr>
              <w:t xml:space="preserve"> </w:t>
            </w:r>
            <w:r>
              <w:rPr>
                <w:rFonts w:ascii="Times New Roman" w:hAnsi="Times New Roman" w:eastAsia="Times New Roman" w:cs="Times New Roman"/>
                <w:b/>
                <w:bCs/>
                <w:spacing w:val="6"/>
                <w:sz w:val="20"/>
                <w:szCs w:val="20"/>
              </w:rPr>
              <w:t xml:space="preserve">4-16    </w:t>
            </w:r>
            <w:r>
              <w:rPr>
                <w:b/>
                <w:bCs/>
                <w:spacing w:val="6"/>
                <w:sz w:val="20"/>
                <w:szCs w:val="20"/>
              </w:rPr>
              <w:t>建设项目环境风险简单分析内容表</w:t>
            </w:r>
          </w:p>
        </w:tc>
      </w:tr>
      <w:tr w14:paraId="49D5F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trPr>
        <w:tc>
          <w:tcPr>
            <w:tcW w:w="777" w:type="dxa"/>
            <w:vMerge w:val="continue"/>
            <w:tcBorders>
              <w:top w:val="nil"/>
              <w:left w:val="single" w:color="000000" w:sz="10" w:space="0"/>
              <w:bottom w:val="nil"/>
            </w:tcBorders>
            <w:vAlign w:val="top"/>
          </w:tcPr>
          <w:p w14:paraId="7E1D0C39">
            <w:pPr>
              <w:rPr>
                <w:rFonts w:ascii="Arial"/>
                <w:sz w:val="21"/>
              </w:rPr>
            </w:pPr>
          </w:p>
        </w:tc>
        <w:tc>
          <w:tcPr>
            <w:tcW w:w="1595" w:type="dxa"/>
            <w:tcBorders>
              <w:top w:val="single" w:color="000000" w:sz="10" w:space="0"/>
            </w:tcBorders>
            <w:vAlign w:val="top"/>
          </w:tcPr>
          <w:p w14:paraId="736E3D09">
            <w:pPr>
              <w:pStyle w:val="6"/>
              <w:spacing w:before="76" w:line="228" w:lineRule="auto"/>
              <w:ind w:left="215"/>
              <w:rPr>
                <w:sz w:val="20"/>
                <w:szCs w:val="20"/>
              </w:rPr>
            </w:pPr>
            <w:r>
              <w:rPr>
                <w:spacing w:val="7"/>
                <w:sz w:val="20"/>
                <w:szCs w:val="20"/>
              </w:rPr>
              <w:t>建设项目名称</w:t>
            </w:r>
          </w:p>
        </w:tc>
        <w:tc>
          <w:tcPr>
            <w:tcW w:w="6920" w:type="dxa"/>
            <w:tcBorders>
              <w:top w:val="single" w:color="000000" w:sz="10" w:space="0"/>
              <w:right w:val="single" w:color="000000" w:sz="10" w:space="0"/>
            </w:tcBorders>
            <w:vAlign w:val="top"/>
          </w:tcPr>
          <w:p w14:paraId="078ADA17">
            <w:pPr>
              <w:pStyle w:val="6"/>
              <w:spacing w:before="76" w:line="227" w:lineRule="auto"/>
              <w:ind w:left="881"/>
              <w:rPr>
                <w:sz w:val="20"/>
                <w:szCs w:val="20"/>
              </w:rPr>
            </w:pPr>
            <w:r>
              <w:rPr>
                <w:spacing w:val="9"/>
                <w:sz w:val="20"/>
                <w:szCs w:val="20"/>
              </w:rPr>
              <w:t>广东和谐电力通信科技有限公司混凝土预制品生产项目</w:t>
            </w:r>
          </w:p>
        </w:tc>
      </w:tr>
      <w:tr w14:paraId="7742E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77" w:type="dxa"/>
            <w:vMerge w:val="continue"/>
            <w:tcBorders>
              <w:top w:val="nil"/>
              <w:left w:val="single" w:color="000000" w:sz="10" w:space="0"/>
              <w:bottom w:val="nil"/>
            </w:tcBorders>
            <w:vAlign w:val="top"/>
          </w:tcPr>
          <w:p w14:paraId="1C8069D4">
            <w:pPr>
              <w:rPr>
                <w:rFonts w:ascii="Arial"/>
                <w:sz w:val="21"/>
              </w:rPr>
            </w:pPr>
          </w:p>
        </w:tc>
        <w:tc>
          <w:tcPr>
            <w:tcW w:w="1595" w:type="dxa"/>
            <w:vAlign w:val="top"/>
          </w:tcPr>
          <w:p w14:paraId="2E7C39A6">
            <w:pPr>
              <w:pStyle w:val="6"/>
              <w:spacing w:before="82" w:line="229" w:lineRule="auto"/>
              <w:ind w:left="427"/>
              <w:rPr>
                <w:sz w:val="20"/>
                <w:szCs w:val="20"/>
              </w:rPr>
            </w:pPr>
            <w:r>
              <w:rPr>
                <w:spacing w:val="6"/>
                <w:sz w:val="20"/>
                <w:szCs w:val="20"/>
              </w:rPr>
              <w:t>建设地点</w:t>
            </w:r>
          </w:p>
        </w:tc>
        <w:tc>
          <w:tcPr>
            <w:tcW w:w="6920" w:type="dxa"/>
            <w:tcBorders>
              <w:right w:val="single" w:color="000000" w:sz="10" w:space="0"/>
            </w:tcBorders>
            <w:vAlign w:val="top"/>
          </w:tcPr>
          <w:p w14:paraId="5B47F953">
            <w:pPr>
              <w:pStyle w:val="6"/>
              <w:spacing w:before="82" w:line="228" w:lineRule="auto"/>
              <w:ind w:left="464"/>
              <w:rPr>
                <w:sz w:val="20"/>
                <w:szCs w:val="20"/>
              </w:rPr>
            </w:pPr>
            <w:r>
              <w:rPr>
                <w:spacing w:val="9"/>
                <w:sz w:val="20"/>
                <w:szCs w:val="20"/>
              </w:rPr>
              <w:t>汕尾市海丰县城东镇老区经济试验区工业区（城东镇赤岸桥边）</w:t>
            </w:r>
          </w:p>
        </w:tc>
      </w:tr>
      <w:tr w14:paraId="72612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77" w:type="dxa"/>
            <w:vMerge w:val="continue"/>
            <w:tcBorders>
              <w:top w:val="nil"/>
              <w:left w:val="single" w:color="000000" w:sz="10" w:space="0"/>
              <w:bottom w:val="nil"/>
            </w:tcBorders>
            <w:vAlign w:val="top"/>
          </w:tcPr>
          <w:p w14:paraId="0480F85D">
            <w:pPr>
              <w:rPr>
                <w:rFonts w:ascii="Arial"/>
                <w:sz w:val="21"/>
              </w:rPr>
            </w:pPr>
          </w:p>
        </w:tc>
        <w:tc>
          <w:tcPr>
            <w:tcW w:w="1595" w:type="dxa"/>
            <w:vAlign w:val="top"/>
          </w:tcPr>
          <w:p w14:paraId="4C90EDB5">
            <w:pPr>
              <w:pStyle w:val="6"/>
              <w:spacing w:before="84" w:line="228" w:lineRule="auto"/>
              <w:ind w:left="424"/>
              <w:rPr>
                <w:sz w:val="20"/>
                <w:szCs w:val="20"/>
              </w:rPr>
            </w:pPr>
            <w:r>
              <w:rPr>
                <w:spacing w:val="7"/>
                <w:sz w:val="20"/>
                <w:szCs w:val="20"/>
              </w:rPr>
              <w:t>地理坐标</w:t>
            </w:r>
          </w:p>
        </w:tc>
        <w:tc>
          <w:tcPr>
            <w:tcW w:w="6920" w:type="dxa"/>
            <w:tcBorders>
              <w:right w:val="single" w:color="000000" w:sz="10" w:space="0"/>
            </w:tcBorders>
            <w:vAlign w:val="top"/>
          </w:tcPr>
          <w:p w14:paraId="691AE5DE">
            <w:pPr>
              <w:pStyle w:val="6"/>
              <w:spacing w:before="83" w:line="228" w:lineRule="auto"/>
              <w:ind w:left="1575"/>
              <w:rPr>
                <w:rFonts w:ascii="Times New Roman" w:hAnsi="Times New Roman" w:eastAsia="Times New Roman" w:cs="Times New Roman"/>
                <w:sz w:val="20"/>
                <w:szCs w:val="20"/>
              </w:rPr>
            </w:pPr>
            <w:r>
              <w:rPr>
                <w:spacing w:val="3"/>
                <w:sz w:val="20"/>
                <w:szCs w:val="20"/>
              </w:rPr>
              <w:t>东经</w:t>
            </w:r>
            <w:r>
              <w:rPr>
                <w:spacing w:val="-23"/>
                <w:sz w:val="20"/>
                <w:szCs w:val="20"/>
              </w:rPr>
              <w:t xml:space="preserve"> </w:t>
            </w:r>
            <w:r>
              <w:rPr>
                <w:rFonts w:ascii="Times New Roman" w:hAnsi="Times New Roman" w:eastAsia="Times New Roman" w:cs="Times New Roman"/>
                <w:spacing w:val="3"/>
                <w:sz w:val="20"/>
                <w:szCs w:val="20"/>
              </w:rPr>
              <w:t>115°22'27.280"</w:t>
            </w:r>
            <w:r>
              <w:rPr>
                <w:rFonts w:ascii="Times New Roman" w:hAnsi="Times New Roman" w:eastAsia="Times New Roman" w:cs="Times New Roman"/>
                <w:spacing w:val="-23"/>
                <w:sz w:val="20"/>
                <w:szCs w:val="20"/>
              </w:rPr>
              <w:t xml:space="preserve"> </w:t>
            </w:r>
            <w:r>
              <w:rPr>
                <w:spacing w:val="3"/>
                <w:sz w:val="20"/>
                <w:szCs w:val="20"/>
              </w:rPr>
              <w:t>，北纬</w:t>
            </w:r>
            <w:r>
              <w:rPr>
                <w:spacing w:val="-41"/>
                <w:sz w:val="20"/>
                <w:szCs w:val="20"/>
              </w:rPr>
              <w:t xml:space="preserve"> </w:t>
            </w:r>
            <w:r>
              <w:rPr>
                <w:rFonts w:ascii="Times New Roman" w:hAnsi="Times New Roman" w:eastAsia="Times New Roman" w:cs="Times New Roman"/>
                <w:spacing w:val="3"/>
                <w:sz w:val="20"/>
                <w:szCs w:val="20"/>
              </w:rPr>
              <w:t>22°58'56.0</w:t>
            </w:r>
            <w:r>
              <w:rPr>
                <w:rFonts w:ascii="Times New Roman" w:hAnsi="Times New Roman" w:eastAsia="Times New Roman" w:cs="Times New Roman"/>
                <w:spacing w:val="2"/>
                <w:sz w:val="20"/>
                <w:szCs w:val="20"/>
              </w:rPr>
              <w:t>80"</w:t>
            </w:r>
          </w:p>
        </w:tc>
      </w:tr>
      <w:tr w14:paraId="2DAC7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777" w:type="dxa"/>
            <w:vMerge w:val="continue"/>
            <w:tcBorders>
              <w:top w:val="nil"/>
              <w:left w:val="single" w:color="000000" w:sz="10" w:space="0"/>
              <w:bottom w:val="nil"/>
            </w:tcBorders>
            <w:vAlign w:val="top"/>
          </w:tcPr>
          <w:p w14:paraId="41A38252">
            <w:pPr>
              <w:rPr>
                <w:rFonts w:ascii="Arial"/>
                <w:sz w:val="21"/>
              </w:rPr>
            </w:pPr>
          </w:p>
        </w:tc>
        <w:tc>
          <w:tcPr>
            <w:tcW w:w="1595" w:type="dxa"/>
            <w:vAlign w:val="top"/>
          </w:tcPr>
          <w:p w14:paraId="014D1F1B">
            <w:pPr>
              <w:pStyle w:val="6"/>
              <w:spacing w:before="35" w:line="232" w:lineRule="auto"/>
              <w:ind w:left="529" w:right="117" w:hanging="314"/>
              <w:rPr>
                <w:sz w:val="20"/>
                <w:szCs w:val="20"/>
              </w:rPr>
            </w:pPr>
            <w:r>
              <w:rPr>
                <w:spacing w:val="7"/>
                <w:sz w:val="20"/>
                <w:szCs w:val="20"/>
              </w:rPr>
              <w:t>主要危险物质及分布</w:t>
            </w:r>
          </w:p>
        </w:tc>
        <w:tc>
          <w:tcPr>
            <w:tcW w:w="6920" w:type="dxa"/>
            <w:tcBorders>
              <w:right w:val="single" w:color="000000" w:sz="10" w:space="0"/>
            </w:tcBorders>
            <w:vAlign w:val="top"/>
          </w:tcPr>
          <w:p w14:paraId="61654343">
            <w:pPr>
              <w:pStyle w:val="6"/>
              <w:spacing w:before="34" w:line="227" w:lineRule="auto"/>
              <w:ind w:left="167"/>
              <w:rPr>
                <w:sz w:val="20"/>
                <w:szCs w:val="20"/>
              </w:rPr>
            </w:pPr>
            <w:r>
              <w:rPr>
                <w:spacing w:val="9"/>
                <w:sz w:val="20"/>
                <w:szCs w:val="20"/>
              </w:rPr>
              <w:t>乙炔存放于生产车间，机油存放在生产车间，危险废物暂存于危废暂存</w:t>
            </w:r>
          </w:p>
          <w:p w14:paraId="7BC5BC23">
            <w:pPr>
              <w:pStyle w:val="6"/>
              <w:spacing w:before="27" w:line="212" w:lineRule="auto"/>
              <w:ind w:left="3314"/>
              <w:rPr>
                <w:sz w:val="20"/>
                <w:szCs w:val="20"/>
              </w:rPr>
            </w:pPr>
            <w:r>
              <w:rPr>
                <w:sz w:val="20"/>
                <w:szCs w:val="20"/>
              </w:rPr>
              <w:t>间</w:t>
            </w:r>
          </w:p>
        </w:tc>
      </w:tr>
      <w:tr w14:paraId="0C389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2" w:hRule="atLeast"/>
        </w:trPr>
        <w:tc>
          <w:tcPr>
            <w:tcW w:w="777" w:type="dxa"/>
            <w:vMerge w:val="continue"/>
            <w:tcBorders>
              <w:top w:val="nil"/>
              <w:left w:val="single" w:color="000000" w:sz="10" w:space="0"/>
              <w:bottom w:val="nil"/>
            </w:tcBorders>
            <w:vAlign w:val="top"/>
          </w:tcPr>
          <w:p w14:paraId="4D7A50D7">
            <w:pPr>
              <w:rPr>
                <w:rFonts w:ascii="Arial"/>
                <w:sz w:val="21"/>
              </w:rPr>
            </w:pPr>
          </w:p>
        </w:tc>
        <w:tc>
          <w:tcPr>
            <w:tcW w:w="1595" w:type="dxa"/>
            <w:vAlign w:val="top"/>
          </w:tcPr>
          <w:p w14:paraId="0C92E099">
            <w:pPr>
              <w:spacing w:line="257" w:lineRule="auto"/>
              <w:rPr>
                <w:rFonts w:ascii="Arial"/>
                <w:sz w:val="21"/>
              </w:rPr>
            </w:pPr>
          </w:p>
          <w:p w14:paraId="0EEFFFCB">
            <w:pPr>
              <w:spacing w:line="257" w:lineRule="auto"/>
              <w:rPr>
                <w:rFonts w:ascii="Arial"/>
                <w:sz w:val="21"/>
              </w:rPr>
            </w:pPr>
          </w:p>
          <w:p w14:paraId="67D0A673">
            <w:pPr>
              <w:spacing w:line="257" w:lineRule="auto"/>
              <w:rPr>
                <w:rFonts w:ascii="Arial"/>
                <w:sz w:val="21"/>
              </w:rPr>
            </w:pPr>
          </w:p>
          <w:p w14:paraId="462E234F">
            <w:pPr>
              <w:spacing w:line="257" w:lineRule="auto"/>
              <w:rPr>
                <w:rFonts w:ascii="Arial"/>
                <w:sz w:val="21"/>
              </w:rPr>
            </w:pPr>
          </w:p>
          <w:p w14:paraId="14F90ABB">
            <w:pPr>
              <w:spacing w:line="257" w:lineRule="auto"/>
              <w:rPr>
                <w:rFonts w:ascii="Arial"/>
                <w:sz w:val="21"/>
              </w:rPr>
            </w:pPr>
          </w:p>
          <w:p w14:paraId="64FAE65D">
            <w:pPr>
              <w:spacing w:line="257" w:lineRule="auto"/>
              <w:rPr>
                <w:rFonts w:ascii="Arial"/>
                <w:sz w:val="21"/>
              </w:rPr>
            </w:pPr>
          </w:p>
          <w:p w14:paraId="76C53518">
            <w:pPr>
              <w:spacing w:line="257" w:lineRule="auto"/>
              <w:rPr>
                <w:rFonts w:ascii="Arial"/>
                <w:sz w:val="21"/>
              </w:rPr>
            </w:pPr>
          </w:p>
          <w:p w14:paraId="6DBA843C">
            <w:pPr>
              <w:spacing w:line="257" w:lineRule="auto"/>
              <w:rPr>
                <w:rFonts w:ascii="Arial"/>
                <w:sz w:val="21"/>
              </w:rPr>
            </w:pPr>
          </w:p>
          <w:p w14:paraId="2730F81D">
            <w:pPr>
              <w:spacing w:line="257" w:lineRule="auto"/>
              <w:rPr>
                <w:rFonts w:ascii="Arial"/>
                <w:sz w:val="21"/>
              </w:rPr>
            </w:pPr>
          </w:p>
          <w:p w14:paraId="3633130C">
            <w:pPr>
              <w:spacing w:line="257" w:lineRule="auto"/>
              <w:rPr>
                <w:rFonts w:ascii="Arial"/>
                <w:sz w:val="21"/>
              </w:rPr>
            </w:pPr>
          </w:p>
          <w:p w14:paraId="02BB0363">
            <w:pPr>
              <w:spacing w:line="257" w:lineRule="auto"/>
              <w:rPr>
                <w:rFonts w:ascii="Arial"/>
                <w:sz w:val="21"/>
              </w:rPr>
            </w:pPr>
          </w:p>
          <w:p w14:paraId="456F12C8">
            <w:pPr>
              <w:spacing w:line="257" w:lineRule="auto"/>
              <w:rPr>
                <w:rFonts w:ascii="Arial"/>
                <w:sz w:val="21"/>
              </w:rPr>
            </w:pPr>
          </w:p>
          <w:p w14:paraId="61ECED9E">
            <w:pPr>
              <w:pStyle w:val="6"/>
              <w:spacing w:before="65" w:line="254" w:lineRule="auto"/>
              <w:ind w:left="541" w:right="117" w:hanging="328"/>
              <w:rPr>
                <w:sz w:val="20"/>
                <w:szCs w:val="20"/>
              </w:rPr>
            </w:pPr>
            <w:r>
              <w:rPr>
                <w:spacing w:val="8"/>
                <w:sz w:val="20"/>
                <w:szCs w:val="20"/>
              </w:rPr>
              <w:t>环境影响及危</w:t>
            </w:r>
            <w:r>
              <w:rPr>
                <w:spacing w:val="3"/>
                <w:sz w:val="20"/>
                <w:szCs w:val="20"/>
              </w:rPr>
              <w:t>险后果</w:t>
            </w:r>
          </w:p>
        </w:tc>
        <w:tc>
          <w:tcPr>
            <w:tcW w:w="6920" w:type="dxa"/>
            <w:tcBorders>
              <w:right w:val="single" w:color="000000" w:sz="10" w:space="0"/>
            </w:tcBorders>
            <w:vAlign w:val="top"/>
          </w:tcPr>
          <w:p w14:paraId="2F446CC0">
            <w:pPr>
              <w:pStyle w:val="6"/>
              <w:spacing w:before="38" w:line="228" w:lineRule="auto"/>
              <w:ind w:left="534"/>
              <w:rPr>
                <w:sz w:val="20"/>
                <w:szCs w:val="20"/>
              </w:rPr>
            </w:pPr>
            <w:r>
              <w:rPr>
                <w:spacing w:val="8"/>
                <w:sz w:val="20"/>
                <w:szCs w:val="20"/>
              </w:rPr>
              <w:t>（</w:t>
            </w:r>
            <w:r>
              <w:rPr>
                <w:rFonts w:ascii="Times New Roman" w:hAnsi="Times New Roman" w:eastAsia="Times New Roman" w:cs="Times New Roman"/>
                <w:spacing w:val="8"/>
                <w:sz w:val="20"/>
                <w:szCs w:val="20"/>
              </w:rPr>
              <w:t>1</w:t>
            </w:r>
            <w:r>
              <w:rPr>
                <w:spacing w:val="8"/>
                <w:sz w:val="20"/>
                <w:szCs w:val="20"/>
              </w:rPr>
              <w:t>）危险物质泄漏风险事故分析</w:t>
            </w:r>
          </w:p>
          <w:p w14:paraId="264730C8">
            <w:pPr>
              <w:pStyle w:val="6"/>
              <w:spacing w:before="24" w:line="225" w:lineRule="auto"/>
              <w:ind w:left="523"/>
              <w:rPr>
                <w:sz w:val="20"/>
                <w:szCs w:val="20"/>
              </w:rPr>
            </w:pPr>
            <w:r>
              <w:rPr>
                <w:spacing w:val="9"/>
                <w:sz w:val="20"/>
                <w:szCs w:val="20"/>
              </w:rPr>
              <w:t>①乙炔、机油泄漏火灾、爆炸等引发的伴生</w:t>
            </w:r>
            <w:r>
              <w:rPr>
                <w:rFonts w:ascii="Times New Roman" w:hAnsi="Times New Roman" w:eastAsia="Times New Roman" w:cs="Times New Roman"/>
                <w:spacing w:val="9"/>
                <w:sz w:val="20"/>
                <w:szCs w:val="20"/>
              </w:rPr>
              <w:t>/</w:t>
            </w:r>
            <w:r>
              <w:rPr>
                <w:spacing w:val="9"/>
                <w:sz w:val="20"/>
                <w:szCs w:val="20"/>
              </w:rPr>
              <w:t>次生污染物排放</w:t>
            </w:r>
          </w:p>
          <w:p w14:paraId="1DF5809A">
            <w:pPr>
              <w:pStyle w:val="6"/>
              <w:spacing w:before="29" w:line="251" w:lineRule="auto"/>
              <w:ind w:left="104" w:right="295" w:firstLine="432"/>
              <w:jc w:val="both"/>
              <w:rPr>
                <w:sz w:val="20"/>
                <w:szCs w:val="20"/>
              </w:rPr>
            </w:pPr>
            <w:r>
              <w:rPr>
                <w:spacing w:val="9"/>
                <w:sz w:val="20"/>
                <w:szCs w:val="20"/>
              </w:rPr>
              <w:t>当乙炔、机油发生泄漏引起火灾、爆炸事故时，在高温环境下会因</w:t>
            </w:r>
            <w:r>
              <w:rPr>
                <w:spacing w:val="10"/>
                <w:sz w:val="20"/>
                <w:szCs w:val="20"/>
              </w:rPr>
              <w:t>燃烧而产生废气污染物进入空气中，对厂区</w:t>
            </w:r>
            <w:r>
              <w:rPr>
                <w:spacing w:val="9"/>
                <w:sz w:val="20"/>
                <w:szCs w:val="20"/>
              </w:rPr>
              <w:t>周围及下风向的环境空气产</w:t>
            </w:r>
            <w:r>
              <w:rPr>
                <w:spacing w:val="10"/>
                <w:sz w:val="20"/>
                <w:szCs w:val="20"/>
              </w:rPr>
              <w:t>生影响，事故发生后到结束前这一时段内污</w:t>
            </w:r>
            <w:r>
              <w:rPr>
                <w:spacing w:val="9"/>
                <w:sz w:val="20"/>
                <w:szCs w:val="20"/>
              </w:rPr>
              <w:t>染程度会达到最大，污染物</w:t>
            </w:r>
            <w:r>
              <w:rPr>
                <w:spacing w:val="10"/>
                <w:sz w:val="20"/>
                <w:szCs w:val="20"/>
              </w:rPr>
              <w:t>最大地面浓度可能会超过该区域的环境空气</w:t>
            </w:r>
            <w:r>
              <w:rPr>
                <w:spacing w:val="9"/>
                <w:sz w:val="20"/>
                <w:szCs w:val="20"/>
              </w:rPr>
              <w:t>质量标准。同时，在火灾事</w:t>
            </w:r>
            <w:r>
              <w:rPr>
                <w:spacing w:val="10"/>
                <w:sz w:val="20"/>
                <w:szCs w:val="20"/>
              </w:rPr>
              <w:t>故的处理过程，还会产生消防废水等污染，</w:t>
            </w:r>
            <w:r>
              <w:rPr>
                <w:spacing w:val="9"/>
                <w:sz w:val="20"/>
                <w:szCs w:val="20"/>
              </w:rPr>
              <w:t>因此火灾、爆炸事故中产生</w:t>
            </w:r>
            <w:r>
              <w:rPr>
                <w:spacing w:val="8"/>
                <w:sz w:val="20"/>
                <w:szCs w:val="20"/>
              </w:rPr>
              <w:t>的伴生</w:t>
            </w:r>
            <w:r>
              <w:rPr>
                <w:rFonts w:ascii="Times New Roman" w:hAnsi="Times New Roman" w:eastAsia="Times New Roman" w:cs="Times New Roman"/>
                <w:spacing w:val="8"/>
                <w:sz w:val="20"/>
                <w:szCs w:val="20"/>
              </w:rPr>
              <w:t>/</w:t>
            </w:r>
            <w:r>
              <w:rPr>
                <w:spacing w:val="8"/>
                <w:sz w:val="20"/>
                <w:szCs w:val="20"/>
              </w:rPr>
              <w:t>次生污染对环境的影响不可忽视。</w:t>
            </w:r>
          </w:p>
          <w:p w14:paraId="76A1C16A">
            <w:pPr>
              <w:pStyle w:val="6"/>
              <w:spacing w:line="225" w:lineRule="auto"/>
              <w:ind w:left="522"/>
              <w:rPr>
                <w:sz w:val="20"/>
                <w:szCs w:val="20"/>
              </w:rPr>
            </w:pPr>
            <w:r>
              <w:rPr>
                <w:spacing w:val="9"/>
                <w:sz w:val="20"/>
                <w:szCs w:val="20"/>
              </w:rPr>
              <w:t>②风险事故废水对地表水环境的影响</w:t>
            </w:r>
          </w:p>
          <w:p w14:paraId="55859D35">
            <w:pPr>
              <w:pStyle w:val="6"/>
              <w:spacing w:before="30" w:line="251" w:lineRule="auto"/>
              <w:ind w:left="103" w:right="154" w:firstLine="424"/>
              <w:rPr>
                <w:sz w:val="20"/>
                <w:szCs w:val="20"/>
              </w:rPr>
            </w:pPr>
            <w:r>
              <w:rPr>
                <w:spacing w:val="12"/>
                <w:sz w:val="20"/>
                <w:szCs w:val="20"/>
              </w:rPr>
              <w:t>项目原材料正常情况下不会进入雨水管网，基本不会对周围地表水体产生影响。当发生火灾事故时，在火灾、爆炸的灭火过程中，消防喷</w:t>
            </w:r>
            <w:r>
              <w:rPr>
                <w:spacing w:val="11"/>
                <w:sz w:val="20"/>
                <w:szCs w:val="20"/>
              </w:rPr>
              <w:t>水、泡沫喷淋等均会产生废水，</w:t>
            </w:r>
            <w:r>
              <w:rPr>
                <w:spacing w:val="-52"/>
                <w:sz w:val="20"/>
                <w:szCs w:val="20"/>
              </w:rPr>
              <w:t xml:space="preserve"> </w:t>
            </w:r>
            <w:r>
              <w:rPr>
                <w:spacing w:val="11"/>
                <w:sz w:val="20"/>
                <w:szCs w:val="20"/>
              </w:rPr>
              <w:t>以上消防废液含有大量的石油类，若直</w:t>
            </w:r>
            <w:r>
              <w:rPr>
                <w:spacing w:val="7"/>
                <w:sz w:val="20"/>
                <w:szCs w:val="20"/>
              </w:rPr>
              <w:t>接经过市政雨水管网，含高浓度的消防排水势必对水体造成不利的影响，</w:t>
            </w:r>
            <w:r>
              <w:rPr>
                <w:spacing w:val="8"/>
                <w:sz w:val="20"/>
                <w:szCs w:val="20"/>
              </w:rPr>
              <w:t>导致严重污染环境的后果。</w:t>
            </w:r>
          </w:p>
          <w:p w14:paraId="204B36D1">
            <w:pPr>
              <w:pStyle w:val="6"/>
              <w:spacing w:before="1" w:line="227" w:lineRule="auto"/>
              <w:ind w:left="534"/>
              <w:rPr>
                <w:sz w:val="20"/>
                <w:szCs w:val="20"/>
              </w:rPr>
            </w:pPr>
            <w:r>
              <w:rPr>
                <w:spacing w:val="8"/>
                <w:sz w:val="20"/>
                <w:szCs w:val="20"/>
              </w:rPr>
              <w:t>（</w:t>
            </w:r>
            <w:r>
              <w:rPr>
                <w:rFonts w:ascii="Times New Roman" w:hAnsi="Times New Roman" w:eastAsia="Times New Roman" w:cs="Times New Roman"/>
                <w:spacing w:val="8"/>
                <w:sz w:val="20"/>
                <w:szCs w:val="20"/>
              </w:rPr>
              <w:t>2</w:t>
            </w:r>
            <w:r>
              <w:rPr>
                <w:spacing w:val="8"/>
                <w:sz w:val="20"/>
                <w:szCs w:val="20"/>
              </w:rPr>
              <w:t>）突发事故产生的环境影响</w:t>
            </w:r>
          </w:p>
          <w:p w14:paraId="37256A53">
            <w:pPr>
              <w:pStyle w:val="6"/>
              <w:spacing w:before="27" w:line="225" w:lineRule="auto"/>
              <w:ind w:left="523"/>
              <w:rPr>
                <w:sz w:val="20"/>
                <w:szCs w:val="20"/>
              </w:rPr>
            </w:pPr>
            <w:r>
              <w:rPr>
                <w:spacing w:val="9"/>
                <w:sz w:val="20"/>
                <w:szCs w:val="20"/>
              </w:rPr>
              <w:t>①风险事故发生对地表水环境的影响</w:t>
            </w:r>
          </w:p>
          <w:p w14:paraId="015B12EE">
            <w:pPr>
              <w:pStyle w:val="6"/>
              <w:spacing w:before="29" w:line="251" w:lineRule="auto"/>
              <w:ind w:left="103" w:right="206" w:firstLine="434"/>
              <w:jc w:val="both"/>
              <w:rPr>
                <w:sz w:val="20"/>
                <w:szCs w:val="20"/>
              </w:rPr>
            </w:pPr>
            <w:r>
              <w:rPr>
                <w:spacing w:val="12"/>
                <w:sz w:val="20"/>
                <w:szCs w:val="20"/>
              </w:rPr>
              <w:t>当发生火灾事故时，在火灾、爆炸的灭火过程中，消防喷水、泡沫</w:t>
            </w:r>
            <w:r>
              <w:rPr>
                <w:spacing w:val="11"/>
                <w:sz w:val="20"/>
                <w:szCs w:val="20"/>
              </w:rPr>
              <w:t>喷淋等均会产生废水，</w:t>
            </w:r>
            <w:r>
              <w:rPr>
                <w:spacing w:val="-52"/>
                <w:sz w:val="20"/>
                <w:szCs w:val="20"/>
              </w:rPr>
              <w:t xml:space="preserve"> </w:t>
            </w:r>
            <w:r>
              <w:rPr>
                <w:spacing w:val="11"/>
                <w:sz w:val="20"/>
                <w:szCs w:val="20"/>
              </w:rPr>
              <w:t>以下消防废液含有大量的石油类，若直接通过市</w:t>
            </w:r>
            <w:r>
              <w:rPr>
                <w:spacing w:val="12"/>
                <w:sz w:val="20"/>
                <w:szCs w:val="20"/>
              </w:rPr>
              <w:t>政雨水管网进入纳污水体，含高浓度的消防排水势必对水体造成不利的</w:t>
            </w:r>
            <w:r>
              <w:rPr>
                <w:spacing w:val="8"/>
                <w:sz w:val="20"/>
                <w:szCs w:val="20"/>
              </w:rPr>
              <w:t>影响，导致严重污染环境的后果。</w:t>
            </w:r>
          </w:p>
          <w:p w14:paraId="53E5EB11">
            <w:pPr>
              <w:pStyle w:val="6"/>
              <w:spacing w:before="1" w:line="225" w:lineRule="auto"/>
              <w:ind w:left="522"/>
              <w:rPr>
                <w:sz w:val="20"/>
                <w:szCs w:val="20"/>
              </w:rPr>
            </w:pPr>
            <w:r>
              <w:rPr>
                <w:spacing w:val="9"/>
                <w:sz w:val="20"/>
                <w:szCs w:val="20"/>
              </w:rPr>
              <w:t>②风险事故发生对大气环境的影响</w:t>
            </w:r>
          </w:p>
          <w:p w14:paraId="286AAEE9">
            <w:pPr>
              <w:pStyle w:val="6"/>
              <w:spacing w:before="28" w:line="239" w:lineRule="auto"/>
              <w:ind w:left="103" w:right="295" w:firstLine="424"/>
              <w:rPr>
                <w:sz w:val="20"/>
                <w:szCs w:val="20"/>
              </w:rPr>
            </w:pPr>
            <w:r>
              <w:rPr>
                <w:spacing w:val="9"/>
                <w:sz w:val="20"/>
                <w:szCs w:val="20"/>
              </w:rPr>
              <w:t>项目发生火灾事故时，建筑墙体、设备燃烧爆炸等会挥发产生有机</w:t>
            </w:r>
            <w:r>
              <w:rPr>
                <w:spacing w:val="8"/>
                <w:sz w:val="20"/>
                <w:szCs w:val="20"/>
              </w:rPr>
              <w:t>废气（主要为挥发性有机化合物</w:t>
            </w:r>
            <w:r>
              <w:rPr>
                <w:spacing w:val="34"/>
                <w:sz w:val="20"/>
                <w:szCs w:val="20"/>
              </w:rPr>
              <w:t>），</w:t>
            </w:r>
            <w:r>
              <w:rPr>
                <w:spacing w:val="8"/>
                <w:sz w:val="20"/>
                <w:szCs w:val="20"/>
              </w:rPr>
              <w:t>同时项目内的火灾产生的颗粒物会</w:t>
            </w:r>
            <w:r>
              <w:rPr>
                <w:spacing w:val="10"/>
                <w:sz w:val="20"/>
                <w:szCs w:val="20"/>
              </w:rPr>
              <w:t>飞扬，气体排放随风向外扩散，在不利风向时，</w:t>
            </w:r>
            <w:r>
              <w:rPr>
                <w:spacing w:val="9"/>
                <w:sz w:val="20"/>
                <w:szCs w:val="20"/>
              </w:rPr>
              <w:t>周围是企业及员工及村</w:t>
            </w:r>
            <w:r>
              <w:rPr>
                <w:spacing w:val="8"/>
                <w:sz w:val="20"/>
                <w:szCs w:val="20"/>
              </w:rPr>
              <w:t>庄等均会受到不同程度的影响。</w:t>
            </w:r>
          </w:p>
        </w:tc>
      </w:tr>
      <w:tr w14:paraId="1EE60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3" w:hRule="atLeast"/>
        </w:trPr>
        <w:tc>
          <w:tcPr>
            <w:tcW w:w="777" w:type="dxa"/>
            <w:vMerge w:val="continue"/>
            <w:tcBorders>
              <w:top w:val="nil"/>
              <w:left w:val="single" w:color="000000" w:sz="10" w:space="0"/>
              <w:bottom w:val="single" w:color="000000" w:sz="10" w:space="0"/>
            </w:tcBorders>
            <w:vAlign w:val="top"/>
          </w:tcPr>
          <w:p w14:paraId="2B3E382A">
            <w:pPr>
              <w:rPr>
                <w:rFonts w:ascii="Arial"/>
                <w:sz w:val="21"/>
              </w:rPr>
            </w:pPr>
          </w:p>
        </w:tc>
        <w:tc>
          <w:tcPr>
            <w:tcW w:w="1595" w:type="dxa"/>
            <w:tcBorders>
              <w:bottom w:val="single" w:color="000000" w:sz="10" w:space="0"/>
            </w:tcBorders>
            <w:vAlign w:val="top"/>
          </w:tcPr>
          <w:p w14:paraId="383C742F">
            <w:pPr>
              <w:spacing w:line="261" w:lineRule="auto"/>
              <w:rPr>
                <w:rFonts w:ascii="Arial"/>
                <w:sz w:val="21"/>
              </w:rPr>
            </w:pPr>
          </w:p>
          <w:p w14:paraId="2B9F6CCB">
            <w:pPr>
              <w:spacing w:line="261" w:lineRule="auto"/>
              <w:rPr>
                <w:rFonts w:ascii="Arial"/>
                <w:sz w:val="21"/>
              </w:rPr>
            </w:pPr>
          </w:p>
          <w:p w14:paraId="7D21F1D1">
            <w:pPr>
              <w:pStyle w:val="6"/>
              <w:spacing w:before="65" w:line="255" w:lineRule="auto"/>
              <w:ind w:left="634" w:right="117" w:hanging="420"/>
              <w:rPr>
                <w:sz w:val="20"/>
                <w:szCs w:val="20"/>
              </w:rPr>
            </w:pPr>
            <w:r>
              <w:rPr>
                <w:spacing w:val="8"/>
                <w:sz w:val="20"/>
                <w:szCs w:val="20"/>
              </w:rPr>
              <w:t>风险防范措施</w:t>
            </w:r>
            <w:r>
              <w:rPr>
                <w:spacing w:val="4"/>
                <w:sz w:val="20"/>
                <w:szCs w:val="20"/>
              </w:rPr>
              <w:t>要求</w:t>
            </w:r>
          </w:p>
        </w:tc>
        <w:tc>
          <w:tcPr>
            <w:tcW w:w="6920" w:type="dxa"/>
            <w:tcBorders>
              <w:bottom w:val="single" w:color="000000" w:sz="10" w:space="0"/>
              <w:right w:val="single" w:color="000000" w:sz="10" w:space="0"/>
            </w:tcBorders>
            <w:vAlign w:val="top"/>
          </w:tcPr>
          <w:p w14:paraId="0F3A81D9">
            <w:pPr>
              <w:pStyle w:val="6"/>
              <w:spacing w:before="49" w:line="228" w:lineRule="auto"/>
              <w:ind w:left="534"/>
              <w:rPr>
                <w:sz w:val="20"/>
                <w:szCs w:val="20"/>
              </w:rPr>
            </w:pPr>
            <w:r>
              <w:rPr>
                <w:spacing w:val="8"/>
                <w:sz w:val="20"/>
                <w:szCs w:val="20"/>
              </w:rPr>
              <w:t>（</w:t>
            </w:r>
            <w:r>
              <w:rPr>
                <w:rFonts w:ascii="Times New Roman" w:hAnsi="Times New Roman" w:eastAsia="Times New Roman" w:cs="Times New Roman"/>
                <w:spacing w:val="8"/>
                <w:sz w:val="20"/>
                <w:szCs w:val="20"/>
              </w:rPr>
              <w:t>1</w:t>
            </w:r>
            <w:r>
              <w:rPr>
                <w:spacing w:val="8"/>
                <w:sz w:val="20"/>
                <w:szCs w:val="20"/>
              </w:rPr>
              <w:t>）危险物质泄漏风险防范措施</w:t>
            </w:r>
          </w:p>
          <w:p w14:paraId="298FDB59">
            <w:pPr>
              <w:pStyle w:val="6"/>
              <w:spacing w:before="24" w:line="243" w:lineRule="auto"/>
              <w:ind w:left="104" w:right="206" w:firstLine="418"/>
              <w:rPr>
                <w:sz w:val="20"/>
                <w:szCs w:val="20"/>
              </w:rPr>
            </w:pPr>
            <w:r>
              <w:rPr>
                <w:spacing w:val="13"/>
                <w:sz w:val="20"/>
                <w:szCs w:val="20"/>
              </w:rPr>
              <w:t>①项目液态原料入库时，应严格检验物品质量、</w:t>
            </w:r>
            <w:r>
              <w:rPr>
                <w:spacing w:val="12"/>
                <w:sz w:val="20"/>
                <w:szCs w:val="20"/>
              </w:rPr>
              <w:t>数量、包装情况、有无泄漏。入库后应采取适当的养护措施，在贮存期内，定期检查，发</w:t>
            </w:r>
            <w:r>
              <w:rPr>
                <w:spacing w:val="9"/>
                <w:sz w:val="20"/>
                <w:szCs w:val="20"/>
              </w:rPr>
              <w:t>现其品质变化、包装破损、渗漏、稳定剂短缺等，应及时处理。</w:t>
            </w:r>
          </w:p>
          <w:p w14:paraId="1EC39FC4">
            <w:pPr>
              <w:pStyle w:val="6"/>
              <w:spacing w:before="25"/>
              <w:ind w:left="105" w:right="206" w:firstLine="416"/>
              <w:rPr>
                <w:sz w:val="20"/>
                <w:szCs w:val="20"/>
              </w:rPr>
            </w:pPr>
            <w:r>
              <w:rPr>
                <w:spacing w:val="13"/>
                <w:sz w:val="20"/>
                <w:szCs w:val="20"/>
              </w:rPr>
              <w:t>②项目危废暂存区、化学品暂存区应设有专人管理</w:t>
            </w:r>
            <w:r>
              <w:rPr>
                <w:spacing w:val="12"/>
                <w:sz w:val="20"/>
                <w:szCs w:val="20"/>
              </w:rPr>
              <w:t>，管理人员配备可靠的个人防护用品。危险物质入库时，需分区存放，严格检验物品质</w:t>
            </w:r>
          </w:p>
        </w:tc>
      </w:tr>
    </w:tbl>
    <w:p w14:paraId="0FEF615E">
      <w:pPr>
        <w:pStyle w:val="2"/>
      </w:pPr>
    </w:p>
    <w:p w14:paraId="0F4E955D">
      <w:pPr>
        <w:sectPr>
          <w:footerReference r:id="rId77" w:type="default"/>
          <w:pgSz w:w="11907" w:h="16840"/>
          <w:pgMar w:top="400" w:right="1294" w:bottom="1014" w:left="1294" w:header="0" w:footer="852" w:gutter="0"/>
          <w:cols w:space="720" w:num="1"/>
        </w:sectPr>
      </w:pPr>
    </w:p>
    <w:p w14:paraId="3B8C4619">
      <w:pPr>
        <w:spacing w:before="13"/>
      </w:pPr>
    </w:p>
    <w:p w14:paraId="60F95C16">
      <w:pPr>
        <w:spacing w:before="13"/>
      </w:pPr>
    </w:p>
    <w:p w14:paraId="0897A935">
      <w:pPr>
        <w:spacing w:before="13"/>
      </w:pPr>
    </w:p>
    <w:p w14:paraId="4CCBD175">
      <w:pPr>
        <w:spacing w:before="12"/>
      </w:pPr>
    </w:p>
    <w:tbl>
      <w:tblPr>
        <w:tblStyle w:val="5"/>
        <w:tblW w:w="929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77"/>
        <w:gridCol w:w="8515"/>
      </w:tblGrid>
      <w:tr w14:paraId="71BC98D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212" w:hRule="atLeast"/>
        </w:trPr>
        <w:tc>
          <w:tcPr>
            <w:tcW w:w="777" w:type="dxa"/>
            <w:vMerge w:val="restart"/>
            <w:tcBorders>
              <w:bottom w:val="nil"/>
              <w:right w:val="single" w:color="000000" w:sz="6" w:space="0"/>
            </w:tcBorders>
            <w:vAlign w:val="top"/>
          </w:tcPr>
          <w:p w14:paraId="1FD55FF4">
            <w:pPr>
              <w:rPr>
                <w:rFonts w:ascii="Arial"/>
                <w:sz w:val="21"/>
              </w:rPr>
            </w:pPr>
          </w:p>
        </w:tc>
        <w:tc>
          <w:tcPr>
            <w:tcW w:w="8515" w:type="dxa"/>
            <w:tcBorders>
              <w:left w:val="single" w:color="000000" w:sz="6" w:space="0"/>
              <w:bottom w:val="nil"/>
            </w:tcBorders>
            <w:vAlign w:val="top"/>
          </w:tcPr>
          <w:p w14:paraId="716CD371">
            <w:pPr>
              <w:pStyle w:val="6"/>
              <w:spacing w:before="58" w:line="251" w:lineRule="auto"/>
              <w:ind w:left="1698" w:right="206"/>
              <w:rPr>
                <w:sz w:val="20"/>
                <w:szCs w:val="20"/>
              </w:rPr>
            </w:pPr>
            <w:r>
              <w:pict>
                <v:shape id="_x0000_s1038" o:spid="_x0000_s1038" style="position:absolute;left:0pt;margin-left:79.05pt;margin-top:2.9pt;height:353.65pt;width:1pt;mso-position-horizontal-relative:page;mso-position-vertical-relative:page;z-index:-251649024;mso-width-relative:page;mso-height-relative:page;" filled="f" stroked="t" coordsize="20,7072" path="m9,0l9,7072e">
                  <v:fill on="f" focussize="0,0"/>
                  <v:stroke weight="0.96pt" color="#000000" miterlimit="2" joinstyle="bevel"/>
                  <v:imagedata o:title=""/>
                  <o:lock v:ext="edit"/>
                </v:shape>
              </w:pict>
            </w:r>
            <w:r>
              <w:rPr>
                <w:spacing w:val="12"/>
                <w:sz w:val="20"/>
                <w:szCs w:val="20"/>
              </w:rPr>
              <w:t>量、数量、包装情况、有无泄漏。在贮存期内，定期检查，发现其包装破损、渗漏等，及时进行处理。地面应硬底化，保证危废暂存间、化学品暂存区防渗、防漏。同时配备相应灭火器、沙土箱和适当的空容器、</w:t>
            </w:r>
            <w:r>
              <w:rPr>
                <w:spacing w:val="11"/>
                <w:sz w:val="20"/>
                <w:szCs w:val="20"/>
              </w:rPr>
              <w:t>工具，</w:t>
            </w:r>
            <w:r>
              <w:rPr>
                <w:spacing w:val="-52"/>
                <w:sz w:val="20"/>
                <w:szCs w:val="20"/>
              </w:rPr>
              <w:t xml:space="preserve"> </w:t>
            </w:r>
            <w:r>
              <w:rPr>
                <w:spacing w:val="11"/>
                <w:sz w:val="20"/>
                <w:szCs w:val="20"/>
              </w:rPr>
              <w:t>以便发生泄漏时收集溢出的物料，在显眼的地方做好应急物资、</w:t>
            </w:r>
            <w:r>
              <w:rPr>
                <w:spacing w:val="7"/>
                <w:sz w:val="20"/>
                <w:szCs w:val="20"/>
              </w:rPr>
              <w:t>防范措施标示。</w:t>
            </w:r>
          </w:p>
          <w:p w14:paraId="5334E563">
            <w:pPr>
              <w:pStyle w:val="6"/>
              <w:spacing w:line="227" w:lineRule="auto"/>
              <w:ind w:left="2129"/>
              <w:rPr>
                <w:sz w:val="20"/>
                <w:szCs w:val="20"/>
              </w:rPr>
            </w:pPr>
            <w:r>
              <w:rPr>
                <w:spacing w:val="9"/>
                <w:sz w:val="20"/>
                <w:szCs w:val="20"/>
              </w:rPr>
              <w:t>（</w:t>
            </w:r>
            <w:r>
              <w:rPr>
                <w:rFonts w:ascii="Times New Roman" w:hAnsi="Times New Roman" w:eastAsia="Times New Roman" w:cs="Times New Roman"/>
                <w:spacing w:val="9"/>
                <w:sz w:val="20"/>
                <w:szCs w:val="20"/>
              </w:rPr>
              <w:t>2</w:t>
            </w:r>
            <w:r>
              <w:rPr>
                <w:spacing w:val="9"/>
                <w:sz w:val="20"/>
                <w:szCs w:val="20"/>
              </w:rPr>
              <w:t>）风险事故发生时的废水风险防范措施及</w:t>
            </w:r>
            <w:r>
              <w:rPr>
                <w:spacing w:val="8"/>
                <w:sz w:val="20"/>
                <w:szCs w:val="20"/>
              </w:rPr>
              <w:t>应急要求</w:t>
            </w:r>
          </w:p>
          <w:p w14:paraId="7780FBC1">
            <w:pPr>
              <w:pStyle w:val="6"/>
              <w:spacing w:before="26" w:line="239" w:lineRule="auto"/>
              <w:ind w:left="1717" w:right="208" w:firstLine="400"/>
              <w:rPr>
                <w:sz w:val="20"/>
                <w:szCs w:val="20"/>
              </w:rPr>
            </w:pPr>
            <w:r>
              <w:rPr>
                <w:spacing w:val="12"/>
                <w:sz w:val="20"/>
                <w:szCs w:val="20"/>
              </w:rPr>
              <w:t>①建议建设单位在雨水排放口设置一个闸门，发生事故时及时关闭</w:t>
            </w:r>
            <w:r>
              <w:rPr>
                <w:spacing w:val="8"/>
                <w:sz w:val="20"/>
                <w:szCs w:val="20"/>
              </w:rPr>
              <w:t>闸门，防止泄漏液体和消防废水流出厂区，将废水控制在厂区内。</w:t>
            </w:r>
          </w:p>
          <w:p w14:paraId="453FE20A">
            <w:pPr>
              <w:pStyle w:val="6"/>
              <w:spacing w:before="24"/>
              <w:ind w:left="1698" w:right="208" w:firstLine="418"/>
              <w:rPr>
                <w:sz w:val="20"/>
                <w:szCs w:val="20"/>
              </w:rPr>
            </w:pPr>
            <w:r>
              <w:rPr>
                <w:spacing w:val="13"/>
                <w:sz w:val="20"/>
                <w:szCs w:val="20"/>
              </w:rPr>
              <w:t>②项目危废暂存间设置围堰，同时地面采用</w:t>
            </w:r>
            <w:r>
              <w:rPr>
                <w:spacing w:val="12"/>
                <w:sz w:val="20"/>
                <w:szCs w:val="20"/>
              </w:rPr>
              <w:t>水泥硬底化、防渗、防</w:t>
            </w:r>
            <w:r>
              <w:rPr>
                <w:spacing w:val="9"/>
                <w:sz w:val="20"/>
                <w:szCs w:val="20"/>
              </w:rPr>
              <w:t>漏措施，保证危废废物不会通过地面渗入地下而污染地下水。</w:t>
            </w:r>
          </w:p>
          <w:p w14:paraId="3D49DA61">
            <w:pPr>
              <w:pStyle w:val="6"/>
              <w:spacing w:before="23" w:line="244" w:lineRule="auto"/>
              <w:ind w:left="1698" w:right="154" w:firstLine="418"/>
              <w:rPr>
                <w:sz w:val="20"/>
                <w:szCs w:val="20"/>
              </w:rPr>
            </w:pPr>
            <w:r>
              <w:rPr>
                <w:spacing w:val="13"/>
                <w:sz w:val="20"/>
                <w:szCs w:val="20"/>
              </w:rPr>
              <w:t>③发生火灾事故时，在事故发生位置四周用装满沙</w:t>
            </w:r>
            <w:r>
              <w:rPr>
                <w:spacing w:val="12"/>
                <w:sz w:val="20"/>
                <w:szCs w:val="20"/>
              </w:rPr>
              <w:t>土的袋子围成围</w:t>
            </w:r>
            <w:r>
              <w:rPr>
                <w:spacing w:val="7"/>
                <w:sz w:val="20"/>
                <w:szCs w:val="20"/>
              </w:rPr>
              <w:t>堰拦截消防废液，并在厂内采取导流方式将消防废液、泡沫等统一收集，</w:t>
            </w:r>
            <w:r>
              <w:rPr>
                <w:spacing w:val="9"/>
                <w:sz w:val="20"/>
                <w:szCs w:val="20"/>
              </w:rPr>
              <w:t>集中处理，消除隐患后交由有资质单位处理。</w:t>
            </w:r>
          </w:p>
          <w:p w14:paraId="2857BD7F">
            <w:pPr>
              <w:pStyle w:val="6"/>
              <w:spacing w:before="28" w:line="228" w:lineRule="auto"/>
              <w:ind w:left="2129"/>
              <w:rPr>
                <w:sz w:val="20"/>
                <w:szCs w:val="20"/>
              </w:rPr>
            </w:pPr>
            <w:r>
              <w:rPr>
                <w:spacing w:val="9"/>
                <w:sz w:val="20"/>
                <w:szCs w:val="20"/>
              </w:rPr>
              <w:t>（</w:t>
            </w:r>
            <w:r>
              <w:rPr>
                <w:rFonts w:ascii="Times New Roman" w:hAnsi="Times New Roman" w:eastAsia="Times New Roman" w:cs="Times New Roman"/>
                <w:spacing w:val="9"/>
                <w:sz w:val="20"/>
                <w:szCs w:val="20"/>
              </w:rPr>
              <w:t>3</w:t>
            </w:r>
            <w:r>
              <w:rPr>
                <w:spacing w:val="9"/>
                <w:sz w:val="20"/>
                <w:szCs w:val="20"/>
              </w:rPr>
              <w:t>）风险事故发生时的废气风险防范措施及</w:t>
            </w:r>
            <w:r>
              <w:rPr>
                <w:spacing w:val="8"/>
                <w:sz w:val="20"/>
                <w:szCs w:val="20"/>
              </w:rPr>
              <w:t>应急要求</w:t>
            </w:r>
          </w:p>
          <w:p w14:paraId="4C25FB31">
            <w:pPr>
              <w:pStyle w:val="6"/>
              <w:spacing w:before="24"/>
              <w:ind w:left="1716" w:right="208" w:firstLine="402"/>
              <w:rPr>
                <w:sz w:val="20"/>
                <w:szCs w:val="20"/>
              </w:rPr>
            </w:pPr>
            <w:r>
              <w:rPr>
                <w:spacing w:val="9"/>
                <w:sz w:val="20"/>
                <w:szCs w:val="20"/>
              </w:rPr>
              <w:t>① 发生爆炸事故后，及时疏散厂内员工，从污染源上控制其</w:t>
            </w:r>
            <w:r>
              <w:rPr>
                <w:spacing w:val="8"/>
                <w:sz w:val="20"/>
                <w:szCs w:val="20"/>
              </w:rPr>
              <w:t>对大气的污染，应急救援后产生的废物委托有资质的单位处理。</w:t>
            </w:r>
          </w:p>
          <w:p w14:paraId="71B72022">
            <w:pPr>
              <w:pStyle w:val="6"/>
              <w:spacing w:before="24" w:line="239" w:lineRule="auto"/>
              <w:ind w:left="1708" w:right="208" w:firstLine="408"/>
              <w:rPr>
                <w:sz w:val="20"/>
                <w:szCs w:val="20"/>
              </w:rPr>
            </w:pPr>
            <w:r>
              <w:rPr>
                <w:spacing w:val="9"/>
                <w:sz w:val="20"/>
                <w:szCs w:val="20"/>
              </w:rPr>
              <w:t>② 发生火灾时，应及时采取相应的灭火措施并疏散厂内员工</w:t>
            </w:r>
            <w:r>
              <w:rPr>
                <w:spacing w:val="8"/>
                <w:sz w:val="20"/>
                <w:szCs w:val="20"/>
              </w:rPr>
              <w:t>，必要时启动突发事故应急预案，及时疏散周围的居民。</w:t>
            </w:r>
          </w:p>
          <w:p w14:paraId="5F5D010D">
            <w:pPr>
              <w:pStyle w:val="6"/>
              <w:spacing w:before="26" w:line="244" w:lineRule="auto"/>
              <w:ind w:left="1700" w:right="206" w:firstLine="416"/>
              <w:rPr>
                <w:sz w:val="20"/>
                <w:szCs w:val="20"/>
              </w:rPr>
            </w:pPr>
            <w:r>
              <w:rPr>
                <w:spacing w:val="9"/>
                <w:sz w:val="20"/>
                <w:szCs w:val="20"/>
              </w:rPr>
              <w:t>③ 事故发生时，救援人员必须佩戴理性的防毒过滤面具，同</w:t>
            </w:r>
            <w:r>
              <w:rPr>
                <w:spacing w:val="8"/>
                <w:sz w:val="20"/>
                <w:szCs w:val="20"/>
              </w:rPr>
              <w:t>时穿好</w:t>
            </w:r>
            <w:r>
              <w:rPr>
                <w:spacing w:val="11"/>
                <w:sz w:val="20"/>
                <w:szCs w:val="20"/>
              </w:rPr>
              <w:t>工作服，迅速判明事故当时的风向，可利用风标、旗帜等辨明风向，</w:t>
            </w:r>
            <w:r>
              <w:rPr>
                <w:spacing w:val="-55"/>
                <w:sz w:val="20"/>
                <w:szCs w:val="20"/>
              </w:rPr>
              <w:t xml:space="preserve"> </w:t>
            </w:r>
            <w:r>
              <w:rPr>
                <w:spacing w:val="11"/>
                <w:sz w:val="20"/>
                <w:szCs w:val="20"/>
              </w:rPr>
              <w:t>向</w:t>
            </w:r>
            <w:r>
              <w:rPr>
                <w:spacing w:val="8"/>
                <w:sz w:val="20"/>
                <w:szCs w:val="20"/>
              </w:rPr>
              <w:t>上风向撤离，尽可能向侧、逆风向转移。</w:t>
            </w:r>
          </w:p>
          <w:p w14:paraId="69139191">
            <w:pPr>
              <w:pStyle w:val="6"/>
              <w:spacing w:before="27" w:line="239" w:lineRule="auto"/>
              <w:ind w:left="1714" w:right="208" w:firstLine="402"/>
              <w:rPr>
                <w:sz w:val="20"/>
                <w:szCs w:val="20"/>
              </w:rPr>
            </w:pPr>
            <w:r>
              <w:rPr>
                <w:spacing w:val="9"/>
                <w:sz w:val="20"/>
                <w:szCs w:val="20"/>
              </w:rPr>
              <w:t>④ 确认最近敏感点的位置，在迅速采取应急措施的情况下，</w:t>
            </w:r>
            <w:r>
              <w:rPr>
                <w:spacing w:val="8"/>
                <w:sz w:val="20"/>
                <w:szCs w:val="20"/>
              </w:rPr>
              <w:t>敏感点区域的人员需在一定的时间进行撤离和防护。</w:t>
            </w:r>
          </w:p>
          <w:p w14:paraId="6BA5AC5E">
            <w:pPr>
              <w:pStyle w:val="6"/>
              <w:spacing w:before="24"/>
              <w:ind w:left="1699" w:right="208" w:firstLine="417"/>
              <w:rPr>
                <w:sz w:val="20"/>
                <w:szCs w:val="20"/>
              </w:rPr>
            </w:pPr>
            <w:r>
              <w:rPr>
                <w:spacing w:val="9"/>
                <w:sz w:val="20"/>
                <w:szCs w:val="20"/>
              </w:rPr>
              <w:t>⑤ 事故发生后，相关部门要制定污染监测计划，对可能污染</w:t>
            </w:r>
            <w:r>
              <w:rPr>
                <w:spacing w:val="8"/>
                <w:sz w:val="20"/>
                <w:szCs w:val="20"/>
              </w:rPr>
              <w:t>进行监</w:t>
            </w:r>
            <w:r>
              <w:rPr>
                <w:spacing w:val="10"/>
                <w:sz w:val="20"/>
                <w:szCs w:val="20"/>
              </w:rPr>
              <w:t>测，根据现场监测结果，确定被转移、疏散</w:t>
            </w:r>
            <w:r>
              <w:rPr>
                <w:spacing w:val="9"/>
                <w:sz w:val="20"/>
                <w:szCs w:val="20"/>
              </w:rPr>
              <w:t>群众返回时间，直至无异常</w:t>
            </w:r>
          </w:p>
          <w:p w14:paraId="702E3382">
            <w:pPr>
              <w:pStyle w:val="6"/>
              <w:tabs>
                <w:tab w:val="left" w:pos="1698"/>
              </w:tabs>
              <w:spacing w:before="25" w:line="228" w:lineRule="auto"/>
              <w:ind w:left="90"/>
              <w:rPr>
                <w:sz w:val="20"/>
                <w:szCs w:val="20"/>
              </w:rPr>
            </w:pPr>
            <w:r>
              <w:rPr>
                <w:sz w:val="20"/>
                <w:szCs w:val="20"/>
                <w:u w:val="single" w:color="auto"/>
              </w:rPr>
              <w:tab/>
            </w:r>
            <w:r>
              <w:rPr>
                <w:spacing w:val="8"/>
                <w:sz w:val="20"/>
                <w:szCs w:val="20"/>
                <w:u w:val="single" w:color="auto"/>
              </w:rPr>
              <w:t>方可停止监测工作。</w:t>
            </w:r>
            <w:r>
              <w:rPr>
                <w:sz w:val="20"/>
                <w:szCs w:val="20"/>
                <w:u w:val="single" w:color="auto"/>
              </w:rPr>
              <w:t xml:space="preserve">                                                 </w:t>
            </w:r>
          </w:p>
        </w:tc>
      </w:tr>
      <w:tr w14:paraId="411B669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67" w:hRule="atLeast"/>
        </w:trPr>
        <w:tc>
          <w:tcPr>
            <w:tcW w:w="777" w:type="dxa"/>
            <w:vMerge w:val="continue"/>
            <w:tcBorders>
              <w:top w:val="nil"/>
              <w:right w:val="single" w:color="000000" w:sz="6" w:space="0"/>
            </w:tcBorders>
            <w:vAlign w:val="top"/>
          </w:tcPr>
          <w:p w14:paraId="18ECD5F4">
            <w:pPr>
              <w:rPr>
                <w:rFonts w:ascii="Arial"/>
                <w:sz w:val="21"/>
              </w:rPr>
            </w:pPr>
          </w:p>
        </w:tc>
        <w:tc>
          <w:tcPr>
            <w:tcW w:w="8515" w:type="dxa"/>
            <w:tcBorders>
              <w:top w:val="nil"/>
              <w:left w:val="single" w:color="000000" w:sz="6" w:space="0"/>
            </w:tcBorders>
            <w:vAlign w:val="top"/>
          </w:tcPr>
          <w:p w14:paraId="31149574">
            <w:pPr>
              <w:pStyle w:val="6"/>
              <w:spacing w:before="131" w:line="226" w:lineRule="auto"/>
              <w:ind w:left="207"/>
              <w:rPr>
                <w:sz w:val="20"/>
                <w:szCs w:val="20"/>
              </w:rPr>
            </w:pPr>
            <w:r>
              <w:rPr>
                <w:spacing w:val="9"/>
                <w:sz w:val="20"/>
                <w:szCs w:val="20"/>
              </w:rPr>
              <w:t>填表说明（列出项目相关信息及评价说明</w:t>
            </w:r>
            <w:r>
              <w:rPr>
                <w:spacing w:val="2"/>
                <w:sz w:val="20"/>
                <w:szCs w:val="20"/>
              </w:rPr>
              <w:t>）：</w:t>
            </w:r>
          </w:p>
          <w:p w14:paraId="2A121939">
            <w:pPr>
              <w:pStyle w:val="6"/>
              <w:spacing w:before="25" w:line="221" w:lineRule="auto"/>
              <w:ind w:left="208"/>
              <w:rPr>
                <w:sz w:val="20"/>
                <w:szCs w:val="20"/>
              </w:rPr>
            </w:pPr>
            <w:r>
              <w:rPr>
                <w:spacing w:val="8"/>
                <w:sz w:val="20"/>
                <w:szCs w:val="20"/>
              </w:rPr>
              <w:t>危险物质的总量与其临界量比值</w:t>
            </w:r>
            <w:r>
              <w:rPr>
                <w:spacing w:val="-37"/>
                <w:sz w:val="20"/>
                <w:szCs w:val="20"/>
              </w:rPr>
              <w:t xml:space="preserve"> </w:t>
            </w:r>
            <w:r>
              <w:rPr>
                <w:rFonts w:ascii="Times New Roman" w:hAnsi="Times New Roman" w:eastAsia="Times New Roman" w:cs="Times New Roman"/>
                <w:spacing w:val="8"/>
                <w:sz w:val="20"/>
                <w:szCs w:val="20"/>
              </w:rPr>
              <w:t>Q</w:t>
            </w:r>
            <w:r>
              <w:rPr>
                <w:spacing w:val="8"/>
                <w:sz w:val="20"/>
                <w:szCs w:val="20"/>
              </w:rPr>
              <w:t>＜</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26"/>
                <w:sz w:val="20"/>
                <w:szCs w:val="20"/>
              </w:rPr>
              <w:t xml:space="preserve"> </w:t>
            </w:r>
            <w:r>
              <w:rPr>
                <w:spacing w:val="8"/>
                <w:sz w:val="20"/>
                <w:szCs w:val="20"/>
              </w:rPr>
              <w:t>，本项目</w:t>
            </w:r>
            <w:r>
              <w:rPr>
                <w:spacing w:val="7"/>
                <w:sz w:val="20"/>
                <w:szCs w:val="20"/>
              </w:rPr>
              <w:t>环境风险潜势为</w:t>
            </w:r>
            <w:r>
              <w:rPr>
                <w:spacing w:val="-22"/>
                <w:sz w:val="20"/>
                <w:szCs w:val="20"/>
              </w:rPr>
              <w:t xml:space="preserve"> </w:t>
            </w:r>
            <w:r>
              <w:rPr>
                <w:spacing w:val="7"/>
                <w:sz w:val="20"/>
                <w:szCs w:val="20"/>
              </w:rPr>
              <w:t>Ⅰ</w:t>
            </w:r>
          </w:p>
        </w:tc>
      </w:tr>
    </w:tbl>
    <w:p w14:paraId="3A9E1D79">
      <w:pPr>
        <w:pStyle w:val="2"/>
      </w:pPr>
    </w:p>
    <w:p w14:paraId="5C7CE9A7">
      <w:pPr>
        <w:sectPr>
          <w:footerReference r:id="rId78" w:type="default"/>
          <w:pgSz w:w="11907" w:h="16840"/>
          <w:pgMar w:top="400" w:right="1294" w:bottom="1014" w:left="1294" w:header="0" w:footer="852" w:gutter="0"/>
          <w:cols w:space="720" w:num="1"/>
        </w:sectPr>
      </w:pPr>
    </w:p>
    <w:p w14:paraId="3301FCAE">
      <w:pPr>
        <w:pStyle w:val="2"/>
        <w:spacing w:line="247" w:lineRule="auto"/>
      </w:pPr>
    </w:p>
    <w:p w14:paraId="5C93FCE0">
      <w:pPr>
        <w:pStyle w:val="2"/>
        <w:spacing w:line="247" w:lineRule="auto"/>
      </w:pPr>
    </w:p>
    <w:p w14:paraId="610120F3">
      <w:pPr>
        <w:pStyle w:val="2"/>
        <w:spacing w:line="247" w:lineRule="auto"/>
      </w:pPr>
    </w:p>
    <w:p w14:paraId="765EA9B1">
      <w:pPr>
        <w:pStyle w:val="2"/>
        <w:spacing w:line="248" w:lineRule="auto"/>
      </w:pPr>
    </w:p>
    <w:p w14:paraId="4DBB9F8D">
      <w:pPr>
        <w:pStyle w:val="2"/>
        <w:spacing w:line="248" w:lineRule="auto"/>
      </w:pPr>
    </w:p>
    <w:p w14:paraId="1353A94E">
      <w:pPr>
        <w:spacing w:before="98" w:line="219" w:lineRule="auto"/>
        <w:ind w:left="2570"/>
        <w:outlineLvl w:val="0"/>
        <w:rPr>
          <w:rFonts w:ascii="宋体" w:hAnsi="宋体" w:eastAsia="宋体" w:cs="宋体"/>
          <w:sz w:val="30"/>
          <w:szCs w:val="30"/>
        </w:rPr>
      </w:pPr>
      <w:bookmarkStart w:id="4" w:name="bookmark5"/>
      <w:bookmarkEnd w:id="4"/>
      <w:r>
        <w:rPr>
          <w:rFonts w:ascii="宋体" w:hAnsi="宋体" w:eastAsia="宋体" w:cs="宋体"/>
          <w:spacing w:val="-2"/>
          <w:sz w:val="30"/>
          <w:szCs w:val="30"/>
        </w:rPr>
        <w:t>五、环境保护措施监督检查清单</w:t>
      </w:r>
    </w:p>
    <w:p w14:paraId="6B13EF89">
      <w:pPr>
        <w:spacing w:before="25"/>
      </w:pPr>
    </w:p>
    <w:tbl>
      <w:tblPr>
        <w:tblStyle w:val="5"/>
        <w:tblW w:w="9284"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95"/>
        <w:gridCol w:w="1672"/>
        <w:gridCol w:w="1407"/>
        <w:gridCol w:w="1846"/>
        <w:gridCol w:w="2764"/>
      </w:tblGrid>
      <w:tr w14:paraId="3BC2D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1595" w:type="dxa"/>
            <w:tcBorders>
              <w:top w:val="single" w:color="000000" w:sz="10" w:space="0"/>
              <w:left w:val="single" w:color="000000" w:sz="10" w:space="0"/>
              <w:tl2br w:val="single" w:color="000000" w:sz="8" w:space="0"/>
            </w:tcBorders>
            <w:vAlign w:val="top"/>
          </w:tcPr>
          <w:p w14:paraId="3A7AEBB3">
            <w:pPr>
              <w:pStyle w:val="6"/>
              <w:spacing w:before="37" w:line="246" w:lineRule="auto"/>
              <w:ind w:left="107" w:right="216" w:firstLine="864"/>
              <w:rPr>
                <w:sz w:val="20"/>
                <w:szCs w:val="20"/>
              </w:rPr>
            </w:pPr>
            <w:r>
              <w:rPr>
                <w:b/>
                <w:bCs/>
                <w:spacing w:val="-9"/>
                <w:sz w:val="20"/>
                <w:szCs w:val="20"/>
              </w:rPr>
              <w:t>内容</w:t>
            </w:r>
            <w:r>
              <w:rPr>
                <w:b/>
                <w:bCs/>
                <w:spacing w:val="3"/>
                <w:sz w:val="20"/>
                <w:szCs w:val="20"/>
              </w:rPr>
              <w:t>要素</w:t>
            </w:r>
          </w:p>
        </w:tc>
        <w:tc>
          <w:tcPr>
            <w:tcW w:w="1672" w:type="dxa"/>
            <w:tcBorders>
              <w:top w:val="single" w:color="000000" w:sz="10" w:space="0"/>
            </w:tcBorders>
            <w:vAlign w:val="top"/>
          </w:tcPr>
          <w:p w14:paraId="08C1E13B">
            <w:pPr>
              <w:pStyle w:val="6"/>
              <w:spacing w:before="45" w:line="242" w:lineRule="auto"/>
              <w:ind w:left="343" w:right="105" w:hanging="243"/>
              <w:rPr>
                <w:sz w:val="20"/>
                <w:szCs w:val="20"/>
              </w:rPr>
            </w:pPr>
            <w:r>
              <w:rPr>
                <w:b/>
                <w:bCs/>
                <w:spacing w:val="-4"/>
                <w:sz w:val="20"/>
                <w:szCs w:val="20"/>
              </w:rPr>
              <w:t>排放口</w:t>
            </w:r>
            <w:r>
              <w:rPr>
                <w:rFonts w:ascii="Times New Roman" w:hAnsi="Times New Roman" w:eastAsia="Times New Roman" w:cs="Times New Roman"/>
                <w:b/>
                <w:bCs/>
                <w:spacing w:val="-4"/>
                <w:sz w:val="20"/>
                <w:szCs w:val="20"/>
              </w:rPr>
              <w:t>(</w:t>
            </w:r>
            <w:r>
              <w:rPr>
                <w:b/>
                <w:bCs/>
                <w:spacing w:val="-4"/>
                <w:sz w:val="20"/>
                <w:szCs w:val="20"/>
              </w:rPr>
              <w:t>编号、名</w:t>
            </w:r>
            <w:r>
              <w:rPr>
                <w:b/>
                <w:bCs/>
                <w:spacing w:val="5"/>
                <w:sz w:val="20"/>
                <w:szCs w:val="20"/>
              </w:rPr>
              <w:t>称</w:t>
            </w:r>
            <w:r>
              <w:rPr>
                <w:rFonts w:ascii="Times New Roman" w:hAnsi="Times New Roman" w:eastAsia="Times New Roman" w:cs="Times New Roman"/>
                <w:b/>
                <w:bCs/>
                <w:spacing w:val="5"/>
                <w:sz w:val="20"/>
                <w:szCs w:val="20"/>
              </w:rPr>
              <w:t>)/</w:t>
            </w:r>
            <w:r>
              <w:rPr>
                <w:b/>
                <w:bCs/>
                <w:spacing w:val="5"/>
                <w:sz w:val="20"/>
                <w:szCs w:val="20"/>
              </w:rPr>
              <w:t>污染源</w:t>
            </w:r>
          </w:p>
        </w:tc>
        <w:tc>
          <w:tcPr>
            <w:tcW w:w="1407" w:type="dxa"/>
            <w:tcBorders>
              <w:top w:val="single" w:color="000000" w:sz="10" w:space="0"/>
            </w:tcBorders>
            <w:vAlign w:val="top"/>
          </w:tcPr>
          <w:p w14:paraId="2DA3F6A0">
            <w:pPr>
              <w:pStyle w:val="6"/>
              <w:spacing w:before="183" w:line="228" w:lineRule="auto"/>
              <w:ind w:left="177"/>
              <w:rPr>
                <w:sz w:val="20"/>
                <w:szCs w:val="20"/>
              </w:rPr>
            </w:pPr>
            <w:r>
              <w:rPr>
                <w:b/>
                <w:bCs/>
                <w:spacing w:val="6"/>
                <w:sz w:val="20"/>
                <w:szCs w:val="20"/>
              </w:rPr>
              <w:t>污染物项目</w:t>
            </w:r>
          </w:p>
        </w:tc>
        <w:tc>
          <w:tcPr>
            <w:tcW w:w="1846" w:type="dxa"/>
            <w:tcBorders>
              <w:top w:val="single" w:color="000000" w:sz="10" w:space="0"/>
            </w:tcBorders>
            <w:vAlign w:val="top"/>
          </w:tcPr>
          <w:p w14:paraId="606F1DBB">
            <w:pPr>
              <w:pStyle w:val="6"/>
              <w:spacing w:before="183" w:line="228" w:lineRule="auto"/>
              <w:ind w:left="294"/>
              <w:rPr>
                <w:sz w:val="20"/>
                <w:szCs w:val="20"/>
              </w:rPr>
            </w:pPr>
            <w:r>
              <w:rPr>
                <w:b/>
                <w:bCs/>
                <w:spacing w:val="6"/>
                <w:sz w:val="20"/>
                <w:szCs w:val="20"/>
              </w:rPr>
              <w:t>环境保护措施</w:t>
            </w:r>
          </w:p>
        </w:tc>
        <w:tc>
          <w:tcPr>
            <w:tcW w:w="2764" w:type="dxa"/>
            <w:tcBorders>
              <w:top w:val="single" w:color="000000" w:sz="10" w:space="0"/>
              <w:right w:val="single" w:color="000000" w:sz="10" w:space="0"/>
            </w:tcBorders>
            <w:vAlign w:val="top"/>
          </w:tcPr>
          <w:p w14:paraId="30B7256D">
            <w:pPr>
              <w:pStyle w:val="6"/>
              <w:spacing w:before="182" w:line="228" w:lineRule="auto"/>
              <w:ind w:left="964"/>
              <w:rPr>
                <w:sz w:val="20"/>
                <w:szCs w:val="20"/>
              </w:rPr>
            </w:pPr>
            <w:r>
              <w:rPr>
                <w:b/>
                <w:bCs/>
                <w:spacing w:val="6"/>
                <w:sz w:val="20"/>
                <w:szCs w:val="20"/>
              </w:rPr>
              <w:t>执行标准</w:t>
            </w:r>
          </w:p>
        </w:tc>
      </w:tr>
      <w:tr w14:paraId="1C6AD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2" w:hRule="atLeast"/>
        </w:trPr>
        <w:tc>
          <w:tcPr>
            <w:tcW w:w="1595" w:type="dxa"/>
            <w:vMerge w:val="restart"/>
            <w:tcBorders>
              <w:left w:val="single" w:color="000000" w:sz="10" w:space="0"/>
              <w:bottom w:val="nil"/>
            </w:tcBorders>
            <w:vAlign w:val="top"/>
          </w:tcPr>
          <w:p w14:paraId="343C13EE">
            <w:pPr>
              <w:spacing w:line="248" w:lineRule="auto"/>
              <w:rPr>
                <w:rFonts w:ascii="Arial"/>
                <w:sz w:val="21"/>
              </w:rPr>
            </w:pPr>
          </w:p>
          <w:p w14:paraId="2496C01D">
            <w:pPr>
              <w:spacing w:line="248" w:lineRule="auto"/>
              <w:rPr>
                <w:rFonts w:ascii="Arial"/>
                <w:sz w:val="21"/>
              </w:rPr>
            </w:pPr>
          </w:p>
          <w:p w14:paraId="65A18196">
            <w:pPr>
              <w:spacing w:line="248" w:lineRule="auto"/>
              <w:rPr>
                <w:rFonts w:ascii="Arial"/>
                <w:sz w:val="21"/>
              </w:rPr>
            </w:pPr>
          </w:p>
          <w:p w14:paraId="084923ED">
            <w:pPr>
              <w:spacing w:line="248" w:lineRule="auto"/>
              <w:rPr>
                <w:rFonts w:ascii="Arial"/>
                <w:sz w:val="21"/>
              </w:rPr>
            </w:pPr>
          </w:p>
          <w:p w14:paraId="493A2BB0">
            <w:pPr>
              <w:spacing w:line="248" w:lineRule="auto"/>
              <w:rPr>
                <w:rFonts w:ascii="Arial"/>
                <w:sz w:val="21"/>
              </w:rPr>
            </w:pPr>
          </w:p>
          <w:p w14:paraId="50DB6E54">
            <w:pPr>
              <w:spacing w:line="248" w:lineRule="auto"/>
              <w:rPr>
                <w:rFonts w:ascii="Arial"/>
                <w:sz w:val="21"/>
              </w:rPr>
            </w:pPr>
          </w:p>
          <w:p w14:paraId="38AC0152">
            <w:pPr>
              <w:spacing w:line="248" w:lineRule="auto"/>
              <w:rPr>
                <w:rFonts w:ascii="Arial"/>
                <w:sz w:val="21"/>
              </w:rPr>
            </w:pPr>
          </w:p>
          <w:p w14:paraId="48498FED">
            <w:pPr>
              <w:spacing w:line="248" w:lineRule="auto"/>
              <w:rPr>
                <w:rFonts w:ascii="Arial"/>
                <w:sz w:val="21"/>
              </w:rPr>
            </w:pPr>
          </w:p>
          <w:p w14:paraId="36B4AA25">
            <w:pPr>
              <w:spacing w:line="248" w:lineRule="auto"/>
              <w:rPr>
                <w:rFonts w:ascii="Arial"/>
                <w:sz w:val="21"/>
              </w:rPr>
            </w:pPr>
          </w:p>
          <w:p w14:paraId="6DFADFDC">
            <w:pPr>
              <w:spacing w:line="248" w:lineRule="auto"/>
              <w:rPr>
                <w:rFonts w:ascii="Arial"/>
                <w:sz w:val="21"/>
              </w:rPr>
            </w:pPr>
          </w:p>
          <w:p w14:paraId="311E8653">
            <w:pPr>
              <w:spacing w:line="248" w:lineRule="auto"/>
              <w:rPr>
                <w:rFonts w:ascii="Arial"/>
                <w:sz w:val="21"/>
              </w:rPr>
            </w:pPr>
          </w:p>
          <w:p w14:paraId="4CC17869">
            <w:pPr>
              <w:spacing w:line="248" w:lineRule="auto"/>
              <w:rPr>
                <w:rFonts w:ascii="Arial"/>
                <w:sz w:val="21"/>
              </w:rPr>
            </w:pPr>
          </w:p>
          <w:p w14:paraId="7211FBC2">
            <w:pPr>
              <w:spacing w:line="248" w:lineRule="auto"/>
              <w:rPr>
                <w:rFonts w:ascii="Arial"/>
                <w:sz w:val="21"/>
              </w:rPr>
            </w:pPr>
          </w:p>
          <w:p w14:paraId="69D32F1C">
            <w:pPr>
              <w:spacing w:line="248" w:lineRule="auto"/>
              <w:rPr>
                <w:rFonts w:ascii="Arial"/>
                <w:sz w:val="21"/>
              </w:rPr>
            </w:pPr>
          </w:p>
          <w:p w14:paraId="271697EA">
            <w:pPr>
              <w:spacing w:line="248" w:lineRule="auto"/>
              <w:rPr>
                <w:rFonts w:ascii="Arial"/>
                <w:sz w:val="21"/>
              </w:rPr>
            </w:pPr>
          </w:p>
          <w:p w14:paraId="0FE8F398">
            <w:pPr>
              <w:spacing w:line="248" w:lineRule="auto"/>
              <w:rPr>
                <w:rFonts w:ascii="Arial"/>
                <w:sz w:val="21"/>
              </w:rPr>
            </w:pPr>
          </w:p>
          <w:p w14:paraId="0663BD8B">
            <w:pPr>
              <w:spacing w:line="248" w:lineRule="auto"/>
              <w:rPr>
                <w:rFonts w:ascii="Arial"/>
                <w:sz w:val="21"/>
              </w:rPr>
            </w:pPr>
          </w:p>
          <w:p w14:paraId="1FD34ECF">
            <w:pPr>
              <w:spacing w:line="248" w:lineRule="auto"/>
              <w:rPr>
                <w:rFonts w:ascii="Arial"/>
                <w:sz w:val="21"/>
              </w:rPr>
            </w:pPr>
          </w:p>
          <w:p w14:paraId="62F03804">
            <w:pPr>
              <w:spacing w:line="248" w:lineRule="auto"/>
              <w:rPr>
                <w:rFonts w:ascii="Arial"/>
                <w:sz w:val="21"/>
              </w:rPr>
            </w:pPr>
          </w:p>
          <w:p w14:paraId="78878BE0">
            <w:pPr>
              <w:spacing w:line="248" w:lineRule="auto"/>
              <w:rPr>
                <w:rFonts w:ascii="Arial"/>
                <w:sz w:val="21"/>
              </w:rPr>
            </w:pPr>
          </w:p>
          <w:p w14:paraId="366080FD">
            <w:pPr>
              <w:spacing w:line="248" w:lineRule="auto"/>
              <w:rPr>
                <w:rFonts w:ascii="Arial"/>
                <w:sz w:val="21"/>
              </w:rPr>
            </w:pPr>
          </w:p>
          <w:p w14:paraId="20A43238">
            <w:pPr>
              <w:spacing w:line="249" w:lineRule="auto"/>
              <w:rPr>
                <w:rFonts w:ascii="Arial"/>
                <w:sz w:val="21"/>
              </w:rPr>
            </w:pPr>
          </w:p>
          <w:p w14:paraId="5EC19EDF">
            <w:pPr>
              <w:spacing w:line="249" w:lineRule="auto"/>
              <w:rPr>
                <w:rFonts w:ascii="Arial"/>
                <w:sz w:val="21"/>
              </w:rPr>
            </w:pPr>
          </w:p>
          <w:p w14:paraId="312621DA">
            <w:pPr>
              <w:pStyle w:val="6"/>
              <w:spacing w:before="65" w:line="228" w:lineRule="auto"/>
              <w:ind w:left="370"/>
              <w:rPr>
                <w:sz w:val="20"/>
                <w:szCs w:val="20"/>
              </w:rPr>
            </w:pPr>
            <w:r>
              <w:rPr>
                <w:b/>
                <w:bCs/>
                <w:spacing w:val="5"/>
                <w:sz w:val="20"/>
                <w:szCs w:val="20"/>
              </w:rPr>
              <w:t>大气环境</w:t>
            </w:r>
          </w:p>
        </w:tc>
        <w:tc>
          <w:tcPr>
            <w:tcW w:w="1672" w:type="dxa"/>
            <w:vAlign w:val="top"/>
          </w:tcPr>
          <w:p w14:paraId="6D47E67D">
            <w:pPr>
              <w:spacing w:line="368" w:lineRule="auto"/>
              <w:rPr>
                <w:rFonts w:ascii="Arial"/>
                <w:sz w:val="21"/>
              </w:rPr>
            </w:pPr>
          </w:p>
          <w:p w14:paraId="4BE83EA1">
            <w:pPr>
              <w:pStyle w:val="6"/>
              <w:spacing w:before="65" w:line="227" w:lineRule="auto"/>
              <w:ind w:left="303"/>
              <w:rPr>
                <w:sz w:val="20"/>
                <w:szCs w:val="20"/>
              </w:rPr>
            </w:pPr>
            <w:r>
              <w:rPr>
                <w:spacing w:val="8"/>
                <w:sz w:val="20"/>
                <w:szCs w:val="20"/>
              </w:rPr>
              <w:t>机加工过程</w:t>
            </w:r>
          </w:p>
        </w:tc>
        <w:tc>
          <w:tcPr>
            <w:tcW w:w="1407" w:type="dxa"/>
            <w:vAlign w:val="top"/>
          </w:tcPr>
          <w:p w14:paraId="57D0FFB9">
            <w:pPr>
              <w:spacing w:line="367" w:lineRule="auto"/>
              <w:rPr>
                <w:rFonts w:ascii="Arial"/>
                <w:sz w:val="21"/>
              </w:rPr>
            </w:pPr>
          </w:p>
          <w:p w14:paraId="42E937F8">
            <w:pPr>
              <w:pStyle w:val="6"/>
              <w:spacing w:before="65" w:line="228" w:lineRule="auto"/>
              <w:ind w:left="285"/>
              <w:rPr>
                <w:sz w:val="20"/>
                <w:szCs w:val="20"/>
              </w:rPr>
            </w:pPr>
            <w:r>
              <w:rPr>
                <w:spacing w:val="6"/>
                <w:sz w:val="20"/>
                <w:szCs w:val="20"/>
              </w:rPr>
              <w:t>金属粉尘</w:t>
            </w:r>
          </w:p>
        </w:tc>
        <w:tc>
          <w:tcPr>
            <w:tcW w:w="1846" w:type="dxa"/>
            <w:vAlign w:val="top"/>
          </w:tcPr>
          <w:p w14:paraId="004AFA79">
            <w:pPr>
              <w:pStyle w:val="6"/>
              <w:spacing w:before="163" w:line="228" w:lineRule="auto"/>
              <w:ind w:left="109"/>
              <w:rPr>
                <w:sz w:val="20"/>
                <w:szCs w:val="20"/>
              </w:rPr>
            </w:pPr>
            <w:r>
              <w:rPr>
                <w:spacing w:val="7"/>
                <w:sz w:val="20"/>
                <w:szCs w:val="20"/>
              </w:rPr>
              <w:t>在车间自然沉降，</w:t>
            </w:r>
          </w:p>
          <w:p w14:paraId="1EDA9E5D">
            <w:pPr>
              <w:pStyle w:val="6"/>
              <w:spacing w:before="24" w:line="228" w:lineRule="auto"/>
              <w:ind w:left="191"/>
              <w:rPr>
                <w:sz w:val="20"/>
                <w:szCs w:val="20"/>
              </w:rPr>
            </w:pPr>
            <w:r>
              <w:rPr>
                <w:spacing w:val="8"/>
                <w:sz w:val="20"/>
                <w:szCs w:val="20"/>
              </w:rPr>
              <w:t>加强车间通风换</w:t>
            </w:r>
          </w:p>
          <w:p w14:paraId="4821466B">
            <w:pPr>
              <w:pStyle w:val="6"/>
              <w:spacing w:before="24" w:line="229" w:lineRule="auto"/>
              <w:ind w:left="821"/>
              <w:rPr>
                <w:sz w:val="20"/>
                <w:szCs w:val="20"/>
              </w:rPr>
            </w:pPr>
            <w:r>
              <w:rPr>
                <w:sz w:val="20"/>
                <w:szCs w:val="20"/>
              </w:rPr>
              <w:t>气</w:t>
            </w:r>
          </w:p>
        </w:tc>
        <w:tc>
          <w:tcPr>
            <w:tcW w:w="2764" w:type="dxa"/>
            <w:tcBorders>
              <w:right w:val="single" w:color="000000" w:sz="10" w:space="0"/>
            </w:tcBorders>
            <w:vAlign w:val="top"/>
          </w:tcPr>
          <w:p w14:paraId="00F0277E">
            <w:pPr>
              <w:pStyle w:val="6"/>
              <w:spacing w:before="28" w:line="251" w:lineRule="auto"/>
              <w:ind w:left="755" w:right="110" w:hanging="631"/>
              <w:rPr>
                <w:sz w:val="20"/>
                <w:szCs w:val="20"/>
              </w:rPr>
            </w:pPr>
            <w:r>
              <w:rPr>
                <w:spacing w:val="9"/>
                <w:sz w:val="20"/>
                <w:szCs w:val="20"/>
              </w:rPr>
              <w:t>广东省地方标准《大气污染</w:t>
            </w:r>
            <w:r>
              <w:rPr>
                <w:spacing w:val="6"/>
                <w:sz w:val="20"/>
                <w:szCs w:val="20"/>
              </w:rPr>
              <w:t>物排放限值》</w:t>
            </w:r>
          </w:p>
          <w:p w14:paraId="54F60AA6">
            <w:pPr>
              <w:pStyle w:val="6"/>
              <w:spacing w:line="235" w:lineRule="auto"/>
              <w:ind w:left="649" w:right="107" w:hanging="515"/>
              <w:rPr>
                <w:sz w:val="20"/>
                <w:szCs w:val="20"/>
              </w:rPr>
            </w:pPr>
            <w:r>
              <w:rPr>
                <w:spacing w:val="6"/>
                <w:sz w:val="20"/>
                <w:szCs w:val="20"/>
              </w:rPr>
              <w:t>（</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44/27-2001</w:t>
            </w:r>
            <w:r>
              <w:rPr>
                <w:spacing w:val="6"/>
                <w:sz w:val="20"/>
                <w:szCs w:val="20"/>
              </w:rPr>
              <w:t>）无组织排</w:t>
            </w:r>
            <w:r>
              <w:rPr>
                <w:spacing w:val="8"/>
                <w:sz w:val="20"/>
                <w:szCs w:val="20"/>
              </w:rPr>
              <w:t>放监控浓度限值</w:t>
            </w:r>
          </w:p>
        </w:tc>
      </w:tr>
      <w:tr w14:paraId="49C21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8" w:hRule="atLeast"/>
        </w:trPr>
        <w:tc>
          <w:tcPr>
            <w:tcW w:w="1595" w:type="dxa"/>
            <w:vMerge w:val="continue"/>
            <w:tcBorders>
              <w:top w:val="nil"/>
              <w:left w:val="single" w:color="000000" w:sz="10" w:space="0"/>
              <w:bottom w:val="nil"/>
            </w:tcBorders>
            <w:vAlign w:val="top"/>
          </w:tcPr>
          <w:p w14:paraId="3149F90E">
            <w:pPr>
              <w:rPr>
                <w:rFonts w:ascii="Arial"/>
                <w:sz w:val="21"/>
              </w:rPr>
            </w:pPr>
          </w:p>
        </w:tc>
        <w:tc>
          <w:tcPr>
            <w:tcW w:w="1672" w:type="dxa"/>
            <w:vAlign w:val="top"/>
          </w:tcPr>
          <w:p w14:paraId="4F0ED4A3">
            <w:pPr>
              <w:spacing w:line="258" w:lineRule="auto"/>
              <w:rPr>
                <w:rFonts w:ascii="Arial"/>
                <w:sz w:val="21"/>
              </w:rPr>
            </w:pPr>
          </w:p>
          <w:p w14:paraId="2B78FD8D">
            <w:pPr>
              <w:spacing w:line="258" w:lineRule="auto"/>
              <w:rPr>
                <w:rFonts w:ascii="Arial"/>
                <w:sz w:val="21"/>
              </w:rPr>
            </w:pPr>
          </w:p>
          <w:p w14:paraId="3B0C0587">
            <w:pPr>
              <w:spacing w:line="259" w:lineRule="auto"/>
              <w:rPr>
                <w:rFonts w:ascii="Arial"/>
                <w:sz w:val="21"/>
              </w:rPr>
            </w:pPr>
          </w:p>
          <w:p w14:paraId="435BAA76">
            <w:pPr>
              <w:pStyle w:val="6"/>
              <w:spacing w:before="65" w:line="228" w:lineRule="auto"/>
              <w:ind w:left="411"/>
              <w:rPr>
                <w:sz w:val="20"/>
                <w:szCs w:val="20"/>
              </w:rPr>
            </w:pPr>
            <w:r>
              <w:rPr>
                <w:spacing w:val="6"/>
                <w:sz w:val="20"/>
                <w:szCs w:val="20"/>
              </w:rPr>
              <w:t>车辆运输</w:t>
            </w:r>
          </w:p>
        </w:tc>
        <w:tc>
          <w:tcPr>
            <w:tcW w:w="1407" w:type="dxa"/>
            <w:vAlign w:val="top"/>
          </w:tcPr>
          <w:p w14:paraId="273BE76A">
            <w:pPr>
              <w:spacing w:line="258" w:lineRule="auto"/>
              <w:rPr>
                <w:rFonts w:ascii="Arial"/>
                <w:sz w:val="21"/>
              </w:rPr>
            </w:pPr>
          </w:p>
          <w:p w14:paraId="1683761C">
            <w:pPr>
              <w:spacing w:line="258" w:lineRule="auto"/>
              <w:rPr>
                <w:rFonts w:ascii="Arial"/>
                <w:sz w:val="21"/>
              </w:rPr>
            </w:pPr>
          </w:p>
          <w:p w14:paraId="4664F9F3">
            <w:pPr>
              <w:spacing w:line="259" w:lineRule="auto"/>
              <w:rPr>
                <w:rFonts w:ascii="Arial"/>
                <w:sz w:val="21"/>
              </w:rPr>
            </w:pPr>
          </w:p>
          <w:p w14:paraId="78DC4217">
            <w:pPr>
              <w:pStyle w:val="6"/>
              <w:spacing w:before="65" w:line="228" w:lineRule="auto"/>
              <w:ind w:left="283"/>
              <w:rPr>
                <w:sz w:val="20"/>
                <w:szCs w:val="20"/>
              </w:rPr>
            </w:pPr>
            <w:r>
              <w:rPr>
                <w:spacing w:val="7"/>
                <w:sz w:val="20"/>
                <w:szCs w:val="20"/>
              </w:rPr>
              <w:t>运输扬尘</w:t>
            </w:r>
          </w:p>
        </w:tc>
        <w:tc>
          <w:tcPr>
            <w:tcW w:w="1846" w:type="dxa"/>
            <w:vAlign w:val="top"/>
          </w:tcPr>
          <w:p w14:paraId="35C611C3">
            <w:pPr>
              <w:spacing w:line="371" w:lineRule="auto"/>
              <w:rPr>
                <w:rFonts w:ascii="Arial"/>
                <w:sz w:val="21"/>
              </w:rPr>
            </w:pPr>
          </w:p>
          <w:p w14:paraId="3159CC33">
            <w:pPr>
              <w:pStyle w:val="6"/>
              <w:spacing w:before="65" w:line="252" w:lineRule="auto"/>
              <w:ind w:left="113" w:right="96" w:firstLine="77"/>
              <w:jc w:val="both"/>
              <w:rPr>
                <w:sz w:val="20"/>
                <w:szCs w:val="20"/>
              </w:rPr>
            </w:pPr>
            <w:r>
              <w:rPr>
                <w:spacing w:val="8"/>
                <w:sz w:val="20"/>
                <w:szCs w:val="20"/>
              </w:rPr>
              <w:t>对厂区内道路进</w:t>
            </w:r>
            <w:r>
              <w:rPr>
                <w:spacing w:val="2"/>
                <w:sz w:val="20"/>
                <w:szCs w:val="20"/>
              </w:rPr>
              <w:t>行洒水抑尘，对运</w:t>
            </w:r>
            <w:r>
              <w:rPr>
                <w:spacing w:val="19"/>
                <w:sz w:val="20"/>
                <w:szCs w:val="20"/>
              </w:rPr>
              <w:t>输车辆进行加盖帆布并限制车速</w:t>
            </w:r>
          </w:p>
        </w:tc>
        <w:tc>
          <w:tcPr>
            <w:tcW w:w="2764" w:type="dxa"/>
            <w:tcBorders>
              <w:right w:val="single" w:color="000000" w:sz="10" w:space="0"/>
            </w:tcBorders>
            <w:vAlign w:val="top"/>
          </w:tcPr>
          <w:p w14:paraId="5D4F293D">
            <w:pPr>
              <w:pStyle w:val="6"/>
              <w:spacing w:before="29" w:line="228" w:lineRule="auto"/>
              <w:ind w:left="129"/>
              <w:rPr>
                <w:sz w:val="20"/>
                <w:szCs w:val="20"/>
              </w:rPr>
            </w:pPr>
            <w:r>
              <w:rPr>
                <w:spacing w:val="8"/>
                <w:sz w:val="20"/>
                <w:szCs w:val="20"/>
              </w:rPr>
              <w:t>《砖瓦工业大气污染物排放</w:t>
            </w:r>
          </w:p>
          <w:p w14:paraId="1A82ABBD">
            <w:pPr>
              <w:pStyle w:val="6"/>
              <w:spacing w:before="26" w:line="228" w:lineRule="auto"/>
              <w:ind w:left="115"/>
              <w:rPr>
                <w:sz w:val="20"/>
                <w:szCs w:val="20"/>
              </w:rPr>
            </w:pPr>
            <w:r>
              <w:rPr>
                <w:spacing w:val="5"/>
                <w:sz w:val="20"/>
                <w:szCs w:val="20"/>
              </w:rPr>
              <w:t>标准》（</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29620-2013</w:t>
            </w:r>
            <w:r>
              <w:rPr>
                <w:spacing w:val="5"/>
                <w:sz w:val="20"/>
                <w:szCs w:val="20"/>
              </w:rPr>
              <w:t>）及</w:t>
            </w:r>
          </w:p>
          <w:p w14:paraId="66F71B40">
            <w:pPr>
              <w:pStyle w:val="6"/>
              <w:spacing w:before="23" w:line="228" w:lineRule="auto"/>
              <w:ind w:left="124"/>
              <w:rPr>
                <w:sz w:val="20"/>
                <w:szCs w:val="20"/>
              </w:rPr>
            </w:pPr>
            <w:r>
              <w:rPr>
                <w:spacing w:val="7"/>
                <w:sz w:val="20"/>
                <w:szCs w:val="20"/>
              </w:rPr>
              <w:t>其修改单中表</w:t>
            </w:r>
            <w:r>
              <w:rPr>
                <w:spacing w:val="-31"/>
                <w:sz w:val="20"/>
                <w:szCs w:val="20"/>
              </w:rPr>
              <w:t xml:space="preserve"> </w:t>
            </w:r>
            <w:r>
              <w:rPr>
                <w:rFonts w:ascii="Times New Roman" w:hAnsi="Times New Roman" w:eastAsia="Times New Roman" w:cs="Times New Roman"/>
                <w:spacing w:val="7"/>
                <w:sz w:val="20"/>
                <w:szCs w:val="20"/>
              </w:rPr>
              <w:t xml:space="preserve">3 </w:t>
            </w:r>
            <w:r>
              <w:rPr>
                <w:spacing w:val="7"/>
                <w:sz w:val="20"/>
                <w:szCs w:val="20"/>
              </w:rPr>
              <w:t>颗粒物排放</w:t>
            </w:r>
          </w:p>
          <w:p w14:paraId="5A8D0F8D">
            <w:pPr>
              <w:pStyle w:val="6"/>
              <w:spacing w:before="26" w:line="228" w:lineRule="auto"/>
              <w:ind w:left="138"/>
              <w:rPr>
                <w:sz w:val="20"/>
                <w:szCs w:val="20"/>
              </w:rPr>
            </w:pPr>
            <w:r>
              <w:rPr>
                <w:spacing w:val="8"/>
                <w:sz w:val="20"/>
                <w:szCs w:val="20"/>
              </w:rPr>
              <w:t>限值和《水泥工业大气污染</w:t>
            </w:r>
          </w:p>
          <w:p w14:paraId="374CB4DF">
            <w:pPr>
              <w:pStyle w:val="6"/>
              <w:spacing w:before="24" w:line="221" w:lineRule="auto"/>
              <w:ind w:left="114"/>
              <w:rPr>
                <w:rFonts w:ascii="Times New Roman" w:hAnsi="Times New Roman" w:eastAsia="Times New Roman" w:cs="Times New Roman"/>
                <w:sz w:val="20"/>
                <w:szCs w:val="20"/>
              </w:rPr>
            </w:pPr>
            <w:r>
              <w:rPr>
                <w:spacing w:val="3"/>
                <w:sz w:val="20"/>
                <w:szCs w:val="20"/>
              </w:rPr>
              <w:t>物排放标准》</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4915-2013)</w:t>
            </w:r>
          </w:p>
          <w:p w14:paraId="4814E2D1">
            <w:pPr>
              <w:pStyle w:val="6"/>
              <w:spacing w:before="35" w:line="228" w:lineRule="auto"/>
              <w:ind w:left="143"/>
              <w:rPr>
                <w:sz w:val="20"/>
                <w:szCs w:val="20"/>
              </w:rPr>
            </w:pPr>
            <w:r>
              <w:rPr>
                <w:spacing w:val="6"/>
                <w:sz w:val="20"/>
                <w:szCs w:val="20"/>
              </w:rPr>
              <w:t>中表</w:t>
            </w:r>
            <w:r>
              <w:rPr>
                <w:spacing w:val="-37"/>
                <w:sz w:val="20"/>
                <w:szCs w:val="20"/>
              </w:rPr>
              <w:t xml:space="preserve"> </w:t>
            </w:r>
            <w:r>
              <w:rPr>
                <w:rFonts w:ascii="Times New Roman" w:hAnsi="Times New Roman" w:eastAsia="Times New Roman" w:cs="Times New Roman"/>
                <w:spacing w:val="6"/>
                <w:sz w:val="20"/>
                <w:szCs w:val="20"/>
              </w:rPr>
              <w:t xml:space="preserve">3 </w:t>
            </w:r>
            <w:r>
              <w:rPr>
                <w:spacing w:val="6"/>
                <w:sz w:val="20"/>
                <w:szCs w:val="20"/>
              </w:rPr>
              <w:t>大气污染物无组织排</w:t>
            </w:r>
          </w:p>
          <w:p w14:paraId="33459CDA">
            <w:pPr>
              <w:pStyle w:val="6"/>
              <w:spacing w:before="24" w:line="216" w:lineRule="auto"/>
              <w:ind w:left="544"/>
              <w:rPr>
                <w:sz w:val="20"/>
                <w:szCs w:val="20"/>
              </w:rPr>
            </w:pPr>
            <w:r>
              <w:rPr>
                <w:spacing w:val="8"/>
                <w:sz w:val="20"/>
                <w:szCs w:val="20"/>
              </w:rPr>
              <w:t>放限值两者较严者</w:t>
            </w:r>
          </w:p>
        </w:tc>
      </w:tr>
      <w:tr w14:paraId="174FE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2" w:hRule="atLeast"/>
        </w:trPr>
        <w:tc>
          <w:tcPr>
            <w:tcW w:w="1595" w:type="dxa"/>
            <w:vMerge w:val="continue"/>
            <w:tcBorders>
              <w:top w:val="nil"/>
              <w:left w:val="single" w:color="000000" w:sz="10" w:space="0"/>
              <w:bottom w:val="nil"/>
            </w:tcBorders>
            <w:vAlign w:val="top"/>
          </w:tcPr>
          <w:p w14:paraId="69A56441">
            <w:pPr>
              <w:rPr>
                <w:rFonts w:ascii="Arial"/>
                <w:sz w:val="21"/>
              </w:rPr>
            </w:pPr>
          </w:p>
        </w:tc>
        <w:tc>
          <w:tcPr>
            <w:tcW w:w="1672" w:type="dxa"/>
            <w:vAlign w:val="top"/>
          </w:tcPr>
          <w:p w14:paraId="6C411D5D">
            <w:pPr>
              <w:spacing w:line="373" w:lineRule="auto"/>
              <w:rPr>
                <w:rFonts w:ascii="Arial"/>
                <w:sz w:val="21"/>
              </w:rPr>
            </w:pPr>
          </w:p>
          <w:p w14:paraId="58D15A79">
            <w:pPr>
              <w:pStyle w:val="6"/>
              <w:spacing w:before="65" w:line="228" w:lineRule="auto"/>
              <w:ind w:left="410"/>
              <w:rPr>
                <w:sz w:val="20"/>
                <w:szCs w:val="20"/>
              </w:rPr>
            </w:pPr>
            <w:r>
              <w:rPr>
                <w:spacing w:val="7"/>
                <w:sz w:val="20"/>
                <w:szCs w:val="20"/>
              </w:rPr>
              <w:t>焊接工序</w:t>
            </w:r>
          </w:p>
        </w:tc>
        <w:tc>
          <w:tcPr>
            <w:tcW w:w="1407" w:type="dxa"/>
            <w:vAlign w:val="top"/>
          </w:tcPr>
          <w:p w14:paraId="631A2ECD">
            <w:pPr>
              <w:spacing w:line="373" w:lineRule="auto"/>
              <w:rPr>
                <w:rFonts w:ascii="Arial"/>
                <w:sz w:val="21"/>
              </w:rPr>
            </w:pPr>
          </w:p>
          <w:p w14:paraId="33FE186A">
            <w:pPr>
              <w:pStyle w:val="6"/>
              <w:spacing w:before="65" w:line="228" w:lineRule="auto"/>
              <w:ind w:left="284"/>
              <w:rPr>
                <w:sz w:val="20"/>
                <w:szCs w:val="20"/>
              </w:rPr>
            </w:pPr>
            <w:r>
              <w:rPr>
                <w:spacing w:val="7"/>
                <w:sz w:val="20"/>
                <w:szCs w:val="20"/>
              </w:rPr>
              <w:t>焊接烟尘</w:t>
            </w:r>
          </w:p>
        </w:tc>
        <w:tc>
          <w:tcPr>
            <w:tcW w:w="1846" w:type="dxa"/>
            <w:vAlign w:val="top"/>
          </w:tcPr>
          <w:p w14:paraId="64E263D2">
            <w:pPr>
              <w:pStyle w:val="6"/>
              <w:spacing w:before="303" w:line="255" w:lineRule="auto"/>
              <w:ind w:left="820" w:right="178" w:hanging="629"/>
              <w:rPr>
                <w:sz w:val="20"/>
                <w:szCs w:val="20"/>
              </w:rPr>
            </w:pPr>
            <w:r>
              <w:rPr>
                <w:spacing w:val="8"/>
                <w:sz w:val="20"/>
                <w:szCs w:val="20"/>
              </w:rPr>
              <w:t>加强车间通风换</w:t>
            </w:r>
            <w:r>
              <w:rPr>
                <w:sz w:val="20"/>
                <w:szCs w:val="20"/>
              </w:rPr>
              <w:t>气</w:t>
            </w:r>
          </w:p>
        </w:tc>
        <w:tc>
          <w:tcPr>
            <w:tcW w:w="2764" w:type="dxa"/>
            <w:tcBorders>
              <w:right w:val="single" w:color="000000" w:sz="10" w:space="0"/>
            </w:tcBorders>
            <w:vAlign w:val="top"/>
          </w:tcPr>
          <w:p w14:paraId="639D0E16">
            <w:pPr>
              <w:pStyle w:val="6"/>
              <w:spacing w:before="34" w:line="251" w:lineRule="auto"/>
              <w:ind w:left="755" w:right="110" w:hanging="631"/>
              <w:rPr>
                <w:sz w:val="20"/>
                <w:szCs w:val="20"/>
              </w:rPr>
            </w:pPr>
            <w:r>
              <w:rPr>
                <w:spacing w:val="9"/>
                <w:sz w:val="20"/>
                <w:szCs w:val="20"/>
              </w:rPr>
              <w:t>广东省地方标准《大气污染</w:t>
            </w:r>
            <w:r>
              <w:rPr>
                <w:spacing w:val="6"/>
                <w:sz w:val="20"/>
                <w:szCs w:val="20"/>
              </w:rPr>
              <w:t>物排放限值》</w:t>
            </w:r>
          </w:p>
          <w:p w14:paraId="2775C6C0">
            <w:pPr>
              <w:pStyle w:val="6"/>
              <w:spacing w:before="1" w:line="232" w:lineRule="auto"/>
              <w:ind w:left="649" w:right="107" w:hanging="515"/>
              <w:rPr>
                <w:sz w:val="20"/>
                <w:szCs w:val="20"/>
              </w:rPr>
            </w:pPr>
            <w:r>
              <w:rPr>
                <w:spacing w:val="6"/>
                <w:sz w:val="20"/>
                <w:szCs w:val="20"/>
              </w:rPr>
              <w:t>（</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44/27-2001</w:t>
            </w:r>
            <w:r>
              <w:rPr>
                <w:spacing w:val="6"/>
                <w:sz w:val="20"/>
                <w:szCs w:val="20"/>
              </w:rPr>
              <w:t>）无组织排</w:t>
            </w:r>
            <w:r>
              <w:rPr>
                <w:spacing w:val="8"/>
                <w:sz w:val="20"/>
                <w:szCs w:val="20"/>
              </w:rPr>
              <w:t>放监控浓度限值</w:t>
            </w:r>
          </w:p>
        </w:tc>
      </w:tr>
      <w:tr w14:paraId="38118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6" w:hRule="atLeast"/>
        </w:trPr>
        <w:tc>
          <w:tcPr>
            <w:tcW w:w="1595" w:type="dxa"/>
            <w:vMerge w:val="continue"/>
            <w:tcBorders>
              <w:top w:val="nil"/>
              <w:left w:val="single" w:color="000000" w:sz="10" w:space="0"/>
              <w:bottom w:val="nil"/>
            </w:tcBorders>
            <w:vAlign w:val="top"/>
          </w:tcPr>
          <w:p w14:paraId="638E2324">
            <w:pPr>
              <w:rPr>
                <w:rFonts w:ascii="Arial"/>
                <w:sz w:val="21"/>
              </w:rPr>
            </w:pPr>
          </w:p>
        </w:tc>
        <w:tc>
          <w:tcPr>
            <w:tcW w:w="1672" w:type="dxa"/>
            <w:vAlign w:val="top"/>
          </w:tcPr>
          <w:p w14:paraId="0C927329">
            <w:pPr>
              <w:spacing w:line="260" w:lineRule="auto"/>
              <w:rPr>
                <w:rFonts w:ascii="Arial"/>
                <w:sz w:val="21"/>
              </w:rPr>
            </w:pPr>
          </w:p>
          <w:p w14:paraId="7A277DB5">
            <w:pPr>
              <w:spacing w:line="260" w:lineRule="auto"/>
              <w:rPr>
                <w:rFonts w:ascii="Arial"/>
                <w:sz w:val="21"/>
              </w:rPr>
            </w:pPr>
          </w:p>
          <w:p w14:paraId="061EBC96">
            <w:pPr>
              <w:spacing w:line="261" w:lineRule="auto"/>
              <w:rPr>
                <w:rFonts w:ascii="Arial"/>
                <w:sz w:val="21"/>
              </w:rPr>
            </w:pPr>
          </w:p>
          <w:p w14:paraId="562FD2D4">
            <w:pPr>
              <w:pStyle w:val="6"/>
              <w:spacing w:before="65" w:line="228" w:lineRule="auto"/>
              <w:ind w:left="414"/>
              <w:rPr>
                <w:sz w:val="20"/>
                <w:szCs w:val="20"/>
              </w:rPr>
            </w:pPr>
            <w:r>
              <w:rPr>
                <w:spacing w:val="6"/>
                <w:sz w:val="20"/>
                <w:szCs w:val="20"/>
              </w:rPr>
              <w:t>卸料过程</w:t>
            </w:r>
          </w:p>
        </w:tc>
        <w:tc>
          <w:tcPr>
            <w:tcW w:w="1407" w:type="dxa"/>
            <w:vAlign w:val="top"/>
          </w:tcPr>
          <w:p w14:paraId="0E8EB066">
            <w:pPr>
              <w:spacing w:line="323" w:lineRule="auto"/>
              <w:rPr>
                <w:rFonts w:ascii="Arial"/>
                <w:sz w:val="21"/>
              </w:rPr>
            </w:pPr>
          </w:p>
          <w:p w14:paraId="4F6C3648">
            <w:pPr>
              <w:spacing w:line="324" w:lineRule="auto"/>
              <w:rPr>
                <w:rFonts w:ascii="Arial"/>
                <w:sz w:val="21"/>
              </w:rPr>
            </w:pPr>
          </w:p>
          <w:p w14:paraId="2BC38E5F">
            <w:pPr>
              <w:pStyle w:val="6"/>
              <w:spacing w:before="65" w:line="252" w:lineRule="auto"/>
              <w:ind w:left="386" w:right="173" w:hanging="206"/>
              <w:rPr>
                <w:sz w:val="20"/>
                <w:szCs w:val="20"/>
              </w:rPr>
            </w:pPr>
            <w:r>
              <w:rPr>
                <w:spacing w:val="7"/>
                <w:sz w:val="20"/>
                <w:szCs w:val="20"/>
              </w:rPr>
              <w:t>水泥筒仓仓</w:t>
            </w:r>
            <w:r>
              <w:rPr>
                <w:spacing w:val="6"/>
                <w:sz w:val="20"/>
                <w:szCs w:val="20"/>
              </w:rPr>
              <w:t>顶粉尘</w:t>
            </w:r>
          </w:p>
        </w:tc>
        <w:tc>
          <w:tcPr>
            <w:tcW w:w="1846" w:type="dxa"/>
            <w:vAlign w:val="top"/>
          </w:tcPr>
          <w:p w14:paraId="2B170644">
            <w:pPr>
              <w:spacing w:line="375" w:lineRule="auto"/>
              <w:rPr>
                <w:rFonts w:ascii="Arial"/>
                <w:sz w:val="21"/>
              </w:rPr>
            </w:pPr>
          </w:p>
          <w:p w14:paraId="2F445F32">
            <w:pPr>
              <w:pStyle w:val="6"/>
              <w:spacing w:before="65" w:line="227" w:lineRule="auto"/>
              <w:ind w:left="191"/>
              <w:rPr>
                <w:sz w:val="20"/>
                <w:szCs w:val="20"/>
              </w:rPr>
            </w:pPr>
            <w:r>
              <w:rPr>
                <w:spacing w:val="8"/>
                <w:sz w:val="20"/>
                <w:szCs w:val="20"/>
              </w:rPr>
              <w:t>布袋除尘器收集</w:t>
            </w:r>
          </w:p>
          <w:p w14:paraId="49AB45CB">
            <w:pPr>
              <w:pStyle w:val="6"/>
              <w:spacing w:before="28" w:line="228" w:lineRule="auto"/>
              <w:ind w:left="195"/>
              <w:rPr>
                <w:sz w:val="20"/>
                <w:szCs w:val="20"/>
              </w:rPr>
            </w:pPr>
            <w:r>
              <w:rPr>
                <w:spacing w:val="8"/>
                <w:sz w:val="20"/>
                <w:szCs w:val="20"/>
              </w:rPr>
              <w:t>处理后无组织排</w:t>
            </w:r>
          </w:p>
          <w:p w14:paraId="06CC5065">
            <w:pPr>
              <w:pStyle w:val="6"/>
              <w:spacing w:before="23" w:line="228" w:lineRule="auto"/>
              <w:ind w:left="110"/>
              <w:rPr>
                <w:sz w:val="20"/>
                <w:szCs w:val="20"/>
              </w:rPr>
            </w:pPr>
            <w:r>
              <w:rPr>
                <w:spacing w:val="3"/>
                <w:sz w:val="20"/>
                <w:szCs w:val="20"/>
              </w:rPr>
              <w:t>放，加强车间通风</w:t>
            </w:r>
          </w:p>
          <w:p w14:paraId="6B8E83F0">
            <w:pPr>
              <w:pStyle w:val="6"/>
              <w:spacing w:before="27" w:line="228" w:lineRule="auto"/>
              <w:ind w:left="719"/>
              <w:rPr>
                <w:sz w:val="20"/>
                <w:szCs w:val="20"/>
              </w:rPr>
            </w:pPr>
            <w:r>
              <w:rPr>
                <w:spacing w:val="3"/>
                <w:sz w:val="20"/>
                <w:szCs w:val="20"/>
              </w:rPr>
              <w:t>换气</w:t>
            </w:r>
          </w:p>
        </w:tc>
        <w:tc>
          <w:tcPr>
            <w:tcW w:w="2764" w:type="dxa"/>
            <w:tcBorders>
              <w:bottom w:val="single" w:color="000000" w:sz="2" w:space="0"/>
              <w:right w:val="single" w:color="000000" w:sz="10" w:space="0"/>
            </w:tcBorders>
            <w:vAlign w:val="top"/>
          </w:tcPr>
          <w:p w14:paraId="31D7A38E">
            <w:pPr>
              <w:pStyle w:val="6"/>
              <w:spacing w:before="35" w:line="228" w:lineRule="auto"/>
              <w:ind w:left="129"/>
              <w:rPr>
                <w:sz w:val="20"/>
                <w:szCs w:val="20"/>
              </w:rPr>
            </w:pPr>
            <w:r>
              <w:rPr>
                <w:spacing w:val="8"/>
                <w:sz w:val="20"/>
                <w:szCs w:val="20"/>
              </w:rPr>
              <w:t>《砖瓦工业大气污染物排放</w:t>
            </w:r>
          </w:p>
          <w:p w14:paraId="4AB74C93">
            <w:pPr>
              <w:pStyle w:val="6"/>
              <w:spacing w:before="26" w:line="228" w:lineRule="auto"/>
              <w:ind w:left="115"/>
              <w:rPr>
                <w:sz w:val="20"/>
                <w:szCs w:val="20"/>
              </w:rPr>
            </w:pPr>
            <w:r>
              <w:rPr>
                <w:spacing w:val="5"/>
                <w:sz w:val="20"/>
                <w:szCs w:val="20"/>
              </w:rPr>
              <w:t>标准》（</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29620-2013</w:t>
            </w:r>
            <w:r>
              <w:rPr>
                <w:spacing w:val="5"/>
                <w:sz w:val="20"/>
                <w:szCs w:val="20"/>
              </w:rPr>
              <w:t>）及</w:t>
            </w:r>
          </w:p>
          <w:p w14:paraId="684C8841">
            <w:pPr>
              <w:pStyle w:val="6"/>
              <w:spacing w:before="23" w:line="228" w:lineRule="auto"/>
              <w:ind w:left="124"/>
              <w:rPr>
                <w:sz w:val="20"/>
                <w:szCs w:val="20"/>
              </w:rPr>
            </w:pPr>
            <w:r>
              <w:rPr>
                <w:spacing w:val="7"/>
                <w:sz w:val="20"/>
                <w:szCs w:val="20"/>
              </w:rPr>
              <w:t>其修改单中表</w:t>
            </w:r>
            <w:r>
              <w:rPr>
                <w:spacing w:val="-31"/>
                <w:sz w:val="20"/>
                <w:szCs w:val="20"/>
              </w:rPr>
              <w:t xml:space="preserve"> </w:t>
            </w:r>
            <w:r>
              <w:rPr>
                <w:rFonts w:ascii="Times New Roman" w:hAnsi="Times New Roman" w:eastAsia="Times New Roman" w:cs="Times New Roman"/>
                <w:spacing w:val="7"/>
                <w:sz w:val="20"/>
                <w:szCs w:val="20"/>
              </w:rPr>
              <w:t xml:space="preserve">3 </w:t>
            </w:r>
            <w:r>
              <w:rPr>
                <w:spacing w:val="7"/>
                <w:sz w:val="20"/>
                <w:szCs w:val="20"/>
              </w:rPr>
              <w:t>颗粒物排放</w:t>
            </w:r>
          </w:p>
          <w:p w14:paraId="7A766002">
            <w:pPr>
              <w:pStyle w:val="6"/>
              <w:spacing w:before="26" w:line="228" w:lineRule="auto"/>
              <w:ind w:left="138"/>
              <w:rPr>
                <w:sz w:val="20"/>
                <w:szCs w:val="20"/>
              </w:rPr>
            </w:pPr>
            <w:r>
              <w:rPr>
                <w:spacing w:val="8"/>
                <w:sz w:val="20"/>
                <w:szCs w:val="20"/>
              </w:rPr>
              <w:t>限值和《水泥工业大气污染</w:t>
            </w:r>
          </w:p>
          <w:p w14:paraId="58359A27">
            <w:pPr>
              <w:pStyle w:val="6"/>
              <w:spacing w:before="24" w:line="221" w:lineRule="auto"/>
              <w:ind w:left="114"/>
              <w:rPr>
                <w:rFonts w:ascii="Times New Roman" w:hAnsi="Times New Roman" w:eastAsia="Times New Roman" w:cs="Times New Roman"/>
                <w:sz w:val="20"/>
                <w:szCs w:val="20"/>
              </w:rPr>
            </w:pPr>
            <w:r>
              <w:rPr>
                <w:spacing w:val="3"/>
                <w:sz w:val="20"/>
                <w:szCs w:val="20"/>
              </w:rPr>
              <w:t>物排放标准》</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4915-2013)</w:t>
            </w:r>
          </w:p>
          <w:p w14:paraId="7428FF89">
            <w:pPr>
              <w:pStyle w:val="6"/>
              <w:spacing w:before="35" w:line="228" w:lineRule="auto"/>
              <w:ind w:left="143"/>
              <w:rPr>
                <w:sz w:val="20"/>
                <w:szCs w:val="20"/>
              </w:rPr>
            </w:pPr>
            <w:r>
              <w:rPr>
                <w:spacing w:val="6"/>
                <w:sz w:val="20"/>
                <w:szCs w:val="20"/>
              </w:rPr>
              <w:t>中表</w:t>
            </w:r>
            <w:r>
              <w:rPr>
                <w:spacing w:val="-37"/>
                <w:sz w:val="20"/>
                <w:szCs w:val="20"/>
              </w:rPr>
              <w:t xml:space="preserve"> </w:t>
            </w:r>
            <w:r>
              <w:rPr>
                <w:rFonts w:ascii="Times New Roman" w:hAnsi="Times New Roman" w:eastAsia="Times New Roman" w:cs="Times New Roman"/>
                <w:spacing w:val="6"/>
                <w:sz w:val="20"/>
                <w:szCs w:val="20"/>
              </w:rPr>
              <w:t xml:space="preserve">3 </w:t>
            </w:r>
            <w:r>
              <w:rPr>
                <w:spacing w:val="6"/>
                <w:sz w:val="20"/>
                <w:szCs w:val="20"/>
              </w:rPr>
              <w:t>大气污染物无组织排</w:t>
            </w:r>
          </w:p>
          <w:p w14:paraId="2AB47A7F">
            <w:pPr>
              <w:pStyle w:val="6"/>
              <w:spacing w:before="24" w:line="209" w:lineRule="auto"/>
              <w:ind w:left="544"/>
              <w:rPr>
                <w:sz w:val="20"/>
                <w:szCs w:val="20"/>
              </w:rPr>
            </w:pPr>
            <w:r>
              <w:rPr>
                <w:spacing w:val="8"/>
                <w:sz w:val="20"/>
                <w:szCs w:val="20"/>
              </w:rPr>
              <w:t>放限值两者较严者</w:t>
            </w:r>
          </w:p>
        </w:tc>
      </w:tr>
      <w:tr w14:paraId="7B79E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8" w:hRule="atLeast"/>
        </w:trPr>
        <w:tc>
          <w:tcPr>
            <w:tcW w:w="1595" w:type="dxa"/>
            <w:vMerge w:val="continue"/>
            <w:tcBorders>
              <w:top w:val="nil"/>
              <w:left w:val="single" w:color="000000" w:sz="10" w:space="0"/>
              <w:bottom w:val="nil"/>
            </w:tcBorders>
            <w:vAlign w:val="top"/>
          </w:tcPr>
          <w:p w14:paraId="53EF04DD">
            <w:pPr>
              <w:rPr>
                <w:rFonts w:ascii="Arial"/>
                <w:sz w:val="21"/>
              </w:rPr>
            </w:pPr>
          </w:p>
        </w:tc>
        <w:tc>
          <w:tcPr>
            <w:tcW w:w="1672" w:type="dxa"/>
            <w:vAlign w:val="top"/>
          </w:tcPr>
          <w:p w14:paraId="7E881420">
            <w:pPr>
              <w:spacing w:line="325" w:lineRule="auto"/>
              <w:rPr>
                <w:rFonts w:ascii="Arial"/>
                <w:sz w:val="21"/>
              </w:rPr>
            </w:pPr>
          </w:p>
          <w:p w14:paraId="6701DD3D">
            <w:pPr>
              <w:spacing w:line="325" w:lineRule="auto"/>
              <w:rPr>
                <w:rFonts w:ascii="Arial"/>
                <w:sz w:val="21"/>
              </w:rPr>
            </w:pPr>
          </w:p>
          <w:p w14:paraId="7B431284">
            <w:pPr>
              <w:pStyle w:val="6"/>
              <w:spacing w:before="65" w:line="255" w:lineRule="auto"/>
              <w:ind w:left="623" w:right="105" w:hanging="518"/>
              <w:rPr>
                <w:sz w:val="20"/>
                <w:szCs w:val="20"/>
              </w:rPr>
            </w:pPr>
            <w:r>
              <w:rPr>
                <w:spacing w:val="6"/>
                <w:sz w:val="20"/>
                <w:szCs w:val="20"/>
              </w:rPr>
              <w:t>原料输送、上料</w:t>
            </w:r>
            <w:r>
              <w:rPr>
                <w:spacing w:val="3"/>
                <w:sz w:val="20"/>
                <w:szCs w:val="20"/>
              </w:rPr>
              <w:t>工序</w:t>
            </w:r>
          </w:p>
        </w:tc>
        <w:tc>
          <w:tcPr>
            <w:tcW w:w="1407" w:type="dxa"/>
            <w:vAlign w:val="top"/>
          </w:tcPr>
          <w:p w14:paraId="4AD9800D">
            <w:pPr>
              <w:spacing w:line="325" w:lineRule="auto"/>
              <w:rPr>
                <w:rFonts w:ascii="Arial"/>
                <w:sz w:val="21"/>
              </w:rPr>
            </w:pPr>
          </w:p>
          <w:p w14:paraId="5268943B">
            <w:pPr>
              <w:spacing w:line="326" w:lineRule="auto"/>
              <w:rPr>
                <w:rFonts w:ascii="Arial"/>
                <w:sz w:val="21"/>
              </w:rPr>
            </w:pPr>
          </w:p>
          <w:p w14:paraId="0A317DE2">
            <w:pPr>
              <w:pStyle w:val="6"/>
              <w:spacing w:before="65" w:line="254" w:lineRule="auto"/>
              <w:ind w:left="385" w:right="101" w:hanging="275"/>
              <w:rPr>
                <w:sz w:val="20"/>
                <w:szCs w:val="20"/>
              </w:rPr>
            </w:pPr>
            <w:r>
              <w:rPr>
                <w:spacing w:val="-4"/>
                <w:sz w:val="20"/>
                <w:szCs w:val="20"/>
              </w:rPr>
              <w:t>原料输送、上</w:t>
            </w:r>
            <w:r>
              <w:rPr>
                <w:spacing w:val="6"/>
                <w:sz w:val="20"/>
                <w:szCs w:val="20"/>
              </w:rPr>
              <w:t>料粉尘</w:t>
            </w:r>
          </w:p>
        </w:tc>
        <w:tc>
          <w:tcPr>
            <w:tcW w:w="1846" w:type="dxa"/>
            <w:vAlign w:val="top"/>
          </w:tcPr>
          <w:p w14:paraId="1B093D12">
            <w:pPr>
              <w:spacing w:line="382" w:lineRule="auto"/>
              <w:rPr>
                <w:rFonts w:ascii="Arial"/>
                <w:sz w:val="21"/>
              </w:rPr>
            </w:pPr>
          </w:p>
          <w:p w14:paraId="1E580A82">
            <w:pPr>
              <w:pStyle w:val="6"/>
              <w:spacing w:before="65" w:line="227" w:lineRule="auto"/>
              <w:ind w:left="191"/>
              <w:rPr>
                <w:sz w:val="20"/>
                <w:szCs w:val="20"/>
              </w:rPr>
            </w:pPr>
            <w:r>
              <w:rPr>
                <w:spacing w:val="8"/>
                <w:sz w:val="20"/>
                <w:szCs w:val="20"/>
              </w:rPr>
              <w:t>布袋除尘器收集</w:t>
            </w:r>
          </w:p>
          <w:p w14:paraId="3DF22196">
            <w:pPr>
              <w:pStyle w:val="6"/>
              <w:spacing w:before="25" w:line="228" w:lineRule="auto"/>
              <w:ind w:left="195"/>
              <w:rPr>
                <w:sz w:val="20"/>
                <w:szCs w:val="20"/>
              </w:rPr>
            </w:pPr>
            <w:r>
              <w:rPr>
                <w:spacing w:val="8"/>
                <w:sz w:val="20"/>
                <w:szCs w:val="20"/>
              </w:rPr>
              <w:t>处理后无组织排</w:t>
            </w:r>
          </w:p>
          <w:p w14:paraId="7A9EE627">
            <w:pPr>
              <w:pStyle w:val="6"/>
              <w:spacing w:before="25" w:line="228" w:lineRule="auto"/>
              <w:ind w:left="110"/>
              <w:rPr>
                <w:sz w:val="20"/>
                <w:szCs w:val="20"/>
              </w:rPr>
            </w:pPr>
            <w:r>
              <w:rPr>
                <w:spacing w:val="3"/>
                <w:sz w:val="20"/>
                <w:szCs w:val="20"/>
              </w:rPr>
              <w:t>放，加强车间通风</w:t>
            </w:r>
          </w:p>
          <w:p w14:paraId="461C825D">
            <w:pPr>
              <w:pStyle w:val="6"/>
              <w:spacing w:before="24" w:line="228" w:lineRule="auto"/>
              <w:ind w:left="719"/>
              <w:rPr>
                <w:sz w:val="20"/>
                <w:szCs w:val="20"/>
              </w:rPr>
            </w:pPr>
            <w:r>
              <w:rPr>
                <w:spacing w:val="3"/>
                <w:sz w:val="20"/>
                <w:szCs w:val="20"/>
              </w:rPr>
              <w:t>换气</w:t>
            </w:r>
          </w:p>
        </w:tc>
        <w:tc>
          <w:tcPr>
            <w:tcW w:w="2764" w:type="dxa"/>
            <w:tcBorders>
              <w:top w:val="single" w:color="000000" w:sz="2" w:space="0"/>
              <w:right w:val="single" w:color="000000" w:sz="10" w:space="0"/>
            </w:tcBorders>
            <w:vAlign w:val="top"/>
          </w:tcPr>
          <w:p w14:paraId="7521B531">
            <w:pPr>
              <w:pStyle w:val="6"/>
              <w:spacing w:before="41" w:line="228" w:lineRule="auto"/>
              <w:ind w:left="129"/>
              <w:rPr>
                <w:sz w:val="20"/>
                <w:szCs w:val="20"/>
              </w:rPr>
            </w:pPr>
            <w:r>
              <w:rPr>
                <w:spacing w:val="8"/>
                <w:sz w:val="20"/>
                <w:szCs w:val="20"/>
              </w:rPr>
              <w:t>《砖瓦工业大气污染物排放</w:t>
            </w:r>
          </w:p>
          <w:p w14:paraId="0B73835D">
            <w:pPr>
              <w:pStyle w:val="6"/>
              <w:spacing w:before="24" w:line="228" w:lineRule="auto"/>
              <w:ind w:left="115"/>
              <w:rPr>
                <w:sz w:val="20"/>
                <w:szCs w:val="20"/>
              </w:rPr>
            </w:pPr>
            <w:r>
              <w:rPr>
                <w:spacing w:val="5"/>
                <w:sz w:val="20"/>
                <w:szCs w:val="20"/>
              </w:rPr>
              <w:t>标准》（</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29620-2013</w:t>
            </w:r>
            <w:r>
              <w:rPr>
                <w:spacing w:val="5"/>
                <w:sz w:val="20"/>
                <w:szCs w:val="20"/>
              </w:rPr>
              <w:t>）及</w:t>
            </w:r>
          </w:p>
          <w:p w14:paraId="1F6B9FA4">
            <w:pPr>
              <w:pStyle w:val="6"/>
              <w:spacing w:before="25" w:line="228" w:lineRule="auto"/>
              <w:ind w:left="124"/>
              <w:rPr>
                <w:sz w:val="20"/>
                <w:szCs w:val="20"/>
              </w:rPr>
            </w:pPr>
            <w:r>
              <w:rPr>
                <w:spacing w:val="7"/>
                <w:sz w:val="20"/>
                <w:szCs w:val="20"/>
              </w:rPr>
              <w:t>其修改单中表</w:t>
            </w:r>
            <w:r>
              <w:rPr>
                <w:spacing w:val="-31"/>
                <w:sz w:val="20"/>
                <w:szCs w:val="20"/>
              </w:rPr>
              <w:t xml:space="preserve"> </w:t>
            </w:r>
            <w:r>
              <w:rPr>
                <w:rFonts w:ascii="Times New Roman" w:hAnsi="Times New Roman" w:eastAsia="Times New Roman" w:cs="Times New Roman"/>
                <w:spacing w:val="7"/>
                <w:sz w:val="20"/>
                <w:szCs w:val="20"/>
              </w:rPr>
              <w:t xml:space="preserve">3 </w:t>
            </w:r>
            <w:r>
              <w:rPr>
                <w:spacing w:val="7"/>
                <w:sz w:val="20"/>
                <w:szCs w:val="20"/>
              </w:rPr>
              <w:t>颗粒物排放</w:t>
            </w:r>
          </w:p>
          <w:p w14:paraId="13300F81">
            <w:pPr>
              <w:pStyle w:val="6"/>
              <w:spacing w:before="24" w:line="228" w:lineRule="auto"/>
              <w:ind w:left="138"/>
              <w:rPr>
                <w:sz w:val="20"/>
                <w:szCs w:val="20"/>
              </w:rPr>
            </w:pPr>
            <w:r>
              <w:rPr>
                <w:spacing w:val="8"/>
                <w:sz w:val="20"/>
                <w:szCs w:val="20"/>
              </w:rPr>
              <w:t>限值和《水泥工业大气污染</w:t>
            </w:r>
          </w:p>
          <w:p w14:paraId="0B3B38A5">
            <w:pPr>
              <w:pStyle w:val="6"/>
              <w:spacing w:before="27" w:line="221" w:lineRule="auto"/>
              <w:ind w:left="114"/>
              <w:rPr>
                <w:rFonts w:ascii="Times New Roman" w:hAnsi="Times New Roman" w:eastAsia="Times New Roman" w:cs="Times New Roman"/>
                <w:sz w:val="20"/>
                <w:szCs w:val="20"/>
              </w:rPr>
            </w:pPr>
            <w:r>
              <w:rPr>
                <w:spacing w:val="3"/>
                <w:sz w:val="20"/>
                <w:szCs w:val="20"/>
              </w:rPr>
              <w:t>物排放标准》</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4915-2013)</w:t>
            </w:r>
          </w:p>
          <w:p w14:paraId="41BB8AA8">
            <w:pPr>
              <w:pStyle w:val="6"/>
              <w:spacing w:before="32" w:line="228" w:lineRule="auto"/>
              <w:ind w:left="143"/>
              <w:rPr>
                <w:sz w:val="20"/>
                <w:szCs w:val="20"/>
              </w:rPr>
            </w:pPr>
            <w:r>
              <w:rPr>
                <w:spacing w:val="6"/>
                <w:sz w:val="20"/>
                <w:szCs w:val="20"/>
              </w:rPr>
              <w:t>中表</w:t>
            </w:r>
            <w:r>
              <w:rPr>
                <w:spacing w:val="-37"/>
                <w:sz w:val="20"/>
                <w:szCs w:val="20"/>
              </w:rPr>
              <w:t xml:space="preserve"> </w:t>
            </w:r>
            <w:r>
              <w:rPr>
                <w:rFonts w:ascii="Times New Roman" w:hAnsi="Times New Roman" w:eastAsia="Times New Roman" w:cs="Times New Roman"/>
                <w:spacing w:val="6"/>
                <w:sz w:val="20"/>
                <w:szCs w:val="20"/>
              </w:rPr>
              <w:t xml:space="preserve">3 </w:t>
            </w:r>
            <w:r>
              <w:rPr>
                <w:spacing w:val="6"/>
                <w:sz w:val="20"/>
                <w:szCs w:val="20"/>
              </w:rPr>
              <w:t>大气污染物无组织排</w:t>
            </w:r>
          </w:p>
          <w:p w14:paraId="15EFA358">
            <w:pPr>
              <w:pStyle w:val="6"/>
              <w:spacing w:before="26" w:line="205" w:lineRule="auto"/>
              <w:ind w:left="544"/>
              <w:rPr>
                <w:sz w:val="20"/>
                <w:szCs w:val="20"/>
              </w:rPr>
            </w:pPr>
            <w:r>
              <w:rPr>
                <w:spacing w:val="8"/>
                <w:sz w:val="20"/>
                <w:szCs w:val="20"/>
              </w:rPr>
              <w:t>放限值两者较严者</w:t>
            </w:r>
          </w:p>
        </w:tc>
      </w:tr>
      <w:tr w14:paraId="50370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8" w:hRule="atLeast"/>
        </w:trPr>
        <w:tc>
          <w:tcPr>
            <w:tcW w:w="1595" w:type="dxa"/>
            <w:vMerge w:val="continue"/>
            <w:tcBorders>
              <w:top w:val="nil"/>
              <w:left w:val="single" w:color="000000" w:sz="10" w:space="0"/>
              <w:bottom w:val="nil"/>
            </w:tcBorders>
            <w:vAlign w:val="top"/>
          </w:tcPr>
          <w:p w14:paraId="65DF0D98">
            <w:pPr>
              <w:rPr>
                <w:rFonts w:ascii="Arial"/>
                <w:sz w:val="21"/>
              </w:rPr>
            </w:pPr>
          </w:p>
        </w:tc>
        <w:tc>
          <w:tcPr>
            <w:tcW w:w="1672" w:type="dxa"/>
            <w:vAlign w:val="top"/>
          </w:tcPr>
          <w:p w14:paraId="15E174EC">
            <w:pPr>
              <w:spacing w:line="327" w:lineRule="auto"/>
              <w:rPr>
                <w:rFonts w:ascii="Arial"/>
                <w:sz w:val="21"/>
              </w:rPr>
            </w:pPr>
          </w:p>
          <w:p w14:paraId="12461410">
            <w:pPr>
              <w:spacing w:line="328" w:lineRule="auto"/>
              <w:rPr>
                <w:rFonts w:ascii="Arial"/>
                <w:sz w:val="21"/>
              </w:rPr>
            </w:pPr>
          </w:p>
          <w:p w14:paraId="25AF13CB">
            <w:pPr>
              <w:pStyle w:val="6"/>
              <w:spacing w:before="65" w:line="255" w:lineRule="auto"/>
              <w:ind w:left="623" w:right="105" w:hanging="523"/>
              <w:rPr>
                <w:sz w:val="20"/>
                <w:szCs w:val="20"/>
              </w:rPr>
            </w:pPr>
            <w:r>
              <w:rPr>
                <w:spacing w:val="7"/>
                <w:sz w:val="20"/>
                <w:szCs w:val="20"/>
              </w:rPr>
              <w:t>拆包粉尘、搅拌</w:t>
            </w:r>
            <w:r>
              <w:rPr>
                <w:spacing w:val="3"/>
                <w:sz w:val="20"/>
                <w:szCs w:val="20"/>
              </w:rPr>
              <w:t>工序</w:t>
            </w:r>
          </w:p>
        </w:tc>
        <w:tc>
          <w:tcPr>
            <w:tcW w:w="1407" w:type="dxa"/>
            <w:vAlign w:val="top"/>
          </w:tcPr>
          <w:p w14:paraId="14D209E1">
            <w:pPr>
              <w:spacing w:line="327" w:lineRule="auto"/>
              <w:rPr>
                <w:rFonts w:ascii="Arial"/>
                <w:sz w:val="21"/>
              </w:rPr>
            </w:pPr>
          </w:p>
          <w:p w14:paraId="0B84088A">
            <w:pPr>
              <w:spacing w:line="328" w:lineRule="auto"/>
              <w:rPr>
                <w:rFonts w:ascii="Arial"/>
                <w:sz w:val="21"/>
              </w:rPr>
            </w:pPr>
          </w:p>
          <w:p w14:paraId="1875BF2E">
            <w:pPr>
              <w:pStyle w:val="6"/>
              <w:spacing w:before="65" w:line="254" w:lineRule="auto"/>
              <w:ind w:left="387" w:right="101" w:hanging="282"/>
              <w:rPr>
                <w:sz w:val="20"/>
                <w:szCs w:val="20"/>
              </w:rPr>
            </w:pPr>
            <w:r>
              <w:rPr>
                <w:spacing w:val="-3"/>
                <w:sz w:val="20"/>
                <w:szCs w:val="20"/>
              </w:rPr>
              <w:t>拆包粉尘、搅</w:t>
            </w:r>
            <w:r>
              <w:rPr>
                <w:spacing w:val="6"/>
                <w:sz w:val="20"/>
                <w:szCs w:val="20"/>
              </w:rPr>
              <w:t>拌粉尘</w:t>
            </w:r>
          </w:p>
        </w:tc>
        <w:tc>
          <w:tcPr>
            <w:tcW w:w="1846" w:type="dxa"/>
            <w:vAlign w:val="top"/>
          </w:tcPr>
          <w:p w14:paraId="2A8AF2BE">
            <w:pPr>
              <w:spacing w:line="328" w:lineRule="auto"/>
              <w:rPr>
                <w:rFonts w:ascii="Arial"/>
                <w:sz w:val="21"/>
              </w:rPr>
            </w:pPr>
          </w:p>
          <w:p w14:paraId="2BD13BFF">
            <w:pPr>
              <w:spacing w:line="328" w:lineRule="auto"/>
              <w:rPr>
                <w:rFonts w:ascii="Arial"/>
                <w:sz w:val="21"/>
              </w:rPr>
            </w:pPr>
          </w:p>
          <w:p w14:paraId="77977D26">
            <w:pPr>
              <w:pStyle w:val="6"/>
              <w:spacing w:before="65" w:line="254" w:lineRule="auto"/>
              <w:ind w:left="416" w:right="96" w:hanging="305"/>
              <w:rPr>
                <w:sz w:val="20"/>
                <w:szCs w:val="20"/>
              </w:rPr>
            </w:pPr>
            <w:r>
              <w:rPr>
                <w:spacing w:val="2"/>
                <w:sz w:val="20"/>
                <w:szCs w:val="20"/>
              </w:rPr>
              <w:t>车间沉降，加强车</w:t>
            </w:r>
            <w:r>
              <w:rPr>
                <w:spacing w:val="4"/>
                <w:sz w:val="20"/>
                <w:szCs w:val="20"/>
              </w:rPr>
              <w:t>间通风换气</w:t>
            </w:r>
          </w:p>
        </w:tc>
        <w:tc>
          <w:tcPr>
            <w:tcW w:w="2764" w:type="dxa"/>
            <w:tcBorders>
              <w:right w:val="single" w:color="000000" w:sz="10" w:space="0"/>
            </w:tcBorders>
            <w:vAlign w:val="top"/>
          </w:tcPr>
          <w:p w14:paraId="1F255392">
            <w:pPr>
              <w:pStyle w:val="6"/>
              <w:spacing w:before="46" w:line="228" w:lineRule="auto"/>
              <w:ind w:left="129"/>
              <w:rPr>
                <w:sz w:val="20"/>
                <w:szCs w:val="20"/>
              </w:rPr>
            </w:pPr>
            <w:r>
              <w:rPr>
                <w:spacing w:val="8"/>
                <w:sz w:val="20"/>
                <w:szCs w:val="20"/>
              </w:rPr>
              <w:t>《砖瓦工业大气污染物排放</w:t>
            </w:r>
          </w:p>
          <w:p w14:paraId="00D8F01B">
            <w:pPr>
              <w:pStyle w:val="6"/>
              <w:spacing w:before="24" w:line="228" w:lineRule="auto"/>
              <w:ind w:left="115"/>
              <w:rPr>
                <w:sz w:val="20"/>
                <w:szCs w:val="20"/>
              </w:rPr>
            </w:pPr>
            <w:r>
              <w:rPr>
                <w:spacing w:val="5"/>
                <w:sz w:val="20"/>
                <w:szCs w:val="20"/>
              </w:rPr>
              <w:t>标准》（</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29620-2013</w:t>
            </w:r>
            <w:r>
              <w:rPr>
                <w:spacing w:val="5"/>
                <w:sz w:val="20"/>
                <w:szCs w:val="20"/>
              </w:rPr>
              <w:t>）及</w:t>
            </w:r>
          </w:p>
          <w:p w14:paraId="77354E4C">
            <w:pPr>
              <w:pStyle w:val="6"/>
              <w:spacing w:before="25" w:line="228" w:lineRule="auto"/>
              <w:ind w:left="124"/>
              <w:rPr>
                <w:sz w:val="20"/>
                <w:szCs w:val="20"/>
              </w:rPr>
            </w:pPr>
            <w:r>
              <w:rPr>
                <w:spacing w:val="7"/>
                <w:sz w:val="20"/>
                <w:szCs w:val="20"/>
              </w:rPr>
              <w:t>其修改单中表</w:t>
            </w:r>
            <w:r>
              <w:rPr>
                <w:spacing w:val="-31"/>
                <w:sz w:val="20"/>
                <w:szCs w:val="20"/>
              </w:rPr>
              <w:t xml:space="preserve"> </w:t>
            </w:r>
            <w:r>
              <w:rPr>
                <w:rFonts w:ascii="Times New Roman" w:hAnsi="Times New Roman" w:eastAsia="Times New Roman" w:cs="Times New Roman"/>
                <w:spacing w:val="7"/>
                <w:sz w:val="20"/>
                <w:szCs w:val="20"/>
              </w:rPr>
              <w:t xml:space="preserve">3 </w:t>
            </w:r>
            <w:r>
              <w:rPr>
                <w:spacing w:val="7"/>
                <w:sz w:val="20"/>
                <w:szCs w:val="20"/>
              </w:rPr>
              <w:t>颗粒物排放</w:t>
            </w:r>
          </w:p>
          <w:p w14:paraId="5B82B4B0">
            <w:pPr>
              <w:pStyle w:val="6"/>
              <w:spacing w:before="24" w:line="228" w:lineRule="auto"/>
              <w:ind w:left="138"/>
              <w:rPr>
                <w:sz w:val="20"/>
                <w:szCs w:val="20"/>
              </w:rPr>
            </w:pPr>
            <w:r>
              <w:rPr>
                <w:spacing w:val="8"/>
                <w:sz w:val="20"/>
                <w:szCs w:val="20"/>
              </w:rPr>
              <w:t>限值和《水泥工业大气污染</w:t>
            </w:r>
          </w:p>
          <w:p w14:paraId="02ACDA37">
            <w:pPr>
              <w:pStyle w:val="6"/>
              <w:spacing w:before="26" w:line="221" w:lineRule="auto"/>
              <w:ind w:left="114"/>
              <w:rPr>
                <w:rFonts w:ascii="Times New Roman" w:hAnsi="Times New Roman" w:eastAsia="Times New Roman" w:cs="Times New Roman"/>
                <w:sz w:val="20"/>
                <w:szCs w:val="20"/>
              </w:rPr>
            </w:pPr>
            <w:r>
              <w:rPr>
                <w:spacing w:val="3"/>
                <w:sz w:val="20"/>
                <w:szCs w:val="20"/>
              </w:rPr>
              <w:t>物排放标准》</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4915-2013)</w:t>
            </w:r>
          </w:p>
          <w:p w14:paraId="1B1900D2">
            <w:pPr>
              <w:pStyle w:val="6"/>
              <w:spacing w:before="32" w:line="228" w:lineRule="auto"/>
              <w:ind w:left="143"/>
              <w:rPr>
                <w:sz w:val="20"/>
                <w:szCs w:val="20"/>
              </w:rPr>
            </w:pPr>
            <w:r>
              <w:rPr>
                <w:spacing w:val="6"/>
                <w:sz w:val="20"/>
                <w:szCs w:val="20"/>
              </w:rPr>
              <w:t>中表</w:t>
            </w:r>
            <w:r>
              <w:rPr>
                <w:spacing w:val="-37"/>
                <w:sz w:val="20"/>
                <w:szCs w:val="20"/>
              </w:rPr>
              <w:t xml:space="preserve"> </w:t>
            </w:r>
            <w:r>
              <w:rPr>
                <w:rFonts w:ascii="Times New Roman" w:hAnsi="Times New Roman" w:eastAsia="Times New Roman" w:cs="Times New Roman"/>
                <w:spacing w:val="6"/>
                <w:sz w:val="20"/>
                <w:szCs w:val="20"/>
              </w:rPr>
              <w:t xml:space="preserve">3 </w:t>
            </w:r>
            <w:r>
              <w:rPr>
                <w:spacing w:val="6"/>
                <w:sz w:val="20"/>
                <w:szCs w:val="20"/>
              </w:rPr>
              <w:t>大气污染物无组织排</w:t>
            </w:r>
          </w:p>
          <w:p w14:paraId="094E6E4C">
            <w:pPr>
              <w:pStyle w:val="6"/>
              <w:spacing w:before="26" w:line="201" w:lineRule="auto"/>
              <w:ind w:left="544"/>
              <w:rPr>
                <w:sz w:val="20"/>
                <w:szCs w:val="20"/>
              </w:rPr>
            </w:pPr>
            <w:r>
              <w:rPr>
                <w:spacing w:val="8"/>
                <w:sz w:val="20"/>
                <w:szCs w:val="20"/>
              </w:rPr>
              <w:t>放限值两者较严者</w:t>
            </w:r>
          </w:p>
        </w:tc>
      </w:tr>
      <w:tr w14:paraId="435DB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9" w:hRule="atLeast"/>
        </w:trPr>
        <w:tc>
          <w:tcPr>
            <w:tcW w:w="1595" w:type="dxa"/>
            <w:vMerge w:val="continue"/>
            <w:tcBorders>
              <w:top w:val="nil"/>
              <w:left w:val="single" w:color="000000" w:sz="10" w:space="0"/>
            </w:tcBorders>
            <w:vAlign w:val="top"/>
          </w:tcPr>
          <w:p w14:paraId="45CFE714">
            <w:pPr>
              <w:rPr>
                <w:rFonts w:ascii="Arial"/>
                <w:sz w:val="21"/>
              </w:rPr>
            </w:pPr>
          </w:p>
        </w:tc>
        <w:tc>
          <w:tcPr>
            <w:tcW w:w="1672" w:type="dxa"/>
            <w:vAlign w:val="top"/>
          </w:tcPr>
          <w:p w14:paraId="6F1C583A">
            <w:pPr>
              <w:spacing w:line="264" w:lineRule="auto"/>
              <w:rPr>
                <w:rFonts w:ascii="Arial"/>
                <w:sz w:val="21"/>
              </w:rPr>
            </w:pPr>
          </w:p>
          <w:p w14:paraId="6821C225">
            <w:pPr>
              <w:spacing w:line="264" w:lineRule="auto"/>
              <w:rPr>
                <w:rFonts w:ascii="Arial"/>
                <w:sz w:val="21"/>
              </w:rPr>
            </w:pPr>
          </w:p>
          <w:p w14:paraId="3731627A">
            <w:pPr>
              <w:spacing w:line="265" w:lineRule="auto"/>
              <w:rPr>
                <w:rFonts w:ascii="Arial"/>
                <w:sz w:val="21"/>
              </w:rPr>
            </w:pPr>
          </w:p>
          <w:p w14:paraId="30325CEA">
            <w:pPr>
              <w:pStyle w:val="6"/>
              <w:spacing w:before="65" w:line="228" w:lineRule="auto"/>
              <w:ind w:left="305"/>
              <w:rPr>
                <w:sz w:val="20"/>
                <w:szCs w:val="20"/>
              </w:rPr>
            </w:pPr>
            <w:r>
              <w:rPr>
                <w:spacing w:val="7"/>
                <w:sz w:val="20"/>
                <w:szCs w:val="20"/>
              </w:rPr>
              <w:t>堆场、装卸</w:t>
            </w:r>
          </w:p>
        </w:tc>
        <w:tc>
          <w:tcPr>
            <w:tcW w:w="1407" w:type="dxa"/>
            <w:vAlign w:val="top"/>
          </w:tcPr>
          <w:p w14:paraId="0524829F">
            <w:pPr>
              <w:spacing w:line="264" w:lineRule="auto"/>
              <w:rPr>
                <w:rFonts w:ascii="Arial"/>
                <w:sz w:val="21"/>
              </w:rPr>
            </w:pPr>
          </w:p>
          <w:p w14:paraId="0BE174B4">
            <w:pPr>
              <w:spacing w:line="264" w:lineRule="auto"/>
              <w:rPr>
                <w:rFonts w:ascii="Arial"/>
                <w:sz w:val="21"/>
              </w:rPr>
            </w:pPr>
          </w:p>
          <w:p w14:paraId="48EB431E">
            <w:pPr>
              <w:spacing w:line="265" w:lineRule="auto"/>
              <w:rPr>
                <w:rFonts w:ascii="Arial"/>
                <w:sz w:val="21"/>
              </w:rPr>
            </w:pPr>
          </w:p>
          <w:p w14:paraId="6A845BFE">
            <w:pPr>
              <w:pStyle w:val="6"/>
              <w:spacing w:before="65" w:line="228" w:lineRule="auto"/>
              <w:ind w:left="491"/>
              <w:rPr>
                <w:sz w:val="20"/>
                <w:szCs w:val="20"/>
              </w:rPr>
            </w:pPr>
            <w:r>
              <w:rPr>
                <w:spacing w:val="5"/>
                <w:sz w:val="20"/>
                <w:szCs w:val="20"/>
              </w:rPr>
              <w:t>粉尘</w:t>
            </w:r>
          </w:p>
        </w:tc>
        <w:tc>
          <w:tcPr>
            <w:tcW w:w="1846" w:type="dxa"/>
            <w:vAlign w:val="top"/>
          </w:tcPr>
          <w:p w14:paraId="6E37A55F">
            <w:pPr>
              <w:pStyle w:val="6"/>
              <w:spacing w:before="47" w:line="228" w:lineRule="auto"/>
              <w:ind w:left="190"/>
              <w:rPr>
                <w:sz w:val="20"/>
                <w:szCs w:val="20"/>
              </w:rPr>
            </w:pPr>
            <w:r>
              <w:rPr>
                <w:spacing w:val="8"/>
                <w:sz w:val="20"/>
                <w:szCs w:val="20"/>
              </w:rPr>
              <w:t>对物料表面进行</w:t>
            </w:r>
          </w:p>
          <w:p w14:paraId="13659299">
            <w:pPr>
              <w:pStyle w:val="6"/>
              <w:spacing w:before="25" w:line="228" w:lineRule="auto"/>
              <w:ind w:left="112"/>
              <w:rPr>
                <w:sz w:val="20"/>
                <w:szCs w:val="20"/>
              </w:rPr>
            </w:pPr>
            <w:r>
              <w:rPr>
                <w:spacing w:val="4"/>
                <w:sz w:val="20"/>
                <w:szCs w:val="20"/>
              </w:rPr>
              <w:t>洒水增湿处理，降</w:t>
            </w:r>
          </w:p>
          <w:p w14:paraId="3E854F04">
            <w:pPr>
              <w:pStyle w:val="6"/>
              <w:spacing w:before="24" w:line="228" w:lineRule="auto"/>
              <w:ind w:left="109"/>
              <w:rPr>
                <w:sz w:val="20"/>
                <w:szCs w:val="20"/>
              </w:rPr>
            </w:pPr>
            <w:r>
              <w:rPr>
                <w:spacing w:val="3"/>
                <w:sz w:val="20"/>
                <w:szCs w:val="20"/>
              </w:rPr>
              <w:t>低落差，堆场设置</w:t>
            </w:r>
          </w:p>
          <w:p w14:paraId="5E87CC3C">
            <w:pPr>
              <w:pStyle w:val="6"/>
              <w:spacing w:before="26" w:line="228" w:lineRule="auto"/>
              <w:ind w:left="128"/>
              <w:rPr>
                <w:sz w:val="20"/>
                <w:szCs w:val="20"/>
              </w:rPr>
            </w:pPr>
            <w:r>
              <w:rPr>
                <w:sz w:val="20"/>
                <w:szCs w:val="20"/>
              </w:rPr>
              <w:t>围挡，尽可能选择</w:t>
            </w:r>
          </w:p>
          <w:p w14:paraId="4C016F14">
            <w:pPr>
              <w:pStyle w:val="6"/>
              <w:spacing w:before="24" w:line="228" w:lineRule="auto"/>
              <w:ind w:left="190"/>
              <w:rPr>
                <w:sz w:val="20"/>
                <w:szCs w:val="20"/>
              </w:rPr>
            </w:pPr>
            <w:r>
              <w:rPr>
                <w:spacing w:val="8"/>
                <w:sz w:val="20"/>
                <w:szCs w:val="20"/>
              </w:rPr>
              <w:t>在无风或微风的</w:t>
            </w:r>
          </w:p>
          <w:p w14:paraId="37B4B183">
            <w:pPr>
              <w:pStyle w:val="6"/>
              <w:spacing w:before="24" w:line="228" w:lineRule="auto"/>
              <w:ind w:left="195"/>
              <w:rPr>
                <w:sz w:val="20"/>
                <w:szCs w:val="20"/>
              </w:rPr>
            </w:pPr>
            <w:r>
              <w:rPr>
                <w:spacing w:val="8"/>
                <w:sz w:val="20"/>
                <w:szCs w:val="20"/>
              </w:rPr>
              <w:t>天气条件下进行</w:t>
            </w:r>
          </w:p>
          <w:p w14:paraId="7C19282F">
            <w:pPr>
              <w:pStyle w:val="6"/>
              <w:spacing w:before="28" w:line="200" w:lineRule="auto"/>
              <w:ind w:left="717"/>
              <w:rPr>
                <w:sz w:val="20"/>
                <w:szCs w:val="20"/>
              </w:rPr>
            </w:pPr>
            <w:r>
              <w:rPr>
                <w:spacing w:val="4"/>
                <w:sz w:val="20"/>
                <w:szCs w:val="20"/>
              </w:rPr>
              <w:t>装载</w:t>
            </w:r>
          </w:p>
        </w:tc>
        <w:tc>
          <w:tcPr>
            <w:tcW w:w="2764" w:type="dxa"/>
            <w:tcBorders>
              <w:right w:val="single" w:color="000000" w:sz="10" w:space="0"/>
            </w:tcBorders>
            <w:vAlign w:val="top"/>
          </w:tcPr>
          <w:p w14:paraId="5410D8C0">
            <w:pPr>
              <w:pStyle w:val="6"/>
              <w:spacing w:before="47" w:line="228" w:lineRule="auto"/>
              <w:ind w:left="129"/>
              <w:rPr>
                <w:sz w:val="20"/>
                <w:szCs w:val="20"/>
              </w:rPr>
            </w:pPr>
            <w:r>
              <w:rPr>
                <w:spacing w:val="8"/>
                <w:sz w:val="20"/>
                <w:szCs w:val="20"/>
              </w:rPr>
              <w:t>《砖瓦工业大气污染物排放</w:t>
            </w:r>
          </w:p>
          <w:p w14:paraId="26D9EC77">
            <w:pPr>
              <w:pStyle w:val="6"/>
              <w:spacing w:before="26" w:line="228" w:lineRule="auto"/>
              <w:ind w:left="115"/>
              <w:rPr>
                <w:sz w:val="20"/>
                <w:szCs w:val="20"/>
              </w:rPr>
            </w:pPr>
            <w:r>
              <w:rPr>
                <w:spacing w:val="5"/>
                <w:sz w:val="20"/>
                <w:szCs w:val="20"/>
              </w:rPr>
              <w:t>标准》（</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29620-2013</w:t>
            </w:r>
            <w:r>
              <w:rPr>
                <w:spacing w:val="5"/>
                <w:sz w:val="20"/>
                <w:szCs w:val="20"/>
              </w:rPr>
              <w:t>）及</w:t>
            </w:r>
          </w:p>
          <w:p w14:paraId="508A30AD">
            <w:pPr>
              <w:pStyle w:val="6"/>
              <w:spacing w:before="23" w:line="228" w:lineRule="auto"/>
              <w:ind w:left="124"/>
              <w:rPr>
                <w:sz w:val="20"/>
                <w:szCs w:val="20"/>
              </w:rPr>
            </w:pPr>
            <w:r>
              <w:rPr>
                <w:spacing w:val="7"/>
                <w:sz w:val="20"/>
                <w:szCs w:val="20"/>
              </w:rPr>
              <w:t>其修改单中表</w:t>
            </w:r>
            <w:r>
              <w:rPr>
                <w:spacing w:val="-31"/>
                <w:sz w:val="20"/>
                <w:szCs w:val="20"/>
              </w:rPr>
              <w:t xml:space="preserve"> </w:t>
            </w:r>
            <w:r>
              <w:rPr>
                <w:rFonts w:ascii="Times New Roman" w:hAnsi="Times New Roman" w:eastAsia="Times New Roman" w:cs="Times New Roman"/>
                <w:spacing w:val="7"/>
                <w:sz w:val="20"/>
                <w:szCs w:val="20"/>
              </w:rPr>
              <w:t xml:space="preserve">3 </w:t>
            </w:r>
            <w:r>
              <w:rPr>
                <w:spacing w:val="7"/>
                <w:sz w:val="20"/>
                <w:szCs w:val="20"/>
              </w:rPr>
              <w:t>颗粒物排放</w:t>
            </w:r>
          </w:p>
          <w:p w14:paraId="16BD9A2A">
            <w:pPr>
              <w:pStyle w:val="6"/>
              <w:spacing w:before="26" w:line="228" w:lineRule="auto"/>
              <w:ind w:left="138"/>
              <w:rPr>
                <w:sz w:val="20"/>
                <w:szCs w:val="20"/>
              </w:rPr>
            </w:pPr>
            <w:r>
              <w:rPr>
                <w:spacing w:val="8"/>
                <w:sz w:val="20"/>
                <w:szCs w:val="20"/>
              </w:rPr>
              <w:t>限值和《水泥工业大气污染</w:t>
            </w:r>
          </w:p>
          <w:p w14:paraId="566DFBDC">
            <w:pPr>
              <w:pStyle w:val="6"/>
              <w:spacing w:before="25" w:line="221" w:lineRule="auto"/>
              <w:ind w:left="114"/>
              <w:rPr>
                <w:rFonts w:ascii="Times New Roman" w:hAnsi="Times New Roman" w:eastAsia="Times New Roman" w:cs="Times New Roman"/>
                <w:sz w:val="20"/>
                <w:szCs w:val="20"/>
              </w:rPr>
            </w:pPr>
            <w:r>
              <w:rPr>
                <w:spacing w:val="3"/>
                <w:sz w:val="20"/>
                <w:szCs w:val="20"/>
              </w:rPr>
              <w:t>物排放标准》</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4915-2013)</w:t>
            </w:r>
          </w:p>
          <w:p w14:paraId="43642B11">
            <w:pPr>
              <w:pStyle w:val="6"/>
              <w:spacing w:before="32" w:line="228" w:lineRule="auto"/>
              <w:ind w:left="143"/>
              <w:rPr>
                <w:sz w:val="20"/>
                <w:szCs w:val="20"/>
              </w:rPr>
            </w:pPr>
            <w:r>
              <w:rPr>
                <w:spacing w:val="6"/>
                <w:sz w:val="20"/>
                <w:szCs w:val="20"/>
              </w:rPr>
              <w:t>中表</w:t>
            </w:r>
            <w:r>
              <w:rPr>
                <w:spacing w:val="-37"/>
                <w:sz w:val="20"/>
                <w:szCs w:val="20"/>
              </w:rPr>
              <w:t xml:space="preserve"> </w:t>
            </w:r>
            <w:r>
              <w:rPr>
                <w:rFonts w:ascii="Times New Roman" w:hAnsi="Times New Roman" w:eastAsia="Times New Roman" w:cs="Times New Roman"/>
                <w:spacing w:val="6"/>
                <w:sz w:val="20"/>
                <w:szCs w:val="20"/>
              </w:rPr>
              <w:t xml:space="preserve">3 </w:t>
            </w:r>
            <w:r>
              <w:rPr>
                <w:spacing w:val="6"/>
                <w:sz w:val="20"/>
                <w:szCs w:val="20"/>
              </w:rPr>
              <w:t>大气污染物无组织排</w:t>
            </w:r>
          </w:p>
          <w:p w14:paraId="45CA3CDB">
            <w:pPr>
              <w:pStyle w:val="6"/>
              <w:spacing w:before="26" w:line="200" w:lineRule="auto"/>
              <w:ind w:left="544"/>
              <w:rPr>
                <w:sz w:val="20"/>
                <w:szCs w:val="20"/>
              </w:rPr>
            </w:pPr>
            <w:r>
              <w:rPr>
                <w:spacing w:val="8"/>
                <w:sz w:val="20"/>
                <w:szCs w:val="20"/>
              </w:rPr>
              <w:t>放限值两者较严者</w:t>
            </w:r>
          </w:p>
        </w:tc>
      </w:tr>
      <w:tr w14:paraId="052CA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595" w:type="dxa"/>
            <w:tcBorders>
              <w:left w:val="single" w:color="000000" w:sz="10" w:space="0"/>
              <w:bottom w:val="single" w:color="000000" w:sz="10" w:space="0"/>
            </w:tcBorders>
            <w:vAlign w:val="top"/>
          </w:tcPr>
          <w:p w14:paraId="28852701">
            <w:pPr>
              <w:pStyle w:val="6"/>
              <w:spacing w:before="184" w:line="228" w:lineRule="auto"/>
              <w:ind w:left="262"/>
              <w:rPr>
                <w:sz w:val="20"/>
                <w:szCs w:val="20"/>
              </w:rPr>
            </w:pPr>
            <w:r>
              <w:rPr>
                <w:b/>
                <w:bCs/>
                <w:spacing w:val="6"/>
                <w:sz w:val="20"/>
                <w:szCs w:val="20"/>
              </w:rPr>
              <w:t>地表水环境</w:t>
            </w:r>
          </w:p>
        </w:tc>
        <w:tc>
          <w:tcPr>
            <w:tcW w:w="1672" w:type="dxa"/>
            <w:tcBorders>
              <w:bottom w:val="single" w:color="000000" w:sz="10" w:space="0"/>
            </w:tcBorders>
            <w:vAlign w:val="top"/>
          </w:tcPr>
          <w:p w14:paraId="4D3FFD86">
            <w:pPr>
              <w:pStyle w:val="6"/>
              <w:spacing w:before="51" w:line="228" w:lineRule="auto"/>
              <w:ind w:left="622"/>
              <w:rPr>
                <w:sz w:val="20"/>
                <w:szCs w:val="20"/>
              </w:rPr>
            </w:pPr>
            <w:r>
              <w:rPr>
                <w:spacing w:val="3"/>
                <w:sz w:val="20"/>
                <w:szCs w:val="20"/>
              </w:rPr>
              <w:t>生活</w:t>
            </w:r>
          </w:p>
          <w:p w14:paraId="2506121F">
            <w:pPr>
              <w:pStyle w:val="6"/>
              <w:spacing w:before="23" w:line="216" w:lineRule="auto"/>
              <w:ind w:left="622"/>
              <w:rPr>
                <w:sz w:val="20"/>
                <w:szCs w:val="20"/>
              </w:rPr>
            </w:pPr>
            <w:r>
              <w:rPr>
                <w:spacing w:val="3"/>
                <w:sz w:val="20"/>
                <w:szCs w:val="20"/>
              </w:rPr>
              <w:t>污水</w:t>
            </w:r>
          </w:p>
        </w:tc>
        <w:tc>
          <w:tcPr>
            <w:tcW w:w="1407" w:type="dxa"/>
            <w:tcBorders>
              <w:bottom w:val="single" w:color="000000" w:sz="10" w:space="0"/>
            </w:tcBorders>
            <w:vAlign w:val="top"/>
          </w:tcPr>
          <w:p w14:paraId="627D3C00">
            <w:pPr>
              <w:pStyle w:val="6"/>
              <w:spacing w:before="87" w:line="192" w:lineRule="auto"/>
              <w:ind w:left="306"/>
              <w:rPr>
                <w:sz w:val="20"/>
                <w:szCs w:val="20"/>
              </w:rPr>
            </w:pPr>
            <w:r>
              <w:rPr>
                <w:rFonts w:ascii="Times New Roman" w:hAnsi="Times New Roman" w:eastAsia="Times New Roman" w:cs="Times New Roman"/>
                <w:sz w:val="20"/>
                <w:szCs w:val="20"/>
              </w:rPr>
              <w:t>COD</w:t>
            </w:r>
            <w:r>
              <w:rPr>
                <w:rFonts w:ascii="Times New Roman" w:hAnsi="Times New Roman" w:eastAsia="Times New Roman" w:cs="Times New Roman"/>
                <w:position w:val="-1"/>
                <w:sz w:val="13"/>
                <w:szCs w:val="13"/>
              </w:rPr>
              <w:t>Cr</w:t>
            </w:r>
            <w:r>
              <w:rPr>
                <w:spacing w:val="21"/>
                <w:sz w:val="20"/>
                <w:szCs w:val="20"/>
              </w:rPr>
              <w:t>、</w:t>
            </w:r>
          </w:p>
          <w:p w14:paraId="5767CACA">
            <w:pPr>
              <w:pStyle w:val="6"/>
              <w:spacing w:before="62" w:line="183" w:lineRule="auto"/>
              <w:ind w:left="115"/>
              <w:rPr>
                <w:sz w:val="20"/>
                <w:szCs w:val="20"/>
              </w:rPr>
            </w:pPr>
            <w:r>
              <w:rPr>
                <w:rFonts w:ascii="Times New Roman" w:hAnsi="Times New Roman" w:eastAsia="Times New Roman" w:cs="Times New Roman"/>
                <w:sz w:val="20"/>
                <w:szCs w:val="20"/>
              </w:rPr>
              <w:t>BOD</w:t>
            </w:r>
            <w:r>
              <w:rPr>
                <w:rFonts w:ascii="Times New Roman" w:hAnsi="Times New Roman" w:eastAsia="Times New Roman" w:cs="Times New Roman"/>
                <w:spacing w:val="5"/>
                <w:position w:val="-1"/>
                <w:sz w:val="13"/>
                <w:szCs w:val="13"/>
              </w:rPr>
              <w:t>5</w:t>
            </w:r>
            <w:r>
              <w:rPr>
                <w:rFonts w:ascii="Times New Roman" w:hAnsi="Times New Roman" w:eastAsia="Times New Roman" w:cs="Times New Roman"/>
                <w:spacing w:val="-11"/>
                <w:position w:val="-1"/>
                <w:sz w:val="13"/>
                <w:szCs w:val="13"/>
              </w:rPr>
              <w:t xml:space="preserve"> </w:t>
            </w:r>
            <w:r>
              <w:rPr>
                <w:spacing w:val="5"/>
                <w:sz w:val="20"/>
                <w:szCs w:val="20"/>
              </w:rPr>
              <w:t>、</w:t>
            </w:r>
            <w:r>
              <w:rPr>
                <w:rFonts w:ascii="Times New Roman" w:hAnsi="Times New Roman" w:eastAsia="Times New Roman" w:cs="Times New Roman"/>
                <w:sz w:val="20"/>
                <w:szCs w:val="20"/>
              </w:rPr>
              <w:t>SS</w:t>
            </w:r>
            <w:r>
              <w:rPr>
                <w:spacing w:val="5"/>
                <w:sz w:val="20"/>
                <w:szCs w:val="20"/>
              </w:rPr>
              <w:t>、</w:t>
            </w:r>
          </w:p>
        </w:tc>
        <w:tc>
          <w:tcPr>
            <w:tcW w:w="1846" w:type="dxa"/>
            <w:tcBorders>
              <w:bottom w:val="single" w:color="000000" w:sz="10" w:space="0"/>
            </w:tcBorders>
            <w:vAlign w:val="top"/>
          </w:tcPr>
          <w:p w14:paraId="63BBB877">
            <w:pPr>
              <w:pStyle w:val="6"/>
              <w:spacing w:before="184" w:line="228" w:lineRule="auto"/>
              <w:ind w:left="400"/>
              <w:rPr>
                <w:sz w:val="20"/>
                <w:szCs w:val="20"/>
              </w:rPr>
            </w:pPr>
            <w:r>
              <w:rPr>
                <w:spacing w:val="8"/>
                <w:sz w:val="20"/>
                <w:szCs w:val="20"/>
              </w:rPr>
              <w:t>三级化粪池</w:t>
            </w:r>
          </w:p>
        </w:tc>
        <w:tc>
          <w:tcPr>
            <w:tcW w:w="2764" w:type="dxa"/>
            <w:tcBorders>
              <w:bottom w:val="single" w:color="000000" w:sz="10" w:space="0"/>
              <w:right w:val="single" w:color="000000" w:sz="10" w:space="0"/>
            </w:tcBorders>
            <w:vAlign w:val="top"/>
          </w:tcPr>
          <w:p w14:paraId="2A809F9F">
            <w:pPr>
              <w:pStyle w:val="6"/>
              <w:spacing w:before="51" w:line="233" w:lineRule="auto"/>
              <w:ind w:left="115" w:right="66" w:firstLine="14"/>
              <w:rPr>
                <w:sz w:val="20"/>
                <w:szCs w:val="20"/>
              </w:rPr>
            </w:pPr>
            <w:r>
              <w:rPr>
                <w:spacing w:val="8"/>
                <w:sz w:val="20"/>
                <w:szCs w:val="20"/>
              </w:rPr>
              <w:t>《污水排入城镇下水道水质</w:t>
            </w:r>
            <w:r>
              <w:rPr>
                <w:spacing w:val="5"/>
                <w:sz w:val="20"/>
                <w:szCs w:val="20"/>
              </w:rPr>
              <w:t>标准》（</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31962-2015</w:t>
            </w:r>
            <w:r>
              <w:rPr>
                <w:spacing w:val="5"/>
                <w:sz w:val="20"/>
                <w:szCs w:val="20"/>
              </w:rPr>
              <w:t>）</w:t>
            </w:r>
          </w:p>
        </w:tc>
      </w:tr>
    </w:tbl>
    <w:p w14:paraId="57BD6A32">
      <w:pPr>
        <w:pStyle w:val="2"/>
      </w:pPr>
    </w:p>
    <w:p w14:paraId="215737F3">
      <w:pPr>
        <w:sectPr>
          <w:footerReference r:id="rId79" w:type="default"/>
          <w:pgSz w:w="11906" w:h="16839"/>
          <w:pgMar w:top="400" w:right="1298" w:bottom="1014" w:left="1297" w:header="0" w:footer="852" w:gutter="0"/>
          <w:cols w:space="720" w:num="1"/>
        </w:sectPr>
      </w:pPr>
    </w:p>
    <w:p w14:paraId="4ACE5A28">
      <w:pPr>
        <w:spacing w:before="13"/>
      </w:pPr>
    </w:p>
    <w:p w14:paraId="2C24DFBB">
      <w:pPr>
        <w:spacing w:before="13"/>
      </w:pPr>
    </w:p>
    <w:p w14:paraId="230E0C74">
      <w:pPr>
        <w:spacing w:before="13"/>
      </w:pPr>
    </w:p>
    <w:p w14:paraId="43AB99B8">
      <w:pPr>
        <w:spacing w:before="12"/>
      </w:pPr>
    </w:p>
    <w:tbl>
      <w:tblPr>
        <w:tblStyle w:val="5"/>
        <w:tblW w:w="9284"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95"/>
        <w:gridCol w:w="1672"/>
        <w:gridCol w:w="1407"/>
        <w:gridCol w:w="1846"/>
        <w:gridCol w:w="2764"/>
      </w:tblGrid>
      <w:tr w14:paraId="4DBE3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1" w:hRule="atLeast"/>
        </w:trPr>
        <w:tc>
          <w:tcPr>
            <w:tcW w:w="1595" w:type="dxa"/>
            <w:vMerge w:val="restart"/>
            <w:tcBorders>
              <w:top w:val="single" w:color="000000" w:sz="10" w:space="0"/>
              <w:left w:val="single" w:color="000000" w:sz="10" w:space="0"/>
              <w:bottom w:val="nil"/>
            </w:tcBorders>
            <w:vAlign w:val="top"/>
          </w:tcPr>
          <w:p w14:paraId="29CC3690">
            <w:pPr>
              <w:rPr>
                <w:rFonts w:ascii="Arial"/>
                <w:sz w:val="21"/>
              </w:rPr>
            </w:pPr>
          </w:p>
        </w:tc>
        <w:tc>
          <w:tcPr>
            <w:tcW w:w="1672" w:type="dxa"/>
            <w:tcBorders>
              <w:top w:val="single" w:color="000000" w:sz="10" w:space="0"/>
            </w:tcBorders>
            <w:vAlign w:val="top"/>
          </w:tcPr>
          <w:p w14:paraId="5E683D70">
            <w:pPr>
              <w:rPr>
                <w:rFonts w:ascii="Arial"/>
                <w:sz w:val="21"/>
              </w:rPr>
            </w:pPr>
          </w:p>
        </w:tc>
        <w:tc>
          <w:tcPr>
            <w:tcW w:w="1407" w:type="dxa"/>
            <w:tcBorders>
              <w:top w:val="single" w:color="000000" w:sz="10" w:space="0"/>
            </w:tcBorders>
            <w:vAlign w:val="top"/>
          </w:tcPr>
          <w:p w14:paraId="4E608D4C">
            <w:pPr>
              <w:pStyle w:val="6"/>
              <w:spacing w:before="25" w:line="227" w:lineRule="auto"/>
              <w:ind w:left="492"/>
              <w:rPr>
                <w:sz w:val="20"/>
                <w:szCs w:val="20"/>
              </w:rPr>
            </w:pPr>
            <w:r>
              <w:rPr>
                <w:spacing w:val="4"/>
                <w:sz w:val="20"/>
                <w:szCs w:val="20"/>
              </w:rPr>
              <w:t>氨氮</w:t>
            </w:r>
          </w:p>
        </w:tc>
        <w:tc>
          <w:tcPr>
            <w:tcW w:w="1846" w:type="dxa"/>
            <w:tcBorders>
              <w:top w:val="single" w:color="000000" w:sz="10" w:space="0"/>
            </w:tcBorders>
            <w:vAlign w:val="top"/>
          </w:tcPr>
          <w:p w14:paraId="48AD4106">
            <w:pPr>
              <w:rPr>
                <w:rFonts w:ascii="Arial"/>
                <w:sz w:val="21"/>
              </w:rPr>
            </w:pPr>
          </w:p>
        </w:tc>
        <w:tc>
          <w:tcPr>
            <w:tcW w:w="2764" w:type="dxa"/>
            <w:tcBorders>
              <w:top w:val="single" w:color="000000" w:sz="10" w:space="0"/>
              <w:right w:val="single" w:color="000000" w:sz="10" w:space="0"/>
            </w:tcBorders>
            <w:vAlign w:val="top"/>
          </w:tcPr>
          <w:p w14:paraId="5A03D348">
            <w:pPr>
              <w:pStyle w:val="6"/>
              <w:spacing w:before="25" w:line="228" w:lineRule="auto"/>
              <w:ind w:left="133"/>
              <w:rPr>
                <w:sz w:val="20"/>
                <w:szCs w:val="20"/>
              </w:rPr>
            </w:pPr>
            <w:r>
              <w:rPr>
                <w:rFonts w:ascii="Times New Roman" w:hAnsi="Times New Roman" w:eastAsia="Times New Roman" w:cs="Times New Roman"/>
                <w:spacing w:val="8"/>
                <w:sz w:val="20"/>
                <w:szCs w:val="20"/>
              </w:rPr>
              <w:t xml:space="preserve">C </w:t>
            </w:r>
            <w:r>
              <w:rPr>
                <w:spacing w:val="8"/>
                <w:sz w:val="20"/>
                <w:szCs w:val="20"/>
              </w:rPr>
              <w:t>级标准和广东省地方标准</w:t>
            </w:r>
          </w:p>
          <w:p w14:paraId="366EB6B3">
            <w:pPr>
              <w:pStyle w:val="6"/>
              <w:spacing w:before="26" w:line="228" w:lineRule="auto"/>
              <w:ind w:left="340"/>
              <w:rPr>
                <w:sz w:val="20"/>
                <w:szCs w:val="20"/>
              </w:rPr>
            </w:pPr>
            <w:r>
              <w:rPr>
                <w:spacing w:val="7"/>
                <w:sz w:val="20"/>
                <w:szCs w:val="20"/>
              </w:rPr>
              <w:t>《水污染物排放限值》</w:t>
            </w:r>
          </w:p>
          <w:p w14:paraId="3EF0F861">
            <w:pPr>
              <w:pStyle w:val="6"/>
              <w:spacing w:before="24" w:line="228" w:lineRule="auto"/>
              <w:ind w:left="134"/>
              <w:rPr>
                <w:sz w:val="20"/>
                <w:szCs w:val="20"/>
              </w:rPr>
            </w:pPr>
            <w:r>
              <w:rPr>
                <w:spacing w:val="6"/>
                <w:sz w:val="20"/>
                <w:szCs w:val="20"/>
              </w:rPr>
              <w:t>（</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44/26-2001</w:t>
            </w:r>
            <w:r>
              <w:rPr>
                <w:spacing w:val="6"/>
                <w:sz w:val="20"/>
                <w:szCs w:val="20"/>
              </w:rPr>
              <w:t>）第二时段</w:t>
            </w:r>
          </w:p>
          <w:p w14:paraId="68FF62A3">
            <w:pPr>
              <w:pStyle w:val="6"/>
              <w:spacing w:before="26" w:line="219" w:lineRule="auto"/>
              <w:ind w:left="544"/>
              <w:rPr>
                <w:sz w:val="20"/>
                <w:szCs w:val="20"/>
              </w:rPr>
            </w:pPr>
            <w:r>
              <w:rPr>
                <w:spacing w:val="8"/>
                <w:sz w:val="20"/>
                <w:szCs w:val="20"/>
              </w:rPr>
              <w:t>三级标准的较严者</w:t>
            </w:r>
          </w:p>
        </w:tc>
      </w:tr>
      <w:tr w14:paraId="41D50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595" w:type="dxa"/>
            <w:vMerge w:val="continue"/>
            <w:tcBorders>
              <w:top w:val="nil"/>
              <w:left w:val="single" w:color="000000" w:sz="10" w:space="0"/>
              <w:bottom w:val="nil"/>
            </w:tcBorders>
            <w:vAlign w:val="top"/>
          </w:tcPr>
          <w:p w14:paraId="6B8CBC40">
            <w:pPr>
              <w:rPr>
                <w:rFonts w:ascii="Arial"/>
                <w:sz w:val="21"/>
              </w:rPr>
            </w:pPr>
          </w:p>
        </w:tc>
        <w:tc>
          <w:tcPr>
            <w:tcW w:w="1672" w:type="dxa"/>
            <w:vAlign w:val="top"/>
          </w:tcPr>
          <w:p w14:paraId="33E508B0">
            <w:pPr>
              <w:pStyle w:val="6"/>
              <w:spacing w:before="40"/>
              <w:ind w:left="410" w:right="105" w:hanging="310"/>
              <w:rPr>
                <w:sz w:val="20"/>
                <w:szCs w:val="20"/>
              </w:rPr>
            </w:pPr>
            <w:r>
              <w:rPr>
                <w:spacing w:val="7"/>
                <w:sz w:val="20"/>
                <w:szCs w:val="20"/>
              </w:rPr>
              <w:t>锅炉废水、浸泡养护用水</w:t>
            </w:r>
          </w:p>
        </w:tc>
        <w:tc>
          <w:tcPr>
            <w:tcW w:w="6017" w:type="dxa"/>
            <w:gridSpan w:val="3"/>
            <w:tcBorders>
              <w:right w:val="single" w:color="000000" w:sz="10" w:space="0"/>
            </w:tcBorders>
            <w:vAlign w:val="top"/>
          </w:tcPr>
          <w:p w14:paraId="1E3D27E7">
            <w:pPr>
              <w:pStyle w:val="6"/>
              <w:spacing w:before="177" w:line="228" w:lineRule="auto"/>
              <w:ind w:left="1221"/>
              <w:rPr>
                <w:sz w:val="20"/>
                <w:szCs w:val="20"/>
              </w:rPr>
            </w:pPr>
            <w:r>
              <w:rPr>
                <w:spacing w:val="9"/>
                <w:sz w:val="20"/>
                <w:szCs w:val="20"/>
              </w:rPr>
              <w:t>循环使用不外排，定期补充蒸发损耗量</w:t>
            </w:r>
          </w:p>
        </w:tc>
      </w:tr>
      <w:tr w14:paraId="44155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595" w:type="dxa"/>
            <w:vMerge w:val="continue"/>
            <w:tcBorders>
              <w:top w:val="nil"/>
              <w:left w:val="single" w:color="000000" w:sz="10" w:space="0"/>
              <w:bottom w:val="nil"/>
            </w:tcBorders>
            <w:vAlign w:val="top"/>
          </w:tcPr>
          <w:p w14:paraId="5A709C5E">
            <w:pPr>
              <w:rPr>
                <w:rFonts w:ascii="Arial"/>
                <w:sz w:val="21"/>
              </w:rPr>
            </w:pPr>
          </w:p>
        </w:tc>
        <w:tc>
          <w:tcPr>
            <w:tcW w:w="1672" w:type="dxa"/>
            <w:vAlign w:val="top"/>
          </w:tcPr>
          <w:p w14:paraId="08C77181">
            <w:pPr>
              <w:pStyle w:val="6"/>
              <w:spacing w:before="40"/>
              <w:ind w:left="726" w:right="206" w:hanging="526"/>
              <w:rPr>
                <w:sz w:val="20"/>
                <w:szCs w:val="20"/>
              </w:rPr>
            </w:pPr>
            <w:r>
              <w:rPr>
                <w:spacing w:val="8"/>
                <w:sz w:val="20"/>
                <w:szCs w:val="20"/>
              </w:rPr>
              <w:t>搅拌机清洗废</w:t>
            </w:r>
            <w:r>
              <w:rPr>
                <w:sz w:val="20"/>
                <w:szCs w:val="20"/>
              </w:rPr>
              <w:t>水</w:t>
            </w:r>
          </w:p>
        </w:tc>
        <w:tc>
          <w:tcPr>
            <w:tcW w:w="6017" w:type="dxa"/>
            <w:gridSpan w:val="3"/>
            <w:tcBorders>
              <w:right w:val="single" w:color="000000" w:sz="10" w:space="0"/>
            </w:tcBorders>
            <w:vAlign w:val="top"/>
          </w:tcPr>
          <w:p w14:paraId="0C0055A8">
            <w:pPr>
              <w:pStyle w:val="6"/>
              <w:spacing w:before="176" w:line="228" w:lineRule="auto"/>
              <w:ind w:left="1329"/>
              <w:rPr>
                <w:sz w:val="20"/>
                <w:szCs w:val="20"/>
              </w:rPr>
            </w:pPr>
            <w:r>
              <w:rPr>
                <w:spacing w:val="9"/>
                <w:sz w:val="20"/>
                <w:szCs w:val="20"/>
              </w:rPr>
              <w:t>经沉淀池处理后回用于搅拌生产用水</w:t>
            </w:r>
          </w:p>
        </w:tc>
      </w:tr>
      <w:tr w14:paraId="1EF45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595" w:type="dxa"/>
            <w:vMerge w:val="continue"/>
            <w:tcBorders>
              <w:top w:val="nil"/>
              <w:left w:val="single" w:color="000000" w:sz="10" w:space="0"/>
              <w:bottom w:val="nil"/>
            </w:tcBorders>
            <w:vAlign w:val="top"/>
          </w:tcPr>
          <w:p w14:paraId="3F47CE7C">
            <w:pPr>
              <w:rPr>
                <w:rFonts w:ascii="Arial"/>
                <w:sz w:val="21"/>
              </w:rPr>
            </w:pPr>
          </w:p>
        </w:tc>
        <w:tc>
          <w:tcPr>
            <w:tcW w:w="1672" w:type="dxa"/>
            <w:vAlign w:val="top"/>
          </w:tcPr>
          <w:p w14:paraId="5636C720">
            <w:pPr>
              <w:pStyle w:val="6"/>
              <w:spacing w:before="178" w:line="228" w:lineRule="auto"/>
              <w:ind w:left="304"/>
              <w:rPr>
                <w:sz w:val="20"/>
                <w:szCs w:val="20"/>
              </w:rPr>
            </w:pPr>
            <w:r>
              <w:rPr>
                <w:spacing w:val="8"/>
                <w:sz w:val="20"/>
                <w:szCs w:val="20"/>
              </w:rPr>
              <w:t>锅炉排污水</w:t>
            </w:r>
          </w:p>
        </w:tc>
        <w:tc>
          <w:tcPr>
            <w:tcW w:w="6017" w:type="dxa"/>
            <w:gridSpan w:val="3"/>
            <w:tcBorders>
              <w:right w:val="single" w:color="000000" w:sz="10" w:space="0"/>
            </w:tcBorders>
            <w:vAlign w:val="top"/>
          </w:tcPr>
          <w:p w14:paraId="13B308BB">
            <w:pPr>
              <w:pStyle w:val="6"/>
              <w:spacing w:before="41" w:line="228" w:lineRule="auto"/>
              <w:ind w:left="108"/>
              <w:rPr>
                <w:sz w:val="20"/>
                <w:szCs w:val="20"/>
              </w:rPr>
            </w:pPr>
            <w:r>
              <w:rPr>
                <w:spacing w:val="9"/>
                <w:sz w:val="20"/>
                <w:szCs w:val="20"/>
              </w:rPr>
              <w:t>含有少量</w:t>
            </w:r>
            <w:r>
              <w:rPr>
                <w:spacing w:val="-29"/>
                <w:sz w:val="20"/>
                <w:szCs w:val="20"/>
              </w:rPr>
              <w:t xml:space="preserve"> </w:t>
            </w:r>
            <w:r>
              <w:rPr>
                <w:rFonts w:ascii="Times New Roman" w:hAnsi="Times New Roman" w:eastAsia="Times New Roman" w:cs="Times New Roman"/>
                <w:sz w:val="20"/>
                <w:szCs w:val="20"/>
              </w:rPr>
              <w:t>SS</w:t>
            </w:r>
            <w:r>
              <w:rPr>
                <w:rFonts w:ascii="Times New Roman" w:hAnsi="Times New Roman" w:eastAsia="Times New Roman" w:cs="Times New Roman"/>
                <w:spacing w:val="9"/>
                <w:sz w:val="20"/>
                <w:szCs w:val="20"/>
              </w:rPr>
              <w:t xml:space="preserve"> </w:t>
            </w:r>
            <w:r>
              <w:rPr>
                <w:spacing w:val="9"/>
                <w:sz w:val="20"/>
                <w:szCs w:val="20"/>
              </w:rPr>
              <w:t>和盐分，属于清净下水，直接排入市政管网，年排</w:t>
            </w:r>
          </w:p>
          <w:p w14:paraId="62A8C93D">
            <w:pPr>
              <w:pStyle w:val="6"/>
              <w:spacing w:before="25" w:line="228" w:lineRule="auto"/>
              <w:ind w:left="2289"/>
              <w:rPr>
                <w:rFonts w:ascii="Times New Roman" w:hAnsi="Times New Roman" w:eastAsia="Times New Roman" w:cs="Times New Roman"/>
                <w:sz w:val="20"/>
                <w:szCs w:val="20"/>
              </w:rPr>
            </w:pPr>
            <w:r>
              <w:rPr>
                <w:spacing w:val="4"/>
                <w:sz w:val="20"/>
                <w:szCs w:val="20"/>
              </w:rPr>
              <w:t>放量为</w:t>
            </w:r>
            <w:r>
              <w:rPr>
                <w:spacing w:val="-37"/>
                <w:sz w:val="20"/>
                <w:szCs w:val="20"/>
              </w:rPr>
              <w:t xml:space="preserve"> </w:t>
            </w:r>
            <w:r>
              <w:rPr>
                <w:rFonts w:ascii="Times New Roman" w:hAnsi="Times New Roman" w:eastAsia="Times New Roman" w:cs="Times New Roman"/>
                <w:spacing w:val="4"/>
                <w:sz w:val="20"/>
                <w:szCs w:val="20"/>
              </w:rPr>
              <w:t>0.27m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4"/>
                <w:sz w:val="20"/>
                <w:szCs w:val="20"/>
              </w:rPr>
              <w:t>/a</w:t>
            </w:r>
          </w:p>
        </w:tc>
      </w:tr>
      <w:tr w14:paraId="15548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595" w:type="dxa"/>
            <w:vMerge w:val="continue"/>
            <w:tcBorders>
              <w:top w:val="nil"/>
              <w:left w:val="single" w:color="000000" w:sz="10" w:space="0"/>
              <w:bottom w:val="nil"/>
            </w:tcBorders>
            <w:vAlign w:val="top"/>
          </w:tcPr>
          <w:p w14:paraId="5150C1FD">
            <w:pPr>
              <w:rPr>
                <w:rFonts w:ascii="Arial"/>
                <w:sz w:val="21"/>
              </w:rPr>
            </w:pPr>
          </w:p>
        </w:tc>
        <w:tc>
          <w:tcPr>
            <w:tcW w:w="1672" w:type="dxa"/>
            <w:vAlign w:val="top"/>
          </w:tcPr>
          <w:p w14:paraId="7E7D9E56">
            <w:pPr>
              <w:pStyle w:val="6"/>
              <w:spacing w:before="45" w:line="238" w:lineRule="auto"/>
              <w:ind w:left="620" w:right="206" w:hanging="419"/>
              <w:rPr>
                <w:sz w:val="20"/>
                <w:szCs w:val="20"/>
              </w:rPr>
            </w:pPr>
            <w:r>
              <w:rPr>
                <w:spacing w:val="8"/>
                <w:sz w:val="20"/>
                <w:szCs w:val="20"/>
              </w:rPr>
              <w:t>锅炉软水制备</w:t>
            </w:r>
            <w:r>
              <w:rPr>
                <w:spacing w:val="5"/>
                <w:sz w:val="20"/>
                <w:szCs w:val="20"/>
              </w:rPr>
              <w:t>废水</w:t>
            </w:r>
          </w:p>
        </w:tc>
        <w:tc>
          <w:tcPr>
            <w:tcW w:w="6017" w:type="dxa"/>
            <w:gridSpan w:val="3"/>
            <w:tcBorders>
              <w:right w:val="single" w:color="000000" w:sz="10" w:space="0"/>
            </w:tcBorders>
            <w:vAlign w:val="top"/>
          </w:tcPr>
          <w:p w14:paraId="37105B64">
            <w:pPr>
              <w:pStyle w:val="6"/>
              <w:spacing w:before="43" w:line="228" w:lineRule="auto"/>
              <w:ind w:left="108"/>
              <w:rPr>
                <w:sz w:val="20"/>
                <w:szCs w:val="20"/>
              </w:rPr>
            </w:pPr>
            <w:r>
              <w:rPr>
                <w:spacing w:val="9"/>
                <w:sz w:val="20"/>
                <w:szCs w:val="20"/>
              </w:rPr>
              <w:t>含有少量</w:t>
            </w:r>
            <w:r>
              <w:rPr>
                <w:spacing w:val="-29"/>
                <w:sz w:val="20"/>
                <w:szCs w:val="20"/>
              </w:rPr>
              <w:t xml:space="preserve"> </w:t>
            </w:r>
            <w:r>
              <w:rPr>
                <w:rFonts w:ascii="Times New Roman" w:hAnsi="Times New Roman" w:eastAsia="Times New Roman" w:cs="Times New Roman"/>
                <w:sz w:val="20"/>
                <w:szCs w:val="20"/>
              </w:rPr>
              <w:t>SS</w:t>
            </w:r>
            <w:r>
              <w:rPr>
                <w:rFonts w:ascii="Times New Roman" w:hAnsi="Times New Roman" w:eastAsia="Times New Roman" w:cs="Times New Roman"/>
                <w:spacing w:val="9"/>
                <w:sz w:val="20"/>
                <w:szCs w:val="20"/>
              </w:rPr>
              <w:t xml:space="preserve"> </w:t>
            </w:r>
            <w:r>
              <w:rPr>
                <w:spacing w:val="9"/>
                <w:sz w:val="20"/>
                <w:szCs w:val="20"/>
              </w:rPr>
              <w:t>和盐分，属于清净下水，直接排入市政管网，年排</w:t>
            </w:r>
          </w:p>
          <w:p w14:paraId="566C20CA">
            <w:pPr>
              <w:pStyle w:val="6"/>
              <w:spacing w:before="24" w:line="227" w:lineRule="auto"/>
              <w:ind w:left="2289"/>
              <w:rPr>
                <w:rFonts w:ascii="Times New Roman" w:hAnsi="Times New Roman" w:eastAsia="Times New Roman" w:cs="Times New Roman"/>
                <w:sz w:val="20"/>
                <w:szCs w:val="20"/>
              </w:rPr>
            </w:pPr>
            <w:r>
              <w:rPr>
                <w:spacing w:val="4"/>
                <w:sz w:val="20"/>
                <w:szCs w:val="20"/>
              </w:rPr>
              <w:t>放量为</w:t>
            </w:r>
            <w:r>
              <w:rPr>
                <w:spacing w:val="-37"/>
                <w:sz w:val="20"/>
                <w:szCs w:val="20"/>
              </w:rPr>
              <w:t xml:space="preserve"> </w:t>
            </w:r>
            <w:r>
              <w:rPr>
                <w:rFonts w:ascii="Times New Roman" w:hAnsi="Times New Roman" w:eastAsia="Times New Roman" w:cs="Times New Roman"/>
                <w:spacing w:val="4"/>
                <w:sz w:val="20"/>
                <w:szCs w:val="20"/>
              </w:rPr>
              <w:t>3.31m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4"/>
                <w:sz w:val="20"/>
                <w:szCs w:val="20"/>
              </w:rPr>
              <w:t>/a</w:t>
            </w:r>
          </w:p>
        </w:tc>
      </w:tr>
      <w:tr w14:paraId="33CF4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595" w:type="dxa"/>
            <w:vMerge w:val="continue"/>
            <w:tcBorders>
              <w:top w:val="nil"/>
              <w:left w:val="single" w:color="000000" w:sz="10" w:space="0"/>
              <w:bottom w:val="nil"/>
            </w:tcBorders>
            <w:vAlign w:val="top"/>
          </w:tcPr>
          <w:p w14:paraId="7D747E9F">
            <w:pPr>
              <w:rPr>
                <w:rFonts w:ascii="Arial"/>
                <w:sz w:val="21"/>
              </w:rPr>
            </w:pPr>
          </w:p>
        </w:tc>
        <w:tc>
          <w:tcPr>
            <w:tcW w:w="1672" w:type="dxa"/>
            <w:vAlign w:val="top"/>
          </w:tcPr>
          <w:p w14:paraId="4FECB6B7">
            <w:pPr>
              <w:pStyle w:val="6"/>
              <w:spacing w:before="180" w:line="228" w:lineRule="auto"/>
              <w:ind w:left="209"/>
              <w:rPr>
                <w:sz w:val="20"/>
                <w:szCs w:val="20"/>
              </w:rPr>
            </w:pPr>
            <w:r>
              <w:rPr>
                <w:spacing w:val="6"/>
                <w:sz w:val="20"/>
                <w:szCs w:val="20"/>
              </w:rPr>
              <w:t>喷洒养护废水</w:t>
            </w:r>
          </w:p>
        </w:tc>
        <w:tc>
          <w:tcPr>
            <w:tcW w:w="6017" w:type="dxa"/>
            <w:gridSpan w:val="3"/>
            <w:tcBorders>
              <w:right w:val="single" w:color="000000" w:sz="10" w:space="0"/>
            </w:tcBorders>
            <w:vAlign w:val="top"/>
          </w:tcPr>
          <w:p w14:paraId="5B17E7B0">
            <w:pPr>
              <w:pStyle w:val="6"/>
              <w:spacing w:before="180" w:line="228" w:lineRule="auto"/>
              <w:ind w:left="1536"/>
              <w:rPr>
                <w:sz w:val="20"/>
                <w:szCs w:val="20"/>
              </w:rPr>
            </w:pPr>
            <w:r>
              <w:rPr>
                <w:spacing w:val="9"/>
                <w:sz w:val="20"/>
                <w:szCs w:val="20"/>
              </w:rPr>
              <w:t>通过场地自然蒸发损耗，不外排</w:t>
            </w:r>
          </w:p>
        </w:tc>
      </w:tr>
      <w:tr w14:paraId="20510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1595" w:type="dxa"/>
            <w:vMerge w:val="continue"/>
            <w:tcBorders>
              <w:top w:val="nil"/>
              <w:left w:val="single" w:color="000000" w:sz="10" w:space="0"/>
              <w:bottom w:val="nil"/>
            </w:tcBorders>
            <w:vAlign w:val="top"/>
          </w:tcPr>
          <w:p w14:paraId="1FE4F994">
            <w:pPr>
              <w:rPr>
                <w:rFonts w:ascii="Arial"/>
                <w:sz w:val="21"/>
              </w:rPr>
            </w:pPr>
          </w:p>
        </w:tc>
        <w:tc>
          <w:tcPr>
            <w:tcW w:w="1672" w:type="dxa"/>
            <w:vAlign w:val="top"/>
          </w:tcPr>
          <w:p w14:paraId="7256709E">
            <w:pPr>
              <w:pStyle w:val="6"/>
              <w:spacing w:before="179" w:line="228" w:lineRule="auto"/>
              <w:ind w:left="426"/>
              <w:rPr>
                <w:sz w:val="20"/>
                <w:szCs w:val="20"/>
              </w:rPr>
            </w:pPr>
            <w:r>
              <w:rPr>
                <w:spacing w:val="3"/>
                <w:sz w:val="20"/>
                <w:szCs w:val="20"/>
              </w:rPr>
              <w:t>降尘废水</w:t>
            </w:r>
          </w:p>
        </w:tc>
        <w:tc>
          <w:tcPr>
            <w:tcW w:w="6017" w:type="dxa"/>
            <w:gridSpan w:val="3"/>
            <w:tcBorders>
              <w:right w:val="single" w:color="000000" w:sz="10" w:space="0"/>
            </w:tcBorders>
            <w:vAlign w:val="top"/>
          </w:tcPr>
          <w:p w14:paraId="2199E829">
            <w:pPr>
              <w:pStyle w:val="6"/>
              <w:spacing w:before="179" w:line="228" w:lineRule="auto"/>
              <w:ind w:left="1536"/>
              <w:rPr>
                <w:sz w:val="20"/>
                <w:szCs w:val="20"/>
              </w:rPr>
            </w:pPr>
            <w:r>
              <w:rPr>
                <w:spacing w:val="9"/>
                <w:sz w:val="20"/>
                <w:szCs w:val="20"/>
              </w:rPr>
              <w:t>通过场地自然蒸发损耗，不外排</w:t>
            </w:r>
          </w:p>
        </w:tc>
      </w:tr>
      <w:tr w14:paraId="0B8A7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5" w:hRule="atLeast"/>
        </w:trPr>
        <w:tc>
          <w:tcPr>
            <w:tcW w:w="1595" w:type="dxa"/>
            <w:vMerge w:val="continue"/>
            <w:tcBorders>
              <w:top w:val="nil"/>
              <w:left w:val="single" w:color="000000" w:sz="10" w:space="0"/>
              <w:bottom w:val="nil"/>
            </w:tcBorders>
            <w:vAlign w:val="top"/>
          </w:tcPr>
          <w:p w14:paraId="0688778A">
            <w:pPr>
              <w:rPr>
                <w:rFonts w:ascii="Arial"/>
                <w:sz w:val="21"/>
              </w:rPr>
            </w:pPr>
          </w:p>
        </w:tc>
        <w:tc>
          <w:tcPr>
            <w:tcW w:w="1672" w:type="dxa"/>
            <w:vAlign w:val="top"/>
          </w:tcPr>
          <w:p w14:paraId="09895E5C">
            <w:pPr>
              <w:spacing w:line="322" w:lineRule="auto"/>
              <w:rPr>
                <w:rFonts w:ascii="Arial"/>
                <w:sz w:val="21"/>
              </w:rPr>
            </w:pPr>
          </w:p>
          <w:p w14:paraId="12F69BB8">
            <w:pPr>
              <w:spacing w:line="323" w:lineRule="auto"/>
              <w:rPr>
                <w:rFonts w:ascii="Arial"/>
                <w:sz w:val="21"/>
              </w:rPr>
            </w:pPr>
          </w:p>
          <w:p w14:paraId="46F5E3EF">
            <w:pPr>
              <w:pStyle w:val="6"/>
              <w:spacing w:before="65" w:line="228" w:lineRule="auto"/>
              <w:ind w:left="202"/>
              <w:rPr>
                <w:sz w:val="20"/>
                <w:szCs w:val="20"/>
              </w:rPr>
            </w:pPr>
            <w:r>
              <w:rPr>
                <w:spacing w:val="7"/>
                <w:sz w:val="20"/>
                <w:szCs w:val="20"/>
              </w:rPr>
              <w:t>车辆清洗废水</w:t>
            </w:r>
          </w:p>
        </w:tc>
        <w:tc>
          <w:tcPr>
            <w:tcW w:w="1407" w:type="dxa"/>
            <w:tcBorders>
              <w:right w:val="single" w:color="000000" w:sz="2" w:space="0"/>
            </w:tcBorders>
            <w:vAlign w:val="top"/>
          </w:tcPr>
          <w:p w14:paraId="3EF69D23">
            <w:pPr>
              <w:spacing w:line="412" w:lineRule="auto"/>
              <w:rPr>
                <w:rFonts w:ascii="Arial"/>
                <w:sz w:val="21"/>
              </w:rPr>
            </w:pPr>
          </w:p>
          <w:p w14:paraId="7DC06595">
            <w:pPr>
              <w:pStyle w:val="6"/>
              <w:spacing w:before="65" w:line="192" w:lineRule="auto"/>
              <w:ind w:left="306"/>
              <w:rPr>
                <w:sz w:val="20"/>
                <w:szCs w:val="20"/>
              </w:rPr>
            </w:pPr>
            <w:r>
              <w:rPr>
                <w:rFonts w:ascii="Times New Roman" w:hAnsi="Times New Roman" w:eastAsia="Times New Roman" w:cs="Times New Roman"/>
                <w:sz w:val="20"/>
                <w:szCs w:val="20"/>
              </w:rPr>
              <w:t>COD</w:t>
            </w:r>
            <w:r>
              <w:rPr>
                <w:rFonts w:ascii="Times New Roman" w:hAnsi="Times New Roman" w:eastAsia="Times New Roman" w:cs="Times New Roman"/>
                <w:position w:val="-1"/>
                <w:sz w:val="13"/>
                <w:szCs w:val="13"/>
              </w:rPr>
              <w:t>Cr</w:t>
            </w:r>
            <w:r>
              <w:rPr>
                <w:spacing w:val="21"/>
                <w:sz w:val="20"/>
                <w:szCs w:val="20"/>
              </w:rPr>
              <w:t>、</w:t>
            </w:r>
          </w:p>
          <w:p w14:paraId="039B028B">
            <w:pPr>
              <w:pStyle w:val="6"/>
              <w:spacing w:before="62" w:line="242" w:lineRule="auto"/>
              <w:ind w:left="386" w:right="155" w:hanging="271"/>
              <w:rPr>
                <w:sz w:val="20"/>
                <w:szCs w:val="20"/>
              </w:rPr>
            </w:pPr>
            <w:r>
              <w:rPr>
                <w:rFonts w:ascii="Times New Roman" w:hAnsi="Times New Roman" w:eastAsia="Times New Roman" w:cs="Times New Roman"/>
                <w:spacing w:val="-1"/>
                <w:sz w:val="20"/>
                <w:szCs w:val="20"/>
              </w:rPr>
              <w:t>BOD</w:t>
            </w:r>
            <w:r>
              <w:rPr>
                <w:rFonts w:ascii="Times New Roman" w:hAnsi="Times New Roman" w:eastAsia="Times New Roman" w:cs="Times New Roman"/>
                <w:spacing w:val="-1"/>
                <w:position w:val="-1"/>
                <w:sz w:val="13"/>
                <w:szCs w:val="13"/>
              </w:rPr>
              <w:t>5</w:t>
            </w:r>
            <w:r>
              <w:rPr>
                <w:rFonts w:ascii="Times New Roman" w:hAnsi="Times New Roman" w:eastAsia="Times New Roman" w:cs="Times New Roman"/>
                <w:spacing w:val="-10"/>
                <w:position w:val="-1"/>
                <w:sz w:val="13"/>
                <w:szCs w:val="13"/>
              </w:rPr>
              <w:t xml:space="preserve"> </w:t>
            </w:r>
            <w:r>
              <w:rPr>
                <w:spacing w:val="-1"/>
                <w:sz w:val="20"/>
                <w:szCs w:val="20"/>
              </w:rPr>
              <w:t>、</w:t>
            </w:r>
            <w:r>
              <w:rPr>
                <w:rFonts w:ascii="Times New Roman" w:hAnsi="Times New Roman" w:eastAsia="Times New Roman" w:cs="Times New Roman"/>
                <w:spacing w:val="-1"/>
                <w:sz w:val="20"/>
                <w:szCs w:val="20"/>
              </w:rPr>
              <w:t>SS</w:t>
            </w:r>
            <w:r>
              <w:rPr>
                <w:spacing w:val="-1"/>
                <w:sz w:val="20"/>
                <w:szCs w:val="20"/>
              </w:rPr>
              <w:t>、</w:t>
            </w:r>
            <w:r>
              <w:rPr>
                <w:spacing w:val="6"/>
                <w:sz w:val="20"/>
                <w:szCs w:val="20"/>
              </w:rPr>
              <w:t>石油类</w:t>
            </w:r>
          </w:p>
        </w:tc>
        <w:tc>
          <w:tcPr>
            <w:tcW w:w="1846" w:type="dxa"/>
            <w:tcBorders>
              <w:left w:val="single" w:color="000000" w:sz="2" w:space="0"/>
              <w:right w:val="single" w:color="000000" w:sz="2" w:space="0"/>
            </w:tcBorders>
            <w:vAlign w:val="top"/>
          </w:tcPr>
          <w:p w14:paraId="22387BA3">
            <w:pPr>
              <w:spacing w:line="323" w:lineRule="auto"/>
              <w:rPr>
                <w:rFonts w:ascii="Arial"/>
                <w:sz w:val="21"/>
              </w:rPr>
            </w:pPr>
          </w:p>
          <w:p w14:paraId="60A51C78">
            <w:pPr>
              <w:spacing w:line="323" w:lineRule="auto"/>
              <w:rPr>
                <w:rFonts w:ascii="Arial"/>
                <w:sz w:val="21"/>
              </w:rPr>
            </w:pPr>
          </w:p>
          <w:p w14:paraId="17822D79">
            <w:pPr>
              <w:pStyle w:val="6"/>
              <w:spacing w:before="65" w:line="228" w:lineRule="auto"/>
              <w:ind w:left="417"/>
              <w:rPr>
                <w:sz w:val="20"/>
                <w:szCs w:val="20"/>
              </w:rPr>
            </w:pPr>
            <w:r>
              <w:rPr>
                <w:spacing w:val="5"/>
                <w:sz w:val="20"/>
                <w:szCs w:val="20"/>
              </w:rPr>
              <w:t>隔油沉淀池</w:t>
            </w:r>
          </w:p>
        </w:tc>
        <w:tc>
          <w:tcPr>
            <w:tcW w:w="2764" w:type="dxa"/>
            <w:tcBorders>
              <w:left w:val="single" w:color="000000" w:sz="2" w:space="0"/>
              <w:right w:val="single" w:color="000000" w:sz="10" w:space="0"/>
            </w:tcBorders>
            <w:vAlign w:val="top"/>
          </w:tcPr>
          <w:p w14:paraId="3BD1459D">
            <w:pPr>
              <w:pStyle w:val="6"/>
              <w:spacing w:before="35" w:line="228" w:lineRule="auto"/>
              <w:ind w:left="134"/>
              <w:rPr>
                <w:sz w:val="20"/>
                <w:szCs w:val="20"/>
              </w:rPr>
            </w:pPr>
            <w:r>
              <w:rPr>
                <w:spacing w:val="8"/>
                <w:sz w:val="20"/>
                <w:szCs w:val="20"/>
              </w:rPr>
              <w:t>《污水排入城镇下水道水质</w:t>
            </w:r>
          </w:p>
          <w:p w14:paraId="1551BC21">
            <w:pPr>
              <w:pStyle w:val="6"/>
              <w:spacing w:before="24" w:line="228" w:lineRule="auto"/>
              <w:ind w:left="120"/>
              <w:rPr>
                <w:sz w:val="20"/>
                <w:szCs w:val="20"/>
              </w:rPr>
            </w:pPr>
            <w:r>
              <w:rPr>
                <w:spacing w:val="5"/>
                <w:sz w:val="20"/>
                <w:szCs w:val="20"/>
              </w:rPr>
              <w:t>标准》（</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/T 31962-2015</w:t>
            </w:r>
            <w:r>
              <w:rPr>
                <w:spacing w:val="5"/>
                <w:sz w:val="20"/>
                <w:szCs w:val="20"/>
              </w:rPr>
              <w:t>）</w:t>
            </w:r>
          </w:p>
          <w:p w14:paraId="09101C10">
            <w:pPr>
              <w:pStyle w:val="6"/>
              <w:spacing w:before="23" w:line="228" w:lineRule="auto"/>
              <w:ind w:left="138"/>
              <w:rPr>
                <w:sz w:val="20"/>
                <w:szCs w:val="20"/>
              </w:rPr>
            </w:pPr>
            <w:r>
              <w:rPr>
                <w:rFonts w:ascii="Times New Roman" w:hAnsi="Times New Roman" w:eastAsia="Times New Roman" w:cs="Times New Roman"/>
                <w:spacing w:val="8"/>
                <w:sz w:val="20"/>
                <w:szCs w:val="20"/>
              </w:rPr>
              <w:t xml:space="preserve">C </w:t>
            </w:r>
            <w:r>
              <w:rPr>
                <w:spacing w:val="8"/>
                <w:sz w:val="20"/>
                <w:szCs w:val="20"/>
              </w:rPr>
              <w:t>级标准和广东省地方标准</w:t>
            </w:r>
          </w:p>
          <w:p w14:paraId="0EB20573">
            <w:pPr>
              <w:pStyle w:val="6"/>
              <w:spacing w:before="26" w:line="228" w:lineRule="auto"/>
              <w:ind w:left="345"/>
              <w:rPr>
                <w:sz w:val="20"/>
                <w:szCs w:val="20"/>
              </w:rPr>
            </w:pPr>
            <w:r>
              <w:rPr>
                <w:spacing w:val="7"/>
                <w:sz w:val="20"/>
                <w:szCs w:val="20"/>
              </w:rPr>
              <w:t>《水污染物排放限值》</w:t>
            </w:r>
          </w:p>
          <w:p w14:paraId="1E1C05E2">
            <w:pPr>
              <w:pStyle w:val="6"/>
              <w:spacing w:before="27" w:line="228" w:lineRule="auto"/>
              <w:ind w:left="139"/>
              <w:rPr>
                <w:sz w:val="20"/>
                <w:szCs w:val="20"/>
              </w:rPr>
            </w:pPr>
            <w:r>
              <w:rPr>
                <w:spacing w:val="6"/>
                <w:sz w:val="20"/>
                <w:szCs w:val="20"/>
              </w:rPr>
              <w:t>（</w:t>
            </w:r>
            <w:r>
              <w:rPr>
                <w:rFonts w:ascii="Times New Roman" w:hAnsi="Times New Roman" w:eastAsia="Times New Roman" w:cs="Times New Roman"/>
                <w:sz w:val="20"/>
                <w:szCs w:val="20"/>
              </w:rPr>
              <w:t>DB</w:t>
            </w:r>
            <w:r>
              <w:rPr>
                <w:rFonts w:ascii="Times New Roman" w:hAnsi="Times New Roman" w:eastAsia="Times New Roman" w:cs="Times New Roman"/>
                <w:spacing w:val="6"/>
                <w:sz w:val="20"/>
                <w:szCs w:val="20"/>
              </w:rPr>
              <w:t>44/26-2001</w:t>
            </w:r>
            <w:r>
              <w:rPr>
                <w:spacing w:val="6"/>
                <w:sz w:val="20"/>
                <w:szCs w:val="20"/>
              </w:rPr>
              <w:t>）第二时段</w:t>
            </w:r>
          </w:p>
          <w:p w14:paraId="55A851FB">
            <w:pPr>
              <w:pStyle w:val="6"/>
              <w:spacing w:before="24" w:line="211" w:lineRule="auto"/>
              <w:ind w:left="549"/>
              <w:rPr>
                <w:sz w:val="20"/>
                <w:szCs w:val="20"/>
              </w:rPr>
            </w:pPr>
            <w:r>
              <w:rPr>
                <w:spacing w:val="8"/>
                <w:sz w:val="20"/>
                <w:szCs w:val="20"/>
              </w:rPr>
              <w:t>三级标准的较严者</w:t>
            </w:r>
          </w:p>
        </w:tc>
      </w:tr>
      <w:tr w14:paraId="540A0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1595" w:type="dxa"/>
            <w:vMerge w:val="continue"/>
            <w:tcBorders>
              <w:top w:val="nil"/>
              <w:left w:val="single" w:color="000000" w:sz="10" w:space="0"/>
            </w:tcBorders>
            <w:vAlign w:val="top"/>
          </w:tcPr>
          <w:p w14:paraId="52674715">
            <w:pPr>
              <w:rPr>
                <w:rFonts w:ascii="Arial"/>
                <w:sz w:val="21"/>
              </w:rPr>
            </w:pPr>
          </w:p>
        </w:tc>
        <w:tc>
          <w:tcPr>
            <w:tcW w:w="1672" w:type="dxa"/>
            <w:vAlign w:val="top"/>
          </w:tcPr>
          <w:p w14:paraId="33FEF155">
            <w:pPr>
              <w:pStyle w:val="6"/>
              <w:spacing w:before="173" w:line="228" w:lineRule="auto"/>
              <w:ind w:left="409"/>
              <w:rPr>
                <w:sz w:val="20"/>
                <w:szCs w:val="20"/>
              </w:rPr>
            </w:pPr>
            <w:r>
              <w:rPr>
                <w:spacing w:val="7"/>
                <w:sz w:val="20"/>
                <w:szCs w:val="20"/>
              </w:rPr>
              <w:t>初期雨水</w:t>
            </w:r>
          </w:p>
        </w:tc>
        <w:tc>
          <w:tcPr>
            <w:tcW w:w="1407" w:type="dxa"/>
            <w:vAlign w:val="top"/>
          </w:tcPr>
          <w:p w14:paraId="734786B9">
            <w:pPr>
              <w:spacing w:before="212" w:line="195" w:lineRule="auto"/>
              <w:ind w:left="59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846" w:type="dxa"/>
            <w:vAlign w:val="top"/>
          </w:tcPr>
          <w:p w14:paraId="2D12F060">
            <w:pPr>
              <w:pStyle w:val="6"/>
              <w:spacing w:before="38" w:line="231" w:lineRule="auto"/>
              <w:ind w:left="399" w:right="178" w:hanging="206"/>
              <w:rPr>
                <w:sz w:val="20"/>
                <w:szCs w:val="20"/>
              </w:rPr>
            </w:pPr>
            <w:r>
              <w:rPr>
                <w:spacing w:val="8"/>
                <w:sz w:val="20"/>
                <w:szCs w:val="20"/>
              </w:rPr>
              <w:t>经雨水排放口排入雨水管网</w:t>
            </w:r>
          </w:p>
        </w:tc>
        <w:tc>
          <w:tcPr>
            <w:tcW w:w="2764" w:type="dxa"/>
            <w:tcBorders>
              <w:right w:val="single" w:color="000000" w:sz="10" w:space="0"/>
            </w:tcBorders>
            <w:vAlign w:val="top"/>
          </w:tcPr>
          <w:p w14:paraId="025DACE6">
            <w:pPr>
              <w:spacing w:before="208" w:line="199" w:lineRule="auto"/>
              <w:ind w:left="134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092EB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3" w:hRule="atLeast"/>
        </w:trPr>
        <w:tc>
          <w:tcPr>
            <w:tcW w:w="1595" w:type="dxa"/>
            <w:tcBorders>
              <w:left w:val="single" w:color="000000" w:sz="10" w:space="0"/>
            </w:tcBorders>
            <w:vAlign w:val="top"/>
          </w:tcPr>
          <w:p w14:paraId="716A5B6B">
            <w:pPr>
              <w:spacing w:line="380" w:lineRule="auto"/>
              <w:rPr>
                <w:rFonts w:ascii="Arial"/>
                <w:sz w:val="21"/>
              </w:rPr>
            </w:pPr>
          </w:p>
          <w:p w14:paraId="474AB1B7">
            <w:pPr>
              <w:pStyle w:val="6"/>
              <w:spacing w:before="65" w:line="228" w:lineRule="auto"/>
              <w:ind w:left="477"/>
              <w:rPr>
                <w:sz w:val="20"/>
                <w:szCs w:val="20"/>
              </w:rPr>
            </w:pPr>
            <w:r>
              <w:rPr>
                <w:b/>
                <w:bCs/>
                <w:spacing w:val="4"/>
                <w:sz w:val="20"/>
                <w:szCs w:val="20"/>
              </w:rPr>
              <w:t>声环境</w:t>
            </w:r>
          </w:p>
        </w:tc>
        <w:tc>
          <w:tcPr>
            <w:tcW w:w="1672" w:type="dxa"/>
            <w:vAlign w:val="top"/>
          </w:tcPr>
          <w:p w14:paraId="5487FA57">
            <w:pPr>
              <w:spacing w:line="380" w:lineRule="auto"/>
              <w:rPr>
                <w:rFonts w:ascii="Arial"/>
                <w:sz w:val="21"/>
              </w:rPr>
            </w:pPr>
          </w:p>
          <w:p w14:paraId="3192B21E">
            <w:pPr>
              <w:pStyle w:val="6"/>
              <w:spacing w:before="65" w:line="228" w:lineRule="auto"/>
              <w:ind w:left="413"/>
              <w:rPr>
                <w:sz w:val="20"/>
                <w:szCs w:val="20"/>
              </w:rPr>
            </w:pPr>
            <w:r>
              <w:rPr>
                <w:spacing w:val="6"/>
                <w:sz w:val="20"/>
                <w:szCs w:val="20"/>
              </w:rPr>
              <w:t>设备噪声</w:t>
            </w:r>
          </w:p>
        </w:tc>
        <w:tc>
          <w:tcPr>
            <w:tcW w:w="1407" w:type="dxa"/>
            <w:vAlign w:val="top"/>
          </w:tcPr>
          <w:p w14:paraId="1F1043AC">
            <w:pPr>
              <w:spacing w:line="380" w:lineRule="auto"/>
              <w:rPr>
                <w:rFonts w:ascii="Arial"/>
                <w:sz w:val="21"/>
              </w:rPr>
            </w:pPr>
          </w:p>
          <w:p w14:paraId="0EE7FB5D">
            <w:pPr>
              <w:pStyle w:val="6"/>
              <w:spacing w:before="65" w:line="228" w:lineRule="auto"/>
              <w:ind w:left="502"/>
              <w:rPr>
                <w:sz w:val="20"/>
                <w:szCs w:val="20"/>
              </w:rPr>
            </w:pPr>
            <w:r>
              <w:rPr>
                <w:spacing w:val="-1"/>
                <w:sz w:val="20"/>
                <w:szCs w:val="20"/>
              </w:rPr>
              <w:t>噪声</w:t>
            </w:r>
          </w:p>
        </w:tc>
        <w:tc>
          <w:tcPr>
            <w:tcW w:w="1846" w:type="dxa"/>
            <w:vAlign w:val="top"/>
          </w:tcPr>
          <w:p w14:paraId="6BB73DDD">
            <w:pPr>
              <w:pStyle w:val="6"/>
              <w:spacing w:before="39" w:line="228" w:lineRule="auto"/>
              <w:ind w:left="109"/>
              <w:rPr>
                <w:sz w:val="20"/>
                <w:szCs w:val="20"/>
              </w:rPr>
            </w:pPr>
            <w:r>
              <w:rPr>
                <w:spacing w:val="7"/>
                <w:sz w:val="20"/>
                <w:szCs w:val="20"/>
              </w:rPr>
              <w:t>低噪设备、减震、</w:t>
            </w:r>
          </w:p>
          <w:p w14:paraId="77F99BFC">
            <w:pPr>
              <w:pStyle w:val="6"/>
              <w:spacing w:before="26" w:line="227" w:lineRule="auto"/>
              <w:ind w:left="114"/>
              <w:rPr>
                <w:sz w:val="20"/>
                <w:szCs w:val="20"/>
              </w:rPr>
            </w:pPr>
            <w:r>
              <w:rPr>
                <w:spacing w:val="2"/>
                <w:sz w:val="20"/>
                <w:szCs w:val="20"/>
              </w:rPr>
              <w:t>消声措施，合理布</w:t>
            </w:r>
          </w:p>
          <w:p w14:paraId="45B1D06A">
            <w:pPr>
              <w:pStyle w:val="6"/>
              <w:spacing w:before="24" w:line="228" w:lineRule="auto"/>
              <w:ind w:left="108"/>
              <w:rPr>
                <w:sz w:val="20"/>
                <w:szCs w:val="20"/>
              </w:rPr>
            </w:pPr>
            <w:r>
              <w:rPr>
                <w:spacing w:val="3"/>
                <w:sz w:val="20"/>
                <w:szCs w:val="20"/>
              </w:rPr>
              <w:t>置车间，加强设备</w:t>
            </w:r>
          </w:p>
          <w:p w14:paraId="18430DC0">
            <w:pPr>
              <w:pStyle w:val="6"/>
              <w:spacing w:before="26" w:line="208" w:lineRule="auto"/>
              <w:ind w:left="227"/>
              <w:rPr>
                <w:sz w:val="20"/>
                <w:szCs w:val="20"/>
              </w:rPr>
            </w:pPr>
            <w:r>
              <w:rPr>
                <w:spacing w:val="3"/>
                <w:sz w:val="20"/>
                <w:szCs w:val="20"/>
              </w:rPr>
              <w:t>日常维护保养等</w:t>
            </w:r>
          </w:p>
        </w:tc>
        <w:tc>
          <w:tcPr>
            <w:tcW w:w="2764" w:type="dxa"/>
            <w:tcBorders>
              <w:right w:val="single" w:color="000000" w:sz="10" w:space="0"/>
            </w:tcBorders>
            <w:vAlign w:val="top"/>
          </w:tcPr>
          <w:p w14:paraId="4F13E6AC">
            <w:pPr>
              <w:pStyle w:val="6"/>
              <w:spacing w:before="176" w:line="228" w:lineRule="auto"/>
              <w:ind w:left="129"/>
              <w:rPr>
                <w:sz w:val="20"/>
                <w:szCs w:val="20"/>
              </w:rPr>
            </w:pPr>
            <w:r>
              <w:rPr>
                <w:spacing w:val="8"/>
                <w:sz w:val="20"/>
                <w:szCs w:val="20"/>
              </w:rPr>
              <w:t>《工业企业厂界环境噪声排</w:t>
            </w:r>
          </w:p>
          <w:p w14:paraId="47C10591">
            <w:pPr>
              <w:pStyle w:val="6"/>
              <w:spacing w:before="24" w:line="228" w:lineRule="auto"/>
              <w:ind w:left="114"/>
              <w:rPr>
                <w:sz w:val="20"/>
                <w:szCs w:val="20"/>
              </w:rPr>
            </w:pPr>
            <w:r>
              <w:rPr>
                <w:spacing w:val="6"/>
                <w:sz w:val="20"/>
                <w:szCs w:val="20"/>
              </w:rPr>
              <w:t>放标准》（</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12348-2008</w:t>
            </w:r>
            <w:r>
              <w:rPr>
                <w:spacing w:val="6"/>
                <w:sz w:val="20"/>
                <w:szCs w:val="20"/>
              </w:rPr>
              <w:t>）</w:t>
            </w:r>
          </w:p>
          <w:p w14:paraId="39459DA3">
            <w:pPr>
              <w:pStyle w:val="6"/>
              <w:spacing w:before="23" w:line="228" w:lineRule="auto"/>
              <w:ind w:left="774"/>
              <w:rPr>
                <w:sz w:val="20"/>
                <w:szCs w:val="20"/>
              </w:rPr>
            </w:pPr>
            <w:r>
              <w:rPr>
                <w:spacing w:val="1"/>
                <w:sz w:val="20"/>
                <w:szCs w:val="20"/>
              </w:rPr>
              <w:t>中的</w:t>
            </w:r>
            <w:r>
              <w:rPr>
                <w:spacing w:val="-40"/>
                <w:sz w:val="20"/>
                <w:szCs w:val="20"/>
              </w:rPr>
              <w:t xml:space="preserve"> </w:t>
            </w:r>
            <w:r>
              <w:rPr>
                <w:rFonts w:ascii="Times New Roman" w:hAnsi="Times New Roman" w:eastAsia="Times New Roman" w:cs="Times New Roman"/>
                <w:spacing w:val="1"/>
                <w:sz w:val="20"/>
                <w:szCs w:val="20"/>
              </w:rPr>
              <w:t>2</w:t>
            </w:r>
            <w:r>
              <w:rPr>
                <w:rFonts w:ascii="Times New Roman" w:hAnsi="Times New Roman" w:eastAsia="Times New Roman" w:cs="Times New Roman"/>
                <w:spacing w:val="12"/>
                <w:w w:val="101"/>
                <w:sz w:val="20"/>
                <w:szCs w:val="20"/>
              </w:rPr>
              <w:t xml:space="preserve"> </w:t>
            </w:r>
            <w:r>
              <w:rPr>
                <w:spacing w:val="1"/>
                <w:sz w:val="20"/>
                <w:szCs w:val="20"/>
              </w:rPr>
              <w:t>类标准</w:t>
            </w:r>
          </w:p>
        </w:tc>
      </w:tr>
      <w:tr w14:paraId="7600E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6" w:hRule="atLeast"/>
        </w:trPr>
        <w:tc>
          <w:tcPr>
            <w:tcW w:w="1595" w:type="dxa"/>
            <w:tcBorders>
              <w:left w:val="single" w:color="000000" w:sz="10" w:space="0"/>
            </w:tcBorders>
            <w:vAlign w:val="top"/>
          </w:tcPr>
          <w:p w14:paraId="0BA84850">
            <w:pPr>
              <w:spacing w:line="404" w:lineRule="auto"/>
              <w:rPr>
                <w:rFonts w:ascii="Arial"/>
                <w:sz w:val="21"/>
              </w:rPr>
            </w:pPr>
          </w:p>
          <w:p w14:paraId="61FF1C54">
            <w:pPr>
              <w:pStyle w:val="6"/>
              <w:spacing w:before="65" w:line="228" w:lineRule="auto"/>
              <w:ind w:left="392"/>
              <w:rPr>
                <w:sz w:val="20"/>
                <w:szCs w:val="20"/>
              </w:rPr>
            </w:pPr>
            <w:r>
              <w:rPr>
                <w:b/>
                <w:bCs/>
                <w:sz w:val="20"/>
                <w:szCs w:val="20"/>
              </w:rPr>
              <w:t>电磁辐射</w:t>
            </w:r>
          </w:p>
        </w:tc>
        <w:tc>
          <w:tcPr>
            <w:tcW w:w="1672" w:type="dxa"/>
            <w:vAlign w:val="top"/>
          </w:tcPr>
          <w:p w14:paraId="27814A2F">
            <w:pPr>
              <w:spacing w:line="444" w:lineRule="auto"/>
              <w:rPr>
                <w:rFonts w:ascii="Arial"/>
                <w:sz w:val="21"/>
              </w:rPr>
            </w:pPr>
          </w:p>
          <w:p w14:paraId="09B3377F">
            <w:pPr>
              <w:spacing w:before="57" w:line="199" w:lineRule="auto"/>
              <w:ind w:left="79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407" w:type="dxa"/>
            <w:vAlign w:val="top"/>
          </w:tcPr>
          <w:p w14:paraId="0430E6CC">
            <w:pPr>
              <w:spacing w:line="444" w:lineRule="auto"/>
              <w:rPr>
                <w:rFonts w:ascii="Arial"/>
                <w:sz w:val="21"/>
              </w:rPr>
            </w:pPr>
          </w:p>
          <w:p w14:paraId="540EDE9D">
            <w:pPr>
              <w:spacing w:before="57" w:line="199" w:lineRule="auto"/>
              <w:ind w:left="66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846" w:type="dxa"/>
            <w:vAlign w:val="top"/>
          </w:tcPr>
          <w:p w14:paraId="14277965">
            <w:pPr>
              <w:spacing w:line="444" w:lineRule="auto"/>
              <w:rPr>
                <w:rFonts w:ascii="Arial"/>
                <w:sz w:val="21"/>
              </w:rPr>
            </w:pPr>
          </w:p>
          <w:p w14:paraId="5278AFBE">
            <w:pPr>
              <w:spacing w:before="57" w:line="199" w:lineRule="auto"/>
              <w:ind w:left="8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2764" w:type="dxa"/>
            <w:tcBorders>
              <w:right w:val="single" w:color="000000" w:sz="10" w:space="0"/>
            </w:tcBorders>
            <w:vAlign w:val="top"/>
          </w:tcPr>
          <w:p w14:paraId="66625AF4">
            <w:pPr>
              <w:spacing w:line="444" w:lineRule="auto"/>
              <w:rPr>
                <w:rFonts w:ascii="Arial"/>
                <w:sz w:val="21"/>
              </w:rPr>
            </w:pPr>
          </w:p>
          <w:p w14:paraId="536695AF">
            <w:pPr>
              <w:spacing w:before="57" w:line="199" w:lineRule="auto"/>
              <w:ind w:left="134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3286A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2" w:hRule="atLeast"/>
        </w:trPr>
        <w:tc>
          <w:tcPr>
            <w:tcW w:w="1595" w:type="dxa"/>
            <w:tcBorders>
              <w:left w:val="single" w:color="000000" w:sz="10" w:space="0"/>
            </w:tcBorders>
            <w:vAlign w:val="top"/>
          </w:tcPr>
          <w:p w14:paraId="60414474">
            <w:pPr>
              <w:spacing w:line="384" w:lineRule="auto"/>
              <w:rPr>
                <w:rFonts w:ascii="Arial"/>
                <w:sz w:val="21"/>
              </w:rPr>
            </w:pPr>
          </w:p>
          <w:p w14:paraId="0B685E36">
            <w:pPr>
              <w:pStyle w:val="6"/>
              <w:spacing w:before="65" w:line="228" w:lineRule="auto"/>
              <w:ind w:left="385"/>
              <w:rPr>
                <w:sz w:val="20"/>
                <w:szCs w:val="20"/>
              </w:rPr>
            </w:pPr>
            <w:r>
              <w:rPr>
                <w:b/>
                <w:bCs/>
                <w:spacing w:val="2"/>
                <w:sz w:val="20"/>
                <w:szCs w:val="20"/>
              </w:rPr>
              <w:t>固体废物</w:t>
            </w:r>
          </w:p>
        </w:tc>
        <w:tc>
          <w:tcPr>
            <w:tcW w:w="7689" w:type="dxa"/>
            <w:gridSpan w:val="4"/>
            <w:tcBorders>
              <w:right w:val="single" w:color="000000" w:sz="10" w:space="0"/>
            </w:tcBorders>
            <w:vAlign w:val="top"/>
          </w:tcPr>
          <w:p w14:paraId="7384A292">
            <w:pPr>
              <w:pStyle w:val="6"/>
              <w:spacing w:before="42"/>
              <w:ind w:left="99" w:right="98" w:firstLine="2"/>
              <w:jc w:val="both"/>
              <w:rPr>
                <w:sz w:val="20"/>
                <w:szCs w:val="20"/>
              </w:rPr>
            </w:pPr>
            <w:r>
              <w:rPr>
                <w:spacing w:val="7"/>
                <w:sz w:val="20"/>
                <w:szCs w:val="20"/>
              </w:rPr>
              <w:t>生活垃圾收集后交由当地环卫部门处理；钢筋边角料及废料、不合格产品、废混凝土块、软水制备固废、废扎丝、废包装袋收集后交由有主体资格和技术能力的单位回收处理，布袋除尘器收集的粉尘收集后回用于生产线；废包装桶、废机油和含油</w:t>
            </w:r>
            <w:r>
              <w:rPr>
                <w:spacing w:val="9"/>
                <w:sz w:val="20"/>
                <w:szCs w:val="20"/>
              </w:rPr>
              <w:t>废抹布收集后交由有危险废物资质的单位处理。</w:t>
            </w:r>
          </w:p>
        </w:tc>
      </w:tr>
      <w:tr w14:paraId="24F92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0" w:hRule="atLeast"/>
        </w:trPr>
        <w:tc>
          <w:tcPr>
            <w:tcW w:w="1595" w:type="dxa"/>
            <w:tcBorders>
              <w:left w:val="single" w:color="000000" w:sz="10" w:space="0"/>
              <w:bottom w:val="single" w:color="000000" w:sz="10" w:space="0"/>
            </w:tcBorders>
            <w:vAlign w:val="top"/>
          </w:tcPr>
          <w:p w14:paraId="3ECD4F19">
            <w:pPr>
              <w:spacing w:line="265" w:lineRule="auto"/>
              <w:rPr>
                <w:rFonts w:ascii="Arial"/>
                <w:sz w:val="21"/>
              </w:rPr>
            </w:pPr>
          </w:p>
          <w:p w14:paraId="328C5CE5">
            <w:pPr>
              <w:spacing w:line="266" w:lineRule="auto"/>
              <w:rPr>
                <w:rFonts w:ascii="Arial"/>
                <w:sz w:val="21"/>
              </w:rPr>
            </w:pPr>
          </w:p>
          <w:p w14:paraId="28646AA8">
            <w:pPr>
              <w:spacing w:line="266" w:lineRule="auto"/>
              <w:rPr>
                <w:rFonts w:ascii="Arial"/>
                <w:sz w:val="21"/>
              </w:rPr>
            </w:pPr>
          </w:p>
          <w:p w14:paraId="20B40D25">
            <w:pPr>
              <w:spacing w:line="266" w:lineRule="auto"/>
              <w:rPr>
                <w:rFonts w:ascii="Arial"/>
                <w:sz w:val="21"/>
              </w:rPr>
            </w:pPr>
          </w:p>
          <w:p w14:paraId="242E7225">
            <w:pPr>
              <w:pStyle w:val="6"/>
              <w:spacing w:before="65" w:line="252" w:lineRule="auto"/>
              <w:ind w:left="157" w:right="163"/>
              <w:rPr>
                <w:sz w:val="20"/>
                <w:szCs w:val="20"/>
              </w:rPr>
            </w:pPr>
            <w:r>
              <w:rPr>
                <w:b/>
                <w:bCs/>
                <w:spacing w:val="6"/>
                <w:sz w:val="20"/>
                <w:szCs w:val="20"/>
              </w:rPr>
              <w:t>土壤及地下水污染防治措施</w:t>
            </w:r>
          </w:p>
        </w:tc>
        <w:tc>
          <w:tcPr>
            <w:tcW w:w="7689" w:type="dxa"/>
            <w:gridSpan w:val="4"/>
            <w:tcBorders>
              <w:bottom w:val="single" w:color="000000" w:sz="10" w:space="0"/>
              <w:right w:val="single" w:color="000000" w:sz="10" w:space="0"/>
            </w:tcBorders>
            <w:vAlign w:val="top"/>
          </w:tcPr>
          <w:p w14:paraId="2971F67D">
            <w:pPr>
              <w:pStyle w:val="6"/>
              <w:spacing w:before="45" w:line="227" w:lineRule="auto"/>
              <w:ind w:left="519"/>
              <w:rPr>
                <w:sz w:val="20"/>
                <w:szCs w:val="20"/>
              </w:rPr>
            </w:pPr>
            <w:r>
              <w:rPr>
                <w:spacing w:val="9"/>
                <w:sz w:val="20"/>
                <w:szCs w:val="20"/>
              </w:rPr>
              <w:t>采取源头控制和分区防治措施</w:t>
            </w:r>
          </w:p>
          <w:p w14:paraId="4ABFAF63">
            <w:pPr>
              <w:pStyle w:val="6"/>
              <w:spacing w:before="27" w:line="228" w:lineRule="auto"/>
              <w:ind w:left="536"/>
              <w:rPr>
                <w:sz w:val="20"/>
                <w:szCs w:val="20"/>
              </w:rPr>
            </w:pPr>
            <w:r>
              <w:rPr>
                <w:rFonts w:ascii="Times New Roman" w:hAnsi="Times New Roman" w:eastAsia="Times New Roman" w:cs="Times New Roman"/>
                <w:spacing w:val="5"/>
                <w:sz w:val="20"/>
                <w:szCs w:val="20"/>
              </w:rPr>
              <w:t>1</w:t>
            </w:r>
            <w:r>
              <w:rPr>
                <w:spacing w:val="5"/>
                <w:sz w:val="20"/>
                <w:szCs w:val="20"/>
              </w:rPr>
              <w:t>）源头控制</w:t>
            </w:r>
          </w:p>
          <w:p w14:paraId="0D1AC12F">
            <w:pPr>
              <w:pStyle w:val="6"/>
              <w:spacing w:before="23" w:line="244" w:lineRule="auto"/>
              <w:ind w:left="99" w:right="98" w:firstLine="420"/>
              <w:rPr>
                <w:sz w:val="20"/>
                <w:szCs w:val="20"/>
              </w:rPr>
            </w:pPr>
            <w:r>
              <w:rPr>
                <w:spacing w:val="7"/>
                <w:sz w:val="20"/>
                <w:szCs w:val="20"/>
              </w:rPr>
              <w:t>①在设备、仪表及阀门的选型上把好关，不合格的配件坚决不用；严格掌握关键设备的性能，安装质量要做到一丝不苟，并请劳动安全部门对设备和管道进行探</w:t>
            </w:r>
            <w:r>
              <w:rPr>
                <w:spacing w:val="6"/>
                <w:sz w:val="20"/>
                <w:szCs w:val="20"/>
              </w:rPr>
              <w:t>伤、检查。</w:t>
            </w:r>
          </w:p>
          <w:p w14:paraId="40ED816F">
            <w:pPr>
              <w:pStyle w:val="6"/>
              <w:spacing w:before="25" w:line="225" w:lineRule="auto"/>
              <w:ind w:left="518"/>
              <w:rPr>
                <w:sz w:val="20"/>
                <w:szCs w:val="20"/>
              </w:rPr>
            </w:pPr>
            <w:r>
              <w:rPr>
                <w:spacing w:val="9"/>
                <w:sz w:val="20"/>
                <w:szCs w:val="20"/>
              </w:rPr>
              <w:t>②加强生产管理，对乙炔瓶定期检查，以便于发现破损等问题及时更换。</w:t>
            </w:r>
          </w:p>
          <w:p w14:paraId="03C79713">
            <w:pPr>
              <w:pStyle w:val="6"/>
              <w:spacing w:before="29" w:line="228" w:lineRule="auto"/>
              <w:ind w:left="516"/>
              <w:rPr>
                <w:sz w:val="20"/>
                <w:szCs w:val="20"/>
              </w:rPr>
            </w:pPr>
            <w:r>
              <w:rPr>
                <w:rFonts w:ascii="Times New Roman" w:hAnsi="Times New Roman" w:eastAsia="Times New Roman" w:cs="Times New Roman"/>
                <w:spacing w:val="8"/>
                <w:sz w:val="20"/>
                <w:szCs w:val="20"/>
              </w:rPr>
              <w:t>2</w:t>
            </w:r>
            <w:r>
              <w:rPr>
                <w:spacing w:val="8"/>
                <w:sz w:val="20"/>
                <w:szCs w:val="20"/>
              </w:rPr>
              <w:t>）分区防治措施</w:t>
            </w:r>
          </w:p>
          <w:p w14:paraId="13E3C434">
            <w:pPr>
              <w:pStyle w:val="6"/>
              <w:spacing w:before="26" w:line="239" w:lineRule="auto"/>
              <w:ind w:left="101" w:right="98" w:firstLine="421"/>
              <w:jc w:val="both"/>
              <w:rPr>
                <w:sz w:val="20"/>
                <w:szCs w:val="20"/>
              </w:rPr>
            </w:pPr>
            <w:r>
              <w:rPr>
                <w:spacing w:val="7"/>
                <w:sz w:val="20"/>
                <w:szCs w:val="20"/>
              </w:rPr>
              <w:t>分区防治参照《环境影响评价技术导则 地下水环境》（</w:t>
            </w:r>
            <w:r>
              <w:rPr>
                <w:rFonts w:ascii="Times New Roman" w:hAnsi="Times New Roman" w:eastAsia="Times New Roman" w:cs="Times New Roman"/>
                <w:sz w:val="20"/>
                <w:szCs w:val="20"/>
              </w:rPr>
              <w:t>HJ</w:t>
            </w:r>
            <w:r>
              <w:rPr>
                <w:rFonts w:ascii="Times New Roman" w:hAnsi="Times New Roman" w:eastAsia="Times New Roman" w:cs="Times New Roman"/>
                <w:spacing w:val="7"/>
                <w:sz w:val="20"/>
                <w:szCs w:val="20"/>
              </w:rPr>
              <w:t>610-2</w:t>
            </w:r>
            <w:r>
              <w:rPr>
                <w:rFonts w:ascii="Times New Roman" w:hAnsi="Times New Roman" w:eastAsia="Times New Roman" w:cs="Times New Roman"/>
                <w:spacing w:val="6"/>
                <w:sz w:val="20"/>
                <w:szCs w:val="20"/>
              </w:rPr>
              <w:t>016</w:t>
            </w:r>
            <w:r>
              <w:rPr>
                <w:spacing w:val="6"/>
                <w:sz w:val="20"/>
                <w:szCs w:val="20"/>
              </w:rPr>
              <w:t>）表</w:t>
            </w:r>
            <w:r>
              <w:rPr>
                <w:rFonts w:ascii="Times New Roman" w:hAnsi="Times New Roman" w:eastAsia="Times New Roman" w:cs="Times New Roman"/>
                <w:spacing w:val="6"/>
                <w:sz w:val="20"/>
                <w:szCs w:val="20"/>
              </w:rPr>
              <w:t>7</w:t>
            </w:r>
            <w:r>
              <w:rPr>
                <w:spacing w:val="6"/>
                <w:sz w:val="20"/>
                <w:szCs w:val="20"/>
              </w:rPr>
              <w:t>中地</w:t>
            </w:r>
            <w:r>
              <w:rPr>
                <w:spacing w:val="8"/>
                <w:sz w:val="20"/>
                <w:szCs w:val="20"/>
              </w:rPr>
              <w:t>下水污染防渗分区参照表（详见表</w:t>
            </w:r>
            <w:r>
              <w:rPr>
                <w:rFonts w:ascii="Times New Roman" w:hAnsi="Times New Roman" w:eastAsia="Times New Roman" w:cs="Times New Roman"/>
                <w:spacing w:val="8"/>
                <w:sz w:val="20"/>
                <w:szCs w:val="20"/>
              </w:rPr>
              <w:t>4-13</w:t>
            </w:r>
            <w:r>
              <w:rPr>
                <w:spacing w:val="10"/>
                <w:sz w:val="20"/>
                <w:szCs w:val="20"/>
              </w:rPr>
              <w:t>），</w:t>
            </w:r>
            <w:r>
              <w:rPr>
                <w:spacing w:val="8"/>
                <w:sz w:val="20"/>
                <w:szCs w:val="20"/>
              </w:rPr>
              <w:t>防渗分区分为重点防渗</w:t>
            </w:r>
            <w:r>
              <w:rPr>
                <w:spacing w:val="7"/>
                <w:sz w:val="20"/>
                <w:szCs w:val="20"/>
              </w:rPr>
              <w:t>区、一般防渗区</w:t>
            </w:r>
            <w:r>
              <w:rPr>
                <w:spacing w:val="6"/>
                <w:sz w:val="20"/>
                <w:szCs w:val="20"/>
              </w:rPr>
              <w:t>和简易防渗区。</w:t>
            </w:r>
          </w:p>
        </w:tc>
      </w:tr>
    </w:tbl>
    <w:p w14:paraId="35CD1304">
      <w:pPr>
        <w:pStyle w:val="2"/>
      </w:pPr>
    </w:p>
    <w:p w14:paraId="511D2041">
      <w:pPr>
        <w:sectPr>
          <w:footerReference r:id="rId80" w:type="default"/>
          <w:pgSz w:w="11906" w:h="16839"/>
          <w:pgMar w:top="400" w:right="1298" w:bottom="1014" w:left="1297" w:header="0" w:footer="852" w:gutter="0"/>
          <w:cols w:space="720" w:num="1"/>
        </w:sectPr>
      </w:pPr>
    </w:p>
    <w:p w14:paraId="7E104CB8">
      <w:pPr>
        <w:spacing w:before="13"/>
      </w:pPr>
    </w:p>
    <w:p w14:paraId="539251EF">
      <w:pPr>
        <w:spacing w:before="13"/>
      </w:pPr>
    </w:p>
    <w:p w14:paraId="1E5DC436">
      <w:pPr>
        <w:spacing w:before="13"/>
      </w:pPr>
    </w:p>
    <w:p w14:paraId="5285ECA2">
      <w:pPr>
        <w:spacing w:before="12"/>
      </w:pPr>
    </w:p>
    <w:tbl>
      <w:tblPr>
        <w:tblStyle w:val="5"/>
        <w:tblW w:w="9284"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95"/>
        <w:gridCol w:w="7689"/>
      </w:tblGrid>
      <w:tr w14:paraId="063C5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5" w:hRule="atLeast"/>
        </w:trPr>
        <w:tc>
          <w:tcPr>
            <w:tcW w:w="1595" w:type="dxa"/>
            <w:tcBorders>
              <w:top w:val="single" w:color="000000" w:sz="10" w:space="0"/>
              <w:left w:val="single" w:color="000000" w:sz="10" w:space="0"/>
            </w:tcBorders>
            <w:vAlign w:val="top"/>
          </w:tcPr>
          <w:p w14:paraId="3407C120">
            <w:pPr>
              <w:spacing w:line="400" w:lineRule="auto"/>
              <w:rPr>
                <w:rFonts w:ascii="Arial"/>
                <w:sz w:val="21"/>
              </w:rPr>
            </w:pPr>
          </w:p>
          <w:p w14:paraId="56C92872">
            <w:pPr>
              <w:pStyle w:val="6"/>
              <w:spacing w:before="65" w:line="228" w:lineRule="auto"/>
              <w:ind w:left="158"/>
              <w:rPr>
                <w:sz w:val="20"/>
                <w:szCs w:val="20"/>
              </w:rPr>
            </w:pPr>
            <w:r>
              <w:rPr>
                <w:b/>
                <w:bCs/>
                <w:spacing w:val="6"/>
                <w:sz w:val="20"/>
                <w:szCs w:val="20"/>
              </w:rPr>
              <w:t>生态保护措施</w:t>
            </w:r>
          </w:p>
        </w:tc>
        <w:tc>
          <w:tcPr>
            <w:tcW w:w="7689" w:type="dxa"/>
            <w:tcBorders>
              <w:top w:val="single" w:color="000000" w:sz="10" w:space="0"/>
              <w:right w:val="single" w:color="000000" w:sz="10" w:space="0"/>
            </w:tcBorders>
            <w:vAlign w:val="top"/>
          </w:tcPr>
          <w:p w14:paraId="19CAB193">
            <w:pPr>
              <w:spacing w:line="400" w:lineRule="auto"/>
              <w:rPr>
                <w:rFonts w:ascii="Arial"/>
                <w:sz w:val="21"/>
              </w:rPr>
            </w:pPr>
          </w:p>
          <w:p w14:paraId="1ECD37C7">
            <w:pPr>
              <w:pStyle w:val="6"/>
              <w:spacing w:before="65" w:line="228" w:lineRule="auto"/>
              <w:ind w:left="3738"/>
              <w:rPr>
                <w:sz w:val="20"/>
                <w:szCs w:val="20"/>
              </w:rPr>
            </w:pPr>
            <w:r>
              <w:rPr>
                <w:sz w:val="20"/>
                <w:szCs w:val="20"/>
              </w:rPr>
              <w:t>无</w:t>
            </w:r>
          </w:p>
        </w:tc>
      </w:tr>
      <w:tr w14:paraId="4F787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3" w:hRule="atLeast"/>
        </w:trPr>
        <w:tc>
          <w:tcPr>
            <w:tcW w:w="1595" w:type="dxa"/>
            <w:tcBorders>
              <w:left w:val="single" w:color="000000" w:sz="10" w:space="0"/>
            </w:tcBorders>
            <w:vAlign w:val="top"/>
          </w:tcPr>
          <w:p w14:paraId="6756325E">
            <w:pPr>
              <w:spacing w:line="248" w:lineRule="auto"/>
              <w:rPr>
                <w:rFonts w:ascii="Arial"/>
                <w:sz w:val="21"/>
              </w:rPr>
            </w:pPr>
          </w:p>
          <w:p w14:paraId="07529F36">
            <w:pPr>
              <w:spacing w:line="248" w:lineRule="auto"/>
              <w:rPr>
                <w:rFonts w:ascii="Arial"/>
                <w:sz w:val="21"/>
              </w:rPr>
            </w:pPr>
          </w:p>
          <w:p w14:paraId="19F2FEA3">
            <w:pPr>
              <w:spacing w:line="249" w:lineRule="auto"/>
              <w:rPr>
                <w:rFonts w:ascii="Arial"/>
                <w:sz w:val="21"/>
              </w:rPr>
            </w:pPr>
          </w:p>
          <w:p w14:paraId="065CBF57">
            <w:pPr>
              <w:spacing w:line="249" w:lineRule="auto"/>
              <w:rPr>
                <w:rFonts w:ascii="Arial"/>
                <w:sz w:val="21"/>
              </w:rPr>
            </w:pPr>
          </w:p>
          <w:p w14:paraId="3122CC73">
            <w:pPr>
              <w:spacing w:line="249" w:lineRule="auto"/>
              <w:rPr>
                <w:rFonts w:ascii="Arial"/>
                <w:sz w:val="21"/>
              </w:rPr>
            </w:pPr>
          </w:p>
          <w:p w14:paraId="36965BA0">
            <w:pPr>
              <w:spacing w:line="249" w:lineRule="auto"/>
              <w:rPr>
                <w:rFonts w:ascii="Arial"/>
                <w:sz w:val="21"/>
              </w:rPr>
            </w:pPr>
          </w:p>
          <w:p w14:paraId="4785C404">
            <w:pPr>
              <w:spacing w:line="249" w:lineRule="auto"/>
              <w:rPr>
                <w:rFonts w:ascii="Arial"/>
                <w:sz w:val="21"/>
              </w:rPr>
            </w:pPr>
          </w:p>
          <w:p w14:paraId="2D9E502A">
            <w:pPr>
              <w:spacing w:line="249" w:lineRule="auto"/>
              <w:rPr>
                <w:rFonts w:ascii="Arial"/>
                <w:sz w:val="21"/>
              </w:rPr>
            </w:pPr>
          </w:p>
          <w:p w14:paraId="07D0842B">
            <w:pPr>
              <w:spacing w:line="249" w:lineRule="auto"/>
              <w:rPr>
                <w:rFonts w:ascii="Arial"/>
                <w:sz w:val="21"/>
              </w:rPr>
            </w:pPr>
          </w:p>
          <w:p w14:paraId="46085D7A">
            <w:pPr>
              <w:spacing w:line="249" w:lineRule="auto"/>
              <w:rPr>
                <w:rFonts w:ascii="Arial"/>
                <w:sz w:val="21"/>
              </w:rPr>
            </w:pPr>
          </w:p>
          <w:p w14:paraId="45C7C9DA">
            <w:pPr>
              <w:spacing w:line="249" w:lineRule="auto"/>
              <w:rPr>
                <w:rFonts w:ascii="Arial"/>
                <w:sz w:val="21"/>
              </w:rPr>
            </w:pPr>
          </w:p>
          <w:p w14:paraId="593295D0">
            <w:pPr>
              <w:spacing w:line="249" w:lineRule="auto"/>
              <w:rPr>
                <w:rFonts w:ascii="Arial"/>
                <w:sz w:val="21"/>
              </w:rPr>
            </w:pPr>
          </w:p>
          <w:p w14:paraId="2653E79B">
            <w:pPr>
              <w:spacing w:line="249" w:lineRule="auto"/>
              <w:rPr>
                <w:rFonts w:ascii="Arial"/>
                <w:sz w:val="21"/>
              </w:rPr>
            </w:pPr>
          </w:p>
          <w:p w14:paraId="393DCAD5">
            <w:pPr>
              <w:spacing w:line="249" w:lineRule="auto"/>
              <w:rPr>
                <w:rFonts w:ascii="Arial"/>
                <w:sz w:val="21"/>
              </w:rPr>
            </w:pPr>
          </w:p>
          <w:p w14:paraId="640D1AC4">
            <w:pPr>
              <w:pStyle w:val="6"/>
              <w:spacing w:before="65" w:line="254" w:lineRule="auto"/>
              <w:ind w:left="414" w:right="387" w:hanging="13"/>
              <w:rPr>
                <w:sz w:val="20"/>
                <w:szCs w:val="20"/>
              </w:rPr>
            </w:pPr>
            <w:r>
              <w:rPr>
                <w:b/>
                <w:bCs/>
                <w:spacing w:val="-6"/>
                <w:sz w:val="20"/>
                <w:szCs w:val="20"/>
              </w:rPr>
              <w:t>环境风险</w:t>
            </w:r>
            <w:r>
              <w:rPr>
                <w:b/>
                <w:bCs/>
                <w:spacing w:val="-9"/>
                <w:sz w:val="20"/>
                <w:szCs w:val="20"/>
              </w:rPr>
              <w:t>防范措施</w:t>
            </w:r>
          </w:p>
        </w:tc>
        <w:tc>
          <w:tcPr>
            <w:tcW w:w="7689" w:type="dxa"/>
            <w:tcBorders>
              <w:right w:val="single" w:color="000000" w:sz="10" w:space="0"/>
            </w:tcBorders>
            <w:vAlign w:val="top"/>
          </w:tcPr>
          <w:p w14:paraId="3B50A40B">
            <w:pPr>
              <w:pStyle w:val="6"/>
              <w:spacing w:before="30" w:line="225" w:lineRule="auto"/>
              <w:ind w:left="519"/>
              <w:rPr>
                <w:sz w:val="20"/>
                <w:szCs w:val="20"/>
              </w:rPr>
            </w:pPr>
            <w:r>
              <w:rPr>
                <w:spacing w:val="9"/>
                <w:sz w:val="20"/>
                <w:szCs w:val="20"/>
              </w:rPr>
              <w:t>①乙炔泄漏火灾、爆炸等引发的伴生</w:t>
            </w:r>
            <w:r>
              <w:rPr>
                <w:rFonts w:ascii="Times New Roman" w:hAnsi="Times New Roman" w:eastAsia="Times New Roman" w:cs="Times New Roman"/>
                <w:spacing w:val="9"/>
                <w:sz w:val="20"/>
                <w:szCs w:val="20"/>
              </w:rPr>
              <w:t>/</w:t>
            </w:r>
            <w:r>
              <w:rPr>
                <w:spacing w:val="9"/>
                <w:sz w:val="20"/>
                <w:szCs w:val="20"/>
              </w:rPr>
              <w:t>次生污染物排放防范措施</w:t>
            </w:r>
          </w:p>
          <w:p w14:paraId="31D804C3">
            <w:pPr>
              <w:pStyle w:val="6"/>
              <w:spacing w:before="32" w:line="251" w:lineRule="auto"/>
              <w:ind w:left="99" w:right="27" w:firstLine="441"/>
              <w:rPr>
                <w:sz w:val="20"/>
                <w:szCs w:val="20"/>
              </w:rPr>
            </w:pPr>
            <w:r>
              <w:rPr>
                <w:spacing w:val="7"/>
                <w:sz w:val="20"/>
                <w:szCs w:val="20"/>
              </w:rPr>
              <w:t>乙炔通常是溶解于溶剂（丙酮）、储存在钢瓶内多孔填</w:t>
            </w:r>
            <w:r>
              <w:rPr>
                <w:spacing w:val="6"/>
                <w:sz w:val="20"/>
                <w:szCs w:val="20"/>
              </w:rPr>
              <w:t>料的细孔中（即采用溶</w:t>
            </w:r>
            <w:r>
              <w:rPr>
                <w:spacing w:val="7"/>
                <w:sz w:val="20"/>
                <w:szCs w:val="20"/>
              </w:rPr>
              <w:t>解乙炔气瓶储存）。储存于阴凉、通风仓间</w:t>
            </w:r>
            <w:r>
              <w:rPr>
                <w:spacing w:val="6"/>
                <w:sz w:val="20"/>
                <w:szCs w:val="20"/>
              </w:rPr>
              <w:t>。仓间温度不宜超过</w:t>
            </w:r>
            <w:r>
              <w:rPr>
                <w:spacing w:val="-36"/>
                <w:sz w:val="20"/>
                <w:szCs w:val="20"/>
              </w:rPr>
              <w:t xml:space="preserve"> </w:t>
            </w:r>
            <w:r>
              <w:rPr>
                <w:rFonts w:ascii="Times New Roman" w:hAnsi="Times New Roman" w:eastAsia="Times New Roman" w:cs="Times New Roman"/>
                <w:spacing w:val="6"/>
                <w:sz w:val="20"/>
                <w:szCs w:val="20"/>
              </w:rPr>
              <w:t>30℃</w:t>
            </w:r>
            <w:r>
              <w:rPr>
                <w:rFonts w:ascii="Times New Roman" w:hAnsi="Times New Roman" w:eastAsia="Times New Roman" w:cs="Times New Roman"/>
                <w:spacing w:val="-19"/>
                <w:sz w:val="20"/>
                <w:szCs w:val="20"/>
              </w:rPr>
              <w:t xml:space="preserve"> </w:t>
            </w:r>
            <w:r>
              <w:rPr>
                <w:spacing w:val="6"/>
                <w:sz w:val="20"/>
                <w:szCs w:val="20"/>
              </w:rPr>
              <w:t>。远离火种、</w:t>
            </w:r>
            <w:r>
              <w:rPr>
                <w:spacing w:val="7"/>
                <w:sz w:val="20"/>
                <w:szCs w:val="20"/>
              </w:rPr>
              <w:t>热源，防止阳光直射。应与氧气、压缩空气、氯气等卤素、氧化剂等分开存放。仓间内的照明通风等设施应采用防爆型，开关尽量设在仓间外。配备相应品种和数量的消防器材，设置消火栓。库存超过三年的乙炔瓶，无论空瓶或满瓶，均应送专业</w:t>
            </w:r>
            <w:r>
              <w:rPr>
                <w:spacing w:val="4"/>
                <w:sz w:val="20"/>
                <w:szCs w:val="20"/>
              </w:rPr>
              <w:t>检验单位检验后方可使用。运输溶解乙炔气瓶车辆应有警示标志，并</w:t>
            </w:r>
            <w:r>
              <w:rPr>
                <w:spacing w:val="3"/>
                <w:sz w:val="20"/>
                <w:szCs w:val="20"/>
              </w:rPr>
              <w:t>备有灭火器材，</w:t>
            </w:r>
            <w:r>
              <w:rPr>
                <w:spacing w:val="7"/>
                <w:sz w:val="20"/>
                <w:szCs w:val="20"/>
              </w:rPr>
              <w:t>尾气排放口应设置熄火器。运输人员应有上岗资格证。装车高度应按规定。夏季应</w:t>
            </w:r>
            <w:r>
              <w:rPr>
                <w:spacing w:val="9"/>
                <w:sz w:val="20"/>
                <w:szCs w:val="20"/>
              </w:rPr>
              <w:t>防止高温暴晒，尽量在晚间运输。严禁在泄漏情况下运输乙炔气。严禁与氧气瓶、</w:t>
            </w:r>
            <w:r>
              <w:rPr>
                <w:spacing w:val="8"/>
                <w:sz w:val="20"/>
                <w:szCs w:val="20"/>
              </w:rPr>
              <w:t>氯气瓶、氧化剂等同车运输。</w:t>
            </w:r>
          </w:p>
          <w:p w14:paraId="1B5E83C8">
            <w:pPr>
              <w:pStyle w:val="6"/>
              <w:spacing w:before="2" w:line="251" w:lineRule="auto"/>
              <w:ind w:left="100" w:right="27" w:firstLine="433"/>
              <w:jc w:val="both"/>
              <w:rPr>
                <w:sz w:val="20"/>
                <w:szCs w:val="20"/>
              </w:rPr>
            </w:pPr>
            <w:r>
              <w:rPr>
                <w:spacing w:val="7"/>
                <w:sz w:val="20"/>
                <w:szCs w:val="20"/>
              </w:rPr>
              <w:t>当乙炔泄漏发生爆炸时，迅速撤离泄漏污染区人员至上风处，并进行隔离</w:t>
            </w:r>
            <w:r>
              <w:rPr>
                <w:spacing w:val="6"/>
                <w:sz w:val="20"/>
                <w:szCs w:val="20"/>
              </w:rPr>
              <w:t>，严</w:t>
            </w:r>
            <w:r>
              <w:rPr>
                <w:spacing w:val="4"/>
                <w:sz w:val="20"/>
                <w:szCs w:val="20"/>
              </w:rPr>
              <w:t>格限制出入。切断火源。建议应急处理人员戴自给正压式呼吸器，</w:t>
            </w:r>
            <w:r>
              <w:rPr>
                <w:spacing w:val="3"/>
                <w:sz w:val="20"/>
                <w:szCs w:val="20"/>
              </w:rPr>
              <w:t>穿防静电工作服。</w:t>
            </w:r>
            <w:r>
              <w:rPr>
                <w:spacing w:val="8"/>
                <w:sz w:val="20"/>
                <w:szCs w:val="20"/>
              </w:rPr>
              <w:t>尽可能切断泄漏源。用工业覆盖层或吸附</w:t>
            </w:r>
            <w:r>
              <w:rPr>
                <w:rFonts w:ascii="Times New Roman" w:hAnsi="Times New Roman" w:eastAsia="Times New Roman" w:cs="Times New Roman"/>
                <w:spacing w:val="8"/>
                <w:sz w:val="20"/>
                <w:szCs w:val="20"/>
              </w:rPr>
              <w:t>/</w:t>
            </w:r>
            <w:r>
              <w:rPr>
                <w:spacing w:val="8"/>
                <w:sz w:val="20"/>
                <w:szCs w:val="20"/>
              </w:rPr>
              <w:t>吸收剂盖住泄</w:t>
            </w:r>
            <w:r>
              <w:rPr>
                <w:spacing w:val="7"/>
                <w:sz w:val="20"/>
                <w:szCs w:val="20"/>
              </w:rPr>
              <w:t>漏点附近的下水道等地方，防止气体进入。合理通风，加速扩散。喷雾状水稀释、溶解。构筑围堤或挖坑收容</w:t>
            </w:r>
            <w:r>
              <w:rPr>
                <w:spacing w:val="4"/>
                <w:sz w:val="20"/>
                <w:szCs w:val="20"/>
              </w:rPr>
              <w:t>产生的大量废水。如有可能，将漏出气用排风机送至空旷地方或装</w:t>
            </w:r>
            <w:r>
              <w:rPr>
                <w:spacing w:val="3"/>
                <w:sz w:val="20"/>
                <w:szCs w:val="20"/>
              </w:rPr>
              <w:t>设适当喷头烧掉。</w:t>
            </w:r>
            <w:r>
              <w:rPr>
                <w:spacing w:val="8"/>
                <w:sz w:val="20"/>
                <w:szCs w:val="20"/>
              </w:rPr>
              <w:t>漏气容器要妥善处理，修复、检验后再用。</w:t>
            </w:r>
          </w:p>
          <w:p w14:paraId="16A20702">
            <w:pPr>
              <w:pStyle w:val="6"/>
              <w:spacing w:line="225" w:lineRule="auto"/>
              <w:ind w:left="518"/>
              <w:rPr>
                <w:sz w:val="20"/>
                <w:szCs w:val="20"/>
              </w:rPr>
            </w:pPr>
            <w:r>
              <w:rPr>
                <w:spacing w:val="9"/>
                <w:sz w:val="20"/>
                <w:szCs w:val="20"/>
              </w:rPr>
              <w:t>②风险事故废水对地表水环境的防范措施</w:t>
            </w:r>
          </w:p>
          <w:p w14:paraId="15ECBA06">
            <w:pPr>
              <w:pStyle w:val="6"/>
              <w:spacing w:before="27" w:line="227" w:lineRule="auto"/>
              <w:ind w:left="521"/>
              <w:rPr>
                <w:sz w:val="20"/>
                <w:szCs w:val="20"/>
              </w:rPr>
            </w:pPr>
            <w:r>
              <w:rPr>
                <w:spacing w:val="9"/>
                <w:sz w:val="20"/>
                <w:szCs w:val="20"/>
              </w:rPr>
              <w:t>风险事故发生时的废水应急处理建议采取以下措施：</w:t>
            </w:r>
          </w:p>
          <w:p w14:paraId="09D5A30C">
            <w:pPr>
              <w:pStyle w:val="6"/>
              <w:spacing w:before="27" w:line="243" w:lineRule="auto"/>
              <w:ind w:left="99" w:right="98" w:firstLine="437"/>
              <w:rPr>
                <w:sz w:val="20"/>
                <w:szCs w:val="20"/>
              </w:rPr>
            </w:pPr>
            <w:r>
              <w:rPr>
                <w:rFonts w:ascii="Times New Roman" w:hAnsi="Times New Roman" w:eastAsia="Times New Roman" w:cs="Times New Roman"/>
                <w:spacing w:val="9"/>
                <w:sz w:val="20"/>
                <w:szCs w:val="20"/>
              </w:rPr>
              <w:t>1</w:t>
            </w:r>
            <w:r>
              <w:rPr>
                <w:spacing w:val="9"/>
                <w:sz w:val="20"/>
                <w:szCs w:val="20"/>
              </w:rPr>
              <w:t>）建议建设单位在雨水管网、污水管网的厂区出口处设置一个闸门，发生事</w:t>
            </w:r>
            <w:r>
              <w:rPr>
                <w:spacing w:val="7"/>
                <w:sz w:val="20"/>
                <w:szCs w:val="20"/>
              </w:rPr>
              <w:t>故时及时关闭闸门，防止泄漏液体和消防废水流出厂区，将其可能产生的环境影响控制在厂区之内。</w:t>
            </w:r>
          </w:p>
          <w:p w14:paraId="6D2D1A25">
            <w:pPr>
              <w:pStyle w:val="6"/>
              <w:spacing w:before="26" w:line="244" w:lineRule="auto"/>
              <w:ind w:left="110" w:right="98" w:firstLine="406"/>
              <w:rPr>
                <w:sz w:val="20"/>
                <w:szCs w:val="20"/>
              </w:rPr>
            </w:pPr>
            <w:r>
              <w:rPr>
                <w:rFonts w:ascii="Times New Roman" w:hAnsi="Times New Roman" w:eastAsia="Times New Roman" w:cs="Times New Roman"/>
                <w:spacing w:val="10"/>
                <w:sz w:val="20"/>
                <w:szCs w:val="20"/>
              </w:rPr>
              <w:t>2</w:t>
            </w:r>
            <w:r>
              <w:rPr>
                <w:spacing w:val="10"/>
                <w:sz w:val="20"/>
                <w:szCs w:val="20"/>
              </w:rPr>
              <w:t>）发生火灾事故时，在事故发生位置四周用装满</w:t>
            </w:r>
            <w:r>
              <w:rPr>
                <w:spacing w:val="9"/>
                <w:sz w:val="20"/>
                <w:szCs w:val="20"/>
              </w:rPr>
              <w:t>沙土的袋子围成围堰拦截消</w:t>
            </w:r>
            <w:r>
              <w:rPr>
                <w:spacing w:val="7"/>
                <w:sz w:val="20"/>
                <w:szCs w:val="20"/>
              </w:rPr>
              <w:t>防废液，并在厂内采取导流方式将消防废液、泡沫等统一收集，集中处理，消除隐患后交由有资质单位处理。</w:t>
            </w:r>
          </w:p>
          <w:p w14:paraId="071EF488">
            <w:pPr>
              <w:pStyle w:val="6"/>
              <w:spacing w:before="26" w:line="239" w:lineRule="auto"/>
              <w:ind w:left="103" w:right="122" w:firstLine="417"/>
              <w:rPr>
                <w:sz w:val="20"/>
                <w:szCs w:val="20"/>
              </w:rPr>
            </w:pPr>
            <w:r>
              <w:rPr>
                <w:rFonts w:ascii="Times New Roman" w:hAnsi="Times New Roman" w:eastAsia="Times New Roman" w:cs="Times New Roman"/>
                <w:spacing w:val="9"/>
                <w:sz w:val="20"/>
                <w:szCs w:val="20"/>
              </w:rPr>
              <w:t>3</w:t>
            </w:r>
            <w:r>
              <w:rPr>
                <w:spacing w:val="9"/>
                <w:sz w:val="20"/>
                <w:szCs w:val="20"/>
              </w:rPr>
              <w:t>）车间地面须作水泥硬底化防渗处理，防止消防废水通过地面渗入地下而污</w:t>
            </w:r>
            <w:r>
              <w:rPr>
                <w:spacing w:val="5"/>
                <w:sz w:val="20"/>
                <w:szCs w:val="20"/>
              </w:rPr>
              <w:t>染地下水。</w:t>
            </w:r>
          </w:p>
          <w:p w14:paraId="09DD6864">
            <w:pPr>
              <w:pStyle w:val="6"/>
              <w:spacing w:before="24" w:line="228" w:lineRule="auto"/>
              <w:ind w:left="100" w:right="98" w:firstLine="422"/>
              <w:rPr>
                <w:sz w:val="20"/>
                <w:szCs w:val="20"/>
              </w:rPr>
            </w:pPr>
            <w:r>
              <w:rPr>
                <w:spacing w:val="7"/>
                <w:sz w:val="20"/>
                <w:szCs w:val="20"/>
              </w:rPr>
              <w:t>综上所述，项目在采取一定的防范措施后，其生产对外界的风险影响不大，可</w:t>
            </w:r>
            <w:r>
              <w:rPr>
                <w:spacing w:val="8"/>
                <w:sz w:val="20"/>
                <w:szCs w:val="20"/>
              </w:rPr>
              <w:t>满足环境风险防范的要求。</w:t>
            </w:r>
          </w:p>
        </w:tc>
      </w:tr>
      <w:tr w14:paraId="00CA7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21" w:hRule="atLeast"/>
        </w:trPr>
        <w:tc>
          <w:tcPr>
            <w:tcW w:w="1595" w:type="dxa"/>
            <w:tcBorders>
              <w:left w:val="single" w:color="000000" w:sz="10" w:space="0"/>
              <w:bottom w:val="single" w:color="000000" w:sz="10" w:space="0"/>
            </w:tcBorders>
            <w:vAlign w:val="top"/>
          </w:tcPr>
          <w:p w14:paraId="12A6982E">
            <w:pPr>
              <w:spacing w:line="277" w:lineRule="auto"/>
              <w:rPr>
                <w:rFonts w:ascii="Arial"/>
                <w:sz w:val="21"/>
              </w:rPr>
            </w:pPr>
          </w:p>
          <w:p w14:paraId="1D878E11">
            <w:pPr>
              <w:spacing w:line="278" w:lineRule="auto"/>
              <w:rPr>
                <w:rFonts w:ascii="Arial"/>
                <w:sz w:val="21"/>
              </w:rPr>
            </w:pPr>
          </w:p>
          <w:p w14:paraId="4D232A4F">
            <w:pPr>
              <w:pStyle w:val="6"/>
              <w:spacing w:before="65" w:line="254" w:lineRule="auto"/>
              <w:ind w:left="406" w:right="387" w:hanging="4"/>
              <w:rPr>
                <w:sz w:val="20"/>
                <w:szCs w:val="20"/>
              </w:rPr>
            </w:pPr>
            <w:r>
              <w:rPr>
                <w:b/>
                <w:bCs/>
                <w:spacing w:val="-6"/>
                <w:sz w:val="20"/>
                <w:szCs w:val="20"/>
              </w:rPr>
              <w:t>其他环境</w:t>
            </w:r>
            <w:bookmarkStart w:id="5" w:name="bookmark6"/>
            <w:bookmarkEnd w:id="5"/>
            <w:r>
              <w:rPr>
                <w:b/>
                <w:bCs/>
                <w:spacing w:val="-7"/>
                <w:sz w:val="20"/>
                <w:szCs w:val="20"/>
              </w:rPr>
              <w:t>管理要求</w:t>
            </w:r>
          </w:p>
        </w:tc>
        <w:tc>
          <w:tcPr>
            <w:tcW w:w="7689" w:type="dxa"/>
            <w:tcBorders>
              <w:bottom w:val="single" w:color="000000" w:sz="10" w:space="0"/>
              <w:right w:val="single" w:color="000000" w:sz="10" w:space="0"/>
            </w:tcBorders>
            <w:vAlign w:val="top"/>
          </w:tcPr>
          <w:p w14:paraId="4A004157">
            <w:pPr>
              <w:spacing w:line="335" w:lineRule="auto"/>
              <w:rPr>
                <w:rFonts w:ascii="Arial"/>
                <w:sz w:val="21"/>
              </w:rPr>
            </w:pPr>
          </w:p>
          <w:p w14:paraId="30C91FEC">
            <w:pPr>
              <w:spacing w:line="336" w:lineRule="auto"/>
              <w:rPr>
                <w:rFonts w:ascii="Arial"/>
                <w:sz w:val="21"/>
              </w:rPr>
            </w:pPr>
          </w:p>
          <w:p w14:paraId="497E2F74">
            <w:pPr>
              <w:spacing w:before="58" w:line="199" w:lineRule="auto"/>
              <w:ind w:left="380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bl>
    <w:p w14:paraId="2DB28CC9">
      <w:pPr>
        <w:pStyle w:val="2"/>
      </w:pPr>
    </w:p>
    <w:p w14:paraId="7279C882">
      <w:pPr>
        <w:sectPr>
          <w:footerReference r:id="rId81" w:type="default"/>
          <w:pgSz w:w="11906" w:h="16839"/>
          <w:pgMar w:top="400" w:right="1298" w:bottom="1012" w:left="1297" w:header="0" w:footer="852" w:gutter="0"/>
          <w:cols w:space="720" w:num="1"/>
        </w:sectPr>
      </w:pPr>
    </w:p>
    <w:p w14:paraId="0C718D16">
      <w:pPr>
        <w:pStyle w:val="2"/>
        <w:spacing w:line="338" w:lineRule="auto"/>
      </w:pPr>
    </w:p>
    <w:p w14:paraId="37769C92">
      <w:pPr>
        <w:pStyle w:val="2"/>
        <w:spacing w:line="338" w:lineRule="auto"/>
      </w:pPr>
    </w:p>
    <w:p w14:paraId="2844CECC">
      <w:pPr>
        <w:spacing w:before="97" w:line="221" w:lineRule="auto"/>
        <w:ind w:left="4071"/>
        <w:outlineLvl w:val="0"/>
        <w:rPr>
          <w:rFonts w:ascii="宋体" w:hAnsi="宋体" w:eastAsia="宋体" w:cs="宋体"/>
          <w:sz w:val="30"/>
          <w:szCs w:val="30"/>
        </w:rPr>
      </w:pPr>
      <w:r>
        <w:rPr>
          <w:rFonts w:ascii="宋体" w:hAnsi="宋体" w:eastAsia="宋体" w:cs="宋体"/>
          <w:spacing w:val="-4"/>
          <w:sz w:val="30"/>
          <w:szCs w:val="30"/>
        </w:rPr>
        <w:t>六、结论</w:t>
      </w:r>
    </w:p>
    <w:p w14:paraId="233A6FF8">
      <w:pPr>
        <w:spacing w:before="24"/>
      </w:pPr>
    </w:p>
    <w:tbl>
      <w:tblPr>
        <w:tblStyle w:val="5"/>
        <w:tblW w:w="9291" w:type="dxa"/>
        <w:tblInd w:w="1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9291"/>
      </w:tblGrid>
      <w:tr w14:paraId="6A201C0B">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3547" w:hRule="atLeast"/>
        </w:trPr>
        <w:tc>
          <w:tcPr>
            <w:tcW w:w="9291" w:type="dxa"/>
            <w:vAlign w:val="top"/>
          </w:tcPr>
          <w:p w14:paraId="5B963A55">
            <w:pPr>
              <w:pStyle w:val="6"/>
              <w:spacing w:before="42" w:line="359" w:lineRule="auto"/>
              <w:ind w:left="105" w:right="97" w:firstLine="482"/>
              <w:jc w:val="both"/>
            </w:pPr>
            <w:r>
              <w:rPr>
                <w:spacing w:val="-2"/>
              </w:rPr>
              <w:t>建设单位在建设和运行期间认真落实本环评提出的污染防治措施，加强环保设施的运行管理和维护，建立和完善厂内环保机构和规范环保管理制度，保证各类污染物达标排放，实施排污总量控制，做好事故情况下的应急措施，严格执行主体工程和环保设施同时设计、同时施工、同时投产的“三同时</w:t>
            </w:r>
            <w:r>
              <w:rPr>
                <w:spacing w:val="-88"/>
              </w:rPr>
              <w:t xml:space="preserve"> </w:t>
            </w:r>
            <w:r>
              <w:rPr>
                <w:spacing w:val="-2"/>
              </w:rPr>
              <w:t>”制度，</w:t>
            </w:r>
            <w:r>
              <w:rPr>
                <w:spacing w:val="-3"/>
              </w:rPr>
              <w:t>落实本报告中提出的污染控制对策</w:t>
            </w:r>
            <w:r>
              <w:rPr>
                <w:spacing w:val="-1"/>
              </w:rPr>
              <w:t>要求的提条件下，项目的建设不改变所在区域的环境功能。</w:t>
            </w:r>
          </w:p>
          <w:p w14:paraId="20AC2E7F">
            <w:pPr>
              <w:pStyle w:val="6"/>
              <w:spacing w:before="22" w:line="357" w:lineRule="auto"/>
              <w:ind w:left="104" w:firstLine="481"/>
            </w:pPr>
            <w:r>
              <w:rPr>
                <w:spacing w:val="-2"/>
              </w:rPr>
              <w:t>本项目建成后，项目车辆运输扬尘采取对厂区内道路进行洒水抑尘，对运输车辆进行加盖帆布并限制车速，出去车辆进行冲洗进行降尘，处理后可达到《砖瓦工业大气污</w:t>
            </w:r>
            <w:r>
              <w:rPr>
                <w:spacing w:val="-3"/>
              </w:rPr>
              <w:t>染物排放标准》（</w:t>
            </w:r>
            <w:r>
              <w:rPr>
                <w:rFonts w:ascii="Times New Roman" w:hAnsi="Times New Roman" w:eastAsia="Times New Roman" w:cs="Times New Roman"/>
                <w:spacing w:val="-3"/>
              </w:rPr>
              <w:t>GB29620-2013</w:t>
            </w:r>
            <w:r>
              <w:rPr>
                <w:spacing w:val="-3"/>
              </w:rPr>
              <w:t>）中表</w:t>
            </w:r>
            <w:r>
              <w:rPr>
                <w:spacing w:val="-38"/>
              </w:rPr>
              <w:t xml:space="preserve"> </w:t>
            </w:r>
            <w:r>
              <w:rPr>
                <w:rFonts w:ascii="Times New Roman" w:hAnsi="Times New Roman" w:eastAsia="Times New Roman" w:cs="Times New Roman"/>
                <w:spacing w:val="-3"/>
              </w:rPr>
              <w:t xml:space="preserve">3 </w:t>
            </w:r>
            <w:r>
              <w:rPr>
                <w:spacing w:val="-3"/>
              </w:rPr>
              <w:t>颗粒物排放限值要求和《水泥工业大气污染物</w:t>
            </w:r>
            <w:r>
              <w:t>排放标准》（</w:t>
            </w:r>
            <w:r>
              <w:rPr>
                <w:rFonts w:ascii="Times New Roman" w:hAnsi="Times New Roman" w:eastAsia="Times New Roman" w:cs="Times New Roman"/>
              </w:rPr>
              <w:t>GB4915-2013</w:t>
            </w:r>
            <w:r>
              <w:t>）中表</w:t>
            </w:r>
            <w:r>
              <w:rPr>
                <w:spacing w:val="-48"/>
              </w:rPr>
              <w:t xml:space="preserve"> </w:t>
            </w:r>
            <w:r>
              <w:rPr>
                <w:rFonts w:ascii="Times New Roman" w:hAnsi="Times New Roman" w:eastAsia="Times New Roman" w:cs="Times New Roman"/>
              </w:rPr>
              <w:t xml:space="preserve">3 </w:t>
            </w:r>
            <w:r>
              <w:t>大气污染物无组织排放限值两者较严者</w:t>
            </w:r>
            <w:r>
              <w:rPr>
                <w:spacing w:val="-1"/>
              </w:rPr>
              <w:t>；焊接烟尘</w:t>
            </w:r>
            <w:r>
              <w:rPr>
                <w:spacing w:val="1"/>
              </w:rPr>
              <w:t>和金属粉尘经车间自然沉降后可达到广东省《大气污染物排放限值》（</w:t>
            </w:r>
            <w:r>
              <w:rPr>
                <w:rFonts w:ascii="Times New Roman" w:hAnsi="Times New Roman" w:eastAsia="Times New Roman" w:cs="Times New Roman"/>
              </w:rPr>
              <w:t>DB</w:t>
            </w:r>
            <w:r>
              <w:rPr>
                <w:rFonts w:ascii="Times New Roman" w:hAnsi="Times New Roman" w:eastAsia="Times New Roman" w:cs="Times New Roman"/>
                <w:spacing w:val="1"/>
              </w:rPr>
              <w:t>44 27-2001</w:t>
            </w:r>
            <w:r>
              <w:rPr>
                <w:spacing w:val="1"/>
              </w:rPr>
              <w:t>）</w:t>
            </w:r>
            <w:r>
              <w:rPr>
                <w:spacing w:val="5"/>
              </w:rPr>
              <w:t>中第二时段无组织排放监控浓度限值；水泥筒仓仓顶粉尘经布袋除尘器处</w:t>
            </w:r>
            <w:r>
              <w:rPr>
                <w:spacing w:val="4"/>
              </w:rPr>
              <w:t>理后可达到</w:t>
            </w:r>
            <w:r>
              <w:rPr>
                <w:spacing w:val="-3"/>
              </w:rPr>
              <w:t>《砖瓦工业大气污染物排放标准》（</w:t>
            </w:r>
            <w:r>
              <w:rPr>
                <w:rFonts w:ascii="Times New Roman" w:hAnsi="Times New Roman" w:eastAsia="Times New Roman" w:cs="Times New Roman"/>
                <w:spacing w:val="-3"/>
              </w:rPr>
              <w:t>GB29620-2013</w:t>
            </w:r>
            <w:r>
              <w:rPr>
                <w:spacing w:val="-3"/>
              </w:rPr>
              <w:t>）中表</w:t>
            </w:r>
            <w:r>
              <w:rPr>
                <w:spacing w:val="-38"/>
              </w:rPr>
              <w:t xml:space="preserve"> </w:t>
            </w:r>
            <w:r>
              <w:rPr>
                <w:rFonts w:ascii="Times New Roman" w:hAnsi="Times New Roman" w:eastAsia="Times New Roman" w:cs="Times New Roman"/>
                <w:spacing w:val="-3"/>
              </w:rPr>
              <w:t xml:space="preserve">3 </w:t>
            </w:r>
            <w:r>
              <w:rPr>
                <w:spacing w:val="-3"/>
              </w:rPr>
              <w:t>颗粒物排放限值要求和《水</w:t>
            </w:r>
            <w:r>
              <w:t>泥工业大气污染物排放标准》（</w:t>
            </w:r>
            <w:r>
              <w:rPr>
                <w:rFonts w:ascii="Times New Roman" w:hAnsi="Times New Roman" w:eastAsia="Times New Roman" w:cs="Times New Roman"/>
              </w:rPr>
              <w:t>GB4915-2013</w:t>
            </w:r>
            <w:r>
              <w:t>）中表</w:t>
            </w:r>
            <w:r>
              <w:rPr>
                <w:spacing w:val="-48"/>
              </w:rPr>
              <w:t xml:space="preserve"> </w:t>
            </w:r>
            <w:r>
              <w:rPr>
                <w:rFonts w:ascii="Times New Roman" w:hAnsi="Times New Roman" w:eastAsia="Times New Roman" w:cs="Times New Roman"/>
              </w:rPr>
              <w:t xml:space="preserve">3 </w:t>
            </w:r>
            <w:r>
              <w:t>大气污染物无组织排</w:t>
            </w:r>
            <w:r>
              <w:rPr>
                <w:spacing w:val="-1"/>
              </w:rPr>
              <w:t>放限值两者</w:t>
            </w:r>
            <w:r>
              <w:rPr>
                <w:spacing w:val="-2"/>
              </w:rPr>
              <w:t>较严者；原料输送、上料粉尘经布袋除尘器收集处理后以及洒水降尘后可达到《砖瓦工</w:t>
            </w:r>
            <w:r>
              <w:rPr>
                <w:spacing w:val="-3"/>
              </w:rPr>
              <w:t>业大气污染物排放标准》（</w:t>
            </w:r>
            <w:r>
              <w:rPr>
                <w:rFonts w:ascii="Times New Roman" w:hAnsi="Times New Roman" w:eastAsia="Times New Roman" w:cs="Times New Roman"/>
                <w:spacing w:val="-3"/>
              </w:rPr>
              <w:t>GB29620-2013</w:t>
            </w:r>
            <w:r>
              <w:rPr>
                <w:spacing w:val="-3"/>
              </w:rPr>
              <w:t>）中表</w:t>
            </w:r>
            <w:r>
              <w:rPr>
                <w:spacing w:val="-38"/>
              </w:rPr>
              <w:t xml:space="preserve"> </w:t>
            </w:r>
            <w:r>
              <w:rPr>
                <w:rFonts w:ascii="Times New Roman" w:hAnsi="Times New Roman" w:eastAsia="Times New Roman" w:cs="Times New Roman"/>
                <w:spacing w:val="-3"/>
              </w:rPr>
              <w:t xml:space="preserve">3 </w:t>
            </w:r>
            <w:r>
              <w:rPr>
                <w:spacing w:val="-3"/>
              </w:rPr>
              <w:t>颗粒物排放限值要求和《水泥工业大</w:t>
            </w:r>
            <w:r>
              <w:t>气污染物排放标准》（</w:t>
            </w:r>
            <w:r>
              <w:rPr>
                <w:rFonts w:ascii="Times New Roman" w:hAnsi="Times New Roman" w:eastAsia="Times New Roman" w:cs="Times New Roman"/>
              </w:rPr>
              <w:t>GB4915-2013</w:t>
            </w:r>
            <w:r>
              <w:t>）中表</w:t>
            </w:r>
            <w:r>
              <w:rPr>
                <w:spacing w:val="-48"/>
              </w:rPr>
              <w:t xml:space="preserve"> </w:t>
            </w:r>
            <w:r>
              <w:rPr>
                <w:rFonts w:ascii="Times New Roman" w:hAnsi="Times New Roman" w:eastAsia="Times New Roman" w:cs="Times New Roman"/>
              </w:rPr>
              <w:t xml:space="preserve">3 </w:t>
            </w:r>
            <w:r>
              <w:t>大气污染物无组织排放限值两</w:t>
            </w:r>
            <w:r>
              <w:rPr>
                <w:spacing w:val="-1"/>
              </w:rPr>
              <w:t>者较严者；</w:t>
            </w:r>
            <w:r>
              <w:rPr>
                <w:spacing w:val="-2"/>
              </w:rPr>
              <w:t>拆包粉尘、搅拌粉尘经车间沉降后，加强车间通风换气可达到《砖瓦工业大气污染物排</w:t>
            </w:r>
            <w:r>
              <w:rPr>
                <w:spacing w:val="-3"/>
              </w:rPr>
              <w:t>放标准》（</w:t>
            </w:r>
            <w:r>
              <w:rPr>
                <w:rFonts w:ascii="Times New Roman" w:hAnsi="Times New Roman" w:eastAsia="Times New Roman" w:cs="Times New Roman"/>
                <w:spacing w:val="-3"/>
              </w:rPr>
              <w:t>GB29620-2013</w:t>
            </w:r>
            <w:r>
              <w:rPr>
                <w:spacing w:val="-3"/>
              </w:rPr>
              <w:t>）中表</w:t>
            </w:r>
            <w:r>
              <w:rPr>
                <w:spacing w:val="-38"/>
              </w:rPr>
              <w:t xml:space="preserve"> </w:t>
            </w:r>
            <w:r>
              <w:rPr>
                <w:rFonts w:ascii="Times New Roman" w:hAnsi="Times New Roman" w:eastAsia="Times New Roman" w:cs="Times New Roman"/>
                <w:spacing w:val="-3"/>
              </w:rPr>
              <w:t xml:space="preserve">3 </w:t>
            </w:r>
            <w:r>
              <w:rPr>
                <w:spacing w:val="-3"/>
              </w:rPr>
              <w:t>颗粒物排放限值要求和《水泥工业大气污染物排放标</w:t>
            </w:r>
            <w:r>
              <w:t>准》（</w:t>
            </w:r>
            <w:r>
              <w:rPr>
                <w:rFonts w:ascii="Times New Roman" w:hAnsi="Times New Roman" w:eastAsia="Times New Roman" w:cs="Times New Roman"/>
              </w:rPr>
              <w:t>GB4915-2013</w:t>
            </w:r>
            <w:r>
              <w:t>）中表</w:t>
            </w:r>
            <w:r>
              <w:rPr>
                <w:spacing w:val="-47"/>
              </w:rPr>
              <w:t xml:space="preserve"> </w:t>
            </w:r>
            <w:r>
              <w:rPr>
                <w:rFonts w:ascii="Times New Roman" w:hAnsi="Times New Roman" w:eastAsia="Times New Roman" w:cs="Times New Roman"/>
              </w:rPr>
              <w:t xml:space="preserve">3 </w:t>
            </w:r>
            <w:r>
              <w:t>大气污染物无组织排放限值两者较严者；砂石堆场</w:t>
            </w:r>
            <w:r>
              <w:rPr>
                <w:spacing w:val="-1"/>
              </w:rPr>
              <w:t>、装卸</w:t>
            </w:r>
            <w:r>
              <w:rPr>
                <w:spacing w:val="-4"/>
              </w:rPr>
              <w:t>扬尘经洒水措施</w:t>
            </w:r>
            <w:r>
              <w:rPr>
                <w:rFonts w:ascii="Times New Roman" w:hAnsi="Times New Roman" w:eastAsia="Times New Roman" w:cs="Times New Roman"/>
                <w:spacing w:val="-4"/>
              </w:rPr>
              <w:t>+</w:t>
            </w:r>
            <w:r>
              <w:rPr>
                <w:rFonts w:ascii="Times New Roman" w:hAnsi="Times New Roman" w:eastAsia="Times New Roman" w:cs="Times New Roman"/>
                <w:spacing w:val="-27"/>
              </w:rPr>
              <w:t xml:space="preserve"> </w:t>
            </w:r>
            <w:r>
              <w:rPr>
                <w:spacing w:val="-4"/>
              </w:rPr>
              <w:t>围挡处理后可达到《砖瓦工业大气污染物排放标准》（</w:t>
            </w:r>
            <w:r>
              <w:rPr>
                <w:rFonts w:ascii="Times New Roman" w:hAnsi="Times New Roman" w:eastAsia="Times New Roman" w:cs="Times New Roman"/>
                <w:spacing w:val="-4"/>
              </w:rPr>
              <w:t>GB29620-201</w:t>
            </w:r>
            <w:r>
              <w:rPr>
                <w:rFonts w:ascii="Times New Roman" w:hAnsi="Times New Roman" w:eastAsia="Times New Roman" w:cs="Times New Roman"/>
                <w:spacing w:val="-5"/>
              </w:rPr>
              <w:t>3</w:t>
            </w:r>
            <w:r>
              <w:rPr>
                <w:spacing w:val="-5"/>
              </w:rPr>
              <w:t>）</w:t>
            </w:r>
            <w:r>
              <w:t>中表</w:t>
            </w:r>
            <w:r>
              <w:rPr>
                <w:spacing w:val="-50"/>
              </w:rPr>
              <w:t xml:space="preserve"> </w:t>
            </w:r>
            <w:r>
              <w:rPr>
                <w:rFonts w:ascii="Times New Roman" w:hAnsi="Times New Roman" w:eastAsia="Times New Roman" w:cs="Times New Roman"/>
              </w:rPr>
              <w:t xml:space="preserve">3 </w:t>
            </w:r>
            <w:r>
              <w:t>颗粒物排放限值要求和《水泥工业大气污</w:t>
            </w:r>
            <w:r>
              <w:rPr>
                <w:spacing w:val="-1"/>
              </w:rPr>
              <w:t>染物排放标准》（</w:t>
            </w:r>
            <w:r>
              <w:rPr>
                <w:rFonts w:ascii="Times New Roman" w:hAnsi="Times New Roman" w:eastAsia="Times New Roman" w:cs="Times New Roman"/>
                <w:spacing w:val="-1"/>
              </w:rPr>
              <w:t>GB4915-2013</w:t>
            </w:r>
            <w:r>
              <w:rPr>
                <w:spacing w:val="-1"/>
              </w:rPr>
              <w:t>）中表</w:t>
            </w:r>
            <w:r>
              <w:t xml:space="preserve"> </w:t>
            </w:r>
            <w:r>
              <w:rPr>
                <w:rFonts w:ascii="Times New Roman" w:hAnsi="Times New Roman" w:eastAsia="Times New Roman" w:cs="Times New Roman"/>
                <w:spacing w:val="-1"/>
              </w:rPr>
              <w:t xml:space="preserve">3 </w:t>
            </w:r>
            <w:r>
              <w:rPr>
                <w:spacing w:val="-1"/>
              </w:rPr>
              <w:t>大气污染物无组织排放限值两者较严者。项目生活污水经“三级化粪池</w:t>
            </w:r>
            <w:r>
              <w:rPr>
                <w:spacing w:val="-78"/>
              </w:rPr>
              <w:t xml:space="preserve"> </w:t>
            </w:r>
            <w:r>
              <w:rPr>
                <w:spacing w:val="-1"/>
              </w:rPr>
              <w:t>”预处理后排</w:t>
            </w:r>
            <w:r>
              <w:rPr>
                <w:spacing w:val="-2"/>
              </w:rPr>
              <w:t>入海丰县城第二污水处理厂进一步处理，锅炉排污水和锅炉软水制备废水直接排入市政污水管网，车辆清洗废水经隔油沉淀池预处理后经过市政管网排入海丰县城第二污水处理厂进行处理，搅拌机清洗废水经沉淀池处理后回用于搅拌生产用水，初期雨水经沉淀</w:t>
            </w:r>
            <w:r>
              <w:t>池预处理后经雨水排放口排进市政管网。本项目噪声处理工程采取减振、消声等措施，厂界能够达到《工业企业厂界环境噪声排放标准》（</w:t>
            </w:r>
            <w:r>
              <w:rPr>
                <w:rFonts w:ascii="Times New Roman" w:hAnsi="Times New Roman" w:eastAsia="Times New Roman" w:cs="Times New Roman"/>
              </w:rPr>
              <w:t>GB1</w:t>
            </w:r>
            <w:r>
              <w:rPr>
                <w:rFonts w:ascii="Times New Roman" w:hAnsi="Times New Roman" w:eastAsia="Times New Roman" w:cs="Times New Roman"/>
                <w:spacing w:val="-1"/>
              </w:rPr>
              <w:t>2348-2008</w:t>
            </w:r>
            <w:r>
              <w:rPr>
                <w:spacing w:val="-1"/>
              </w:rPr>
              <w:t>）中</w:t>
            </w:r>
            <w:r>
              <w:rPr>
                <w:spacing w:val="-55"/>
              </w:rPr>
              <w:t xml:space="preserve"> </w:t>
            </w:r>
            <w:r>
              <w:rPr>
                <w:rFonts w:ascii="Times New Roman" w:hAnsi="Times New Roman" w:eastAsia="Times New Roman" w:cs="Times New Roman"/>
                <w:spacing w:val="-1"/>
              </w:rPr>
              <w:t xml:space="preserve">2 </w:t>
            </w:r>
            <w:r>
              <w:rPr>
                <w:spacing w:val="-1"/>
              </w:rPr>
              <w:t>类标准要求。</w:t>
            </w:r>
            <w:r>
              <w:rPr>
                <w:spacing w:val="-2"/>
              </w:rPr>
              <w:t>固废采取分类堆放、分类收集方式，经收集后均外包处理，对环境影响较小。从环境保</w:t>
            </w:r>
            <w:r>
              <w:rPr>
                <w:spacing w:val="-1"/>
              </w:rPr>
              <w:t>护角度分析，本项目的建设是可行的。</w:t>
            </w:r>
          </w:p>
        </w:tc>
      </w:tr>
    </w:tbl>
    <w:p w14:paraId="29A149FD">
      <w:pPr>
        <w:pStyle w:val="2"/>
      </w:pPr>
    </w:p>
    <w:p w14:paraId="00484077">
      <w:pPr>
        <w:sectPr>
          <w:footerReference r:id="rId82" w:type="default"/>
          <w:pgSz w:w="11906" w:h="16839"/>
          <w:pgMar w:top="400" w:right="1294" w:bottom="1014" w:left="1294" w:header="0" w:footer="852" w:gutter="0"/>
          <w:cols w:space="720" w:num="1"/>
        </w:sectPr>
      </w:pPr>
    </w:p>
    <w:p w14:paraId="0B893BDC">
      <w:pPr>
        <w:pStyle w:val="2"/>
        <w:spacing w:line="315" w:lineRule="auto"/>
      </w:pPr>
    </w:p>
    <w:p w14:paraId="418778EA">
      <w:pPr>
        <w:pStyle w:val="2"/>
        <w:spacing w:line="315" w:lineRule="auto"/>
      </w:pPr>
    </w:p>
    <w:p w14:paraId="7EE2F832">
      <w:pPr>
        <w:spacing w:before="78" w:line="219" w:lineRule="auto"/>
        <w:ind w:left="64"/>
        <w:outlineLvl w:val="0"/>
        <w:rPr>
          <w:rFonts w:ascii="宋体" w:hAnsi="宋体" w:eastAsia="宋体" w:cs="宋体"/>
          <w:sz w:val="24"/>
          <w:szCs w:val="24"/>
        </w:rPr>
      </w:pPr>
      <w:bookmarkStart w:id="6" w:name="bookmark7"/>
      <w:bookmarkEnd w:id="6"/>
      <w:r>
        <w:rPr>
          <w:rFonts w:ascii="宋体" w:hAnsi="宋体" w:eastAsia="宋体" w:cs="宋体"/>
          <w:b/>
          <w:bCs/>
          <w:spacing w:val="-17"/>
          <w:sz w:val="24"/>
          <w:szCs w:val="24"/>
        </w:rPr>
        <w:t>附表</w:t>
      </w:r>
    </w:p>
    <w:p w14:paraId="3C50B601">
      <w:pPr>
        <w:spacing w:before="181" w:line="220" w:lineRule="auto"/>
        <w:ind w:left="5062"/>
        <w:rPr>
          <w:rFonts w:ascii="宋体" w:hAnsi="宋体" w:eastAsia="宋体" w:cs="宋体"/>
          <w:sz w:val="24"/>
          <w:szCs w:val="24"/>
        </w:rPr>
      </w:pPr>
      <w:r>
        <w:rPr>
          <w:rFonts w:ascii="宋体" w:hAnsi="宋体" w:eastAsia="宋体" w:cs="宋体"/>
          <w:b/>
          <w:bCs/>
          <w:spacing w:val="-3"/>
          <w:sz w:val="24"/>
          <w:szCs w:val="24"/>
        </w:rPr>
        <w:t>建设项目污染物排放量汇总表</w:t>
      </w:r>
      <w:r>
        <w:rPr>
          <w:rFonts w:ascii="宋体" w:hAnsi="宋体" w:eastAsia="宋体" w:cs="宋体"/>
          <w:spacing w:val="-3"/>
          <w:sz w:val="24"/>
          <w:szCs w:val="24"/>
        </w:rPr>
        <w:t xml:space="preserve"> </w:t>
      </w:r>
      <w:r>
        <w:rPr>
          <w:rFonts w:ascii="宋体" w:hAnsi="宋体" w:eastAsia="宋体" w:cs="宋体"/>
          <w:b/>
          <w:bCs/>
          <w:spacing w:val="-3"/>
          <w:sz w:val="24"/>
          <w:szCs w:val="24"/>
        </w:rPr>
        <w:t>（单位</w:t>
      </w:r>
      <w:r>
        <w:rPr>
          <w:rFonts w:ascii="宋体" w:hAnsi="宋体" w:eastAsia="宋体" w:cs="宋体"/>
          <w:spacing w:val="-39"/>
          <w:sz w:val="24"/>
          <w:szCs w:val="24"/>
        </w:rPr>
        <w:t xml:space="preserve"> </w:t>
      </w:r>
      <w:r>
        <w:rPr>
          <w:rFonts w:ascii="Times New Roman" w:hAnsi="Times New Roman" w:eastAsia="Times New Roman" w:cs="Times New Roman"/>
          <w:b/>
          <w:bCs/>
          <w:spacing w:val="-3"/>
          <w:sz w:val="24"/>
          <w:szCs w:val="24"/>
        </w:rPr>
        <w:t>t/a</w:t>
      </w:r>
      <w:r>
        <w:rPr>
          <w:rFonts w:ascii="宋体" w:hAnsi="宋体" w:eastAsia="宋体" w:cs="宋体"/>
          <w:b/>
          <w:bCs/>
          <w:spacing w:val="-3"/>
          <w:sz w:val="24"/>
          <w:szCs w:val="24"/>
        </w:rPr>
        <w:t>）</w:t>
      </w:r>
    </w:p>
    <w:p w14:paraId="705722A6">
      <w:pPr>
        <w:spacing w:line="146" w:lineRule="exact"/>
      </w:pPr>
    </w:p>
    <w:tbl>
      <w:tblPr>
        <w:tblStyle w:val="5"/>
        <w:tblW w:w="146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5"/>
        <w:gridCol w:w="1350"/>
        <w:gridCol w:w="903"/>
        <w:gridCol w:w="1583"/>
        <w:gridCol w:w="1350"/>
        <w:gridCol w:w="1802"/>
        <w:gridCol w:w="1650"/>
        <w:gridCol w:w="1697"/>
        <w:gridCol w:w="1753"/>
        <w:gridCol w:w="1369"/>
      </w:tblGrid>
      <w:tr w14:paraId="0A2FF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1155" w:type="dxa"/>
            <w:tcBorders>
              <w:tl2br w:val="single" w:color="000000" w:sz="8" w:space="0"/>
            </w:tcBorders>
            <w:vAlign w:val="top"/>
          </w:tcPr>
          <w:p w14:paraId="1C4A1414">
            <w:pPr>
              <w:pStyle w:val="6"/>
              <w:spacing w:before="34" w:line="372" w:lineRule="auto"/>
              <w:ind w:left="32" w:right="16" w:firstLine="696"/>
              <w:rPr>
                <w:sz w:val="20"/>
                <w:szCs w:val="20"/>
              </w:rPr>
            </w:pPr>
            <w:r>
              <w:rPr>
                <w:spacing w:val="-3"/>
                <w:sz w:val="20"/>
                <w:szCs w:val="20"/>
              </w:rPr>
              <w:t>项目</w:t>
            </w:r>
            <w:r>
              <w:rPr>
                <w:spacing w:val="-1"/>
                <w:sz w:val="20"/>
                <w:szCs w:val="20"/>
              </w:rPr>
              <w:t>分类</w:t>
            </w:r>
          </w:p>
        </w:tc>
        <w:tc>
          <w:tcPr>
            <w:tcW w:w="2253" w:type="dxa"/>
            <w:gridSpan w:val="2"/>
            <w:vAlign w:val="top"/>
          </w:tcPr>
          <w:p w14:paraId="55E5D123">
            <w:pPr>
              <w:spacing w:line="251" w:lineRule="auto"/>
              <w:rPr>
                <w:rFonts w:ascii="Arial"/>
                <w:sz w:val="21"/>
              </w:rPr>
            </w:pPr>
          </w:p>
          <w:p w14:paraId="3A74F8AA">
            <w:pPr>
              <w:pStyle w:val="6"/>
              <w:spacing w:before="65" w:line="228" w:lineRule="auto"/>
              <w:ind w:left="628"/>
              <w:rPr>
                <w:sz w:val="20"/>
                <w:szCs w:val="20"/>
              </w:rPr>
            </w:pPr>
            <w:r>
              <w:rPr>
                <w:spacing w:val="-2"/>
                <w:sz w:val="20"/>
                <w:szCs w:val="20"/>
              </w:rPr>
              <w:t>污染物名称</w:t>
            </w:r>
          </w:p>
        </w:tc>
        <w:tc>
          <w:tcPr>
            <w:tcW w:w="1583" w:type="dxa"/>
            <w:vAlign w:val="top"/>
          </w:tcPr>
          <w:p w14:paraId="076B1BD1">
            <w:pPr>
              <w:pStyle w:val="6"/>
              <w:spacing w:before="44" w:line="228" w:lineRule="auto"/>
              <w:ind w:left="393"/>
              <w:rPr>
                <w:sz w:val="20"/>
                <w:szCs w:val="20"/>
              </w:rPr>
            </w:pPr>
            <w:r>
              <w:rPr>
                <w:spacing w:val="-2"/>
                <w:sz w:val="20"/>
                <w:szCs w:val="20"/>
              </w:rPr>
              <w:t>现有工程</w:t>
            </w:r>
          </w:p>
          <w:p w14:paraId="12EAE88A">
            <w:pPr>
              <w:pStyle w:val="6"/>
              <w:spacing w:before="26" w:line="228" w:lineRule="auto"/>
              <w:ind w:left="24"/>
              <w:rPr>
                <w:sz w:val="20"/>
                <w:szCs w:val="20"/>
              </w:rPr>
            </w:pPr>
            <w:r>
              <w:rPr>
                <w:spacing w:val="-9"/>
                <w:sz w:val="20"/>
                <w:szCs w:val="20"/>
              </w:rPr>
              <w:t>排放量（固体废物</w:t>
            </w:r>
          </w:p>
          <w:p w14:paraId="3444E1C5">
            <w:pPr>
              <w:pStyle w:val="6"/>
              <w:spacing w:before="24" w:line="225" w:lineRule="auto"/>
              <w:ind w:left="286"/>
              <w:rPr>
                <w:sz w:val="20"/>
                <w:szCs w:val="20"/>
              </w:rPr>
            </w:pPr>
            <w:r>
              <w:rPr>
                <w:spacing w:val="-2"/>
                <w:sz w:val="20"/>
                <w:szCs w:val="20"/>
              </w:rPr>
              <w:t>产生量）①</w:t>
            </w:r>
          </w:p>
        </w:tc>
        <w:tc>
          <w:tcPr>
            <w:tcW w:w="1350" w:type="dxa"/>
            <w:vAlign w:val="top"/>
          </w:tcPr>
          <w:p w14:paraId="5AE5D934">
            <w:pPr>
              <w:pStyle w:val="6"/>
              <w:spacing w:before="35" w:line="228" w:lineRule="auto"/>
              <w:ind w:left="279"/>
              <w:rPr>
                <w:sz w:val="20"/>
                <w:szCs w:val="20"/>
              </w:rPr>
            </w:pPr>
            <w:r>
              <w:rPr>
                <w:spacing w:val="-2"/>
                <w:sz w:val="20"/>
                <w:szCs w:val="20"/>
              </w:rPr>
              <w:t>现有工程</w:t>
            </w:r>
          </w:p>
          <w:p w14:paraId="2C21F2E0">
            <w:pPr>
              <w:pStyle w:val="6"/>
              <w:spacing w:before="26" w:line="228" w:lineRule="auto"/>
              <w:ind w:left="177"/>
              <w:rPr>
                <w:sz w:val="20"/>
                <w:szCs w:val="20"/>
              </w:rPr>
            </w:pPr>
            <w:r>
              <w:rPr>
                <w:spacing w:val="-2"/>
                <w:sz w:val="20"/>
                <w:szCs w:val="20"/>
              </w:rPr>
              <w:t>许可排放量</w:t>
            </w:r>
          </w:p>
          <w:p w14:paraId="4DC5D846">
            <w:pPr>
              <w:pStyle w:val="6"/>
              <w:spacing w:before="24" w:line="225" w:lineRule="auto"/>
              <w:ind w:left="568"/>
              <w:rPr>
                <w:sz w:val="20"/>
                <w:szCs w:val="20"/>
              </w:rPr>
            </w:pPr>
            <w:r>
              <w:rPr>
                <w:spacing w:val="2"/>
                <w:sz w:val="20"/>
                <w:szCs w:val="20"/>
              </w:rPr>
              <w:t>②</w:t>
            </w:r>
          </w:p>
        </w:tc>
        <w:tc>
          <w:tcPr>
            <w:tcW w:w="1802" w:type="dxa"/>
            <w:vAlign w:val="top"/>
          </w:tcPr>
          <w:p w14:paraId="39875EAA">
            <w:pPr>
              <w:pStyle w:val="6"/>
              <w:spacing w:before="44" w:line="228" w:lineRule="auto"/>
              <w:ind w:left="503"/>
              <w:rPr>
                <w:sz w:val="20"/>
                <w:szCs w:val="20"/>
              </w:rPr>
            </w:pPr>
            <w:r>
              <w:rPr>
                <w:spacing w:val="-1"/>
                <w:sz w:val="20"/>
                <w:szCs w:val="20"/>
              </w:rPr>
              <w:t>在建工程</w:t>
            </w:r>
          </w:p>
          <w:p w14:paraId="27EFBCE2">
            <w:pPr>
              <w:pStyle w:val="6"/>
              <w:spacing w:before="26" w:line="241" w:lineRule="auto"/>
              <w:ind w:left="500" w:right="8" w:hanging="474"/>
              <w:rPr>
                <w:sz w:val="20"/>
                <w:szCs w:val="20"/>
              </w:rPr>
            </w:pPr>
            <w:r>
              <w:rPr>
                <w:spacing w:val="-6"/>
                <w:sz w:val="20"/>
                <w:szCs w:val="20"/>
              </w:rPr>
              <w:t>排放量（固体废物产</w:t>
            </w:r>
            <w:r>
              <w:rPr>
                <w:spacing w:val="-3"/>
                <w:sz w:val="20"/>
                <w:szCs w:val="20"/>
              </w:rPr>
              <w:t>生量）③</w:t>
            </w:r>
          </w:p>
        </w:tc>
        <w:tc>
          <w:tcPr>
            <w:tcW w:w="1650" w:type="dxa"/>
            <w:vAlign w:val="top"/>
          </w:tcPr>
          <w:p w14:paraId="16D13E10">
            <w:pPr>
              <w:pStyle w:val="6"/>
              <w:spacing w:before="44" w:line="227" w:lineRule="auto"/>
              <w:ind w:left="529"/>
              <w:rPr>
                <w:sz w:val="20"/>
                <w:szCs w:val="20"/>
              </w:rPr>
            </w:pPr>
            <w:r>
              <w:rPr>
                <w:spacing w:val="-2"/>
                <w:sz w:val="20"/>
                <w:szCs w:val="20"/>
              </w:rPr>
              <w:t>本项目</w:t>
            </w:r>
          </w:p>
          <w:p w14:paraId="15AC5C50">
            <w:pPr>
              <w:pStyle w:val="6"/>
              <w:spacing w:before="27" w:line="241" w:lineRule="auto"/>
              <w:ind w:left="324" w:right="14" w:hanging="290"/>
              <w:rPr>
                <w:sz w:val="20"/>
                <w:szCs w:val="20"/>
              </w:rPr>
            </w:pPr>
            <w:r>
              <w:rPr>
                <w:spacing w:val="-2"/>
                <w:sz w:val="20"/>
                <w:szCs w:val="20"/>
              </w:rPr>
              <w:t>排放量（固体废物产生量）④</w:t>
            </w:r>
          </w:p>
        </w:tc>
        <w:tc>
          <w:tcPr>
            <w:tcW w:w="1697" w:type="dxa"/>
            <w:vAlign w:val="top"/>
          </w:tcPr>
          <w:p w14:paraId="26F9B583">
            <w:pPr>
              <w:pStyle w:val="6"/>
              <w:spacing w:before="180" w:line="251" w:lineRule="auto"/>
              <w:ind w:left="45" w:right="22" w:firstLine="205"/>
              <w:rPr>
                <w:sz w:val="20"/>
                <w:szCs w:val="20"/>
              </w:rPr>
            </w:pPr>
            <w:r>
              <w:rPr>
                <w:spacing w:val="-23"/>
                <w:sz w:val="20"/>
                <w:szCs w:val="20"/>
              </w:rPr>
              <w:t>以新带老削减量</w:t>
            </w:r>
            <w:r>
              <w:rPr>
                <w:spacing w:val="-21"/>
                <w:sz w:val="20"/>
                <w:szCs w:val="20"/>
              </w:rPr>
              <w:t>（新建项目不填）⑤</w:t>
            </w:r>
          </w:p>
        </w:tc>
        <w:tc>
          <w:tcPr>
            <w:tcW w:w="1753" w:type="dxa"/>
            <w:vAlign w:val="top"/>
          </w:tcPr>
          <w:p w14:paraId="51EDCA59">
            <w:pPr>
              <w:pStyle w:val="6"/>
              <w:spacing w:before="44" w:line="227" w:lineRule="auto"/>
              <w:ind w:left="348"/>
              <w:rPr>
                <w:sz w:val="20"/>
                <w:szCs w:val="20"/>
              </w:rPr>
            </w:pPr>
            <w:r>
              <w:rPr>
                <w:spacing w:val="-15"/>
                <w:sz w:val="20"/>
                <w:szCs w:val="20"/>
              </w:rPr>
              <w:t>本项目建成后</w:t>
            </w:r>
          </w:p>
          <w:p w14:paraId="08D751BA">
            <w:pPr>
              <w:pStyle w:val="6"/>
              <w:spacing w:before="28" w:line="228" w:lineRule="auto"/>
              <w:jc w:val="right"/>
              <w:rPr>
                <w:sz w:val="20"/>
                <w:szCs w:val="20"/>
              </w:rPr>
            </w:pPr>
            <w:r>
              <w:rPr>
                <w:spacing w:val="-23"/>
                <w:w w:val="95"/>
                <w:sz w:val="20"/>
                <w:szCs w:val="20"/>
              </w:rPr>
              <w:t>全</w:t>
            </w:r>
            <w:r>
              <w:rPr>
                <w:spacing w:val="-22"/>
                <w:w w:val="95"/>
                <w:sz w:val="20"/>
                <w:szCs w:val="20"/>
              </w:rPr>
              <w:t>厂排放量（固体废</w:t>
            </w:r>
            <w:r>
              <w:rPr>
                <w:spacing w:val="-11"/>
                <w:w w:val="95"/>
                <w:sz w:val="20"/>
                <w:szCs w:val="20"/>
              </w:rPr>
              <w:t>物</w:t>
            </w:r>
          </w:p>
          <w:p w14:paraId="4426AB40">
            <w:pPr>
              <w:pStyle w:val="6"/>
              <w:spacing w:before="24" w:line="225" w:lineRule="auto"/>
              <w:ind w:left="419"/>
              <w:rPr>
                <w:sz w:val="20"/>
                <w:szCs w:val="20"/>
              </w:rPr>
            </w:pPr>
            <w:r>
              <w:rPr>
                <w:spacing w:val="-18"/>
                <w:sz w:val="20"/>
                <w:szCs w:val="20"/>
              </w:rPr>
              <w:t>产生量）⑥</w:t>
            </w:r>
          </w:p>
        </w:tc>
        <w:tc>
          <w:tcPr>
            <w:tcW w:w="1369" w:type="dxa"/>
            <w:vAlign w:val="top"/>
          </w:tcPr>
          <w:p w14:paraId="5FA67C6F">
            <w:pPr>
              <w:pStyle w:val="6"/>
              <w:spacing w:before="180" w:line="251" w:lineRule="auto"/>
              <w:ind w:left="579" w:right="367" w:hanging="190"/>
              <w:rPr>
                <w:sz w:val="20"/>
                <w:szCs w:val="20"/>
              </w:rPr>
            </w:pPr>
            <w:r>
              <w:rPr>
                <w:spacing w:val="-2"/>
                <w:sz w:val="20"/>
                <w:szCs w:val="20"/>
              </w:rPr>
              <w:t>变化量</w:t>
            </w:r>
            <w:r>
              <w:rPr>
                <w:spacing w:val="2"/>
                <w:sz w:val="20"/>
                <w:szCs w:val="20"/>
              </w:rPr>
              <w:t>⑦</w:t>
            </w:r>
          </w:p>
        </w:tc>
      </w:tr>
      <w:tr w14:paraId="7CD23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155" w:type="dxa"/>
            <w:vAlign w:val="top"/>
          </w:tcPr>
          <w:p w14:paraId="277B8FD7">
            <w:pPr>
              <w:pStyle w:val="6"/>
              <w:spacing w:before="120" w:line="228" w:lineRule="auto"/>
              <w:ind w:left="364"/>
              <w:rPr>
                <w:sz w:val="20"/>
                <w:szCs w:val="20"/>
              </w:rPr>
            </w:pPr>
            <w:r>
              <w:rPr>
                <w:spacing w:val="5"/>
                <w:sz w:val="20"/>
                <w:szCs w:val="20"/>
              </w:rPr>
              <w:t>废气</w:t>
            </w:r>
          </w:p>
        </w:tc>
        <w:tc>
          <w:tcPr>
            <w:tcW w:w="2253" w:type="dxa"/>
            <w:gridSpan w:val="2"/>
            <w:vAlign w:val="top"/>
          </w:tcPr>
          <w:p w14:paraId="21740E7A">
            <w:pPr>
              <w:pStyle w:val="6"/>
              <w:spacing w:before="120" w:line="228" w:lineRule="auto"/>
              <w:ind w:left="805"/>
              <w:rPr>
                <w:sz w:val="20"/>
                <w:szCs w:val="20"/>
              </w:rPr>
            </w:pPr>
            <w:r>
              <w:rPr>
                <w:spacing w:val="7"/>
                <w:sz w:val="20"/>
                <w:szCs w:val="20"/>
              </w:rPr>
              <w:t>颗粒物</w:t>
            </w:r>
          </w:p>
        </w:tc>
        <w:tc>
          <w:tcPr>
            <w:tcW w:w="1583" w:type="dxa"/>
            <w:vAlign w:val="top"/>
          </w:tcPr>
          <w:p w14:paraId="0BF6783F">
            <w:pPr>
              <w:spacing w:before="155"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54B5D463">
            <w:pPr>
              <w:spacing w:before="15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2A00EA8F">
            <w:pPr>
              <w:spacing w:before="155"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2B7DDC73">
            <w:pPr>
              <w:spacing w:before="155"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0.1389</w:t>
            </w:r>
          </w:p>
        </w:tc>
        <w:tc>
          <w:tcPr>
            <w:tcW w:w="1697" w:type="dxa"/>
            <w:vAlign w:val="top"/>
          </w:tcPr>
          <w:p w14:paraId="055F2523">
            <w:pPr>
              <w:spacing w:before="155"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2C091A8D">
            <w:pPr>
              <w:spacing w:before="155"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0.1389</w:t>
            </w:r>
          </w:p>
        </w:tc>
        <w:tc>
          <w:tcPr>
            <w:tcW w:w="1369" w:type="dxa"/>
            <w:vAlign w:val="top"/>
          </w:tcPr>
          <w:p w14:paraId="06EF3F5A">
            <w:pPr>
              <w:spacing w:before="155"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+0.1389</w:t>
            </w:r>
          </w:p>
        </w:tc>
      </w:tr>
      <w:tr w14:paraId="7C8AC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restart"/>
            <w:tcBorders>
              <w:bottom w:val="nil"/>
            </w:tcBorders>
            <w:vAlign w:val="top"/>
          </w:tcPr>
          <w:p w14:paraId="067BE0A9">
            <w:pPr>
              <w:spacing w:line="243" w:lineRule="auto"/>
              <w:rPr>
                <w:rFonts w:ascii="Arial"/>
                <w:sz w:val="21"/>
              </w:rPr>
            </w:pPr>
          </w:p>
          <w:p w14:paraId="5352F125">
            <w:pPr>
              <w:spacing w:line="243" w:lineRule="auto"/>
              <w:rPr>
                <w:rFonts w:ascii="Arial"/>
                <w:sz w:val="21"/>
              </w:rPr>
            </w:pPr>
          </w:p>
          <w:p w14:paraId="1E984E96">
            <w:pPr>
              <w:spacing w:line="243" w:lineRule="auto"/>
              <w:rPr>
                <w:rFonts w:ascii="Arial"/>
                <w:sz w:val="21"/>
              </w:rPr>
            </w:pPr>
          </w:p>
          <w:p w14:paraId="46E40CEA">
            <w:pPr>
              <w:spacing w:line="243" w:lineRule="auto"/>
              <w:rPr>
                <w:rFonts w:ascii="Arial"/>
                <w:sz w:val="21"/>
              </w:rPr>
            </w:pPr>
          </w:p>
          <w:p w14:paraId="506BF8B7">
            <w:pPr>
              <w:spacing w:line="243" w:lineRule="auto"/>
              <w:rPr>
                <w:rFonts w:ascii="Arial"/>
                <w:sz w:val="21"/>
              </w:rPr>
            </w:pPr>
          </w:p>
          <w:p w14:paraId="39AEDF2D">
            <w:pPr>
              <w:spacing w:line="243" w:lineRule="auto"/>
              <w:rPr>
                <w:rFonts w:ascii="Arial"/>
                <w:sz w:val="21"/>
              </w:rPr>
            </w:pPr>
          </w:p>
          <w:p w14:paraId="6FEE33B1">
            <w:pPr>
              <w:spacing w:line="243" w:lineRule="auto"/>
              <w:rPr>
                <w:rFonts w:ascii="Arial"/>
                <w:sz w:val="21"/>
              </w:rPr>
            </w:pPr>
          </w:p>
          <w:p w14:paraId="56089CDF">
            <w:pPr>
              <w:spacing w:line="243" w:lineRule="auto"/>
              <w:rPr>
                <w:rFonts w:ascii="Arial"/>
                <w:sz w:val="21"/>
              </w:rPr>
            </w:pPr>
          </w:p>
          <w:p w14:paraId="073C124B">
            <w:pPr>
              <w:spacing w:line="243" w:lineRule="auto"/>
              <w:rPr>
                <w:rFonts w:ascii="Arial"/>
                <w:sz w:val="21"/>
              </w:rPr>
            </w:pPr>
          </w:p>
          <w:p w14:paraId="042EC07D">
            <w:pPr>
              <w:spacing w:line="243" w:lineRule="auto"/>
              <w:rPr>
                <w:rFonts w:ascii="Arial"/>
                <w:sz w:val="21"/>
              </w:rPr>
            </w:pPr>
          </w:p>
          <w:p w14:paraId="7A246889">
            <w:pPr>
              <w:spacing w:line="243" w:lineRule="auto"/>
              <w:rPr>
                <w:rFonts w:ascii="Arial"/>
                <w:sz w:val="21"/>
              </w:rPr>
            </w:pPr>
          </w:p>
          <w:p w14:paraId="5AC5E631">
            <w:pPr>
              <w:spacing w:line="243" w:lineRule="auto"/>
              <w:rPr>
                <w:rFonts w:ascii="Arial"/>
                <w:sz w:val="21"/>
              </w:rPr>
            </w:pPr>
          </w:p>
          <w:p w14:paraId="373019F2">
            <w:pPr>
              <w:spacing w:line="244" w:lineRule="auto"/>
              <w:rPr>
                <w:rFonts w:ascii="Arial"/>
                <w:sz w:val="21"/>
              </w:rPr>
            </w:pPr>
          </w:p>
          <w:p w14:paraId="7F1E13E4">
            <w:pPr>
              <w:pStyle w:val="6"/>
              <w:spacing w:before="65" w:line="228" w:lineRule="auto"/>
              <w:ind w:left="364"/>
              <w:rPr>
                <w:sz w:val="20"/>
                <w:szCs w:val="20"/>
              </w:rPr>
            </w:pPr>
            <w:r>
              <w:rPr>
                <w:spacing w:val="5"/>
                <w:sz w:val="20"/>
                <w:szCs w:val="20"/>
              </w:rPr>
              <w:t>废水</w:t>
            </w:r>
          </w:p>
        </w:tc>
        <w:tc>
          <w:tcPr>
            <w:tcW w:w="1350" w:type="dxa"/>
            <w:vMerge w:val="restart"/>
            <w:tcBorders>
              <w:bottom w:val="nil"/>
            </w:tcBorders>
            <w:vAlign w:val="top"/>
          </w:tcPr>
          <w:p w14:paraId="0EB8ECD3">
            <w:pPr>
              <w:spacing w:line="248" w:lineRule="auto"/>
              <w:rPr>
                <w:rFonts w:ascii="Arial"/>
                <w:sz w:val="21"/>
              </w:rPr>
            </w:pPr>
          </w:p>
          <w:p w14:paraId="6004AE51">
            <w:pPr>
              <w:spacing w:line="248" w:lineRule="auto"/>
              <w:rPr>
                <w:rFonts w:ascii="Arial"/>
                <w:sz w:val="21"/>
              </w:rPr>
            </w:pPr>
          </w:p>
          <w:p w14:paraId="204630AB">
            <w:pPr>
              <w:spacing w:line="249" w:lineRule="auto"/>
              <w:rPr>
                <w:rFonts w:ascii="Arial"/>
                <w:sz w:val="21"/>
              </w:rPr>
            </w:pPr>
          </w:p>
          <w:p w14:paraId="16E8B6DE">
            <w:pPr>
              <w:spacing w:line="249" w:lineRule="auto"/>
              <w:rPr>
                <w:rFonts w:ascii="Arial"/>
                <w:sz w:val="21"/>
              </w:rPr>
            </w:pPr>
          </w:p>
          <w:p w14:paraId="6E73E7C9">
            <w:pPr>
              <w:pStyle w:val="6"/>
              <w:spacing w:before="65" w:line="228" w:lineRule="auto"/>
              <w:ind w:left="251"/>
              <w:rPr>
                <w:sz w:val="20"/>
                <w:szCs w:val="20"/>
              </w:rPr>
            </w:pPr>
            <w:r>
              <w:rPr>
                <w:spacing w:val="6"/>
                <w:sz w:val="20"/>
                <w:szCs w:val="20"/>
              </w:rPr>
              <w:t>生活污水</w:t>
            </w:r>
          </w:p>
        </w:tc>
        <w:tc>
          <w:tcPr>
            <w:tcW w:w="903" w:type="dxa"/>
            <w:vAlign w:val="top"/>
          </w:tcPr>
          <w:p w14:paraId="71C5FE54">
            <w:pPr>
              <w:pStyle w:val="6"/>
              <w:spacing w:before="117" w:line="228" w:lineRule="auto"/>
              <w:ind w:left="130"/>
              <w:rPr>
                <w:sz w:val="20"/>
                <w:szCs w:val="20"/>
              </w:rPr>
            </w:pPr>
            <w:r>
              <w:rPr>
                <w:spacing w:val="7"/>
                <w:sz w:val="20"/>
                <w:szCs w:val="20"/>
              </w:rPr>
              <w:t>废水量</w:t>
            </w:r>
          </w:p>
        </w:tc>
        <w:tc>
          <w:tcPr>
            <w:tcW w:w="1583" w:type="dxa"/>
            <w:vAlign w:val="top"/>
          </w:tcPr>
          <w:p w14:paraId="77177C80">
            <w:pPr>
              <w:spacing w:before="156"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75A5C85B">
            <w:pPr>
              <w:spacing w:before="15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4275FE77">
            <w:pPr>
              <w:spacing w:before="156"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274C4DBF">
            <w:pPr>
              <w:spacing w:before="156" w:line="195" w:lineRule="auto"/>
              <w:ind w:left="68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162</w:t>
            </w:r>
          </w:p>
        </w:tc>
        <w:tc>
          <w:tcPr>
            <w:tcW w:w="1697" w:type="dxa"/>
            <w:vAlign w:val="top"/>
          </w:tcPr>
          <w:p w14:paraId="68C33AF4">
            <w:pPr>
              <w:spacing w:before="156"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116B9B9C">
            <w:pPr>
              <w:spacing w:before="156" w:line="195" w:lineRule="auto"/>
              <w:ind w:left="74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162</w:t>
            </w:r>
          </w:p>
        </w:tc>
        <w:tc>
          <w:tcPr>
            <w:tcW w:w="1369" w:type="dxa"/>
            <w:vAlign w:val="top"/>
          </w:tcPr>
          <w:p w14:paraId="2EFB8B66">
            <w:pPr>
              <w:spacing w:before="156" w:line="195" w:lineRule="auto"/>
              <w:ind w:left="46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+162</w:t>
            </w:r>
          </w:p>
        </w:tc>
      </w:tr>
      <w:tr w14:paraId="7FF95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40EE7A64">
            <w:pPr>
              <w:rPr>
                <w:rFonts w:ascii="Arial"/>
                <w:sz w:val="21"/>
              </w:rPr>
            </w:pPr>
          </w:p>
        </w:tc>
        <w:tc>
          <w:tcPr>
            <w:tcW w:w="1350" w:type="dxa"/>
            <w:vMerge w:val="continue"/>
            <w:tcBorders>
              <w:top w:val="nil"/>
              <w:bottom w:val="nil"/>
            </w:tcBorders>
            <w:vAlign w:val="top"/>
          </w:tcPr>
          <w:p w14:paraId="66293755">
            <w:pPr>
              <w:rPr>
                <w:rFonts w:ascii="Arial"/>
                <w:sz w:val="21"/>
              </w:rPr>
            </w:pPr>
          </w:p>
        </w:tc>
        <w:tc>
          <w:tcPr>
            <w:tcW w:w="903" w:type="dxa"/>
            <w:vAlign w:val="top"/>
          </w:tcPr>
          <w:p w14:paraId="6229C470">
            <w:pPr>
              <w:spacing w:before="156" w:line="202" w:lineRule="auto"/>
              <w:ind w:left="156"/>
              <w:rPr>
                <w:rFonts w:ascii="Times New Roman" w:hAnsi="Times New Roman" w:eastAsia="Times New Roman" w:cs="Times New Roman"/>
                <w:sz w:val="13"/>
                <w:szCs w:val="13"/>
              </w:rPr>
            </w:pPr>
            <w:r>
              <w:rPr>
                <w:rFonts w:ascii="Times New Roman" w:hAnsi="Times New Roman" w:eastAsia="Times New Roman" w:cs="Times New Roman"/>
                <w:spacing w:val="3"/>
                <w:sz w:val="20"/>
                <w:szCs w:val="20"/>
              </w:rPr>
              <w:t>COD</w:t>
            </w:r>
            <w:r>
              <w:rPr>
                <w:rFonts w:ascii="Times New Roman" w:hAnsi="Times New Roman" w:eastAsia="Times New Roman" w:cs="Times New Roman"/>
                <w:spacing w:val="3"/>
                <w:position w:val="-1"/>
                <w:sz w:val="13"/>
                <w:szCs w:val="13"/>
              </w:rPr>
              <w:t>Cr</w:t>
            </w:r>
          </w:p>
        </w:tc>
        <w:tc>
          <w:tcPr>
            <w:tcW w:w="1583" w:type="dxa"/>
            <w:vAlign w:val="top"/>
          </w:tcPr>
          <w:p w14:paraId="7971723F">
            <w:pPr>
              <w:spacing w:before="155"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2411DEF6">
            <w:pPr>
              <w:spacing w:before="15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183C5BA6">
            <w:pPr>
              <w:spacing w:before="155"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7BFBF95D">
            <w:pPr>
              <w:spacing w:before="155"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0.0243</w:t>
            </w:r>
          </w:p>
        </w:tc>
        <w:tc>
          <w:tcPr>
            <w:tcW w:w="1697" w:type="dxa"/>
            <w:vAlign w:val="top"/>
          </w:tcPr>
          <w:p w14:paraId="569E13BF">
            <w:pPr>
              <w:spacing w:before="155"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6AC303A1">
            <w:pPr>
              <w:spacing w:before="155"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0.0243</w:t>
            </w:r>
          </w:p>
        </w:tc>
        <w:tc>
          <w:tcPr>
            <w:tcW w:w="1369" w:type="dxa"/>
            <w:vAlign w:val="top"/>
          </w:tcPr>
          <w:p w14:paraId="5054E6BD">
            <w:pPr>
              <w:spacing w:before="155"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+0.0243</w:t>
            </w:r>
          </w:p>
        </w:tc>
      </w:tr>
      <w:tr w14:paraId="0EBE6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08515A6D">
            <w:pPr>
              <w:rPr>
                <w:rFonts w:ascii="Arial"/>
                <w:sz w:val="21"/>
              </w:rPr>
            </w:pPr>
          </w:p>
        </w:tc>
        <w:tc>
          <w:tcPr>
            <w:tcW w:w="1350" w:type="dxa"/>
            <w:vMerge w:val="continue"/>
            <w:tcBorders>
              <w:top w:val="nil"/>
              <w:bottom w:val="nil"/>
            </w:tcBorders>
            <w:vAlign w:val="top"/>
          </w:tcPr>
          <w:p w14:paraId="16FB2002">
            <w:pPr>
              <w:rPr>
                <w:rFonts w:ascii="Arial"/>
                <w:sz w:val="21"/>
              </w:rPr>
            </w:pPr>
          </w:p>
        </w:tc>
        <w:tc>
          <w:tcPr>
            <w:tcW w:w="903" w:type="dxa"/>
            <w:vAlign w:val="top"/>
          </w:tcPr>
          <w:p w14:paraId="0A603F6E">
            <w:pPr>
              <w:spacing w:before="158" w:line="202" w:lineRule="auto"/>
              <w:ind w:left="186"/>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pacing w:val="19"/>
                <w:position w:val="-1"/>
                <w:sz w:val="13"/>
                <w:szCs w:val="13"/>
              </w:rPr>
              <w:t>5</w:t>
            </w:r>
          </w:p>
        </w:tc>
        <w:tc>
          <w:tcPr>
            <w:tcW w:w="1583" w:type="dxa"/>
            <w:vAlign w:val="top"/>
          </w:tcPr>
          <w:p w14:paraId="27996EEF">
            <w:pPr>
              <w:spacing w:before="158"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4707347D">
            <w:pPr>
              <w:spacing w:before="158"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265A15BA">
            <w:pPr>
              <w:spacing w:before="158"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1C71A993">
            <w:pPr>
              <w:spacing w:before="158"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0.0243</w:t>
            </w:r>
          </w:p>
        </w:tc>
        <w:tc>
          <w:tcPr>
            <w:tcW w:w="1697" w:type="dxa"/>
            <w:vAlign w:val="top"/>
          </w:tcPr>
          <w:p w14:paraId="2440FD6A">
            <w:pPr>
              <w:spacing w:before="158"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287172EE">
            <w:pPr>
              <w:spacing w:before="158"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0.0243</w:t>
            </w:r>
          </w:p>
        </w:tc>
        <w:tc>
          <w:tcPr>
            <w:tcW w:w="1369" w:type="dxa"/>
            <w:vAlign w:val="top"/>
          </w:tcPr>
          <w:p w14:paraId="70186722">
            <w:pPr>
              <w:spacing w:before="158"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+0.0243</w:t>
            </w:r>
          </w:p>
        </w:tc>
      </w:tr>
      <w:tr w14:paraId="1691B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57CDC2BD">
            <w:pPr>
              <w:rPr>
                <w:rFonts w:ascii="Arial"/>
                <w:sz w:val="21"/>
              </w:rPr>
            </w:pPr>
          </w:p>
        </w:tc>
        <w:tc>
          <w:tcPr>
            <w:tcW w:w="1350" w:type="dxa"/>
            <w:vMerge w:val="continue"/>
            <w:tcBorders>
              <w:top w:val="nil"/>
              <w:bottom w:val="nil"/>
            </w:tcBorders>
            <w:vAlign w:val="top"/>
          </w:tcPr>
          <w:p w14:paraId="119C1380">
            <w:pPr>
              <w:rPr>
                <w:rFonts w:ascii="Arial"/>
                <w:sz w:val="21"/>
              </w:rPr>
            </w:pPr>
          </w:p>
        </w:tc>
        <w:tc>
          <w:tcPr>
            <w:tcW w:w="903" w:type="dxa"/>
            <w:vAlign w:val="top"/>
          </w:tcPr>
          <w:p w14:paraId="547E60DE">
            <w:pPr>
              <w:spacing w:before="157" w:line="195"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583" w:type="dxa"/>
            <w:vAlign w:val="top"/>
          </w:tcPr>
          <w:p w14:paraId="5D3C8409">
            <w:pPr>
              <w:spacing w:before="157"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4293D189">
            <w:pPr>
              <w:spacing w:before="157"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4898F36A">
            <w:pPr>
              <w:spacing w:before="157"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0CA40EB5">
            <w:pPr>
              <w:spacing w:before="157"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0.0097</w:t>
            </w:r>
          </w:p>
        </w:tc>
        <w:tc>
          <w:tcPr>
            <w:tcW w:w="1697" w:type="dxa"/>
            <w:vAlign w:val="top"/>
          </w:tcPr>
          <w:p w14:paraId="6FFC0369">
            <w:pPr>
              <w:spacing w:before="157"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68E75684">
            <w:pPr>
              <w:spacing w:before="157"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0.0097</w:t>
            </w:r>
          </w:p>
        </w:tc>
        <w:tc>
          <w:tcPr>
            <w:tcW w:w="1369" w:type="dxa"/>
            <w:vAlign w:val="top"/>
          </w:tcPr>
          <w:p w14:paraId="312291B6">
            <w:pPr>
              <w:spacing w:before="157"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+0.0097</w:t>
            </w:r>
          </w:p>
        </w:tc>
      </w:tr>
      <w:tr w14:paraId="78D4E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23A8191E">
            <w:pPr>
              <w:rPr>
                <w:rFonts w:ascii="Arial"/>
                <w:sz w:val="21"/>
              </w:rPr>
            </w:pPr>
          </w:p>
        </w:tc>
        <w:tc>
          <w:tcPr>
            <w:tcW w:w="1350" w:type="dxa"/>
            <w:vMerge w:val="continue"/>
            <w:tcBorders>
              <w:top w:val="nil"/>
            </w:tcBorders>
            <w:vAlign w:val="top"/>
          </w:tcPr>
          <w:p w14:paraId="4C6BEAB2">
            <w:pPr>
              <w:rPr>
                <w:rFonts w:ascii="Arial"/>
                <w:sz w:val="21"/>
              </w:rPr>
            </w:pPr>
          </w:p>
        </w:tc>
        <w:tc>
          <w:tcPr>
            <w:tcW w:w="903" w:type="dxa"/>
            <w:vAlign w:val="top"/>
          </w:tcPr>
          <w:p w14:paraId="1AB88302">
            <w:pPr>
              <w:pStyle w:val="6"/>
              <w:spacing w:before="121" w:line="227" w:lineRule="auto"/>
              <w:ind w:left="236"/>
              <w:rPr>
                <w:sz w:val="20"/>
                <w:szCs w:val="20"/>
              </w:rPr>
            </w:pPr>
            <w:r>
              <w:rPr>
                <w:spacing w:val="4"/>
                <w:sz w:val="20"/>
                <w:szCs w:val="20"/>
              </w:rPr>
              <w:t>氨氮</w:t>
            </w:r>
          </w:p>
        </w:tc>
        <w:tc>
          <w:tcPr>
            <w:tcW w:w="1583" w:type="dxa"/>
            <w:vAlign w:val="top"/>
          </w:tcPr>
          <w:p w14:paraId="487C0073">
            <w:pPr>
              <w:spacing w:before="160"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5064D90D">
            <w:pPr>
              <w:spacing w:before="160"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73239326">
            <w:pPr>
              <w:spacing w:before="160"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2F886748">
            <w:pPr>
              <w:spacing w:before="160"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0.0032</w:t>
            </w:r>
          </w:p>
        </w:tc>
        <w:tc>
          <w:tcPr>
            <w:tcW w:w="1697" w:type="dxa"/>
            <w:vAlign w:val="top"/>
          </w:tcPr>
          <w:p w14:paraId="10FB7B91">
            <w:pPr>
              <w:spacing w:before="160"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72B220F9">
            <w:pPr>
              <w:spacing w:before="160"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0.0032</w:t>
            </w:r>
          </w:p>
        </w:tc>
        <w:tc>
          <w:tcPr>
            <w:tcW w:w="1369" w:type="dxa"/>
            <w:vAlign w:val="top"/>
          </w:tcPr>
          <w:p w14:paraId="1C718360">
            <w:pPr>
              <w:spacing w:before="160"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+0.0032</w:t>
            </w:r>
          </w:p>
        </w:tc>
      </w:tr>
      <w:tr w14:paraId="42649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0ACF0309">
            <w:pPr>
              <w:rPr>
                <w:rFonts w:ascii="Arial"/>
                <w:sz w:val="21"/>
              </w:rPr>
            </w:pPr>
          </w:p>
        </w:tc>
        <w:tc>
          <w:tcPr>
            <w:tcW w:w="1350" w:type="dxa"/>
            <w:vAlign w:val="top"/>
          </w:tcPr>
          <w:p w14:paraId="16551FC2">
            <w:pPr>
              <w:pStyle w:val="6"/>
              <w:spacing w:before="123" w:line="228" w:lineRule="auto"/>
              <w:ind w:left="144"/>
              <w:rPr>
                <w:sz w:val="20"/>
                <w:szCs w:val="20"/>
              </w:rPr>
            </w:pPr>
            <w:r>
              <w:rPr>
                <w:spacing w:val="8"/>
                <w:sz w:val="20"/>
                <w:szCs w:val="20"/>
              </w:rPr>
              <w:t>锅炉排污水</w:t>
            </w:r>
          </w:p>
        </w:tc>
        <w:tc>
          <w:tcPr>
            <w:tcW w:w="903" w:type="dxa"/>
            <w:vAlign w:val="top"/>
          </w:tcPr>
          <w:p w14:paraId="65575341">
            <w:pPr>
              <w:pStyle w:val="6"/>
              <w:spacing w:before="123" w:line="228" w:lineRule="auto"/>
              <w:ind w:left="130"/>
              <w:rPr>
                <w:sz w:val="20"/>
                <w:szCs w:val="20"/>
              </w:rPr>
            </w:pPr>
            <w:r>
              <w:rPr>
                <w:spacing w:val="7"/>
                <w:sz w:val="20"/>
                <w:szCs w:val="20"/>
              </w:rPr>
              <w:t>废水量</w:t>
            </w:r>
          </w:p>
        </w:tc>
        <w:tc>
          <w:tcPr>
            <w:tcW w:w="1583" w:type="dxa"/>
            <w:vAlign w:val="top"/>
          </w:tcPr>
          <w:p w14:paraId="66D0B148">
            <w:pPr>
              <w:spacing w:before="159"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5CB830E7">
            <w:pPr>
              <w:spacing w:before="159"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69D4DBC9">
            <w:pPr>
              <w:spacing w:before="159"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3CA6FEE3">
            <w:pPr>
              <w:spacing w:before="159" w:line="195" w:lineRule="auto"/>
              <w:ind w:left="5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0.045</w:t>
            </w:r>
          </w:p>
        </w:tc>
        <w:tc>
          <w:tcPr>
            <w:tcW w:w="1697" w:type="dxa"/>
            <w:vAlign w:val="top"/>
          </w:tcPr>
          <w:p w14:paraId="6CE64D5B">
            <w:pPr>
              <w:spacing w:before="159"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2F2008C7">
            <w:pPr>
              <w:spacing w:before="159" w:line="195" w:lineRule="auto"/>
              <w:ind w:left="64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0.045</w:t>
            </w:r>
          </w:p>
        </w:tc>
        <w:tc>
          <w:tcPr>
            <w:tcW w:w="1369" w:type="dxa"/>
            <w:vAlign w:val="top"/>
          </w:tcPr>
          <w:p w14:paraId="3820A6BA">
            <w:pPr>
              <w:spacing w:before="159" w:line="195" w:lineRule="auto"/>
              <w:ind w:left="38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+0.045</w:t>
            </w:r>
          </w:p>
        </w:tc>
      </w:tr>
      <w:tr w14:paraId="75951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1155" w:type="dxa"/>
            <w:vMerge w:val="continue"/>
            <w:tcBorders>
              <w:top w:val="nil"/>
              <w:bottom w:val="nil"/>
            </w:tcBorders>
            <w:vAlign w:val="top"/>
          </w:tcPr>
          <w:p w14:paraId="65520177">
            <w:pPr>
              <w:rPr>
                <w:rFonts w:ascii="Arial"/>
                <w:sz w:val="21"/>
              </w:rPr>
            </w:pPr>
          </w:p>
        </w:tc>
        <w:tc>
          <w:tcPr>
            <w:tcW w:w="1350" w:type="dxa"/>
            <w:vAlign w:val="top"/>
          </w:tcPr>
          <w:p w14:paraId="0787822F">
            <w:pPr>
              <w:pStyle w:val="6"/>
              <w:spacing w:before="34" w:line="233" w:lineRule="auto"/>
              <w:ind w:left="355" w:right="150" w:hanging="211"/>
              <w:rPr>
                <w:sz w:val="20"/>
                <w:szCs w:val="20"/>
              </w:rPr>
            </w:pPr>
            <w:r>
              <w:rPr>
                <w:spacing w:val="8"/>
                <w:sz w:val="20"/>
                <w:szCs w:val="20"/>
              </w:rPr>
              <w:t>锅炉软水制</w:t>
            </w:r>
            <w:r>
              <w:rPr>
                <w:spacing w:val="6"/>
                <w:sz w:val="20"/>
                <w:szCs w:val="20"/>
              </w:rPr>
              <w:t>备废水</w:t>
            </w:r>
          </w:p>
        </w:tc>
        <w:tc>
          <w:tcPr>
            <w:tcW w:w="903" w:type="dxa"/>
            <w:vAlign w:val="top"/>
          </w:tcPr>
          <w:p w14:paraId="34748C1E">
            <w:pPr>
              <w:pStyle w:val="6"/>
              <w:spacing w:before="169" w:line="228" w:lineRule="auto"/>
              <w:ind w:left="130"/>
              <w:rPr>
                <w:sz w:val="20"/>
                <w:szCs w:val="20"/>
              </w:rPr>
            </w:pPr>
            <w:r>
              <w:rPr>
                <w:spacing w:val="7"/>
                <w:sz w:val="20"/>
                <w:szCs w:val="20"/>
              </w:rPr>
              <w:t>废水量</w:t>
            </w:r>
          </w:p>
        </w:tc>
        <w:tc>
          <w:tcPr>
            <w:tcW w:w="1583" w:type="dxa"/>
            <w:vAlign w:val="top"/>
          </w:tcPr>
          <w:p w14:paraId="131D8211">
            <w:pPr>
              <w:spacing w:before="205"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38BF1AC0">
            <w:pPr>
              <w:spacing w:before="20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33074BC2">
            <w:pPr>
              <w:spacing w:before="205"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4BCA7DCA">
            <w:pPr>
              <w:spacing w:before="205" w:line="195" w:lineRule="auto"/>
              <w:ind w:left="6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3.25</w:t>
            </w:r>
          </w:p>
        </w:tc>
        <w:tc>
          <w:tcPr>
            <w:tcW w:w="1697" w:type="dxa"/>
            <w:vAlign w:val="top"/>
          </w:tcPr>
          <w:p w14:paraId="203C8D68">
            <w:pPr>
              <w:spacing w:before="205"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0CD829F6">
            <w:pPr>
              <w:spacing w:before="205" w:line="195" w:lineRule="auto"/>
              <w:ind w:left="69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3.25</w:t>
            </w:r>
          </w:p>
        </w:tc>
        <w:tc>
          <w:tcPr>
            <w:tcW w:w="1369" w:type="dxa"/>
            <w:vAlign w:val="top"/>
          </w:tcPr>
          <w:p w14:paraId="1D9360E6">
            <w:pPr>
              <w:spacing w:before="205" w:line="195" w:lineRule="auto"/>
              <w:ind w:left="43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+3.25</w:t>
            </w:r>
          </w:p>
        </w:tc>
      </w:tr>
      <w:tr w14:paraId="1CC7B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082C4A68">
            <w:pPr>
              <w:rPr>
                <w:rFonts w:ascii="Arial"/>
                <w:sz w:val="21"/>
              </w:rPr>
            </w:pPr>
          </w:p>
        </w:tc>
        <w:tc>
          <w:tcPr>
            <w:tcW w:w="2253" w:type="dxa"/>
            <w:gridSpan w:val="2"/>
            <w:vAlign w:val="top"/>
          </w:tcPr>
          <w:p w14:paraId="28B80A8B">
            <w:pPr>
              <w:pStyle w:val="6"/>
              <w:spacing w:before="126" w:line="227" w:lineRule="auto"/>
              <w:ind w:left="385"/>
              <w:rPr>
                <w:sz w:val="20"/>
                <w:szCs w:val="20"/>
              </w:rPr>
            </w:pPr>
            <w:r>
              <w:rPr>
                <w:spacing w:val="8"/>
                <w:sz w:val="20"/>
                <w:szCs w:val="20"/>
              </w:rPr>
              <w:t>搅拌机清洗废水</w:t>
            </w:r>
          </w:p>
        </w:tc>
        <w:tc>
          <w:tcPr>
            <w:tcW w:w="1583" w:type="dxa"/>
            <w:vAlign w:val="top"/>
          </w:tcPr>
          <w:p w14:paraId="42539E80">
            <w:pPr>
              <w:spacing w:before="162"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399665F9">
            <w:pPr>
              <w:spacing w:before="16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492C10AA">
            <w:pPr>
              <w:spacing w:before="162"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6650139D">
            <w:pPr>
              <w:spacing w:before="162" w:line="195" w:lineRule="auto"/>
              <w:ind w:left="77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97" w:type="dxa"/>
            <w:vAlign w:val="top"/>
          </w:tcPr>
          <w:p w14:paraId="1446B3F5">
            <w:pPr>
              <w:spacing w:before="162"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2AA5A83A">
            <w:pPr>
              <w:spacing w:before="162" w:line="195" w:lineRule="auto"/>
              <w:ind w:left="829"/>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69" w:type="dxa"/>
            <w:vAlign w:val="top"/>
          </w:tcPr>
          <w:p w14:paraId="64155D92">
            <w:pPr>
              <w:spacing w:before="162" w:line="195" w:lineRule="auto"/>
              <w:ind w:left="63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6020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5A8EBA43">
            <w:pPr>
              <w:rPr>
                <w:rFonts w:ascii="Arial"/>
                <w:sz w:val="21"/>
              </w:rPr>
            </w:pPr>
          </w:p>
        </w:tc>
        <w:tc>
          <w:tcPr>
            <w:tcW w:w="1350" w:type="dxa"/>
            <w:vMerge w:val="restart"/>
            <w:tcBorders>
              <w:bottom w:val="nil"/>
            </w:tcBorders>
            <w:vAlign w:val="top"/>
          </w:tcPr>
          <w:p w14:paraId="2D721F0F">
            <w:pPr>
              <w:spacing w:line="316" w:lineRule="auto"/>
              <w:rPr>
                <w:rFonts w:ascii="Arial"/>
                <w:sz w:val="21"/>
              </w:rPr>
            </w:pPr>
          </w:p>
          <w:p w14:paraId="15CA044D">
            <w:pPr>
              <w:spacing w:line="316" w:lineRule="auto"/>
              <w:rPr>
                <w:rFonts w:ascii="Arial"/>
                <w:sz w:val="21"/>
              </w:rPr>
            </w:pPr>
          </w:p>
          <w:p w14:paraId="43ED9151">
            <w:pPr>
              <w:pStyle w:val="6"/>
              <w:spacing w:before="65" w:line="252" w:lineRule="auto"/>
              <w:ind w:left="565" w:right="150" w:hanging="420"/>
              <w:rPr>
                <w:sz w:val="20"/>
                <w:szCs w:val="20"/>
              </w:rPr>
            </w:pPr>
            <w:r>
              <w:rPr>
                <w:spacing w:val="7"/>
                <w:sz w:val="20"/>
                <w:szCs w:val="20"/>
              </w:rPr>
              <w:t>车辆清洗废</w:t>
            </w:r>
            <w:r>
              <w:rPr>
                <w:sz w:val="20"/>
                <w:szCs w:val="20"/>
              </w:rPr>
              <w:t>水</w:t>
            </w:r>
          </w:p>
        </w:tc>
        <w:tc>
          <w:tcPr>
            <w:tcW w:w="903" w:type="dxa"/>
            <w:vAlign w:val="top"/>
          </w:tcPr>
          <w:p w14:paraId="35A4F43E">
            <w:pPr>
              <w:spacing w:before="164" w:line="202" w:lineRule="auto"/>
              <w:ind w:left="156"/>
              <w:rPr>
                <w:rFonts w:ascii="Times New Roman" w:hAnsi="Times New Roman" w:eastAsia="Times New Roman" w:cs="Times New Roman"/>
                <w:sz w:val="13"/>
                <w:szCs w:val="13"/>
              </w:rPr>
            </w:pPr>
            <w:r>
              <w:rPr>
                <w:rFonts w:ascii="Times New Roman" w:hAnsi="Times New Roman" w:eastAsia="Times New Roman" w:cs="Times New Roman"/>
                <w:spacing w:val="3"/>
                <w:sz w:val="20"/>
                <w:szCs w:val="20"/>
              </w:rPr>
              <w:t>COD</w:t>
            </w:r>
            <w:r>
              <w:rPr>
                <w:rFonts w:ascii="Times New Roman" w:hAnsi="Times New Roman" w:eastAsia="Times New Roman" w:cs="Times New Roman"/>
                <w:spacing w:val="3"/>
                <w:position w:val="-1"/>
                <w:sz w:val="13"/>
                <w:szCs w:val="13"/>
              </w:rPr>
              <w:t>Cr</w:t>
            </w:r>
          </w:p>
        </w:tc>
        <w:tc>
          <w:tcPr>
            <w:tcW w:w="1583" w:type="dxa"/>
            <w:vAlign w:val="top"/>
          </w:tcPr>
          <w:p w14:paraId="7818EDEC">
            <w:pPr>
              <w:spacing w:before="164"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0597D136">
            <w:pPr>
              <w:spacing w:before="164"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443E35A6">
            <w:pPr>
              <w:spacing w:before="164"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47F0A86A">
            <w:pPr>
              <w:spacing w:before="164"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0.0040</w:t>
            </w:r>
          </w:p>
        </w:tc>
        <w:tc>
          <w:tcPr>
            <w:tcW w:w="1697" w:type="dxa"/>
            <w:vAlign w:val="top"/>
          </w:tcPr>
          <w:p w14:paraId="3936C19F">
            <w:pPr>
              <w:spacing w:before="164"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05C2BEB4">
            <w:pPr>
              <w:spacing w:before="164"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0.0040</w:t>
            </w:r>
          </w:p>
        </w:tc>
        <w:tc>
          <w:tcPr>
            <w:tcW w:w="1369" w:type="dxa"/>
            <w:vAlign w:val="top"/>
          </w:tcPr>
          <w:p w14:paraId="6DAB6452">
            <w:pPr>
              <w:spacing w:before="164"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+0.0040</w:t>
            </w:r>
          </w:p>
        </w:tc>
      </w:tr>
      <w:tr w14:paraId="6C024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4528161C">
            <w:pPr>
              <w:rPr>
                <w:rFonts w:ascii="Arial"/>
                <w:sz w:val="21"/>
              </w:rPr>
            </w:pPr>
          </w:p>
        </w:tc>
        <w:tc>
          <w:tcPr>
            <w:tcW w:w="1350" w:type="dxa"/>
            <w:vMerge w:val="continue"/>
            <w:tcBorders>
              <w:top w:val="nil"/>
              <w:bottom w:val="nil"/>
            </w:tcBorders>
            <w:vAlign w:val="top"/>
          </w:tcPr>
          <w:p w14:paraId="536E5DA1">
            <w:pPr>
              <w:rPr>
                <w:rFonts w:ascii="Arial"/>
                <w:sz w:val="21"/>
              </w:rPr>
            </w:pPr>
          </w:p>
        </w:tc>
        <w:tc>
          <w:tcPr>
            <w:tcW w:w="903" w:type="dxa"/>
            <w:vAlign w:val="top"/>
          </w:tcPr>
          <w:p w14:paraId="4AB7D6E8">
            <w:pPr>
              <w:spacing w:before="164" w:line="202" w:lineRule="auto"/>
              <w:ind w:left="186"/>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pacing w:val="19"/>
                <w:position w:val="-1"/>
                <w:sz w:val="13"/>
                <w:szCs w:val="13"/>
              </w:rPr>
              <w:t>5</w:t>
            </w:r>
          </w:p>
        </w:tc>
        <w:tc>
          <w:tcPr>
            <w:tcW w:w="1583" w:type="dxa"/>
            <w:vAlign w:val="top"/>
          </w:tcPr>
          <w:p w14:paraId="380F48DE">
            <w:pPr>
              <w:spacing w:before="164"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27F2DDF1">
            <w:pPr>
              <w:spacing w:before="164"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7CF1F78E">
            <w:pPr>
              <w:spacing w:before="164"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7590B21C">
            <w:pPr>
              <w:spacing w:before="164"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0.0006</w:t>
            </w:r>
          </w:p>
        </w:tc>
        <w:tc>
          <w:tcPr>
            <w:tcW w:w="1697" w:type="dxa"/>
            <w:vAlign w:val="top"/>
          </w:tcPr>
          <w:p w14:paraId="13E418C2">
            <w:pPr>
              <w:spacing w:before="164"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45C8A5CC">
            <w:pPr>
              <w:spacing w:before="164"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0.0006</w:t>
            </w:r>
          </w:p>
        </w:tc>
        <w:tc>
          <w:tcPr>
            <w:tcW w:w="1369" w:type="dxa"/>
            <w:vAlign w:val="top"/>
          </w:tcPr>
          <w:p w14:paraId="53D292DE">
            <w:pPr>
              <w:spacing w:before="164"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+0.0006</w:t>
            </w:r>
          </w:p>
        </w:tc>
      </w:tr>
      <w:tr w14:paraId="7D597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4B478DB1">
            <w:pPr>
              <w:rPr>
                <w:rFonts w:ascii="Arial"/>
                <w:sz w:val="21"/>
              </w:rPr>
            </w:pPr>
          </w:p>
        </w:tc>
        <w:tc>
          <w:tcPr>
            <w:tcW w:w="1350" w:type="dxa"/>
            <w:vMerge w:val="continue"/>
            <w:tcBorders>
              <w:top w:val="nil"/>
              <w:bottom w:val="nil"/>
            </w:tcBorders>
            <w:vAlign w:val="top"/>
          </w:tcPr>
          <w:p w14:paraId="24A67DAA">
            <w:pPr>
              <w:rPr>
                <w:rFonts w:ascii="Arial"/>
                <w:sz w:val="21"/>
              </w:rPr>
            </w:pPr>
          </w:p>
        </w:tc>
        <w:tc>
          <w:tcPr>
            <w:tcW w:w="903" w:type="dxa"/>
            <w:vAlign w:val="top"/>
          </w:tcPr>
          <w:p w14:paraId="491ED9FF">
            <w:pPr>
              <w:spacing w:before="166" w:line="195"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583" w:type="dxa"/>
            <w:vAlign w:val="top"/>
          </w:tcPr>
          <w:p w14:paraId="1203E9BF">
            <w:pPr>
              <w:spacing w:before="166"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50DE0829">
            <w:pPr>
              <w:spacing w:before="16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0934F2D0">
            <w:pPr>
              <w:spacing w:before="166"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272588D4">
            <w:pPr>
              <w:spacing w:before="166"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0.0002</w:t>
            </w:r>
          </w:p>
        </w:tc>
        <w:tc>
          <w:tcPr>
            <w:tcW w:w="1697" w:type="dxa"/>
            <w:vAlign w:val="top"/>
          </w:tcPr>
          <w:p w14:paraId="223B2C2A">
            <w:pPr>
              <w:spacing w:before="166"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42319B31">
            <w:pPr>
              <w:spacing w:before="166"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0.0002</w:t>
            </w:r>
          </w:p>
        </w:tc>
        <w:tc>
          <w:tcPr>
            <w:tcW w:w="1369" w:type="dxa"/>
            <w:vAlign w:val="top"/>
          </w:tcPr>
          <w:p w14:paraId="495EEB32">
            <w:pPr>
              <w:spacing w:before="166"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+0.0002</w:t>
            </w:r>
          </w:p>
        </w:tc>
      </w:tr>
      <w:tr w14:paraId="54EBC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308444A8">
            <w:pPr>
              <w:rPr>
                <w:rFonts w:ascii="Arial"/>
                <w:sz w:val="21"/>
              </w:rPr>
            </w:pPr>
          </w:p>
        </w:tc>
        <w:tc>
          <w:tcPr>
            <w:tcW w:w="1350" w:type="dxa"/>
            <w:vMerge w:val="continue"/>
            <w:tcBorders>
              <w:top w:val="nil"/>
            </w:tcBorders>
            <w:vAlign w:val="top"/>
          </w:tcPr>
          <w:p w14:paraId="6045A720">
            <w:pPr>
              <w:rPr>
                <w:rFonts w:ascii="Arial"/>
                <w:sz w:val="21"/>
              </w:rPr>
            </w:pPr>
          </w:p>
        </w:tc>
        <w:tc>
          <w:tcPr>
            <w:tcW w:w="903" w:type="dxa"/>
            <w:vAlign w:val="top"/>
          </w:tcPr>
          <w:p w14:paraId="7BBF577A">
            <w:pPr>
              <w:pStyle w:val="6"/>
              <w:spacing w:before="129" w:line="228" w:lineRule="auto"/>
              <w:ind w:left="131"/>
              <w:rPr>
                <w:sz w:val="20"/>
                <w:szCs w:val="20"/>
              </w:rPr>
            </w:pPr>
            <w:r>
              <w:rPr>
                <w:spacing w:val="6"/>
                <w:sz w:val="20"/>
                <w:szCs w:val="20"/>
              </w:rPr>
              <w:t>石油类</w:t>
            </w:r>
          </w:p>
        </w:tc>
        <w:tc>
          <w:tcPr>
            <w:tcW w:w="1583" w:type="dxa"/>
            <w:vAlign w:val="top"/>
          </w:tcPr>
          <w:p w14:paraId="420F3070">
            <w:pPr>
              <w:spacing w:before="166"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2EA1FF3E">
            <w:pPr>
              <w:spacing w:before="16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1F5ECD28">
            <w:pPr>
              <w:spacing w:before="166"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3A23586A">
            <w:pPr>
              <w:spacing w:before="166" w:line="195" w:lineRule="auto"/>
              <w:ind w:left="48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0.00001</w:t>
            </w:r>
          </w:p>
        </w:tc>
        <w:tc>
          <w:tcPr>
            <w:tcW w:w="1697" w:type="dxa"/>
            <w:vAlign w:val="top"/>
          </w:tcPr>
          <w:p w14:paraId="58EA3866">
            <w:pPr>
              <w:spacing w:before="166"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3E3B8BBB">
            <w:pPr>
              <w:spacing w:before="166" w:line="195" w:lineRule="auto"/>
              <w:ind w:left="53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0.00001</w:t>
            </w:r>
          </w:p>
        </w:tc>
        <w:tc>
          <w:tcPr>
            <w:tcW w:w="1369" w:type="dxa"/>
            <w:vAlign w:val="top"/>
          </w:tcPr>
          <w:p w14:paraId="42F47F19">
            <w:pPr>
              <w:spacing w:before="166" w:line="195" w:lineRule="auto"/>
              <w:ind w:left="28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+0.00001</w:t>
            </w:r>
          </w:p>
        </w:tc>
      </w:tr>
      <w:tr w14:paraId="0D0D1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1155" w:type="dxa"/>
            <w:vMerge w:val="continue"/>
            <w:tcBorders>
              <w:top w:val="nil"/>
              <w:bottom w:val="nil"/>
            </w:tcBorders>
            <w:vAlign w:val="top"/>
          </w:tcPr>
          <w:p w14:paraId="583A767A">
            <w:pPr>
              <w:rPr>
                <w:rFonts w:ascii="Arial"/>
                <w:sz w:val="21"/>
              </w:rPr>
            </w:pPr>
          </w:p>
        </w:tc>
        <w:tc>
          <w:tcPr>
            <w:tcW w:w="1350" w:type="dxa"/>
            <w:vMerge w:val="restart"/>
            <w:tcBorders>
              <w:bottom w:val="nil"/>
            </w:tcBorders>
            <w:vAlign w:val="top"/>
          </w:tcPr>
          <w:p w14:paraId="22656E6A">
            <w:pPr>
              <w:spacing w:line="300" w:lineRule="auto"/>
              <w:rPr>
                <w:rFonts w:ascii="Arial"/>
                <w:sz w:val="21"/>
              </w:rPr>
            </w:pPr>
          </w:p>
          <w:p w14:paraId="4B6A9D3A">
            <w:pPr>
              <w:pStyle w:val="6"/>
              <w:spacing w:before="65" w:line="228" w:lineRule="auto"/>
              <w:ind w:left="248"/>
              <w:rPr>
                <w:sz w:val="20"/>
                <w:szCs w:val="20"/>
              </w:rPr>
            </w:pPr>
            <w:r>
              <w:rPr>
                <w:spacing w:val="7"/>
                <w:sz w:val="20"/>
                <w:szCs w:val="20"/>
              </w:rPr>
              <w:t>初期雨水</w:t>
            </w:r>
          </w:p>
        </w:tc>
        <w:tc>
          <w:tcPr>
            <w:tcW w:w="903" w:type="dxa"/>
            <w:vAlign w:val="top"/>
          </w:tcPr>
          <w:p w14:paraId="09DCF6B7">
            <w:pPr>
              <w:pStyle w:val="6"/>
              <w:spacing w:before="129" w:line="228" w:lineRule="auto"/>
              <w:ind w:left="130"/>
              <w:rPr>
                <w:sz w:val="20"/>
                <w:szCs w:val="20"/>
              </w:rPr>
            </w:pPr>
            <w:r>
              <w:rPr>
                <w:spacing w:val="7"/>
                <w:sz w:val="20"/>
                <w:szCs w:val="20"/>
              </w:rPr>
              <w:t>废水量</w:t>
            </w:r>
          </w:p>
        </w:tc>
        <w:tc>
          <w:tcPr>
            <w:tcW w:w="1583" w:type="dxa"/>
            <w:vAlign w:val="top"/>
          </w:tcPr>
          <w:p w14:paraId="6985517E">
            <w:pPr>
              <w:spacing w:before="168"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1305C663">
            <w:pPr>
              <w:spacing w:before="168"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67C3FE82">
            <w:pPr>
              <w:spacing w:before="168"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1C0A265E">
            <w:pPr>
              <w:spacing w:before="168" w:line="195" w:lineRule="auto"/>
              <w:ind w:left="45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1127.115</w:t>
            </w:r>
          </w:p>
        </w:tc>
        <w:tc>
          <w:tcPr>
            <w:tcW w:w="1697" w:type="dxa"/>
            <w:vAlign w:val="top"/>
          </w:tcPr>
          <w:p w14:paraId="3D730298">
            <w:pPr>
              <w:spacing w:before="168"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1F7DF5C9">
            <w:pPr>
              <w:spacing w:before="168" w:line="195" w:lineRule="auto"/>
              <w:ind w:left="51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1127.115</w:t>
            </w:r>
          </w:p>
        </w:tc>
        <w:tc>
          <w:tcPr>
            <w:tcW w:w="1369" w:type="dxa"/>
            <w:vAlign w:val="top"/>
          </w:tcPr>
          <w:p w14:paraId="34F5A7D1">
            <w:pPr>
              <w:spacing w:before="168" w:line="195" w:lineRule="auto"/>
              <w:ind w:left="23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+1127.115</w:t>
            </w:r>
          </w:p>
        </w:tc>
      </w:tr>
      <w:tr w14:paraId="296A6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tcBorders>
            <w:vAlign w:val="top"/>
          </w:tcPr>
          <w:p w14:paraId="0BE456CE">
            <w:pPr>
              <w:rPr>
                <w:rFonts w:ascii="Arial"/>
                <w:sz w:val="21"/>
              </w:rPr>
            </w:pPr>
          </w:p>
        </w:tc>
        <w:tc>
          <w:tcPr>
            <w:tcW w:w="1350" w:type="dxa"/>
            <w:vMerge w:val="continue"/>
            <w:tcBorders>
              <w:top w:val="nil"/>
            </w:tcBorders>
            <w:vAlign w:val="top"/>
          </w:tcPr>
          <w:p w14:paraId="15F0180B">
            <w:pPr>
              <w:rPr>
                <w:rFonts w:ascii="Arial"/>
                <w:sz w:val="21"/>
              </w:rPr>
            </w:pPr>
          </w:p>
        </w:tc>
        <w:tc>
          <w:tcPr>
            <w:tcW w:w="903" w:type="dxa"/>
            <w:vAlign w:val="top"/>
          </w:tcPr>
          <w:p w14:paraId="627E72BA">
            <w:pPr>
              <w:spacing w:before="167" w:line="195" w:lineRule="auto"/>
              <w:ind w:left="33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SS</w:t>
            </w:r>
          </w:p>
        </w:tc>
        <w:tc>
          <w:tcPr>
            <w:tcW w:w="1583" w:type="dxa"/>
            <w:vAlign w:val="top"/>
          </w:tcPr>
          <w:p w14:paraId="7BA133FD">
            <w:pPr>
              <w:spacing w:before="167"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17281382">
            <w:pPr>
              <w:spacing w:before="167"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2EB04C58">
            <w:pPr>
              <w:spacing w:before="167"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28A44172">
            <w:pPr>
              <w:spacing w:before="167" w:line="195" w:lineRule="auto"/>
              <w:ind w:left="5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0.0451</w:t>
            </w:r>
          </w:p>
        </w:tc>
        <w:tc>
          <w:tcPr>
            <w:tcW w:w="1697" w:type="dxa"/>
            <w:vAlign w:val="top"/>
          </w:tcPr>
          <w:p w14:paraId="56F35D1F">
            <w:pPr>
              <w:spacing w:before="167"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6542C9B2">
            <w:pPr>
              <w:spacing w:before="167" w:line="195" w:lineRule="auto"/>
              <w:ind w:left="59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0.0451</w:t>
            </w:r>
          </w:p>
        </w:tc>
        <w:tc>
          <w:tcPr>
            <w:tcW w:w="1369" w:type="dxa"/>
            <w:vAlign w:val="top"/>
          </w:tcPr>
          <w:p w14:paraId="2E3FF870">
            <w:pPr>
              <w:spacing w:before="167" w:line="195" w:lineRule="auto"/>
              <w:ind w:left="33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+0.0451</w:t>
            </w:r>
          </w:p>
        </w:tc>
      </w:tr>
      <w:tr w14:paraId="35B12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155" w:type="dxa"/>
            <w:vAlign w:val="top"/>
          </w:tcPr>
          <w:p w14:paraId="4BE0D06E">
            <w:pPr>
              <w:pStyle w:val="6"/>
              <w:spacing w:before="131" w:line="228" w:lineRule="auto"/>
              <w:ind w:left="158"/>
              <w:rPr>
                <w:sz w:val="20"/>
                <w:szCs w:val="20"/>
              </w:rPr>
            </w:pPr>
            <w:r>
              <w:rPr>
                <w:spacing w:val="6"/>
                <w:sz w:val="20"/>
                <w:szCs w:val="20"/>
              </w:rPr>
              <w:t>生活垃圾</w:t>
            </w:r>
          </w:p>
        </w:tc>
        <w:tc>
          <w:tcPr>
            <w:tcW w:w="2253" w:type="dxa"/>
            <w:gridSpan w:val="2"/>
            <w:vAlign w:val="top"/>
          </w:tcPr>
          <w:p w14:paraId="10EF7B9F">
            <w:pPr>
              <w:pStyle w:val="6"/>
              <w:spacing w:before="131" w:line="228" w:lineRule="auto"/>
              <w:ind w:left="702"/>
              <w:rPr>
                <w:sz w:val="20"/>
                <w:szCs w:val="20"/>
              </w:rPr>
            </w:pPr>
            <w:r>
              <w:rPr>
                <w:spacing w:val="6"/>
                <w:sz w:val="20"/>
                <w:szCs w:val="20"/>
              </w:rPr>
              <w:t>生活垃圾</w:t>
            </w:r>
          </w:p>
        </w:tc>
        <w:tc>
          <w:tcPr>
            <w:tcW w:w="1583" w:type="dxa"/>
            <w:vAlign w:val="top"/>
          </w:tcPr>
          <w:p w14:paraId="021F3BAD">
            <w:pPr>
              <w:spacing w:before="169"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14B089B7">
            <w:pPr>
              <w:spacing w:before="169"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72D81FB0">
            <w:pPr>
              <w:spacing w:before="169"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1C8C2993">
            <w:pPr>
              <w:spacing w:before="169" w:line="195" w:lineRule="auto"/>
              <w:ind w:left="722"/>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tc>
        <w:tc>
          <w:tcPr>
            <w:tcW w:w="1697" w:type="dxa"/>
            <w:vAlign w:val="top"/>
          </w:tcPr>
          <w:p w14:paraId="19748CAD">
            <w:pPr>
              <w:spacing w:before="169"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0A6957FB">
            <w:pPr>
              <w:spacing w:before="169" w:line="195" w:lineRule="auto"/>
              <w:ind w:left="752"/>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tc>
        <w:tc>
          <w:tcPr>
            <w:tcW w:w="1369" w:type="dxa"/>
            <w:vAlign w:val="top"/>
          </w:tcPr>
          <w:p w14:paraId="3F211083">
            <w:pPr>
              <w:spacing w:before="169" w:line="195" w:lineRule="auto"/>
              <w:ind w:left="4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+5.4</w:t>
            </w:r>
          </w:p>
        </w:tc>
      </w:tr>
    </w:tbl>
    <w:p w14:paraId="155CEA20">
      <w:pPr>
        <w:pStyle w:val="2"/>
      </w:pPr>
    </w:p>
    <w:p w14:paraId="0D70FB84">
      <w:pPr>
        <w:sectPr>
          <w:footerReference r:id="rId83" w:type="default"/>
          <w:pgSz w:w="16839" w:h="11906"/>
          <w:pgMar w:top="400" w:right="1114" w:bottom="1012" w:left="1096" w:header="0" w:footer="852" w:gutter="0"/>
          <w:cols w:space="720" w:num="1"/>
        </w:sectPr>
      </w:pPr>
    </w:p>
    <w:p w14:paraId="28399F29">
      <w:pPr>
        <w:spacing w:before="97"/>
      </w:pPr>
    </w:p>
    <w:p w14:paraId="021CEDCB">
      <w:pPr>
        <w:spacing w:before="97"/>
      </w:pPr>
    </w:p>
    <w:tbl>
      <w:tblPr>
        <w:tblStyle w:val="5"/>
        <w:tblW w:w="146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5"/>
        <w:gridCol w:w="2253"/>
        <w:gridCol w:w="1583"/>
        <w:gridCol w:w="1350"/>
        <w:gridCol w:w="1802"/>
        <w:gridCol w:w="1650"/>
        <w:gridCol w:w="1697"/>
        <w:gridCol w:w="1753"/>
        <w:gridCol w:w="1369"/>
      </w:tblGrid>
      <w:tr w14:paraId="4F3B7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vMerge w:val="restart"/>
            <w:tcBorders>
              <w:bottom w:val="nil"/>
            </w:tcBorders>
            <w:vAlign w:val="top"/>
          </w:tcPr>
          <w:p w14:paraId="17914BF3">
            <w:pPr>
              <w:spacing w:line="287" w:lineRule="auto"/>
              <w:rPr>
                <w:rFonts w:ascii="Arial"/>
                <w:sz w:val="21"/>
              </w:rPr>
            </w:pPr>
          </w:p>
          <w:p w14:paraId="34E9949F">
            <w:pPr>
              <w:spacing w:line="287" w:lineRule="auto"/>
              <w:rPr>
                <w:rFonts w:ascii="Arial"/>
                <w:sz w:val="21"/>
              </w:rPr>
            </w:pPr>
          </w:p>
          <w:p w14:paraId="3A560C21">
            <w:pPr>
              <w:spacing w:line="287" w:lineRule="auto"/>
              <w:rPr>
                <w:rFonts w:ascii="Arial"/>
                <w:sz w:val="21"/>
              </w:rPr>
            </w:pPr>
          </w:p>
          <w:p w14:paraId="34A01769">
            <w:pPr>
              <w:spacing w:line="287" w:lineRule="auto"/>
              <w:rPr>
                <w:rFonts w:ascii="Arial"/>
                <w:sz w:val="21"/>
              </w:rPr>
            </w:pPr>
          </w:p>
          <w:p w14:paraId="21BD7F62">
            <w:pPr>
              <w:pStyle w:val="6"/>
              <w:spacing w:before="65" w:line="252" w:lineRule="auto"/>
              <w:ind w:left="174" w:right="153" w:hanging="14"/>
              <w:rPr>
                <w:sz w:val="20"/>
                <w:szCs w:val="20"/>
              </w:rPr>
            </w:pPr>
            <w:r>
              <w:rPr>
                <w:spacing w:val="6"/>
                <w:sz w:val="20"/>
                <w:szCs w:val="20"/>
              </w:rPr>
              <w:t>一般工业</w:t>
            </w:r>
            <w:r>
              <w:rPr>
                <w:spacing w:val="2"/>
                <w:sz w:val="20"/>
                <w:szCs w:val="20"/>
              </w:rPr>
              <w:t>固体废物</w:t>
            </w:r>
          </w:p>
        </w:tc>
        <w:tc>
          <w:tcPr>
            <w:tcW w:w="2253" w:type="dxa"/>
            <w:vAlign w:val="top"/>
          </w:tcPr>
          <w:p w14:paraId="118CC8D6">
            <w:pPr>
              <w:pStyle w:val="6"/>
              <w:spacing w:before="126" w:line="227" w:lineRule="auto"/>
              <w:ind w:left="279"/>
              <w:rPr>
                <w:sz w:val="20"/>
                <w:szCs w:val="20"/>
              </w:rPr>
            </w:pPr>
            <w:r>
              <w:rPr>
                <w:spacing w:val="8"/>
                <w:sz w:val="20"/>
                <w:szCs w:val="20"/>
              </w:rPr>
              <w:t>钢筋边角料及废料</w:t>
            </w:r>
          </w:p>
        </w:tc>
        <w:tc>
          <w:tcPr>
            <w:tcW w:w="1583" w:type="dxa"/>
            <w:vAlign w:val="top"/>
          </w:tcPr>
          <w:p w14:paraId="32FEAF1F">
            <w:pPr>
              <w:spacing w:before="162"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59E2FBAB">
            <w:pPr>
              <w:spacing w:before="16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24823440">
            <w:pPr>
              <w:spacing w:before="162"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2EA8F195">
            <w:pPr>
              <w:spacing w:before="162" w:line="195" w:lineRule="auto"/>
              <w:ind w:left="63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4.95</w:t>
            </w:r>
          </w:p>
        </w:tc>
        <w:tc>
          <w:tcPr>
            <w:tcW w:w="1697" w:type="dxa"/>
            <w:vAlign w:val="top"/>
          </w:tcPr>
          <w:p w14:paraId="4108085E">
            <w:pPr>
              <w:spacing w:before="162"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7C64574B">
            <w:pPr>
              <w:spacing w:before="162" w:line="195" w:lineRule="auto"/>
              <w:ind w:left="6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4.95</w:t>
            </w:r>
          </w:p>
        </w:tc>
        <w:tc>
          <w:tcPr>
            <w:tcW w:w="1369" w:type="dxa"/>
            <w:vAlign w:val="top"/>
          </w:tcPr>
          <w:p w14:paraId="07BA4EAD">
            <w:pPr>
              <w:spacing w:before="162" w:line="195" w:lineRule="auto"/>
              <w:ind w:left="43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+4.95</w:t>
            </w:r>
          </w:p>
        </w:tc>
      </w:tr>
      <w:tr w14:paraId="32A08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155" w:type="dxa"/>
            <w:vMerge w:val="continue"/>
            <w:tcBorders>
              <w:top w:val="nil"/>
              <w:bottom w:val="nil"/>
            </w:tcBorders>
            <w:vAlign w:val="top"/>
          </w:tcPr>
          <w:p w14:paraId="05D6E1DB">
            <w:pPr>
              <w:rPr>
                <w:rFonts w:ascii="Arial"/>
                <w:sz w:val="21"/>
              </w:rPr>
            </w:pPr>
          </w:p>
        </w:tc>
        <w:tc>
          <w:tcPr>
            <w:tcW w:w="2253" w:type="dxa"/>
            <w:vAlign w:val="top"/>
          </w:tcPr>
          <w:p w14:paraId="6BD71C08">
            <w:pPr>
              <w:pStyle w:val="6"/>
              <w:spacing w:before="119" w:line="228" w:lineRule="auto"/>
              <w:ind w:left="704"/>
              <w:rPr>
                <w:sz w:val="20"/>
                <w:szCs w:val="20"/>
              </w:rPr>
            </w:pPr>
            <w:r>
              <w:rPr>
                <w:spacing w:val="6"/>
                <w:sz w:val="20"/>
                <w:szCs w:val="20"/>
              </w:rPr>
              <w:t>不合格品</w:t>
            </w:r>
          </w:p>
        </w:tc>
        <w:tc>
          <w:tcPr>
            <w:tcW w:w="1583" w:type="dxa"/>
            <w:vAlign w:val="top"/>
          </w:tcPr>
          <w:p w14:paraId="16F83A03">
            <w:pPr>
              <w:spacing w:before="155"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6ADC9CA2">
            <w:pPr>
              <w:spacing w:before="15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524EE3D4">
            <w:pPr>
              <w:spacing w:before="155"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79B3C0A4">
            <w:pPr>
              <w:spacing w:before="155" w:line="195" w:lineRule="auto"/>
              <w:ind w:left="6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7.01</w:t>
            </w:r>
          </w:p>
        </w:tc>
        <w:tc>
          <w:tcPr>
            <w:tcW w:w="1697" w:type="dxa"/>
            <w:vAlign w:val="top"/>
          </w:tcPr>
          <w:p w14:paraId="33763452">
            <w:pPr>
              <w:spacing w:before="155"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73D73C8E">
            <w:pPr>
              <w:spacing w:before="155" w:line="195" w:lineRule="auto"/>
              <w:ind w:left="6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7.01</w:t>
            </w:r>
          </w:p>
        </w:tc>
        <w:tc>
          <w:tcPr>
            <w:tcW w:w="1369" w:type="dxa"/>
            <w:vAlign w:val="top"/>
          </w:tcPr>
          <w:p w14:paraId="09E1FE6B">
            <w:pPr>
              <w:spacing w:before="155" w:line="195" w:lineRule="auto"/>
              <w:ind w:left="43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+7.01</w:t>
            </w:r>
          </w:p>
        </w:tc>
      </w:tr>
      <w:tr w14:paraId="5DA69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155" w:type="dxa"/>
            <w:vMerge w:val="continue"/>
            <w:tcBorders>
              <w:top w:val="nil"/>
              <w:bottom w:val="nil"/>
            </w:tcBorders>
            <w:vAlign w:val="top"/>
          </w:tcPr>
          <w:p w14:paraId="5B86E06F">
            <w:pPr>
              <w:rPr>
                <w:rFonts w:ascii="Arial"/>
                <w:sz w:val="21"/>
              </w:rPr>
            </w:pPr>
          </w:p>
        </w:tc>
        <w:tc>
          <w:tcPr>
            <w:tcW w:w="2253" w:type="dxa"/>
            <w:vAlign w:val="top"/>
          </w:tcPr>
          <w:p w14:paraId="441CCD41">
            <w:pPr>
              <w:pStyle w:val="6"/>
              <w:spacing w:before="120" w:line="228" w:lineRule="auto"/>
              <w:ind w:left="594"/>
              <w:rPr>
                <w:sz w:val="20"/>
                <w:szCs w:val="20"/>
              </w:rPr>
            </w:pPr>
            <w:r>
              <w:rPr>
                <w:spacing w:val="8"/>
                <w:sz w:val="20"/>
                <w:szCs w:val="20"/>
              </w:rPr>
              <w:t>废混凝土块</w:t>
            </w:r>
          </w:p>
        </w:tc>
        <w:tc>
          <w:tcPr>
            <w:tcW w:w="1583" w:type="dxa"/>
            <w:vAlign w:val="top"/>
          </w:tcPr>
          <w:p w14:paraId="601442F5">
            <w:pPr>
              <w:spacing w:before="156"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569B94F0">
            <w:pPr>
              <w:spacing w:before="15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35682527">
            <w:pPr>
              <w:spacing w:before="156"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5D2392D9">
            <w:pPr>
              <w:spacing w:before="156" w:line="195" w:lineRule="auto"/>
              <w:ind w:left="5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0.702</w:t>
            </w:r>
          </w:p>
        </w:tc>
        <w:tc>
          <w:tcPr>
            <w:tcW w:w="1697" w:type="dxa"/>
            <w:vAlign w:val="top"/>
          </w:tcPr>
          <w:p w14:paraId="46E5C584">
            <w:pPr>
              <w:spacing w:before="156"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1E3645B5">
            <w:pPr>
              <w:spacing w:before="156" w:line="195" w:lineRule="auto"/>
              <w:ind w:left="64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0.702</w:t>
            </w:r>
          </w:p>
        </w:tc>
        <w:tc>
          <w:tcPr>
            <w:tcW w:w="1369" w:type="dxa"/>
            <w:vAlign w:val="top"/>
          </w:tcPr>
          <w:p w14:paraId="71702F64">
            <w:pPr>
              <w:spacing w:before="156" w:line="195" w:lineRule="auto"/>
              <w:ind w:left="38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+0.702</w:t>
            </w:r>
          </w:p>
        </w:tc>
      </w:tr>
      <w:tr w14:paraId="170AF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6F58CC23">
            <w:pPr>
              <w:rPr>
                <w:rFonts w:ascii="Arial"/>
                <w:sz w:val="21"/>
              </w:rPr>
            </w:pPr>
          </w:p>
        </w:tc>
        <w:tc>
          <w:tcPr>
            <w:tcW w:w="2253" w:type="dxa"/>
            <w:vAlign w:val="top"/>
          </w:tcPr>
          <w:p w14:paraId="7697811E">
            <w:pPr>
              <w:pStyle w:val="6"/>
              <w:spacing w:before="123" w:line="228" w:lineRule="auto"/>
              <w:ind w:left="805"/>
              <w:rPr>
                <w:sz w:val="20"/>
                <w:szCs w:val="20"/>
              </w:rPr>
            </w:pPr>
            <w:r>
              <w:rPr>
                <w:spacing w:val="7"/>
                <w:sz w:val="20"/>
                <w:szCs w:val="20"/>
              </w:rPr>
              <w:t>废扎丝</w:t>
            </w:r>
          </w:p>
        </w:tc>
        <w:tc>
          <w:tcPr>
            <w:tcW w:w="1583" w:type="dxa"/>
            <w:vAlign w:val="top"/>
          </w:tcPr>
          <w:p w14:paraId="44B9B648">
            <w:pPr>
              <w:spacing w:before="159"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53873B6A">
            <w:pPr>
              <w:spacing w:before="159"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4EB0AEDC">
            <w:pPr>
              <w:spacing w:before="159"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7F815FE6">
            <w:pPr>
              <w:spacing w:before="159" w:line="195" w:lineRule="auto"/>
              <w:ind w:left="5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0.005</w:t>
            </w:r>
          </w:p>
        </w:tc>
        <w:tc>
          <w:tcPr>
            <w:tcW w:w="1697" w:type="dxa"/>
            <w:vAlign w:val="top"/>
          </w:tcPr>
          <w:p w14:paraId="04A1E11C">
            <w:pPr>
              <w:spacing w:before="159"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74D68A88">
            <w:pPr>
              <w:spacing w:before="159" w:line="195" w:lineRule="auto"/>
              <w:ind w:left="64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0.005</w:t>
            </w:r>
          </w:p>
        </w:tc>
        <w:tc>
          <w:tcPr>
            <w:tcW w:w="1369" w:type="dxa"/>
            <w:vAlign w:val="top"/>
          </w:tcPr>
          <w:p w14:paraId="3EB31710">
            <w:pPr>
              <w:spacing w:before="159" w:line="195" w:lineRule="auto"/>
              <w:ind w:left="38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+0.005</w:t>
            </w:r>
          </w:p>
        </w:tc>
      </w:tr>
      <w:tr w14:paraId="5F992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155" w:type="dxa"/>
            <w:vMerge w:val="continue"/>
            <w:tcBorders>
              <w:top w:val="nil"/>
              <w:bottom w:val="nil"/>
            </w:tcBorders>
            <w:vAlign w:val="top"/>
          </w:tcPr>
          <w:p w14:paraId="222EB569">
            <w:pPr>
              <w:rPr>
                <w:rFonts w:ascii="Arial"/>
                <w:sz w:val="21"/>
              </w:rPr>
            </w:pPr>
          </w:p>
        </w:tc>
        <w:tc>
          <w:tcPr>
            <w:tcW w:w="2253" w:type="dxa"/>
            <w:vAlign w:val="top"/>
          </w:tcPr>
          <w:p w14:paraId="03C35C80">
            <w:pPr>
              <w:pStyle w:val="6"/>
              <w:spacing w:before="123" w:line="228" w:lineRule="auto"/>
              <w:ind w:left="700"/>
              <w:rPr>
                <w:sz w:val="20"/>
                <w:szCs w:val="20"/>
              </w:rPr>
            </w:pPr>
            <w:r>
              <w:rPr>
                <w:spacing w:val="7"/>
                <w:sz w:val="20"/>
                <w:szCs w:val="20"/>
              </w:rPr>
              <w:t>废包装袋</w:t>
            </w:r>
          </w:p>
        </w:tc>
        <w:tc>
          <w:tcPr>
            <w:tcW w:w="1583" w:type="dxa"/>
            <w:vAlign w:val="top"/>
          </w:tcPr>
          <w:p w14:paraId="23BDCA3A">
            <w:pPr>
              <w:spacing w:before="159"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70B56FD0">
            <w:pPr>
              <w:spacing w:before="159"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074A5C27">
            <w:pPr>
              <w:spacing w:before="159"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5938167C">
            <w:pPr>
              <w:spacing w:before="159" w:line="195" w:lineRule="auto"/>
              <w:ind w:left="6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0.03</w:t>
            </w:r>
          </w:p>
        </w:tc>
        <w:tc>
          <w:tcPr>
            <w:tcW w:w="1697" w:type="dxa"/>
            <w:vAlign w:val="top"/>
          </w:tcPr>
          <w:p w14:paraId="4F7F3594">
            <w:pPr>
              <w:spacing w:before="159"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4D35064F">
            <w:pPr>
              <w:spacing w:before="159" w:line="195" w:lineRule="auto"/>
              <w:ind w:left="6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0.03</w:t>
            </w:r>
          </w:p>
        </w:tc>
        <w:tc>
          <w:tcPr>
            <w:tcW w:w="1369" w:type="dxa"/>
            <w:vAlign w:val="top"/>
          </w:tcPr>
          <w:p w14:paraId="70F9EE91">
            <w:pPr>
              <w:spacing w:before="159" w:line="195" w:lineRule="auto"/>
              <w:ind w:left="43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+0.03</w:t>
            </w:r>
          </w:p>
        </w:tc>
      </w:tr>
      <w:tr w14:paraId="6959C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1155" w:type="dxa"/>
            <w:vMerge w:val="continue"/>
            <w:tcBorders>
              <w:top w:val="nil"/>
            </w:tcBorders>
            <w:vAlign w:val="top"/>
          </w:tcPr>
          <w:p w14:paraId="3F885CE0">
            <w:pPr>
              <w:rPr>
                <w:rFonts w:ascii="Arial"/>
                <w:sz w:val="21"/>
              </w:rPr>
            </w:pPr>
          </w:p>
        </w:tc>
        <w:tc>
          <w:tcPr>
            <w:tcW w:w="2253" w:type="dxa"/>
            <w:vAlign w:val="top"/>
          </w:tcPr>
          <w:p w14:paraId="338F0067">
            <w:pPr>
              <w:pStyle w:val="6"/>
              <w:spacing w:before="34" w:line="227" w:lineRule="auto"/>
              <w:ind w:left="175"/>
              <w:rPr>
                <w:sz w:val="20"/>
                <w:szCs w:val="20"/>
              </w:rPr>
            </w:pPr>
            <w:r>
              <w:rPr>
                <w:spacing w:val="8"/>
                <w:sz w:val="20"/>
                <w:szCs w:val="20"/>
              </w:rPr>
              <w:t>布袋除尘器收集的粉</w:t>
            </w:r>
          </w:p>
          <w:p w14:paraId="5D0E3577">
            <w:pPr>
              <w:pStyle w:val="6"/>
              <w:spacing w:before="24" w:line="215" w:lineRule="auto"/>
              <w:ind w:left="1017"/>
              <w:rPr>
                <w:sz w:val="20"/>
                <w:szCs w:val="20"/>
              </w:rPr>
            </w:pPr>
            <w:r>
              <w:rPr>
                <w:sz w:val="20"/>
                <w:szCs w:val="20"/>
              </w:rPr>
              <w:t>尘</w:t>
            </w:r>
          </w:p>
        </w:tc>
        <w:tc>
          <w:tcPr>
            <w:tcW w:w="1583" w:type="dxa"/>
            <w:vAlign w:val="top"/>
          </w:tcPr>
          <w:p w14:paraId="30C3FA04">
            <w:pPr>
              <w:spacing w:before="206"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05C732AA">
            <w:pPr>
              <w:spacing w:before="20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6A16B8CB">
            <w:pPr>
              <w:spacing w:before="206"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1CFFFC93">
            <w:pPr>
              <w:spacing w:before="206" w:line="195" w:lineRule="auto"/>
              <w:ind w:left="6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0.94</w:t>
            </w:r>
          </w:p>
        </w:tc>
        <w:tc>
          <w:tcPr>
            <w:tcW w:w="1697" w:type="dxa"/>
            <w:vAlign w:val="top"/>
          </w:tcPr>
          <w:p w14:paraId="28E42AA4">
            <w:pPr>
              <w:spacing w:before="206"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2063BD19">
            <w:pPr>
              <w:spacing w:before="206" w:line="195" w:lineRule="auto"/>
              <w:ind w:left="6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0.94</w:t>
            </w:r>
          </w:p>
        </w:tc>
        <w:tc>
          <w:tcPr>
            <w:tcW w:w="1369" w:type="dxa"/>
            <w:vAlign w:val="top"/>
          </w:tcPr>
          <w:p w14:paraId="42F29097">
            <w:pPr>
              <w:spacing w:before="206" w:line="195" w:lineRule="auto"/>
              <w:ind w:left="43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+0.94</w:t>
            </w:r>
          </w:p>
        </w:tc>
      </w:tr>
      <w:tr w14:paraId="67390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155" w:type="dxa"/>
            <w:vMerge w:val="restart"/>
            <w:tcBorders>
              <w:bottom w:val="nil"/>
            </w:tcBorders>
            <w:vAlign w:val="top"/>
          </w:tcPr>
          <w:p w14:paraId="3AC2482A">
            <w:pPr>
              <w:spacing w:line="265" w:lineRule="auto"/>
              <w:rPr>
                <w:rFonts w:ascii="Arial"/>
                <w:sz w:val="21"/>
              </w:rPr>
            </w:pPr>
          </w:p>
          <w:p w14:paraId="7CA30852">
            <w:pPr>
              <w:spacing w:line="266" w:lineRule="auto"/>
              <w:rPr>
                <w:rFonts w:ascii="Arial"/>
                <w:sz w:val="21"/>
              </w:rPr>
            </w:pPr>
          </w:p>
          <w:p w14:paraId="5BAFE7DA">
            <w:pPr>
              <w:pStyle w:val="6"/>
              <w:spacing w:before="65" w:line="228" w:lineRule="auto"/>
              <w:ind w:left="159"/>
              <w:rPr>
                <w:sz w:val="20"/>
                <w:szCs w:val="20"/>
              </w:rPr>
            </w:pPr>
            <w:r>
              <w:rPr>
                <w:spacing w:val="6"/>
                <w:sz w:val="20"/>
                <w:szCs w:val="20"/>
              </w:rPr>
              <w:t>危险废物</w:t>
            </w:r>
          </w:p>
        </w:tc>
        <w:tc>
          <w:tcPr>
            <w:tcW w:w="2253" w:type="dxa"/>
            <w:vAlign w:val="top"/>
          </w:tcPr>
          <w:p w14:paraId="298E8DA1">
            <w:pPr>
              <w:pStyle w:val="6"/>
              <w:spacing w:before="126" w:line="228" w:lineRule="auto"/>
              <w:ind w:left="700"/>
              <w:rPr>
                <w:sz w:val="20"/>
                <w:szCs w:val="20"/>
              </w:rPr>
            </w:pPr>
            <w:r>
              <w:rPr>
                <w:spacing w:val="7"/>
                <w:sz w:val="20"/>
                <w:szCs w:val="20"/>
              </w:rPr>
              <w:t>废容器桶</w:t>
            </w:r>
          </w:p>
        </w:tc>
        <w:tc>
          <w:tcPr>
            <w:tcW w:w="1583" w:type="dxa"/>
            <w:vAlign w:val="top"/>
          </w:tcPr>
          <w:p w14:paraId="39196776">
            <w:pPr>
              <w:spacing w:before="162"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29C01FA4">
            <w:pPr>
              <w:spacing w:before="16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3B8664EC">
            <w:pPr>
              <w:spacing w:before="162"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241DC06B">
            <w:pPr>
              <w:spacing w:before="162" w:line="195" w:lineRule="auto"/>
              <w:ind w:left="5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0.004</w:t>
            </w:r>
          </w:p>
        </w:tc>
        <w:tc>
          <w:tcPr>
            <w:tcW w:w="1697" w:type="dxa"/>
            <w:vAlign w:val="top"/>
          </w:tcPr>
          <w:p w14:paraId="42304E28">
            <w:pPr>
              <w:spacing w:before="162"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52BEE409">
            <w:pPr>
              <w:spacing w:before="162" w:line="195" w:lineRule="auto"/>
              <w:ind w:left="64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0.004</w:t>
            </w:r>
          </w:p>
        </w:tc>
        <w:tc>
          <w:tcPr>
            <w:tcW w:w="1369" w:type="dxa"/>
            <w:vAlign w:val="top"/>
          </w:tcPr>
          <w:p w14:paraId="14114328">
            <w:pPr>
              <w:spacing w:before="162" w:line="195" w:lineRule="auto"/>
              <w:ind w:left="38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+0.004</w:t>
            </w:r>
          </w:p>
        </w:tc>
      </w:tr>
      <w:tr w14:paraId="7A82B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155" w:type="dxa"/>
            <w:vMerge w:val="continue"/>
            <w:tcBorders>
              <w:top w:val="nil"/>
              <w:bottom w:val="nil"/>
            </w:tcBorders>
            <w:vAlign w:val="top"/>
          </w:tcPr>
          <w:p w14:paraId="0C765078">
            <w:pPr>
              <w:rPr>
                <w:rFonts w:ascii="Arial"/>
                <w:sz w:val="21"/>
              </w:rPr>
            </w:pPr>
          </w:p>
        </w:tc>
        <w:tc>
          <w:tcPr>
            <w:tcW w:w="2253" w:type="dxa"/>
            <w:vAlign w:val="top"/>
          </w:tcPr>
          <w:p w14:paraId="7E7BE37D">
            <w:pPr>
              <w:pStyle w:val="6"/>
              <w:spacing w:before="127" w:line="227" w:lineRule="auto"/>
              <w:ind w:left="805"/>
              <w:rPr>
                <w:sz w:val="20"/>
                <w:szCs w:val="20"/>
              </w:rPr>
            </w:pPr>
            <w:r>
              <w:rPr>
                <w:spacing w:val="7"/>
                <w:sz w:val="20"/>
                <w:szCs w:val="20"/>
              </w:rPr>
              <w:t>废机油</w:t>
            </w:r>
          </w:p>
        </w:tc>
        <w:tc>
          <w:tcPr>
            <w:tcW w:w="1583" w:type="dxa"/>
            <w:vAlign w:val="top"/>
          </w:tcPr>
          <w:p w14:paraId="55EB4B82">
            <w:pPr>
              <w:spacing w:before="163"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0E931881">
            <w:pPr>
              <w:spacing w:before="163"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2CB7927F">
            <w:pPr>
              <w:spacing w:before="163"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0F4EAC9B">
            <w:pPr>
              <w:spacing w:before="163" w:line="195" w:lineRule="auto"/>
              <w:ind w:left="6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1697" w:type="dxa"/>
            <w:vAlign w:val="top"/>
          </w:tcPr>
          <w:p w14:paraId="0EBEC04F">
            <w:pPr>
              <w:spacing w:before="163"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565245C5">
            <w:pPr>
              <w:spacing w:before="163" w:line="195" w:lineRule="auto"/>
              <w:ind w:left="6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1369" w:type="dxa"/>
            <w:vAlign w:val="top"/>
          </w:tcPr>
          <w:p w14:paraId="0763D0B9">
            <w:pPr>
              <w:spacing w:before="163" w:line="195" w:lineRule="auto"/>
              <w:ind w:left="43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+0.05</w:t>
            </w:r>
          </w:p>
        </w:tc>
      </w:tr>
      <w:tr w14:paraId="28891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vMerge w:val="continue"/>
            <w:tcBorders>
              <w:top w:val="nil"/>
            </w:tcBorders>
            <w:vAlign w:val="top"/>
          </w:tcPr>
          <w:p w14:paraId="4B5AED99">
            <w:pPr>
              <w:rPr>
                <w:rFonts w:ascii="Arial"/>
                <w:sz w:val="21"/>
              </w:rPr>
            </w:pPr>
          </w:p>
        </w:tc>
        <w:tc>
          <w:tcPr>
            <w:tcW w:w="2253" w:type="dxa"/>
            <w:vAlign w:val="top"/>
          </w:tcPr>
          <w:p w14:paraId="2FD34647">
            <w:pPr>
              <w:pStyle w:val="6"/>
              <w:spacing w:before="130" w:line="227" w:lineRule="auto"/>
              <w:ind w:left="595"/>
              <w:rPr>
                <w:sz w:val="20"/>
                <w:szCs w:val="20"/>
              </w:rPr>
            </w:pPr>
            <w:r>
              <w:rPr>
                <w:spacing w:val="8"/>
                <w:sz w:val="20"/>
                <w:szCs w:val="20"/>
              </w:rPr>
              <w:t>含油废抹布</w:t>
            </w:r>
          </w:p>
        </w:tc>
        <w:tc>
          <w:tcPr>
            <w:tcW w:w="1583" w:type="dxa"/>
            <w:vAlign w:val="top"/>
          </w:tcPr>
          <w:p w14:paraId="4C085256">
            <w:pPr>
              <w:spacing w:before="166" w:line="195" w:lineRule="auto"/>
              <w:ind w:left="73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350" w:type="dxa"/>
            <w:vAlign w:val="top"/>
          </w:tcPr>
          <w:p w14:paraId="719CB695">
            <w:pPr>
              <w:spacing w:before="16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02" w:type="dxa"/>
            <w:vAlign w:val="top"/>
          </w:tcPr>
          <w:p w14:paraId="23D0FBA3">
            <w:pPr>
              <w:spacing w:before="166"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650" w:type="dxa"/>
            <w:vAlign w:val="top"/>
          </w:tcPr>
          <w:p w14:paraId="77233103">
            <w:pPr>
              <w:spacing w:before="166" w:line="195" w:lineRule="auto"/>
              <w:ind w:left="6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1697" w:type="dxa"/>
            <w:vAlign w:val="top"/>
          </w:tcPr>
          <w:p w14:paraId="763A2504">
            <w:pPr>
              <w:spacing w:before="166" w:line="195" w:lineRule="auto"/>
              <w:ind w:left="79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53" w:type="dxa"/>
            <w:vAlign w:val="top"/>
          </w:tcPr>
          <w:p w14:paraId="52AF859B">
            <w:pPr>
              <w:spacing w:before="166" w:line="195" w:lineRule="auto"/>
              <w:ind w:left="6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1369" w:type="dxa"/>
            <w:vAlign w:val="top"/>
          </w:tcPr>
          <w:p w14:paraId="194D3DBF">
            <w:pPr>
              <w:spacing w:before="166" w:line="195" w:lineRule="auto"/>
              <w:ind w:left="43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+0.05</w:t>
            </w:r>
          </w:p>
        </w:tc>
      </w:tr>
    </w:tbl>
    <w:p w14:paraId="17C5E0CA">
      <w:pPr>
        <w:spacing w:before="186" w:line="281" w:lineRule="exact"/>
        <w:ind w:left="44"/>
        <w:rPr>
          <w:rFonts w:ascii="宋体" w:hAnsi="宋体" w:eastAsia="宋体" w:cs="宋体"/>
          <w:sz w:val="20"/>
          <w:szCs w:val="20"/>
        </w:rPr>
      </w:pPr>
      <w:r>
        <w:rPr>
          <w:rFonts w:ascii="宋体" w:hAnsi="宋体" w:eastAsia="宋体" w:cs="宋体"/>
          <w:spacing w:val="1"/>
          <w:position w:val="1"/>
          <w:sz w:val="20"/>
          <w:szCs w:val="20"/>
        </w:rPr>
        <w:t>注：⑥</w:t>
      </w:r>
      <w:r>
        <w:rPr>
          <w:rFonts w:ascii="Times New Roman" w:hAnsi="Times New Roman" w:eastAsia="Times New Roman" w:cs="Times New Roman"/>
          <w:spacing w:val="1"/>
          <w:position w:val="1"/>
          <w:sz w:val="20"/>
          <w:szCs w:val="20"/>
        </w:rPr>
        <w:t>=</w:t>
      </w:r>
      <w:r>
        <w:rPr>
          <w:rFonts w:ascii="宋体" w:hAnsi="宋体" w:eastAsia="宋体" w:cs="宋体"/>
          <w:spacing w:val="1"/>
          <w:position w:val="1"/>
          <w:sz w:val="20"/>
          <w:szCs w:val="20"/>
        </w:rPr>
        <w:t>①</w:t>
      </w:r>
      <w:r>
        <w:rPr>
          <w:rFonts w:ascii="Times New Roman" w:hAnsi="Times New Roman" w:eastAsia="Times New Roman" w:cs="Times New Roman"/>
          <w:spacing w:val="1"/>
          <w:position w:val="1"/>
          <w:sz w:val="20"/>
          <w:szCs w:val="20"/>
        </w:rPr>
        <w:t>+</w:t>
      </w:r>
      <w:r>
        <w:rPr>
          <w:rFonts w:ascii="宋体" w:hAnsi="宋体" w:eastAsia="宋体" w:cs="宋体"/>
          <w:spacing w:val="1"/>
          <w:position w:val="1"/>
          <w:sz w:val="20"/>
          <w:szCs w:val="20"/>
        </w:rPr>
        <w:t>③</w:t>
      </w:r>
      <w:r>
        <w:rPr>
          <w:rFonts w:ascii="Times New Roman" w:hAnsi="Times New Roman" w:eastAsia="Times New Roman" w:cs="Times New Roman"/>
          <w:spacing w:val="1"/>
          <w:position w:val="1"/>
          <w:sz w:val="20"/>
          <w:szCs w:val="20"/>
        </w:rPr>
        <w:t>+</w:t>
      </w:r>
      <w:r>
        <w:rPr>
          <w:rFonts w:ascii="宋体" w:hAnsi="宋体" w:eastAsia="宋体" w:cs="宋体"/>
          <w:spacing w:val="1"/>
          <w:position w:val="1"/>
          <w:sz w:val="20"/>
          <w:szCs w:val="20"/>
        </w:rPr>
        <w:t>④</w:t>
      </w:r>
      <w:r>
        <w:rPr>
          <w:rFonts w:ascii="Times New Roman" w:hAnsi="Times New Roman" w:eastAsia="Times New Roman" w:cs="Times New Roman"/>
          <w:spacing w:val="1"/>
          <w:position w:val="1"/>
          <w:sz w:val="20"/>
          <w:szCs w:val="20"/>
        </w:rPr>
        <w:t>-</w:t>
      </w:r>
      <w:r>
        <w:rPr>
          <w:rFonts w:ascii="宋体" w:hAnsi="宋体" w:eastAsia="宋体" w:cs="宋体"/>
          <w:spacing w:val="1"/>
          <w:position w:val="1"/>
          <w:sz w:val="20"/>
          <w:szCs w:val="20"/>
        </w:rPr>
        <w:t>⑤;</w:t>
      </w:r>
      <w:r>
        <w:rPr>
          <w:rFonts w:ascii="宋体" w:hAnsi="宋体" w:eastAsia="宋体" w:cs="宋体"/>
          <w:spacing w:val="31"/>
          <w:position w:val="1"/>
          <w:sz w:val="20"/>
          <w:szCs w:val="20"/>
        </w:rPr>
        <w:t xml:space="preserve"> </w:t>
      </w:r>
      <w:r>
        <w:rPr>
          <w:rFonts w:ascii="宋体" w:hAnsi="宋体" w:eastAsia="宋体" w:cs="宋体"/>
          <w:spacing w:val="1"/>
          <w:position w:val="1"/>
          <w:sz w:val="20"/>
          <w:szCs w:val="20"/>
        </w:rPr>
        <w:t>⑦</w:t>
      </w:r>
      <w:r>
        <w:rPr>
          <w:rFonts w:ascii="Times New Roman" w:hAnsi="Times New Roman" w:eastAsia="Times New Roman" w:cs="Times New Roman"/>
          <w:spacing w:val="1"/>
          <w:position w:val="1"/>
          <w:sz w:val="20"/>
          <w:szCs w:val="20"/>
        </w:rPr>
        <w:t>=</w:t>
      </w:r>
      <w:r>
        <w:rPr>
          <w:rFonts w:ascii="宋体" w:hAnsi="宋体" w:eastAsia="宋体" w:cs="宋体"/>
          <w:spacing w:val="1"/>
          <w:position w:val="1"/>
          <w:sz w:val="20"/>
          <w:szCs w:val="20"/>
        </w:rPr>
        <w:t>⑥</w:t>
      </w:r>
      <w:r>
        <w:rPr>
          <w:rFonts w:ascii="Times New Roman" w:hAnsi="Times New Roman" w:eastAsia="Times New Roman" w:cs="Times New Roman"/>
          <w:spacing w:val="1"/>
          <w:position w:val="1"/>
          <w:sz w:val="20"/>
          <w:szCs w:val="20"/>
        </w:rPr>
        <w:t>-</w:t>
      </w:r>
      <w:r>
        <w:rPr>
          <w:rFonts w:ascii="宋体" w:hAnsi="宋体" w:eastAsia="宋体" w:cs="宋体"/>
          <w:spacing w:val="1"/>
          <w:position w:val="1"/>
          <w:sz w:val="20"/>
          <w:szCs w:val="20"/>
        </w:rPr>
        <w:t>①</w:t>
      </w:r>
    </w:p>
    <w:sectPr>
      <w:footerReference r:id="rId84" w:type="default"/>
      <w:pgSz w:w="16839" w:h="11906"/>
      <w:pgMar w:top="400" w:right="1114" w:bottom="1014" w:left="1096" w:header="0" w:footer="85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UI Gothic">
    <w:panose1 w:val="020B0600070205080204"/>
    <w:charset w:val="86"/>
    <w:family w:val="auto"/>
    <w:pitch w:val="default"/>
    <w:sig w:usb0="E00002FF" w:usb1="6AC7FDFB" w:usb2="08000012" w:usb3="00000000" w:csb0="4002009F" w:csb1="DFD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1607">
    <w:pPr>
      <w:spacing w:line="176" w:lineRule="auto"/>
      <w:ind w:left="482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5CFE">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3241C">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95132">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890AA">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2A16F">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A94">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58585">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D0AB6">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080D">
    <w:pPr>
      <w:spacing w:line="176" w:lineRule="auto"/>
      <w:ind w:left="487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1C874">
    <w:pPr>
      <w:spacing w:line="176" w:lineRule="auto"/>
      <w:ind w:left="487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A3D6B">
    <w:pPr>
      <w:spacing w:line="176" w:lineRule="auto"/>
      <w:ind w:left="4807"/>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6F0F3">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FA12E">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EC4CA">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FFCF9">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C052F">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3B561">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82D4A">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9A7A8">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2AA0D">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866C">
    <w:pPr>
      <w:spacing w:line="176" w:lineRule="auto"/>
      <w:ind w:left="48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EE996">
    <w:pPr>
      <w:spacing w:line="176" w:lineRule="auto"/>
      <w:ind w:left="4811"/>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0E63D">
    <w:pPr>
      <w:spacing w:line="176" w:lineRule="auto"/>
      <w:ind w:left="485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F61AF">
    <w:pPr>
      <w:spacing w:line="176" w:lineRule="auto"/>
      <w:ind w:left="485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1F0C6">
    <w:pPr>
      <w:spacing w:line="176" w:lineRule="auto"/>
      <w:ind w:left="45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BEE38">
    <w:pPr>
      <w:spacing w:line="176" w:lineRule="auto"/>
      <w:ind w:left="45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8E167">
    <w:pPr>
      <w:spacing w:line="176" w:lineRule="auto"/>
      <w:ind w:left="45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3B1E7">
    <w:pPr>
      <w:spacing w:line="176" w:lineRule="auto"/>
      <w:ind w:left="45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7401">
    <w:pPr>
      <w:spacing w:line="176" w:lineRule="auto"/>
      <w:ind w:left="45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A3DDF">
    <w:pPr>
      <w:spacing w:line="176" w:lineRule="auto"/>
      <w:ind w:left="45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379F6">
    <w:pPr>
      <w:spacing w:line="176" w:lineRule="auto"/>
      <w:ind w:left="45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8F7A6">
    <w:pPr>
      <w:spacing w:line="176" w:lineRule="auto"/>
      <w:ind w:left="45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7E630">
    <w:pPr>
      <w:spacing w:line="176" w:lineRule="auto"/>
      <w:ind w:left="4807"/>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524B0">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5BCBA">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58C0">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3C3DD">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C1BE2">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AAF15">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0E196">
    <w:pPr>
      <w:spacing w:line="176" w:lineRule="auto"/>
      <w:ind w:left="1052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4BF19">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06D4E">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2A456">
    <w:pPr>
      <w:spacing w:line="176" w:lineRule="auto"/>
      <w:ind w:left="45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E3877">
    <w:pPr>
      <w:spacing w:line="173" w:lineRule="auto"/>
      <w:ind w:left="4812"/>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540B6">
    <w:pPr>
      <w:spacing w:line="176"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4C92">
    <w:pPr>
      <w:spacing w:line="176"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7A69C">
    <w:pPr>
      <w:spacing w:line="176"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1218C">
    <w:pPr>
      <w:spacing w:line="176"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5F8E7">
    <w:pPr>
      <w:spacing w:line="176" w:lineRule="auto"/>
      <w:ind w:left="108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E1ADB">
    <w:pPr>
      <w:spacing w:line="173"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AE217">
    <w:pPr>
      <w:spacing w:line="176"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E790">
    <w:pPr>
      <w:spacing w:line="173"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EB98">
    <w:pPr>
      <w:spacing w:line="176"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27151">
    <w:pPr>
      <w:spacing w:line="176" w:lineRule="auto"/>
      <w:ind w:left="45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566F6">
    <w:pPr>
      <w:spacing w:line="176" w:lineRule="auto"/>
      <w:ind w:left="4811"/>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EEE6">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50934">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9A81">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C4312">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ACD84">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723BA">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913EE">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2777">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E12B3">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FC05">
    <w:pPr>
      <w:spacing w:line="176" w:lineRule="auto"/>
      <w:ind w:left="45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407AE">
    <w:pPr>
      <w:spacing w:line="173" w:lineRule="auto"/>
      <w:ind w:left="4810"/>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65534">
    <w:pPr>
      <w:spacing w:line="176" w:lineRule="auto"/>
      <w:ind w:left="457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301D">
    <w:pPr>
      <w:spacing w:line="176" w:lineRule="auto"/>
      <w:ind w:left="457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3E59">
    <w:pPr>
      <w:spacing w:line="176" w:lineRule="auto"/>
      <w:ind w:left="457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0AF17">
    <w:pPr>
      <w:spacing w:line="176" w:lineRule="auto"/>
      <w:ind w:left="457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75EC">
    <w:pPr>
      <w:spacing w:line="176" w:lineRule="auto"/>
      <w:ind w:left="457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1EED3">
    <w:pPr>
      <w:spacing w:line="173" w:lineRule="auto"/>
      <w:ind w:left="457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CA95B">
    <w:pPr>
      <w:spacing w:line="176" w:lineRule="auto"/>
      <w:ind w:left="457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95D06">
    <w:pPr>
      <w:spacing w:line="173" w:lineRule="auto"/>
      <w:ind w:left="723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6D0E4">
    <w:pPr>
      <w:spacing w:line="176" w:lineRule="auto"/>
      <w:ind w:left="723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3EFC7">
    <w:pPr>
      <w:spacing w:line="176" w:lineRule="auto"/>
      <w:ind w:left="4815"/>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F53E8">
    <w:pPr>
      <w:spacing w:line="176" w:lineRule="auto"/>
      <w:ind w:left="4811"/>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CD28B">
    <w:pPr>
      <w:pStyle w:val="2"/>
      <w:spacing w:line="14" w:lineRule="auto"/>
      <w:rPr>
        <w:sz w:val="2"/>
      </w:rPr>
    </w:pPr>
    <w:r>
      <w:pict>
        <v:shape id="WordPictureWatermark8" o:spid="_x0000_s2049" o:spt="75" type="#_x0000_t75" style="position:absolute;left:0pt;margin-left:81.4pt;margin-top:62.15pt;height:462.5pt;width:438.9pt;mso-position-horizontal-relative:page;mso-position-vertical-relative:page;z-index:-251657216;mso-width-relative:page;mso-height-relative:page;" filled="f" stroked="f" coordsize="21600,21600" o:allowincell="f">
          <v:path/>
          <v:fill on="f" focussize="0,0"/>
          <v:stroke on="f"/>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A3B9B">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9CD58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ntTable" Target="fontTable.xml"/><Relationship Id="rId98" Type="http://schemas.openxmlformats.org/officeDocument/2006/relationships/customXml" Target="../customXml/item1.xml"/><Relationship Id="rId97" Type="http://schemas.openxmlformats.org/officeDocument/2006/relationships/image" Target="media/image13.jpeg"/><Relationship Id="rId96" Type="http://schemas.openxmlformats.org/officeDocument/2006/relationships/image" Target="media/image12.png"/><Relationship Id="rId95" Type="http://schemas.openxmlformats.org/officeDocument/2006/relationships/image" Target="media/image11.jpeg"/><Relationship Id="rId94" Type="http://schemas.openxmlformats.org/officeDocument/2006/relationships/image" Target="media/image10.jpeg"/><Relationship Id="rId93" Type="http://schemas.openxmlformats.org/officeDocument/2006/relationships/image" Target="media/image9.jpeg"/><Relationship Id="rId92" Type="http://schemas.openxmlformats.org/officeDocument/2006/relationships/image" Target="media/image8.jpeg"/><Relationship Id="rId91" Type="http://schemas.openxmlformats.org/officeDocument/2006/relationships/image" Target="media/image7.jpeg"/><Relationship Id="rId90" Type="http://schemas.openxmlformats.org/officeDocument/2006/relationships/image" Target="media/image6.png"/><Relationship Id="rId9" Type="http://schemas.openxmlformats.org/officeDocument/2006/relationships/footer" Target="footer5.xml"/><Relationship Id="rId89" Type="http://schemas.openxmlformats.org/officeDocument/2006/relationships/image" Target="media/image5.png"/><Relationship Id="rId88" Type="http://schemas.openxmlformats.org/officeDocument/2006/relationships/image" Target="media/image4.png"/><Relationship Id="rId87" Type="http://schemas.openxmlformats.org/officeDocument/2006/relationships/image" Target="media/image3.png"/><Relationship Id="rId86" Type="http://schemas.openxmlformats.org/officeDocument/2006/relationships/image" Target="media/image2.png"/><Relationship Id="rId85" Type="http://schemas.openxmlformats.org/officeDocument/2006/relationships/theme" Target="theme/theme1.xml"/><Relationship Id="rId84" Type="http://schemas.openxmlformats.org/officeDocument/2006/relationships/footer" Target="footer78.xml"/><Relationship Id="rId83" Type="http://schemas.openxmlformats.org/officeDocument/2006/relationships/footer" Target="footer77.xml"/><Relationship Id="rId82" Type="http://schemas.openxmlformats.org/officeDocument/2006/relationships/footer" Target="footer76.xml"/><Relationship Id="rId81" Type="http://schemas.openxmlformats.org/officeDocument/2006/relationships/footer" Target="footer75.xml"/><Relationship Id="rId80" Type="http://schemas.openxmlformats.org/officeDocument/2006/relationships/footer" Target="footer74.xml"/><Relationship Id="rId8" Type="http://schemas.openxmlformats.org/officeDocument/2006/relationships/footer" Target="footer4.xml"/><Relationship Id="rId79" Type="http://schemas.openxmlformats.org/officeDocument/2006/relationships/footer" Target="footer73.xml"/><Relationship Id="rId78" Type="http://schemas.openxmlformats.org/officeDocument/2006/relationships/footer" Target="footer72.xml"/><Relationship Id="rId77" Type="http://schemas.openxmlformats.org/officeDocument/2006/relationships/footer" Target="footer71.xml"/><Relationship Id="rId76" Type="http://schemas.openxmlformats.org/officeDocument/2006/relationships/footer" Target="footer70.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3.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header" Target="header2.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header" Target="header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14410</Words>
  <Characters>15003</Characters>
  <TotalTime>2</TotalTime>
  <ScaleCrop>false</ScaleCrop>
  <LinksUpToDate>false</LinksUpToDate>
  <CharactersWithSpaces>15547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2023-07-24T15:13:00Z</dcterms:created>
  <dc:creator>lhj</dc:creator>
  <cp:lastModifiedBy>上线中</cp:lastModifiedBy>
  <dcterms:modified xsi:type="dcterms:W3CDTF">2025-12-22T07:05:21Z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2025-12-19T16:58:16Z</vt:filetime>
  </property>
  <property fmtid="{D5CDD505-2E9C-101B-9397-08002B2CF9AE}" pid="4" name="KSOTemplateDocerSaveRecord">
    <vt:lpwstr>eyJoZGlkIjoiYjVjYWUwYzExMDgwMTMxYjZiOTIyMWRkYTcyZjAyZjQiLCJ1c2VySWQiOiI4NzUxODQxODQifQ==</vt:lpwstr>
  </property>
  <property fmtid="{D5CDD505-2E9C-101B-9397-08002B2CF9AE}" pid="5" name="KSOProductBuildVer">
    <vt:lpwstr>2052-12.1.0.24034</vt:lpwstr>
  </property>
  <property fmtid="{D5CDD505-2E9C-101B-9397-08002B2CF9AE}" pid="6" name="ICV">
    <vt:lpwstr>3CE03FFC9EAA4C0FB78E620AE284636B_12</vt:lpwstr>
  </property>
</Properties>
</file>