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57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海丰县配装眼镜产品质量监督抽查</w:t>
      </w:r>
    </w:p>
    <w:p w14:paraId="5C6BE6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实施细则</w:t>
      </w:r>
    </w:p>
    <w:p w14:paraId="59630302">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000000"/>
          <w:sz w:val="32"/>
          <w:szCs w:val="32"/>
        </w:rPr>
      </w:pPr>
    </w:p>
    <w:p w14:paraId="0FE4F5EE">
      <w:pPr>
        <w:keepNext w:val="0"/>
        <w:keepLines w:val="0"/>
        <w:pageBreakBefore w:val="0"/>
        <w:kinsoku/>
        <w:wordWrap/>
        <w:overflowPunct/>
        <w:topLinePunct w:val="0"/>
        <w:autoSpaceDE/>
        <w:autoSpaceDN/>
        <w:bidi w:val="0"/>
        <w:adjustRightInd/>
        <w:snapToGrid/>
        <w:spacing w:line="4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 抽样方法</w:t>
      </w:r>
    </w:p>
    <w:p w14:paraId="0A68001D">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以随机抽样的方式在被抽样生产者、销售的待销产品中抽</w:t>
      </w:r>
      <w:r>
        <w:rPr>
          <w:rFonts w:hint="eastAsia" w:ascii="仿宋_GB2312" w:hAnsi="仿宋_GB2312" w:eastAsia="仿宋_GB2312" w:cs="仿宋_GB2312"/>
          <w:color w:val="000000"/>
          <w:sz w:val="32"/>
          <w:szCs w:val="32"/>
        </w:rPr>
        <w:t>取。</w:t>
      </w:r>
    </w:p>
    <w:p w14:paraId="2321DCC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随机数一般可使用随机数表等方法产生</w:t>
      </w:r>
      <w:r>
        <w:rPr>
          <w:rFonts w:hint="eastAsia" w:ascii="仿宋_GB2312" w:hAnsi="仿宋_GB2312" w:eastAsia="仿宋_GB2312" w:cs="仿宋_GB2312"/>
          <w:color w:val="000000"/>
          <w:sz w:val="32"/>
          <w:szCs w:val="32"/>
          <w:lang w:eastAsia="zh-CN"/>
        </w:rPr>
        <w:t>。</w:t>
      </w:r>
    </w:p>
    <w:p w14:paraId="203D221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每批次产品抽取1组样本（无备样）。</w:t>
      </w:r>
    </w:p>
    <w:p w14:paraId="247C884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具体抽样数量和方法如下：</w:t>
      </w:r>
    </w:p>
    <w:tbl>
      <w:tblPr>
        <w:tblStyle w:val="3"/>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3844"/>
        <w:gridCol w:w="3844"/>
      </w:tblGrid>
      <w:tr w14:paraId="23CF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tcBorders>
              <w:top w:val="single" w:color="auto" w:sz="4" w:space="0"/>
              <w:left w:val="single" w:color="auto" w:sz="4" w:space="0"/>
              <w:bottom w:val="single" w:color="auto" w:sz="4" w:space="0"/>
              <w:right w:val="single" w:color="auto" w:sz="4" w:space="0"/>
            </w:tcBorders>
            <w:noWrap/>
            <w:vAlign w:val="center"/>
          </w:tcPr>
          <w:p w14:paraId="2D4959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844" w:type="dxa"/>
            <w:tcBorders>
              <w:top w:val="single" w:color="auto" w:sz="4" w:space="0"/>
              <w:left w:val="single" w:color="auto" w:sz="4" w:space="0"/>
              <w:bottom w:val="single" w:color="auto" w:sz="4" w:space="0"/>
              <w:right w:val="single" w:color="auto" w:sz="4" w:space="0"/>
            </w:tcBorders>
            <w:noWrap/>
            <w:vAlign w:val="center"/>
          </w:tcPr>
          <w:p w14:paraId="142674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3844" w:type="dxa"/>
            <w:tcBorders>
              <w:top w:val="single" w:color="auto" w:sz="4" w:space="0"/>
              <w:left w:val="single" w:color="auto" w:sz="4" w:space="0"/>
              <w:bottom w:val="single" w:color="auto" w:sz="4" w:space="0"/>
              <w:right w:val="single" w:color="auto" w:sz="4" w:space="0"/>
            </w:tcBorders>
            <w:noWrap/>
            <w:vAlign w:val="center"/>
          </w:tcPr>
          <w:p w14:paraId="5D84E6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r>
      <w:tr w14:paraId="040D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tcBorders>
              <w:top w:val="single" w:color="auto" w:sz="4" w:space="0"/>
              <w:left w:val="single" w:color="auto" w:sz="4" w:space="0"/>
              <w:bottom w:val="single" w:color="auto" w:sz="4" w:space="0"/>
              <w:right w:val="single" w:color="auto" w:sz="4" w:space="0"/>
            </w:tcBorders>
            <w:noWrap/>
            <w:vAlign w:val="center"/>
          </w:tcPr>
          <w:p w14:paraId="13BD8C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3844" w:type="dxa"/>
            <w:tcBorders>
              <w:top w:val="single" w:color="auto" w:sz="4" w:space="0"/>
              <w:left w:val="single" w:color="auto" w:sz="4" w:space="0"/>
              <w:bottom w:val="single" w:color="auto" w:sz="4" w:space="0"/>
              <w:right w:val="single" w:color="auto" w:sz="4" w:space="0"/>
            </w:tcBorders>
            <w:noWrap/>
            <w:vAlign w:val="center"/>
          </w:tcPr>
          <w:p w14:paraId="648A46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配装</w:t>
            </w:r>
            <w:r>
              <w:rPr>
                <w:rFonts w:hint="eastAsia" w:ascii="宋体" w:hAnsi="宋体" w:eastAsia="宋体" w:cs="宋体"/>
                <w:b w:val="0"/>
                <w:bCs w:val="0"/>
                <w:sz w:val="21"/>
                <w:szCs w:val="21"/>
              </w:rPr>
              <w:t>眼镜</w:t>
            </w:r>
          </w:p>
        </w:tc>
        <w:tc>
          <w:tcPr>
            <w:tcW w:w="3844" w:type="dxa"/>
            <w:tcBorders>
              <w:top w:val="single" w:color="auto" w:sz="4" w:space="0"/>
              <w:left w:val="single" w:color="auto" w:sz="4" w:space="0"/>
              <w:bottom w:val="single" w:color="auto" w:sz="4" w:space="0"/>
              <w:right w:val="single" w:color="auto" w:sz="4" w:space="0"/>
            </w:tcBorders>
            <w:noWrap/>
            <w:vAlign w:val="center"/>
          </w:tcPr>
          <w:p w14:paraId="523E48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1副</w:t>
            </w:r>
          </w:p>
        </w:tc>
      </w:tr>
    </w:tbl>
    <w:p w14:paraId="45D68443">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当库存基数少于抽查数量时，可由抽样人员现场开具配装眼镜处方单（含顶焦度、轴位、瞳距等），交抽查市场主体现场制作。为确保样品的完好有效，每一副配装眼镜应附有包含加工制作参数的单据、出厂标识标签等，并有独立完整的包装。在运输和寄送过程中应适当防护，防止样品变形或破损。</w:t>
      </w:r>
    </w:p>
    <w:p w14:paraId="5F0DC3AB">
      <w:pPr>
        <w:keepNext w:val="0"/>
        <w:keepLines w:val="0"/>
        <w:pageBreakBefore w:val="0"/>
        <w:kinsoku/>
        <w:wordWrap/>
        <w:overflowPunct/>
        <w:topLinePunct w:val="0"/>
        <w:autoSpaceDE/>
        <w:autoSpaceDN/>
        <w:bidi w:val="0"/>
        <w:adjustRightInd/>
        <w:snapToGrid/>
        <w:spacing w:line="4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p w14:paraId="5E453C7C">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eastAsia="zh-CN"/>
        </w:rPr>
        <w:t>表</w:t>
      </w:r>
      <w:r>
        <w:rPr>
          <w:rFonts w:hint="eastAsia" w:ascii="宋体" w:hAnsi="宋体" w:eastAsia="宋体" w:cs="宋体"/>
          <w:b w:val="0"/>
          <w:bCs w:val="0"/>
          <w:sz w:val="28"/>
          <w:szCs w:val="28"/>
          <w:lang w:val="en-US" w:eastAsia="zh-CN"/>
        </w:rPr>
        <w:t>1配装眼镜</w:t>
      </w:r>
    </w:p>
    <w:tbl>
      <w:tblPr>
        <w:tblStyle w:val="3"/>
        <w:tblW w:w="86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15"/>
        <w:gridCol w:w="4129"/>
        <w:gridCol w:w="3448"/>
      </w:tblGrid>
      <w:tr w14:paraId="1BE9E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top w:val="single" w:color="auto" w:sz="6" w:space="0"/>
              <w:left w:val="single" w:color="auto" w:sz="6" w:space="0"/>
              <w:right w:val="single" w:color="auto" w:sz="4" w:space="0"/>
            </w:tcBorders>
            <w:noWrap w:val="0"/>
            <w:vAlign w:val="center"/>
          </w:tcPr>
          <w:p w14:paraId="538E965B">
            <w:pPr>
              <w:keepNext w:val="0"/>
              <w:keepLines w:val="0"/>
              <w:pageBreakBefore w:val="0"/>
              <w:kinsoku/>
              <w:wordWrap/>
              <w:overflowPunct/>
              <w:topLinePunct w:val="0"/>
              <w:autoSpaceDE/>
              <w:autoSpaceDN/>
              <w:bidi w:val="0"/>
              <w:adjustRightInd/>
              <w:snapToGrid w:val="0"/>
              <w:spacing w:line="460" w:lineRule="exact"/>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序号</w:t>
            </w:r>
          </w:p>
        </w:tc>
        <w:tc>
          <w:tcPr>
            <w:tcW w:w="4129" w:type="dxa"/>
            <w:tcBorders>
              <w:top w:val="single" w:color="auto" w:sz="4" w:space="0"/>
              <w:left w:val="single" w:color="auto" w:sz="4" w:space="0"/>
              <w:bottom w:val="single" w:color="auto" w:sz="4" w:space="0"/>
              <w:right w:val="single" w:color="auto" w:sz="4" w:space="0"/>
            </w:tcBorders>
            <w:noWrap w:val="0"/>
            <w:vAlign w:val="center"/>
          </w:tcPr>
          <w:p w14:paraId="1BB13BF7">
            <w:pPr>
              <w:keepNext w:val="0"/>
              <w:keepLines w:val="0"/>
              <w:pageBreakBefore w:val="0"/>
              <w:kinsoku/>
              <w:wordWrap/>
              <w:overflowPunct/>
              <w:topLinePunct w:val="0"/>
              <w:autoSpaceDE/>
              <w:autoSpaceDN/>
              <w:bidi w:val="0"/>
              <w:adjustRightInd/>
              <w:snapToGrid w:val="0"/>
              <w:spacing w:line="460" w:lineRule="exact"/>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检验项目</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33CBD325">
            <w:pPr>
              <w:keepNext w:val="0"/>
              <w:keepLines w:val="0"/>
              <w:pageBreakBefore w:val="0"/>
              <w:kinsoku/>
              <w:wordWrap/>
              <w:overflowPunct/>
              <w:topLinePunct w:val="0"/>
              <w:autoSpaceDE/>
              <w:autoSpaceDN/>
              <w:bidi w:val="0"/>
              <w:adjustRightInd/>
              <w:snapToGrid w:val="0"/>
              <w:spacing w:line="460" w:lineRule="exact"/>
              <w:jc w:val="center"/>
              <w:rPr>
                <w:rFonts w:hint="eastAsia" w:ascii="宋体" w:hAnsi="宋体" w:eastAsia="宋体" w:cs="宋体"/>
                <w:b/>
                <w:bCs w:val="0"/>
                <w:kern w:val="0"/>
                <w:sz w:val="21"/>
                <w:szCs w:val="21"/>
                <w:lang w:eastAsia="zh-CN"/>
              </w:rPr>
            </w:pPr>
            <w:r>
              <w:rPr>
                <w:rFonts w:hint="eastAsia" w:ascii="宋体" w:hAnsi="宋体" w:eastAsia="宋体" w:cs="宋体"/>
                <w:b/>
                <w:bCs w:val="0"/>
                <w:kern w:val="0"/>
                <w:sz w:val="21"/>
                <w:szCs w:val="21"/>
                <w:lang w:eastAsia="zh-CN"/>
              </w:rPr>
              <w:t>检验方法</w:t>
            </w:r>
          </w:p>
        </w:tc>
      </w:tr>
      <w:tr w14:paraId="31AF2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left w:val="single" w:color="auto" w:sz="6" w:space="0"/>
            </w:tcBorders>
            <w:noWrap w:val="0"/>
            <w:vAlign w:val="center"/>
          </w:tcPr>
          <w:p w14:paraId="0B70CAD5">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1</w:t>
            </w:r>
          </w:p>
        </w:tc>
        <w:tc>
          <w:tcPr>
            <w:tcW w:w="4129" w:type="dxa"/>
            <w:tcBorders>
              <w:top w:val="single" w:color="auto" w:sz="4" w:space="0"/>
              <w:right w:val="single" w:color="auto" w:sz="4" w:space="0"/>
            </w:tcBorders>
            <w:noWrap w:val="0"/>
            <w:vAlign w:val="center"/>
          </w:tcPr>
          <w:p w14:paraId="7C4D1ED8">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球镜顶焦度偏差（D）</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63DC91F1">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default" w:ascii="宋体" w:hAnsi="宋体"/>
                <w:sz w:val="21"/>
                <w:szCs w:val="21"/>
                <w:lang w:val="en-US"/>
              </w:rPr>
            </w:pPr>
            <w:r>
              <w:rPr>
                <w:rFonts w:hint="eastAsia" w:ascii="宋体" w:hAnsi="宋体" w:eastAsia="宋体" w:cs="宋体"/>
                <w:i w:val="0"/>
                <w:iCs w:val="0"/>
                <w:color w:val="000000"/>
                <w:kern w:val="0"/>
                <w:sz w:val="21"/>
                <w:szCs w:val="21"/>
                <w:u w:val="none"/>
                <w:lang w:val="en-US" w:eastAsia="zh-CN" w:bidi="ar"/>
              </w:rPr>
              <w:t>GB 10810.1-2005 6.1</w:t>
            </w:r>
          </w:p>
        </w:tc>
      </w:tr>
      <w:tr w14:paraId="65500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left w:val="single" w:color="auto" w:sz="6" w:space="0"/>
              <w:bottom w:val="single" w:color="auto" w:sz="4" w:space="0"/>
            </w:tcBorders>
            <w:noWrap w:val="0"/>
            <w:vAlign w:val="center"/>
          </w:tcPr>
          <w:p w14:paraId="22C9F96E">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2</w:t>
            </w:r>
          </w:p>
        </w:tc>
        <w:tc>
          <w:tcPr>
            <w:tcW w:w="4129" w:type="dxa"/>
            <w:tcBorders>
              <w:bottom w:val="single" w:color="auto" w:sz="4" w:space="0"/>
              <w:right w:val="single" w:color="auto" w:sz="4" w:space="0"/>
            </w:tcBorders>
            <w:noWrap w:val="0"/>
            <w:vAlign w:val="center"/>
          </w:tcPr>
          <w:p w14:paraId="19838DEE">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柱镜顶焦度偏差（D）</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5937CF51">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GB 10810.1-2005 6.1</w:t>
            </w:r>
          </w:p>
        </w:tc>
      </w:tr>
      <w:tr w14:paraId="4BCBC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14:paraId="7D04BEBD">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3</w:t>
            </w:r>
          </w:p>
        </w:tc>
        <w:tc>
          <w:tcPr>
            <w:tcW w:w="4129" w:type="dxa"/>
            <w:tcBorders>
              <w:top w:val="single" w:color="auto" w:sz="4" w:space="0"/>
              <w:left w:val="single" w:color="auto" w:sz="4" w:space="0"/>
              <w:bottom w:val="single" w:color="auto" w:sz="4" w:space="0"/>
              <w:right w:val="single" w:color="auto" w:sz="4" w:space="0"/>
            </w:tcBorders>
            <w:noWrap w:val="0"/>
            <w:vAlign w:val="center"/>
          </w:tcPr>
          <w:p w14:paraId="11923FB5">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柱镜轴位方向偏差（°）</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41433EEB">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GB 13511.1-2011 6.3</w:t>
            </w:r>
          </w:p>
        </w:tc>
      </w:tr>
      <w:tr w14:paraId="3F7CD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14:paraId="75E146C4">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4</w:t>
            </w:r>
          </w:p>
        </w:tc>
        <w:tc>
          <w:tcPr>
            <w:tcW w:w="4129" w:type="dxa"/>
            <w:tcBorders>
              <w:top w:val="single" w:color="auto" w:sz="4" w:space="0"/>
              <w:left w:val="single" w:color="auto" w:sz="4" w:space="0"/>
              <w:bottom w:val="single" w:color="auto" w:sz="4" w:space="0"/>
              <w:right w:val="single" w:color="auto" w:sz="4" w:space="0"/>
            </w:tcBorders>
            <w:noWrap w:val="0"/>
            <w:vAlign w:val="center"/>
          </w:tcPr>
          <w:p w14:paraId="2673212F">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棱镜度偏差（Δ）</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31161C87">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default" w:ascii="宋体" w:hAnsi="宋体"/>
                <w:sz w:val="21"/>
                <w:szCs w:val="21"/>
                <w:lang w:val="en-US"/>
              </w:rPr>
            </w:pPr>
            <w:r>
              <w:rPr>
                <w:rFonts w:hint="eastAsia" w:ascii="宋体" w:hAnsi="宋体" w:eastAsia="宋体" w:cs="宋体"/>
                <w:i w:val="0"/>
                <w:iCs w:val="0"/>
                <w:color w:val="000000"/>
                <w:kern w:val="0"/>
                <w:sz w:val="21"/>
                <w:szCs w:val="21"/>
                <w:u w:val="none"/>
                <w:lang w:val="en-US" w:eastAsia="zh-CN" w:bidi="ar"/>
              </w:rPr>
              <w:t>GB 13511.1-2011 6.5</w:t>
            </w:r>
          </w:p>
        </w:tc>
      </w:tr>
      <w:tr w14:paraId="5B30E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6" w:space="0"/>
              <w:bottom w:val="single" w:color="auto" w:sz="4" w:space="0"/>
            </w:tcBorders>
            <w:noWrap w:val="0"/>
            <w:vAlign w:val="center"/>
          </w:tcPr>
          <w:p w14:paraId="0B171D30">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5</w:t>
            </w:r>
          </w:p>
        </w:tc>
        <w:tc>
          <w:tcPr>
            <w:tcW w:w="4129" w:type="dxa"/>
            <w:tcBorders>
              <w:top w:val="single" w:color="auto" w:sz="4" w:space="0"/>
              <w:bottom w:val="single" w:color="auto" w:sz="4" w:space="0"/>
              <w:right w:val="single" w:color="auto" w:sz="4" w:space="0"/>
            </w:tcBorders>
            <w:noWrap w:val="0"/>
            <w:vAlign w:val="center"/>
          </w:tcPr>
          <w:p w14:paraId="311B2F69">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附加顶焦度（D）</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60656B29">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GB 10810.1-2005 6.4</w:t>
            </w:r>
          </w:p>
        </w:tc>
      </w:tr>
      <w:tr w14:paraId="1B327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14:paraId="531F4068">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6</w:t>
            </w:r>
          </w:p>
        </w:tc>
        <w:tc>
          <w:tcPr>
            <w:tcW w:w="4129" w:type="dxa"/>
            <w:tcBorders>
              <w:top w:val="single" w:color="auto" w:sz="4" w:space="0"/>
              <w:left w:val="single" w:color="auto" w:sz="4" w:space="0"/>
              <w:bottom w:val="single" w:color="auto" w:sz="4" w:space="0"/>
              <w:right w:val="single" w:color="auto" w:sz="4" w:space="0"/>
            </w:tcBorders>
            <w:noWrap w:val="0"/>
            <w:vAlign w:val="center"/>
          </w:tcPr>
          <w:p w14:paraId="1297E094">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光学中心单侧水平偏差（mm）</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37A62EA5">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GB 13511.1-2011 6.4</w:t>
            </w:r>
          </w:p>
        </w:tc>
      </w:tr>
      <w:tr w14:paraId="768B8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6" w:space="0"/>
            </w:tcBorders>
            <w:noWrap w:val="0"/>
            <w:vAlign w:val="center"/>
          </w:tcPr>
          <w:p w14:paraId="68536B2A">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7</w:t>
            </w:r>
          </w:p>
        </w:tc>
        <w:tc>
          <w:tcPr>
            <w:tcW w:w="4129" w:type="dxa"/>
            <w:tcBorders>
              <w:top w:val="single" w:color="auto" w:sz="4" w:space="0"/>
              <w:right w:val="single" w:color="auto" w:sz="4" w:space="0"/>
            </w:tcBorders>
            <w:noWrap w:val="0"/>
            <w:vAlign w:val="center"/>
          </w:tcPr>
          <w:p w14:paraId="7FCB24F3">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光学中心垂直互差（mm）</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1EFB27CE">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GB 13511.1-2011 6.4</w:t>
            </w:r>
          </w:p>
        </w:tc>
      </w:tr>
      <w:tr w14:paraId="06273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left w:val="single" w:color="auto" w:sz="6" w:space="0"/>
              <w:bottom w:val="single" w:color="auto" w:sz="4" w:space="0"/>
            </w:tcBorders>
            <w:noWrap w:val="0"/>
            <w:vAlign w:val="center"/>
          </w:tcPr>
          <w:p w14:paraId="6562B8F7">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8</w:t>
            </w:r>
          </w:p>
        </w:tc>
        <w:tc>
          <w:tcPr>
            <w:tcW w:w="4129" w:type="dxa"/>
            <w:tcBorders>
              <w:bottom w:val="single" w:color="auto" w:sz="4" w:space="0"/>
              <w:right w:val="single" w:color="auto" w:sz="4" w:space="0"/>
            </w:tcBorders>
            <w:noWrap w:val="0"/>
            <w:vAlign w:val="center"/>
          </w:tcPr>
          <w:p w14:paraId="5B427199">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光学中心水平距离偏差（mm）</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627B68DA">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GB 13511.1-2011 6.4</w:t>
            </w:r>
          </w:p>
        </w:tc>
      </w:tr>
      <w:tr w14:paraId="6C262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14:paraId="770B9E18">
            <w:pPr>
              <w:keepNext w:val="0"/>
              <w:keepLines w:val="0"/>
              <w:pageBreakBefore w:val="0"/>
              <w:numPr>
                <w:ilvl w:val="0"/>
                <w:numId w:val="0"/>
              </w:numPr>
              <w:kinsoku/>
              <w:wordWrap/>
              <w:overflowPunct/>
              <w:topLinePunct w:val="0"/>
              <w:autoSpaceDE/>
              <w:autoSpaceDN/>
              <w:bidi w:val="0"/>
              <w:adjustRightInd/>
              <w:snapToGrid w:val="0"/>
              <w:spacing w:line="460" w:lineRule="exact"/>
              <w:ind w:left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9</w:t>
            </w:r>
          </w:p>
        </w:tc>
        <w:tc>
          <w:tcPr>
            <w:tcW w:w="4129" w:type="dxa"/>
            <w:tcBorders>
              <w:top w:val="single" w:color="auto" w:sz="4" w:space="0"/>
              <w:left w:val="single" w:color="auto" w:sz="4" w:space="0"/>
              <w:bottom w:val="single" w:color="auto" w:sz="4" w:space="0"/>
              <w:right w:val="single" w:color="auto" w:sz="4" w:space="0"/>
            </w:tcBorders>
            <w:noWrap w:val="0"/>
            <w:vAlign w:val="center"/>
          </w:tcPr>
          <w:p w14:paraId="7FF12B68">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镜片厚度</w:t>
            </w:r>
          </w:p>
        </w:tc>
        <w:tc>
          <w:tcPr>
            <w:tcW w:w="3448" w:type="dxa"/>
            <w:tcBorders>
              <w:top w:val="single" w:color="auto" w:sz="4" w:space="0"/>
              <w:left w:val="single" w:color="auto" w:sz="4" w:space="0"/>
              <w:bottom w:val="single" w:color="auto" w:sz="4" w:space="0"/>
              <w:right w:val="single" w:color="auto" w:sz="4" w:space="0"/>
            </w:tcBorders>
            <w:noWrap w:val="0"/>
            <w:vAlign w:val="center"/>
          </w:tcPr>
          <w:p w14:paraId="0F18E83E">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GB 10810.1-2005 5.2.2</w:t>
            </w:r>
          </w:p>
        </w:tc>
      </w:tr>
      <w:tr w14:paraId="4751F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3" w:hRule="atLeast"/>
          <w:jc w:val="center"/>
        </w:trPr>
        <w:tc>
          <w:tcPr>
            <w:tcW w:w="8692" w:type="dxa"/>
            <w:gridSpan w:val="3"/>
            <w:tcBorders>
              <w:top w:val="single" w:color="auto" w:sz="4" w:space="0"/>
              <w:left w:val="single" w:color="auto" w:sz="4" w:space="0"/>
              <w:bottom w:val="single" w:color="auto" w:sz="4" w:space="0"/>
              <w:right w:val="single" w:color="auto" w:sz="4" w:space="0"/>
            </w:tcBorders>
            <w:noWrap w:val="0"/>
            <w:vAlign w:val="center"/>
          </w:tcPr>
          <w:p w14:paraId="0A40BC59">
            <w:pPr>
              <w:keepNext w:val="0"/>
              <w:keepLines w:val="0"/>
              <w:pageBreakBefore w:val="0"/>
              <w:numPr>
                <w:ilvl w:val="0"/>
                <w:numId w:val="0"/>
              </w:numPr>
              <w:kinsoku/>
              <w:wordWrap/>
              <w:overflowPunct/>
              <w:topLinePunct w:val="0"/>
              <w:autoSpaceDE/>
              <w:autoSpaceDN/>
              <w:bidi w:val="0"/>
              <w:adjustRightInd/>
              <w:snapToGrid w:val="0"/>
              <w:spacing w:line="460" w:lineRule="exact"/>
              <w:ind w:leftChars="0" w:right="-28" w:right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58DFD247">
            <w:pPr>
              <w:keepNext w:val="0"/>
              <w:keepLines w:val="0"/>
              <w:pageBreakBefore w:val="0"/>
              <w:numPr>
                <w:ilvl w:val="0"/>
                <w:numId w:val="0"/>
              </w:numPr>
              <w:kinsoku/>
              <w:wordWrap/>
              <w:overflowPunct/>
              <w:topLinePunct w:val="0"/>
              <w:autoSpaceDE/>
              <w:autoSpaceDN/>
              <w:bidi w:val="0"/>
              <w:adjustRightInd/>
              <w:snapToGrid w:val="0"/>
              <w:spacing w:line="460" w:lineRule="exact"/>
              <w:ind w:leftChars="0" w:right="-28" w:rightChars="0"/>
              <w:jc w:val="left"/>
              <w:rPr>
                <w:rFonts w:ascii="宋体" w:cs="Sim Sun"/>
                <w:kern w:val="0"/>
                <w:sz w:val="21"/>
                <w:szCs w:val="21"/>
              </w:rPr>
            </w:pPr>
            <w:r>
              <w:rPr>
                <w:rFonts w:hint="eastAsia" w:ascii="宋体" w:cs="Sim Sun"/>
                <w:kern w:val="0"/>
                <w:sz w:val="21"/>
                <w:szCs w:val="21"/>
                <w:lang w:val="en-US" w:eastAsia="zh-CN"/>
              </w:rPr>
              <w:t>1.配装</w:t>
            </w:r>
            <w:r>
              <w:rPr>
                <w:rFonts w:hint="eastAsia" w:ascii="宋体" w:cs="Sim Sun"/>
                <w:kern w:val="0"/>
                <w:sz w:val="21"/>
                <w:szCs w:val="21"/>
              </w:rPr>
              <w:t>眼镜所用镜片有染色时透射应符合GB</w:t>
            </w:r>
            <w:r>
              <w:rPr>
                <w:rFonts w:hint="eastAsia" w:ascii="宋体" w:cs="Sim Sun"/>
                <w:kern w:val="0"/>
                <w:sz w:val="21"/>
                <w:szCs w:val="21"/>
                <w:lang w:val="en-US" w:eastAsia="zh-CN"/>
              </w:rPr>
              <w:t xml:space="preserve"> </w:t>
            </w:r>
            <w:r>
              <w:rPr>
                <w:rFonts w:hint="eastAsia" w:ascii="宋体" w:cs="Sim Sun"/>
                <w:kern w:val="0"/>
                <w:sz w:val="21"/>
                <w:szCs w:val="21"/>
              </w:rPr>
              <w:t>10810.3 5.3要求，使用光致变色镜片时应符合GB 10810.3 5.5要求，当</w:t>
            </w:r>
            <w:r>
              <w:rPr>
                <w:rFonts w:hint="eastAsia" w:ascii="宋体" w:cs="Sim Sun"/>
                <w:kern w:val="0"/>
                <w:sz w:val="21"/>
                <w:szCs w:val="21"/>
                <w:lang w:eastAsia="zh-CN"/>
              </w:rPr>
              <w:t>配装</w:t>
            </w:r>
            <w:r>
              <w:rPr>
                <w:rFonts w:hint="eastAsia" w:ascii="宋体" w:cs="Sim Sun"/>
                <w:kern w:val="0"/>
                <w:sz w:val="21"/>
                <w:szCs w:val="21"/>
              </w:rPr>
              <w:t>眼镜明示可适合作驾驶镜时应符合GB 10810.3 5.4要求。</w:t>
            </w:r>
          </w:p>
          <w:p w14:paraId="4463AA4F">
            <w:pPr>
              <w:keepNext w:val="0"/>
              <w:keepLines w:val="0"/>
              <w:pageBreakBefore w:val="0"/>
              <w:kinsoku/>
              <w:wordWrap/>
              <w:overflowPunct/>
              <w:topLinePunct w:val="0"/>
              <w:autoSpaceDE/>
              <w:autoSpaceDN/>
              <w:bidi w:val="0"/>
              <w:adjustRightInd/>
              <w:spacing w:line="460" w:lineRule="exact"/>
              <w:jc w:val="left"/>
              <w:rPr>
                <w:rFonts w:hint="eastAsia" w:ascii="宋体" w:cs="Sim Sun"/>
                <w:kern w:val="0"/>
                <w:sz w:val="21"/>
                <w:szCs w:val="21"/>
                <w:lang w:val="en-US" w:eastAsia="zh-CN"/>
              </w:rPr>
            </w:pPr>
            <w:r>
              <w:rPr>
                <w:rFonts w:hint="eastAsia" w:ascii="宋体" w:cs="Sim Sun"/>
                <w:kern w:val="0"/>
                <w:sz w:val="21"/>
                <w:szCs w:val="21"/>
                <w:lang w:val="en-US" w:eastAsia="zh-CN"/>
              </w:rPr>
              <w:t>2.配装眼镜应标明顶焦度值、轴位、瞳距等处方参数；老视成镜每副应标明型号、顶焦度、光学中心水平距离等。</w:t>
            </w:r>
          </w:p>
          <w:p w14:paraId="00BA84E0">
            <w:pPr>
              <w:keepNext w:val="0"/>
              <w:keepLines w:val="0"/>
              <w:pageBreakBefore w:val="0"/>
              <w:widowControl/>
              <w:suppressLineNumbers w:val="0"/>
              <w:kinsoku/>
              <w:wordWrap/>
              <w:overflowPunct/>
              <w:topLinePunct w:val="0"/>
              <w:autoSpaceDE/>
              <w:autoSpaceDN/>
              <w:bidi w:val="0"/>
              <w:adjustRightInd/>
              <w:spacing w:line="46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cs="Sim Sun"/>
                <w:kern w:val="0"/>
                <w:sz w:val="21"/>
                <w:szCs w:val="21"/>
                <w:lang w:val="en-US" w:eastAsia="zh-CN"/>
              </w:rPr>
              <w:t>3.</w:t>
            </w:r>
            <w:r>
              <w:rPr>
                <w:rFonts w:hint="eastAsia" w:ascii="宋体" w:cs="Sim Sun"/>
                <w:kern w:val="0"/>
                <w:sz w:val="21"/>
                <w:szCs w:val="21"/>
              </w:rPr>
              <w:t>当处方中包含本表中未列的参数，这些参数也应符合GB</w:t>
            </w:r>
            <w:r>
              <w:rPr>
                <w:rFonts w:hint="eastAsia" w:ascii="宋体" w:cs="Sim Sun"/>
                <w:kern w:val="0"/>
                <w:sz w:val="21"/>
                <w:szCs w:val="21"/>
                <w:lang w:val="en-US" w:eastAsia="zh-CN"/>
              </w:rPr>
              <w:t xml:space="preserve"> </w:t>
            </w:r>
            <w:r>
              <w:rPr>
                <w:rFonts w:hint="eastAsia" w:ascii="宋体" w:cs="Sim Sun"/>
                <w:kern w:val="0"/>
                <w:sz w:val="21"/>
                <w:szCs w:val="21"/>
              </w:rPr>
              <w:t>13511.1要求。</w:t>
            </w:r>
          </w:p>
        </w:tc>
      </w:tr>
    </w:tbl>
    <w:p w14:paraId="6E380B5B">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rPr>
        <w:t>执行企业标准、团体标准、地方标准的产品，检验项目参照上述内容执行</w:t>
      </w:r>
      <w:r>
        <w:rPr>
          <w:rFonts w:hint="eastAsia" w:ascii="仿宋_GB2312" w:hAnsi="仿宋_GB2312" w:eastAsia="仿宋_GB2312" w:cs="仿宋_GB2312"/>
          <w:color w:val="000000"/>
          <w:spacing w:val="-6"/>
          <w:sz w:val="32"/>
          <w:szCs w:val="32"/>
          <w:lang w:eastAsia="zh-CN"/>
        </w:rPr>
        <w:t>。</w:t>
      </w:r>
    </w:p>
    <w:p w14:paraId="1308546E">
      <w:pPr>
        <w:keepNext w:val="0"/>
        <w:keepLines w:val="0"/>
        <w:pageBreakBefore w:val="0"/>
        <w:kinsoku/>
        <w:wordWrap/>
        <w:overflowPunct/>
        <w:topLinePunct w:val="0"/>
        <w:autoSpaceDE/>
        <w:autoSpaceDN/>
        <w:bidi w:val="0"/>
        <w:adjustRightInd/>
        <w:snapToGrid/>
        <w:spacing w:line="4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 判定规则</w:t>
      </w:r>
    </w:p>
    <w:p w14:paraId="1FE8B43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3.1依据标准</w:t>
      </w:r>
    </w:p>
    <w:p w14:paraId="5B7322CB">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GB 13511.1-2011   配装眼镜 第1部分：单光和多焦点</w:t>
      </w:r>
    </w:p>
    <w:p w14:paraId="7ABB5424">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rPr>
        <w:t>GB 13511.1-20</w:t>
      </w:r>
      <w:r>
        <w:rPr>
          <w:rFonts w:hint="eastAsia" w:ascii="仿宋_GB2312" w:hAnsi="仿宋_GB2312" w:eastAsia="仿宋_GB2312" w:cs="仿宋_GB2312"/>
          <w:color w:val="000000"/>
          <w:spacing w:val="-6"/>
          <w:sz w:val="32"/>
          <w:szCs w:val="32"/>
          <w:lang w:val="en-US" w:eastAsia="zh-CN"/>
        </w:rPr>
        <w:t>25</w:t>
      </w:r>
      <w:r>
        <w:rPr>
          <w:rFonts w:hint="eastAsia" w:ascii="仿宋_GB2312" w:hAnsi="仿宋_GB2312" w:eastAsia="仿宋_GB2312" w:cs="仿宋_GB2312"/>
          <w:color w:val="000000"/>
          <w:spacing w:val="-6"/>
          <w:sz w:val="32"/>
          <w:szCs w:val="32"/>
        </w:rPr>
        <w:t xml:space="preserve">   配装眼镜 第1部分：单光和多焦点</w:t>
      </w:r>
      <w:r>
        <w:rPr>
          <w:rFonts w:hint="eastAsia" w:ascii="仿宋_GB2312" w:hAnsi="仿宋_GB2312" w:eastAsia="仿宋_GB2312" w:cs="仿宋_GB2312"/>
          <w:color w:val="000000"/>
          <w:spacing w:val="-6"/>
          <w:sz w:val="32"/>
          <w:szCs w:val="32"/>
          <w:lang w:eastAsia="zh-CN"/>
        </w:rPr>
        <w:t>配装眼镜</w:t>
      </w:r>
    </w:p>
    <w:p w14:paraId="19A3E1C1">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现行有效的企业标准、团体标准、地方标准及产品明示质量要求</w:t>
      </w:r>
    </w:p>
    <w:p w14:paraId="6F8B11B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3.2 </w:t>
      </w:r>
      <w:r>
        <w:rPr>
          <w:rFonts w:hint="eastAsia" w:ascii="Times New Roman" w:hAnsi="Times New Roman" w:eastAsia="仿宋_GB2312" w:cs="Times New Roman"/>
          <w:sz w:val="32"/>
          <w:szCs w:val="32"/>
        </w:rPr>
        <w:t>判定原则</w:t>
      </w:r>
    </w:p>
    <w:p w14:paraId="5D1A652F">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经检验，检验项目全部合格，判定为被抽查产品所检项目未发现不合格；检验项目中任一项或一项以上不合格，判定为被抽查产品不合格。</w:t>
      </w:r>
    </w:p>
    <w:p w14:paraId="24EB9EDC">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若被检产品明示的质量要求高于本细则中检验项目依据的标准要求时，应按被检产品明示的质量要求判定。</w:t>
      </w:r>
    </w:p>
    <w:p w14:paraId="08BB5952">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若被检产品明示的质量要求低于本细则中检验项目依据的强制性标准要求时，应按照强制性标准要求判定。</w:t>
      </w:r>
    </w:p>
    <w:p w14:paraId="1798AD30">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若被检产品明示的质量要求低于或包含本细则中检验项目依据的推荐性标准要求时，应以被检产品明示的质量要求判定。</w:t>
      </w:r>
    </w:p>
    <w:p w14:paraId="49744A30">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若被检产品明示的质量要求缺少本细则中检验项目依据的强制性标准要求时，应按照强制性标准要求判定。</w:t>
      </w:r>
    </w:p>
    <w:p w14:paraId="19DB5B6F">
      <w:pPr>
        <w:keepNext w:val="0"/>
        <w:keepLines w:val="0"/>
        <w:pageBreakBefore w:val="0"/>
        <w:widowControl w:val="0"/>
        <w:kinsoku/>
        <w:wordWrap/>
        <w:overflowPunct/>
        <w:topLinePunct w:val="0"/>
        <w:autoSpaceDE/>
        <w:autoSpaceDN/>
        <w:bidi w:val="0"/>
        <w:adjustRightInd/>
        <w:snapToGrid/>
        <w:spacing w:line="460" w:lineRule="exact"/>
        <w:ind w:firstLine="616" w:firstLineChars="200"/>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rPr>
        <w:t>若被检产品明示的质量要求缺少本细则中检验项目依据的推荐性标准要求时，该项目不参与判定</w:t>
      </w:r>
      <w:r>
        <w:rPr>
          <w:rFonts w:hint="eastAsia" w:ascii="仿宋_GB2312" w:hAnsi="仿宋_GB2312" w:eastAsia="仿宋_GB2312" w:cs="仿宋_GB2312"/>
          <w:color w:val="000000"/>
          <w:spacing w:val="-6"/>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im Sun">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C539A"/>
    <w:rsid w:val="0DA26E00"/>
    <w:rsid w:val="0E67321C"/>
    <w:rsid w:val="0F611514"/>
    <w:rsid w:val="129F6F04"/>
    <w:rsid w:val="35C506A4"/>
    <w:rsid w:val="42E5412F"/>
    <w:rsid w:val="43A33D84"/>
    <w:rsid w:val="58B60685"/>
    <w:rsid w:val="5DED6625"/>
    <w:rsid w:val="68CB020A"/>
    <w:rsid w:val="7525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950</Words>
  <Characters>1146</Characters>
  <Lines>0</Lines>
  <Paragraphs>0</Paragraphs>
  <TotalTime>2</TotalTime>
  <ScaleCrop>false</ScaleCrop>
  <LinksUpToDate>false</LinksUpToDate>
  <CharactersWithSpaces>1186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2026-05-14T07:09:00Z</dcterms:created>
  <dc:creator>Administrator</dc:creator>
  <cp:lastModifiedBy>张洪静</cp:lastModifiedBy>
  <dcterms:modified xsi:type="dcterms:W3CDTF">2026-05-14T08:17:30Z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eyJoZGlkIjoiZWU5Mjg5MWI0OTkxNTM4MDBkOTRmOTVlOTU3NGY0ZjAifQ==</vt:lpwstr>
  </property>
  <property fmtid="{D5CDD505-2E9C-101B-9397-08002B2CF9AE}" pid="4" name="ICV">
    <vt:lpwstr>1C7C85712C8B4152A4CBA8154DCD49C6_12</vt:lpwstr>
  </property>
</Properties>
</file>