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90" w:lineRule="atLeast"/>
        <w:ind w:firstLine="42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bidi="ar"/>
        </w:rPr>
        <w:t>海丰县政务服务管理中心聘员招考职位表</w:t>
      </w:r>
    </w:p>
    <w:p>
      <w:pPr>
        <w:pStyle w:val="2"/>
        <w:widowControl/>
        <w:shd w:val="clear" w:color="auto" w:fill="FFFFFF"/>
        <w:spacing w:beforeAutospacing="0" w:afterAutospacing="0" w:line="390" w:lineRule="atLeast"/>
        <w:ind w:right="280"/>
        <w:jc w:val="right"/>
        <w:rPr>
          <w:rFonts w:hint="eastAsia" w:ascii="仿宋" w:hAnsi="仿宋" w:cs="仿宋"/>
          <w:b/>
          <w:color w:val="000000"/>
          <w:sz w:val="28"/>
          <w:szCs w:val="28"/>
          <w:lang w:bidi="ar"/>
        </w:rPr>
      </w:pPr>
    </w:p>
    <w:tbl>
      <w:tblPr>
        <w:tblStyle w:val="4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84"/>
        <w:gridCol w:w="1246"/>
        <w:gridCol w:w="860"/>
        <w:gridCol w:w="840"/>
        <w:gridCol w:w="1230"/>
        <w:gridCol w:w="1643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cs="仿宋"/>
                <w:b/>
                <w:color w:val="000000"/>
                <w:lang w:bidi="ar"/>
              </w:rPr>
              <w:t>职位</w:t>
            </w:r>
          </w:p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cs="仿宋"/>
                <w:b/>
                <w:color w:val="000000"/>
                <w:lang w:bidi="ar"/>
              </w:rPr>
              <w:t>编号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90" w:lineRule="atLeast"/>
              <w:jc w:val="both"/>
              <w:rPr>
                <w:rFonts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招考职位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职位简介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录用</w:t>
            </w:r>
          </w:p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人数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专业名称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工作技能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01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中心窗口工作人员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从事中心窗口服务工作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全日制大专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val="en-US" w:eastAsia="zh-CN" w:bidi="ar"/>
              </w:rPr>
              <w:t>公共管理、商务管理、工商行政管理、英语相关专业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 w:eastAsiaTheme="minorEastAsia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熟练操作计算机、</w:t>
            </w:r>
            <w:r>
              <w:rPr>
                <w:rFonts w:hint="eastAsia" w:ascii="仿宋" w:hAnsi="仿宋" w:cs="仿宋"/>
                <w:shd w:val="clear" w:color="auto" w:fill="FFFFFF"/>
                <w:lang w:val="en-US" w:eastAsia="zh-CN" w:bidi="ar"/>
              </w:rPr>
              <w:t>有大厅</w:t>
            </w:r>
            <w:r>
              <w:rPr>
                <w:rFonts w:hint="eastAsia" w:ascii="仿宋" w:hAnsi="仿宋" w:cs="仿宋"/>
                <w:shd w:val="clear" w:color="auto" w:fill="FFFFFF"/>
                <w:lang w:bidi="ar"/>
              </w:rPr>
              <w:t>窗口服务工作</w:t>
            </w:r>
            <w:r>
              <w:rPr>
                <w:rFonts w:hint="eastAsia" w:ascii="仿宋" w:hAnsi="仿宋" w:cs="仿宋"/>
                <w:shd w:val="clear" w:color="auto" w:fill="FFFFFF"/>
                <w:lang w:val="en-US" w:eastAsia="zh-CN" w:bidi="ar"/>
              </w:rPr>
              <w:t>经验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lang w:val="en-US" w:eastAsia="zh-CN" w:bidi="ar"/>
              </w:rPr>
            </w:pPr>
            <w:r>
              <w:rPr>
                <w:rFonts w:hint="eastAsia" w:ascii="仿宋" w:hAnsi="仿宋" w:cs="仿宋"/>
                <w:shd w:val="clear" w:color="auto" w:fill="FFFFFF"/>
                <w:lang w:val="en-US" w:eastAsia="zh-CN" w:bidi="ar"/>
              </w:rPr>
              <w:t>女性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725E"/>
    <w:rsid w:val="068A72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2018-08-01T01:50:00Z</dcterms:created>
  <dc:creator>Administrator</dc:creator>
  <cp:lastModifiedBy>Administrator</cp:lastModifiedBy>
  <dcterms:modified xsi:type="dcterms:W3CDTF">2018-08-01T01:52:58Z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