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64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预算绩效目标申报表</w:t>
      </w:r>
    </w:p>
    <w:tbl>
      <w:tblPr>
        <w:tblStyle w:val="4"/>
        <w:tblW w:w="88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472"/>
        <w:gridCol w:w="1060"/>
        <w:gridCol w:w="1380"/>
        <w:gridCol w:w="1360"/>
        <w:gridCol w:w="2025"/>
        <w:gridCol w:w="85"/>
        <w:gridCol w:w="1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3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政策（项目）名称</w:t>
            </w:r>
          </w:p>
        </w:tc>
        <w:tc>
          <w:tcPr>
            <w:tcW w:w="6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政策（项目）期限</w:t>
            </w:r>
          </w:p>
        </w:tc>
        <w:tc>
          <w:tcPr>
            <w:tcW w:w="6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立项依据</w:t>
            </w:r>
          </w:p>
        </w:tc>
        <w:tc>
          <w:tcPr>
            <w:tcW w:w="6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资金需求测算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（20××年—20××+n年）</w:t>
            </w:r>
          </w:p>
        </w:tc>
        <w:tc>
          <w:tcPr>
            <w:tcW w:w="6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体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目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标</w:t>
            </w:r>
          </w:p>
        </w:tc>
        <w:tc>
          <w:tcPr>
            <w:tcW w:w="8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总目标（20××年—20××+n年）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目标1：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目标2：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目标3：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标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一级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指标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指标值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指标解释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标准标杆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标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指标1：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指标2：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……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指标1：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指标2：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……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指标1：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指标2：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……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指标1：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指标2：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……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……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标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经济效益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指标1：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指标2：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……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社会效益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指标1：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指标2：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……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生态效益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指标1：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指标2：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……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可持续影响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指标1：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指标2：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……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……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服务对象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指标1：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指标2：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……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……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主管部门审核意见</w:t>
            </w:r>
          </w:p>
        </w:tc>
        <w:tc>
          <w:tcPr>
            <w:tcW w:w="6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4440" w:firstLineChars="1850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400" w:lineRule="exact"/>
              <w:ind w:firstLine="4440" w:firstLineChars="1850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400" w:lineRule="exact"/>
              <w:ind w:firstLine="4440" w:firstLineChars="1850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400" w:lineRule="exact"/>
              <w:ind w:firstLine="3720" w:firstLineChars="1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签字（盖章）：</w:t>
            </w:r>
          </w:p>
          <w:p>
            <w:pPr>
              <w:widowControl/>
              <w:spacing w:line="400" w:lineRule="exact"/>
              <w:ind w:firstLine="3720" w:firstLineChars="1550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填报人：          填报时间：            填报单位（盖章）：</w:t>
      </w:r>
    </w:p>
    <w:p>
      <w:pPr>
        <w:spacing w:line="400" w:lineRule="exact"/>
        <w:jc w:val="left"/>
      </w:pPr>
      <w:r>
        <w:rPr>
          <w:rFonts w:hint="eastAsia" w:ascii="仿宋_GB2312" w:hAnsi="仿宋_GB2312" w:eastAsia="仿宋_GB2312" w:cs="仿宋_GB2312"/>
          <w:sz w:val="24"/>
        </w:rPr>
        <w:t>注：每个政策或项目至少要设置一个产出指标和一个效益指标。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ZDAxMTJiZDJlODA0N2M1MTg3MDI5ODRmYTExOWEifQ=="/>
  </w:docVars>
  <w:rsids>
    <w:rsidRoot w:val="2A4438ED"/>
    <w:rsid w:val="0AA54491"/>
    <w:rsid w:val="2A44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jc w:val="center"/>
      <w:outlineLvl w:val="1"/>
    </w:pPr>
    <w:rPr>
      <w:rFonts w:ascii="Cambria" w:hAnsi="Cambria" w:cs="宋体"/>
      <w:b/>
      <w:bCs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Lines="100" w:afterLines="100"/>
      <w:jc w:val="center"/>
      <w:outlineLvl w:val="2"/>
    </w:pPr>
    <w:rPr>
      <w:rFonts w:eastAsia="黑体"/>
      <w:bCs/>
    </w:rPr>
  </w:style>
  <w:style w:type="paragraph" w:customStyle="1" w:styleId="6">
    <w:name w:val="无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2023-07-27T02:51:00Z</dcterms:created>
  <dc:creator>Wiwi</dc:creator>
  <cp:lastModifiedBy>Wiwi</cp:lastModifiedBy>
  <dcterms:modified xsi:type="dcterms:W3CDTF">2023-07-27T03:08:03Z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A3C8644C9D3549A992FE6DA9FB79C5DA_11</vt:lpwstr>
  </property>
</Properties>
</file>