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海丰县</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年度工业经济</w:t>
      </w:r>
      <w:r>
        <w:rPr>
          <w:rFonts w:hint="eastAsia" w:ascii="方正小标宋简体" w:hAnsi="方正小标宋简体" w:eastAsia="方正小标宋简体" w:cs="方正小标宋简体"/>
          <w:sz w:val="44"/>
          <w:szCs w:val="44"/>
          <w:lang w:val="en-US" w:eastAsia="zh-CN"/>
        </w:rPr>
        <w:t>评价</w:t>
      </w:r>
      <w:r>
        <w:rPr>
          <w:rFonts w:hint="eastAsia" w:ascii="方正小标宋简体" w:hAnsi="方正小标宋简体" w:eastAsia="方正小标宋简体" w:cs="方正小标宋简体"/>
          <w:sz w:val="44"/>
          <w:szCs w:val="44"/>
        </w:rPr>
        <w:t>奖励</w:t>
      </w:r>
    </w:p>
    <w:p>
      <w:pPr>
        <w:keepNext w:val="0"/>
        <w:keepLines w:val="0"/>
        <w:pageBreakBefore w:val="0"/>
        <w:kinsoku/>
        <w:wordWrap/>
        <w:overflowPunct/>
        <w:topLinePunct w:val="0"/>
        <w:bidi w:val="0"/>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工作方案</w:t>
      </w:r>
    </w:p>
    <w:p>
      <w:pPr>
        <w:keepNext w:val="0"/>
        <w:keepLines w:val="0"/>
        <w:pageBreakBefore w:val="0"/>
        <w:kinsoku/>
        <w:wordWrap/>
        <w:overflowPunct/>
        <w:topLinePunct w:val="0"/>
        <w:bidi w:val="0"/>
        <w:snapToGrid/>
        <w:spacing w:line="580" w:lineRule="exact"/>
        <w:jc w:val="center"/>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征求意见</w:t>
      </w:r>
      <w:r>
        <w:rPr>
          <w:rFonts w:hint="eastAsia" w:ascii="仿宋_GB2312" w:hAnsi="仿宋_GB2312" w:eastAsia="仿宋_GB2312" w:cs="仿宋_GB2312"/>
          <w:sz w:val="32"/>
          <w:szCs w:val="32"/>
        </w:rPr>
        <w:t>稿）</w:t>
      </w:r>
    </w:p>
    <w:p>
      <w:pPr>
        <w:keepNext w:val="0"/>
        <w:keepLines w:val="0"/>
        <w:pageBreakBefore w:val="0"/>
        <w:kinsoku/>
        <w:wordWrap/>
        <w:overflowPunct/>
        <w:topLinePunct w:val="0"/>
        <w:bidi w:val="0"/>
        <w:snapToGrid/>
        <w:spacing w:line="58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为加强</w:t>
      </w:r>
      <w:r>
        <w:rPr>
          <w:rFonts w:hint="eastAsia" w:ascii="仿宋_GB2312" w:hAnsi="仿宋_GB2312" w:eastAsia="仿宋_GB2312" w:cs="仿宋_GB2312"/>
          <w:sz w:val="32"/>
          <w:szCs w:val="32"/>
          <w:lang w:val="en-US" w:eastAsia="zh-CN"/>
        </w:rPr>
        <w:t>全县工业</w:t>
      </w:r>
      <w:r>
        <w:rPr>
          <w:rFonts w:hint="eastAsia" w:ascii="仿宋_GB2312" w:hAnsi="仿宋_GB2312" w:eastAsia="仿宋_GB2312" w:cs="仿宋_GB2312"/>
          <w:sz w:val="32"/>
          <w:szCs w:val="32"/>
        </w:rPr>
        <w:t>企业服务，</w:t>
      </w:r>
      <w:r>
        <w:rPr>
          <w:rFonts w:hint="eastAsia" w:ascii="仿宋_GB2312" w:hAnsi="仿宋_GB2312" w:eastAsia="仿宋_GB2312" w:cs="仿宋_GB2312"/>
          <w:sz w:val="32"/>
          <w:szCs w:val="32"/>
          <w:shd w:val="clear" w:color="auto" w:fill="auto"/>
        </w:rPr>
        <w:t>进一步夯实</w:t>
      </w:r>
      <w:r>
        <w:rPr>
          <w:rFonts w:hint="eastAsia" w:ascii="仿宋_GB2312" w:hAnsi="仿宋_GB2312" w:eastAsia="仿宋_GB2312" w:cs="仿宋_GB2312"/>
          <w:sz w:val="32"/>
          <w:szCs w:val="32"/>
          <w:shd w:val="clear" w:color="auto" w:fill="auto"/>
          <w:lang w:val="en-US" w:eastAsia="zh-CN"/>
        </w:rPr>
        <w:t>工业企业</w:t>
      </w:r>
      <w:r>
        <w:rPr>
          <w:rFonts w:hint="eastAsia" w:ascii="仿宋_GB2312" w:hAnsi="仿宋_GB2312" w:eastAsia="仿宋_GB2312" w:cs="仿宋_GB2312"/>
          <w:sz w:val="32"/>
          <w:szCs w:val="32"/>
          <w:shd w:val="clear" w:color="auto" w:fill="auto"/>
        </w:rPr>
        <w:t>统计基础、提高</w:t>
      </w:r>
      <w:r>
        <w:rPr>
          <w:rFonts w:hint="eastAsia" w:ascii="仿宋_GB2312" w:hAnsi="仿宋_GB2312" w:eastAsia="仿宋_GB2312" w:cs="仿宋_GB2312"/>
          <w:sz w:val="32"/>
          <w:szCs w:val="32"/>
          <w:shd w:val="clear" w:color="auto" w:fill="auto"/>
          <w:lang w:val="en-US" w:eastAsia="zh-CN"/>
        </w:rPr>
        <w:t>工业企业</w:t>
      </w:r>
      <w:r>
        <w:rPr>
          <w:rFonts w:hint="eastAsia" w:ascii="仿宋_GB2312" w:hAnsi="仿宋_GB2312" w:eastAsia="仿宋_GB2312" w:cs="仿宋_GB2312"/>
          <w:sz w:val="32"/>
          <w:szCs w:val="32"/>
          <w:shd w:val="clear" w:color="auto" w:fill="auto"/>
        </w:rPr>
        <w:t>统计数据质量，</w:t>
      </w:r>
      <w:r>
        <w:rPr>
          <w:rFonts w:hint="eastAsia" w:ascii="仿宋_GB2312" w:hAnsi="仿宋_GB2312" w:eastAsia="仿宋_GB2312" w:cs="仿宋_GB2312"/>
          <w:sz w:val="32"/>
          <w:szCs w:val="32"/>
          <w:shd w:val="clear" w:color="auto" w:fill="auto"/>
          <w:lang w:val="en-US" w:eastAsia="zh-CN"/>
        </w:rPr>
        <w:t>确保工业数据应统尽统，客观真实反映工业经济发展状况，现</w:t>
      </w:r>
      <w:r>
        <w:rPr>
          <w:rFonts w:hint="eastAsia" w:ascii="仿宋_GB2312" w:hAnsi="仿宋_GB2312" w:eastAsia="仿宋_GB2312" w:cs="仿宋_GB2312"/>
          <w:sz w:val="32"/>
          <w:szCs w:val="32"/>
        </w:rPr>
        <w:t>结合我县实际，制定本</w:t>
      </w:r>
      <w:r>
        <w:rPr>
          <w:rFonts w:hint="eastAsia" w:ascii="仿宋_GB2312" w:hAnsi="仿宋_GB2312" w:eastAsia="仿宋_GB2312" w:cs="仿宋_GB2312"/>
          <w:sz w:val="32"/>
          <w:szCs w:val="32"/>
          <w:lang w:val="en-US" w:eastAsia="zh-CN"/>
        </w:rPr>
        <w:t>工作方案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评价奖励</w:t>
      </w:r>
      <w:r>
        <w:rPr>
          <w:rFonts w:hint="eastAsia" w:ascii="黑体" w:hAnsi="黑体" w:eastAsia="黑体" w:cs="黑体"/>
          <w:sz w:val="32"/>
          <w:szCs w:val="32"/>
        </w:rPr>
        <w:t>对象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所在企业</w:t>
      </w:r>
      <w:r>
        <w:rPr>
          <w:rFonts w:hint="eastAsia" w:ascii="仿宋_GB2312" w:hAnsi="仿宋_GB2312" w:eastAsia="仿宋_GB2312" w:cs="仿宋_GB2312"/>
          <w:sz w:val="32"/>
          <w:szCs w:val="32"/>
        </w:rPr>
        <w:t>注册</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海丰县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符合国家</w:t>
      </w:r>
      <w:r>
        <w:rPr>
          <w:rFonts w:hint="eastAsia" w:ascii="仿宋_GB2312" w:hAnsi="仿宋_GB2312" w:eastAsia="仿宋_GB2312" w:cs="仿宋_GB2312"/>
          <w:sz w:val="32"/>
          <w:szCs w:val="32"/>
          <w:lang w:val="en-US" w:eastAsia="zh-CN"/>
        </w:rPr>
        <w:t>入库</w:t>
      </w:r>
      <w:r>
        <w:rPr>
          <w:rFonts w:hint="eastAsia" w:ascii="仿宋_GB2312" w:hAnsi="仿宋_GB2312" w:eastAsia="仿宋_GB2312" w:cs="仿宋_GB2312"/>
          <w:sz w:val="32"/>
          <w:szCs w:val="32"/>
        </w:rPr>
        <w:t>统计标准，配合完成统计数据申报的</w:t>
      </w:r>
      <w:r>
        <w:rPr>
          <w:rFonts w:hint="eastAsia" w:ascii="仿宋_GB2312" w:hAnsi="仿宋_GB2312" w:eastAsia="仿宋_GB2312" w:cs="仿宋_GB2312"/>
          <w:sz w:val="32"/>
          <w:szCs w:val="32"/>
          <w:lang w:val="en-US" w:eastAsia="zh-CN"/>
        </w:rPr>
        <w:t>规上</w:t>
      </w:r>
      <w:r>
        <w:rPr>
          <w:rFonts w:hint="eastAsia" w:ascii="仿宋_GB2312" w:hAnsi="仿宋_GB2312" w:eastAsia="仿宋_GB2312" w:cs="仿宋_GB2312"/>
          <w:sz w:val="32"/>
          <w:szCs w:val="32"/>
        </w:rPr>
        <w:t>工业企业</w:t>
      </w:r>
      <w:r>
        <w:rPr>
          <w:rFonts w:hint="eastAsia" w:ascii="仿宋_GB2312" w:hAnsi="仿宋_GB2312" w:eastAsia="仿宋_GB2312" w:cs="仿宋_GB2312"/>
          <w:sz w:val="32"/>
          <w:szCs w:val="32"/>
          <w:lang w:val="en-US" w:eastAsia="zh-CN"/>
        </w:rPr>
        <w:t>统计人员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经济开发区。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二、评价计分标准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对列入规上</w:t>
      </w:r>
      <w:r>
        <w:rPr>
          <w:rFonts w:hint="eastAsia" w:ascii="仿宋_GB2312" w:hAnsi="仿宋_GB2312" w:eastAsia="仿宋_GB2312" w:cs="仿宋_GB2312"/>
          <w:sz w:val="32"/>
          <w:szCs w:val="32"/>
        </w:rPr>
        <w:t>工业</w:t>
      </w:r>
      <w:r>
        <w:rPr>
          <w:rFonts w:hint="eastAsia" w:ascii="仿宋_GB2312" w:hAnsi="仿宋_GB2312" w:eastAsia="仿宋_GB2312" w:cs="仿宋_GB2312"/>
          <w:sz w:val="32"/>
          <w:szCs w:val="32"/>
          <w:lang w:val="en-US" w:eastAsia="zh-CN"/>
        </w:rPr>
        <w:t>企业统计库的企业，按如下标准评价计分。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（一）按照统计有关要求，能够配合镇、经济开发区统计工作，做到应报尽报、如实上报，应统尽统、颗粒归仓，且企业当年统计数据对镇、经济开发区工业经济发展贡献度较大的，按以下标准分类分档计分：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1.一类企业：2024年当季度产值1亿元以上的企业，累计产值增长15%以上的，计90分，累计产值增长8%—15%的，计70分。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2.二类企业：2024年当季度产值2000万元以上，1亿元以下的企业，累计产值增长20%以上的，计90分，累计产值增长10%—20%的，计70分。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3.三类企业：2024年当季度产值500万元以上，2000万元以下的企业，累计产值增长25%以上的，计90分，累计产值增长15%—25%的，计70分。</w:t>
      </w:r>
    </w:p>
    <w:p>
      <w:pPr>
        <w:pStyle w:val="2"/>
        <w:keepNext w:val="0"/>
        <w:keepLines w:val="0"/>
        <w:pageBreakBefore w:val="0"/>
        <w:kinsoku/>
        <w:wordWrap/>
        <w:overflowPunct/>
        <w:topLinePunct w:val="0"/>
        <w:bidi w:val="0"/>
        <w:snapToGrid/>
        <w:spacing w:line="58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（二）经县级以上统计部门核查，不能提供原始记录或其他相关凭证的，每次扣10分。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（三）企业统计人员应及时报送统计报表制度规定的报表，及时性以是否在“统计联网直报平台（广东）”收到《统计报表催报通知》为评定依据，每迟报一次扣5分。</w:t>
      </w:r>
    </w:p>
    <w:p>
      <w:pPr>
        <w:pStyle w:val="2"/>
        <w:keepNext w:val="0"/>
        <w:keepLines w:val="0"/>
        <w:pageBreakBefore w:val="0"/>
        <w:kinsoku/>
        <w:wordWrap/>
        <w:overflowPunct/>
        <w:topLinePunct w:val="0"/>
        <w:bidi w:val="0"/>
        <w:snapToGrid/>
        <w:spacing w:line="58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（四）联网直报超时限未报的，每次扣20分。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三、评价奖励标准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对照“二、评价计分标准”的最终得分，按照以下标准进行奖励：</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（一）对于一类企业，当季度得分85分以上的，每个季度末给予企业在统计联网直报系统的统计人员2500元奖励；当季度得分65分以上的，每个季度末给予企业在统计联网直报系统的统计人员1500元奖励。</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（二）对于二类企业，当季度得分85分以上的，每个季度末给予企业在统计联网直报系统的统计人员1500元奖励；当季度得分65分以上的，每个季度末给予企业在统计联网直报系统的统计人员1000元奖励。</w:t>
      </w:r>
    </w:p>
    <w:p>
      <w:pPr>
        <w:keepNext w:val="0"/>
        <w:keepLines w:val="0"/>
        <w:pageBreakBefore w:val="0"/>
        <w:widowControl/>
        <w:kinsoku/>
        <w:wordWrap/>
        <w:overflowPunct/>
        <w:topLinePunct w:val="0"/>
        <w:autoSpaceDE/>
        <w:autoSpaceDN/>
        <w:bidi w:val="0"/>
        <w:adjustRightInd/>
        <w:snapToGrid/>
        <w:spacing w:line="580" w:lineRule="exact"/>
        <w:ind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（三）对于三类企业，当季度得分85分以上的，每个季度末给予企业在统计联网直报系统的统计人员1000元奖励；当季度得分65分以上的，每个季度末给予企业在统计联网直报系统的统计人员500元奖励。</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（四）辖区内每达标1家企业，给予所在镇（场）、开发区1500元奖励。</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（五）企业有下列情况之一的，本项资金不予奖励：</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1.违反国家法律法规的，统计违法行为被统计部门立案查处的；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2.企业停产、退出规上工业统计的，自停止报数之日起不再奖励；</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3.2024年统计库内有产值绝对值，但没有去年同期可比数导致2024年产值没有增速的。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工作程序</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统计人员奖励于每季度结束后的次月20日前由符合条件的企业自主填报《海丰县规上工业企业统计人员奖励申报表》（详见附件1，下称“申报表”）申请，将《申报表》与企业《营业执照》复印件一式三份送所在镇、经济开发区，各镇、经济开发区送县统计局对照上述奖励标准对符合条件的工业企业名单进行审核同意后，经各镇、经济开发区填报《海丰县规上工业企业统计人员奖励资金申报汇总表》（附件2），并连同企业上报的《申报表》（附件1）和《营业执照》，以正式文件形式（含加盖公章电子版）报县科工信局。</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县科工信局收到各镇、经济开发区报送材料后，将拟奖励企业名单在县科工信局官方网站公示7个工作日，公示期间，任何单位或者个人有异议的，可以在公示期内向县科工信局书面提出，由县科工信局牵头组织调查。经调查情况属实的，由县科工信局重新审定，并将调查结果告知异议人。</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（三）申报审核程序完成后由县科工信局按流程上报县政府审定。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五、奖励资金适用范围</w:t>
      </w:r>
    </w:p>
    <w:p>
      <w:pPr>
        <w:keepNext w:val="0"/>
        <w:keepLines w:val="0"/>
        <w:pageBreakBefore w:val="0"/>
        <w:widowControl w:val="0"/>
        <w:numPr>
          <w:ilvl w:val="0"/>
          <w:numId w:val="0"/>
        </w:numPr>
        <w:kinsoku/>
        <w:wordWrap/>
        <w:overflowPunct/>
        <w:topLinePunct w:val="0"/>
        <w:bidi w:val="0"/>
        <w:snapToGrid/>
        <w:spacing w:line="580" w:lineRule="exact"/>
        <w:ind w:firstLine="632"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统计人员奖励由各镇、经济开发区统一发放给企业统计人员，作为统计人员节假日、双休日加班费用；各镇人民政府、经济开发区奖励可以直接列支与推动工业经济高质量发展工作相关的差旅费、会议费、培训费、印刷费等日常办公费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六、其他事项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（一）各镇人民政府、经济开发区工要广泛宣传奖励政策，发动达标企业积极申报，并服务达标企业做好申报工作，做到“应通知、尽通知，应申报、尽申报”。</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（二）该奖励资金由县财政专项安排，确保稳工业增长工作顺利有效实施。</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（三）企业以自愿为原则并如实申报，自觉接受工信、财政等部门的监督检查。</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（四）本文提及的“以上”表述皆含本数，“以下”表述皆不含本数。</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（五）本奖励办法由海丰县科技工业和信息化局负责解释，涉及的企业经济指标及扣分情况以县统计局反馈确认的数据为准。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（六）本政策自文件印发之日起执行，有效期至工作结束后自动废止。</w:t>
      </w:r>
    </w:p>
    <w:p>
      <w:pPr>
        <w:rPr>
          <w:rFonts w:ascii="黑体" w:hAnsi="黑体" w:eastAsia="黑体" w:cs="Times New Roman"/>
          <w:sz w:val="28"/>
          <w:szCs w:val="28"/>
        </w:rPr>
      </w:pPr>
      <w:r>
        <w:rPr>
          <w:rFonts w:hint="eastAsia" w:ascii="仿宋_GB2312" w:hAnsi="仿宋_GB2312" w:eastAsia="仿宋_GB2312" w:cs="仿宋_GB2312"/>
          <w:sz w:val="32"/>
          <w:szCs w:val="32"/>
          <w:lang w:val="en-US" w:eastAsia="zh-CN"/>
        </w:rPr>
        <w:br w:type="page"/>
      </w:r>
      <w:r>
        <w:rPr>
          <w:rFonts w:hint="eastAsia" w:ascii="黑体" w:hAnsi="黑体" w:eastAsia="黑体" w:cs="Times New Roman"/>
          <w:sz w:val="30"/>
          <w:szCs w:val="30"/>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Times New Roman"/>
          <w:sz w:val="36"/>
          <w:szCs w:val="36"/>
        </w:rPr>
      </w:pPr>
      <w:r>
        <w:rPr>
          <w:rFonts w:hint="eastAsia" w:ascii="微软雅黑" w:hAnsi="仿宋" w:eastAsia="微软雅黑" w:cs="Times New Roman"/>
          <w:kern w:val="0"/>
          <w:sz w:val="36"/>
          <w:szCs w:val="36"/>
        </w:rPr>
        <w:t>海丰县规上工业企业</w:t>
      </w:r>
      <w:r>
        <w:rPr>
          <w:rFonts w:hint="eastAsia" w:ascii="微软雅黑" w:hAnsi="仿宋" w:eastAsia="微软雅黑" w:cs="Times New Roman"/>
          <w:kern w:val="0"/>
          <w:sz w:val="36"/>
          <w:szCs w:val="36"/>
          <w:lang w:val="en-US" w:eastAsia="zh-CN"/>
        </w:rPr>
        <w:t>统计人员</w:t>
      </w:r>
      <w:r>
        <w:rPr>
          <w:rFonts w:hint="eastAsia" w:ascii="微软雅黑" w:hAnsi="仿宋" w:eastAsia="微软雅黑" w:cs="Times New Roman"/>
          <w:kern w:val="0"/>
          <w:sz w:val="36"/>
          <w:szCs w:val="36"/>
        </w:rPr>
        <w:t>奖励申报表</w:t>
      </w:r>
    </w:p>
    <w:tbl>
      <w:tblPr>
        <w:tblStyle w:val="7"/>
        <w:tblW w:w="10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2913"/>
        <w:gridCol w:w="2500"/>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1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913" w:type="dxa"/>
            <w:noWrap w:val="0"/>
            <w:vAlign w:val="center"/>
          </w:tcPr>
          <w:p>
            <w:pPr>
              <w:jc w:val="center"/>
              <w:rPr>
                <w:rFonts w:hint="eastAsia" w:ascii="宋体" w:hAnsi="宋体" w:eastAsia="宋体" w:cs="宋体"/>
                <w:sz w:val="24"/>
                <w:szCs w:val="24"/>
                <w:lang w:val="en-US" w:eastAsia="zh-CN"/>
              </w:rPr>
            </w:pPr>
          </w:p>
        </w:tc>
        <w:tc>
          <w:tcPr>
            <w:tcW w:w="250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w:t>
            </w:r>
          </w:p>
        </w:tc>
        <w:tc>
          <w:tcPr>
            <w:tcW w:w="270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1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地址</w:t>
            </w:r>
          </w:p>
        </w:tc>
        <w:tc>
          <w:tcPr>
            <w:tcW w:w="2913" w:type="dxa"/>
            <w:noWrap w:val="0"/>
            <w:vAlign w:val="center"/>
          </w:tcPr>
          <w:p>
            <w:pPr>
              <w:jc w:val="center"/>
              <w:rPr>
                <w:rFonts w:hint="eastAsia" w:ascii="宋体" w:hAnsi="宋体" w:eastAsia="宋体" w:cs="宋体"/>
                <w:sz w:val="24"/>
                <w:szCs w:val="24"/>
              </w:rPr>
            </w:pPr>
          </w:p>
        </w:tc>
        <w:tc>
          <w:tcPr>
            <w:tcW w:w="250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统一社会信用代码</w:t>
            </w:r>
          </w:p>
        </w:tc>
        <w:tc>
          <w:tcPr>
            <w:tcW w:w="2702"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1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企业统计人员</w:t>
            </w:r>
          </w:p>
        </w:tc>
        <w:tc>
          <w:tcPr>
            <w:tcW w:w="29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统计人员联系方式</w:t>
            </w:r>
          </w:p>
        </w:tc>
        <w:tc>
          <w:tcPr>
            <w:tcW w:w="27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1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eastAsia="zh-CN"/>
              </w:rPr>
              <w:t>当季度产值</w:t>
            </w:r>
            <w:r>
              <w:rPr>
                <w:rFonts w:hint="eastAsia" w:ascii="宋体" w:hAnsi="宋体" w:eastAsia="宋体" w:cs="宋体"/>
                <w:sz w:val="24"/>
                <w:szCs w:val="24"/>
              </w:rPr>
              <w:t>工业产值（万元）</w:t>
            </w:r>
          </w:p>
        </w:tc>
        <w:tc>
          <w:tcPr>
            <w:tcW w:w="29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eastAsia="zh-CN"/>
              </w:rPr>
              <w:t>累计产值</w:t>
            </w:r>
            <w:r>
              <w:rPr>
                <w:rFonts w:hint="eastAsia" w:ascii="宋体" w:hAnsi="宋体" w:eastAsia="宋体" w:cs="宋体"/>
                <w:sz w:val="24"/>
                <w:szCs w:val="24"/>
              </w:rPr>
              <w:t>同比增速（%）</w:t>
            </w:r>
          </w:p>
        </w:tc>
        <w:tc>
          <w:tcPr>
            <w:tcW w:w="27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1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eastAsia="zh-CN"/>
              </w:rPr>
              <w:t>当季度</w:t>
            </w:r>
            <w:r>
              <w:rPr>
                <w:rFonts w:hint="eastAsia" w:ascii="宋体" w:hAnsi="宋体" w:eastAsia="宋体" w:cs="宋体"/>
                <w:sz w:val="24"/>
                <w:szCs w:val="24"/>
                <w:lang w:val="en-US" w:eastAsia="zh-CN"/>
              </w:rPr>
              <w:t>扣分</w:t>
            </w:r>
          </w:p>
        </w:tc>
        <w:tc>
          <w:tcPr>
            <w:tcW w:w="29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c>
          <w:tcPr>
            <w:tcW w:w="25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eastAsia="zh-CN"/>
              </w:rPr>
              <w:t>当季度</w:t>
            </w:r>
            <w:r>
              <w:rPr>
                <w:rFonts w:hint="eastAsia" w:ascii="宋体" w:hAnsi="宋体" w:eastAsia="宋体" w:cs="宋体"/>
                <w:sz w:val="24"/>
                <w:szCs w:val="24"/>
                <w:lang w:val="en-US" w:eastAsia="zh-CN"/>
              </w:rPr>
              <w:t>得分</w:t>
            </w:r>
          </w:p>
        </w:tc>
        <w:tc>
          <w:tcPr>
            <w:tcW w:w="27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1026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企业承诺：</w:t>
            </w:r>
          </w:p>
          <w:p>
            <w:pPr>
              <w:keepNext w:val="0"/>
              <w:keepLines w:val="0"/>
              <w:pageBreakBefore w:val="0"/>
              <w:widowControl w:val="0"/>
              <w:kinsoku/>
              <w:wordWrap/>
              <w:overflowPunct/>
              <w:topLinePunct w:val="0"/>
              <w:autoSpaceDE/>
              <w:autoSpaceDN/>
              <w:bidi w:val="0"/>
              <w:adjustRightInd/>
              <w:snapToGrid/>
              <w:spacing w:line="400" w:lineRule="exact"/>
              <w:ind w:firstLine="640"/>
              <w:jc w:val="left"/>
              <w:textAlignment w:val="auto"/>
              <w:rPr>
                <w:rFonts w:hint="eastAsia" w:ascii="宋体" w:hAnsi="宋体" w:eastAsia="宋体" w:cs="宋体"/>
                <w:sz w:val="24"/>
                <w:szCs w:val="24"/>
              </w:rPr>
            </w:pPr>
            <w:r>
              <w:rPr>
                <w:rFonts w:hint="eastAsia" w:ascii="宋体" w:hAnsi="宋体" w:eastAsia="宋体" w:cs="宋体"/>
                <w:sz w:val="24"/>
                <w:szCs w:val="24"/>
              </w:rPr>
              <w:t>本公司在</w:t>
            </w:r>
            <w:r>
              <w:rPr>
                <w:rFonts w:hint="eastAsia" w:ascii="宋体" w:hAnsi="宋体" w:eastAsia="宋体" w:cs="宋体"/>
                <w:sz w:val="24"/>
                <w:szCs w:val="24"/>
                <w:u w:val="none"/>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eastAsia="zh-CN"/>
              </w:rPr>
              <w:t>全年</w:t>
            </w:r>
            <w:r>
              <w:rPr>
                <w:rFonts w:hint="eastAsia" w:ascii="宋体" w:hAnsi="宋体" w:eastAsia="宋体" w:cs="宋体"/>
                <w:sz w:val="24"/>
                <w:szCs w:val="24"/>
              </w:rPr>
              <w:t>实现工业产值</w:t>
            </w:r>
            <w:r>
              <w:rPr>
                <w:rFonts w:hint="eastAsia" w:ascii="宋体" w:hAnsi="宋体" w:eastAsia="宋体" w:cs="宋体"/>
                <w:sz w:val="24"/>
                <w:szCs w:val="24"/>
                <w:u w:val="single"/>
              </w:rPr>
              <w:t xml:space="preserve">        </w:t>
            </w:r>
            <w:r>
              <w:rPr>
                <w:rFonts w:hint="eastAsia" w:ascii="宋体" w:hAnsi="宋体" w:eastAsia="宋体" w:cs="宋体"/>
                <w:sz w:val="24"/>
                <w:szCs w:val="24"/>
              </w:rPr>
              <w:t>万元，同比增长</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，当季度</w:t>
            </w:r>
            <w:r>
              <w:rPr>
                <w:rFonts w:hint="eastAsia" w:ascii="宋体" w:hAnsi="宋体" w:eastAsia="宋体" w:cs="宋体"/>
                <w:sz w:val="24"/>
                <w:szCs w:val="24"/>
                <w:lang w:val="en-US" w:eastAsia="zh-CN"/>
              </w:rPr>
              <w:t>得分</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val="en-US" w:eastAsia="zh-CN"/>
              </w:rPr>
              <w:t>分</w:t>
            </w:r>
            <w:r>
              <w:rPr>
                <w:rFonts w:hint="eastAsia" w:ascii="宋体" w:hAnsi="宋体" w:eastAsia="宋体" w:cs="宋体"/>
                <w:sz w:val="24"/>
                <w:szCs w:val="24"/>
                <w:lang w:eastAsia="zh-CN"/>
              </w:rPr>
              <w:t>。</w:t>
            </w:r>
            <w:r>
              <w:rPr>
                <w:rFonts w:hint="eastAsia" w:ascii="宋体" w:hAnsi="宋体" w:eastAsia="宋体" w:cs="宋体"/>
                <w:sz w:val="24"/>
                <w:szCs w:val="24"/>
              </w:rPr>
              <w:t>特此承诺，如有瞒报、虚报，自愿承担所有后果。</w:t>
            </w:r>
          </w:p>
          <w:p>
            <w:pPr>
              <w:keepNext w:val="0"/>
              <w:keepLines w:val="0"/>
              <w:pageBreakBefore w:val="0"/>
              <w:widowControl w:val="0"/>
              <w:kinsoku/>
              <w:wordWrap/>
              <w:overflowPunct/>
              <w:topLinePunct w:val="0"/>
              <w:autoSpaceDE/>
              <w:autoSpaceDN/>
              <w:bidi w:val="0"/>
              <w:adjustRightInd/>
              <w:snapToGrid/>
              <w:spacing w:line="400" w:lineRule="exact"/>
              <w:ind w:firstLine="64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公司负责人签名：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公章</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atLeast"/>
          <w:jc w:val="center"/>
        </w:trPr>
        <w:tc>
          <w:tcPr>
            <w:tcW w:w="506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7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经审核，该企业符合《海丰县2024年度工业经济评价奖励工作方案》奖励标准和条件，同意申报奖励资金。</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jc w:val="center"/>
              <w:textAlignment w:val="auto"/>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各镇人民政府、经济开发区意见（盖章）</w:t>
            </w:r>
          </w:p>
          <w:p>
            <w:pPr>
              <w:keepNext w:val="0"/>
              <w:keepLines w:val="0"/>
              <w:pageBreakBefore w:val="0"/>
              <w:widowControl w:val="0"/>
              <w:kinsoku/>
              <w:wordWrap/>
              <w:overflowPunct/>
              <w:topLinePunct w:val="0"/>
              <w:autoSpaceDE/>
              <w:autoSpaceDN/>
              <w:bidi w:val="0"/>
              <w:adjustRightInd/>
              <w:snapToGrid/>
              <w:spacing w:line="400" w:lineRule="exact"/>
              <w:ind w:firstLine="472"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tc>
        <w:tc>
          <w:tcPr>
            <w:tcW w:w="520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经审核，该企业符合《海丰县2024年度工业经济评价奖励工作方案》奖励标准和条件，同意申报奖励资金。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县</w:t>
            </w:r>
            <w:r>
              <w:rPr>
                <w:rFonts w:hint="eastAsia" w:ascii="宋体" w:hAnsi="宋体" w:eastAsia="宋体" w:cs="宋体"/>
                <w:sz w:val="24"/>
                <w:szCs w:val="24"/>
                <w:lang w:val="en-US" w:eastAsia="zh-CN"/>
              </w:rPr>
              <w:t>统计局</w:t>
            </w:r>
            <w:r>
              <w:rPr>
                <w:rFonts w:hint="eastAsia" w:ascii="宋体" w:hAnsi="宋体" w:eastAsia="宋体" w:cs="宋体"/>
                <w:sz w:val="24"/>
                <w:szCs w:val="24"/>
                <w:lang w:eastAsia="zh-CN"/>
              </w:rPr>
              <w:t>意见（</w:t>
            </w:r>
            <w:r>
              <w:rPr>
                <w:rFonts w:hint="eastAsia" w:ascii="宋体" w:hAnsi="宋体" w:eastAsia="宋体" w:cs="宋体"/>
                <w:sz w:val="24"/>
                <w:szCs w:val="24"/>
              </w:rPr>
              <w:t>盖章</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2596" w:firstLineChars="1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tc>
      </w:tr>
    </w:tbl>
    <w:p>
      <w:pPr>
        <w:rPr>
          <w:rFonts w:hint="eastAsia" w:ascii="黑体" w:hAnsi="黑体" w:eastAsia="黑体" w:cs="Times New Roman"/>
          <w:sz w:val="28"/>
          <w:szCs w:val="28"/>
        </w:rPr>
        <w:sectPr>
          <w:footerReference r:id="rId3" w:type="default"/>
          <w:pgSz w:w="11906" w:h="16838"/>
          <w:pgMar w:top="2098" w:right="1474" w:bottom="1984" w:left="1587" w:header="851" w:footer="992" w:gutter="0"/>
          <w:pgNumType w:fmt="numberInDash"/>
          <w:cols w:space="720" w:num="1"/>
          <w:rtlGutter w:val="0"/>
          <w:docGrid w:type="linesAndChars" w:linePitch="579" w:charSpace="-842"/>
        </w:sectPr>
      </w:pPr>
    </w:p>
    <w:p>
      <w:pPr>
        <w:rPr>
          <w:rFonts w:ascii="黑体" w:hAnsi="黑体" w:eastAsia="黑体" w:cs="Times New Roman"/>
          <w:sz w:val="28"/>
          <w:szCs w:val="28"/>
        </w:rPr>
      </w:pPr>
      <w:r>
        <w:rPr>
          <w:rFonts w:hint="eastAsia" w:ascii="黑体" w:hAnsi="黑体" w:eastAsia="黑体" w:cs="Times New Roman"/>
          <w:sz w:val="32"/>
          <w:szCs w:val="32"/>
        </w:rPr>
        <w:t>附件2</w:t>
      </w:r>
    </w:p>
    <w:p>
      <w:pPr>
        <w:spacing w:line="580" w:lineRule="exact"/>
        <w:jc w:val="center"/>
        <w:rPr>
          <w:rFonts w:hint="eastAsia" w:ascii="微软雅黑" w:hAnsi="仿宋" w:eastAsia="微软雅黑" w:cs="Times New Roman"/>
          <w:kern w:val="0"/>
          <w:sz w:val="44"/>
          <w:szCs w:val="44"/>
        </w:rPr>
      </w:pPr>
      <w:r>
        <w:rPr>
          <w:rFonts w:hint="eastAsia" w:ascii="微软雅黑" w:hAnsi="仿宋" w:eastAsia="微软雅黑" w:cs="Times New Roman"/>
          <w:kern w:val="0"/>
          <w:sz w:val="44"/>
          <w:szCs w:val="44"/>
        </w:rPr>
        <w:t>海丰县规上工业企业</w:t>
      </w:r>
      <w:r>
        <w:rPr>
          <w:rFonts w:hint="eastAsia" w:ascii="微软雅黑" w:hAnsi="仿宋" w:eastAsia="微软雅黑" w:cs="Times New Roman"/>
          <w:kern w:val="0"/>
          <w:sz w:val="44"/>
          <w:szCs w:val="44"/>
          <w:lang w:val="en-US" w:eastAsia="zh-CN"/>
        </w:rPr>
        <w:t>统计人员</w:t>
      </w:r>
      <w:r>
        <w:rPr>
          <w:rFonts w:hint="eastAsia" w:ascii="微软雅黑" w:hAnsi="仿宋" w:eastAsia="微软雅黑" w:cs="Times New Roman"/>
          <w:kern w:val="0"/>
          <w:sz w:val="44"/>
          <w:szCs w:val="44"/>
        </w:rPr>
        <w:t>奖励资金申报汇总表</w:t>
      </w:r>
    </w:p>
    <w:p>
      <w:pPr>
        <w:keepNext w:val="0"/>
        <w:keepLines w:val="0"/>
        <w:pageBreakBefore w:val="0"/>
        <w:widowControl w:val="0"/>
        <w:kinsoku/>
        <w:wordWrap/>
        <w:overflowPunct/>
        <w:topLinePunct w:val="0"/>
        <w:autoSpaceDE/>
        <w:autoSpaceDN/>
        <w:bidi w:val="0"/>
        <w:adjustRightInd/>
        <w:snapToGrid/>
        <w:spacing w:before="118" w:beforeLines="20" w:line="58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 xml:space="preserve">填报单位（盖章）：                     </w:t>
      </w:r>
      <w:r>
        <w:rPr>
          <w:rFonts w:hint="eastAsia" w:ascii="仿宋_GB2312" w:hAnsi="仿宋" w:cs="Times New Roman"/>
          <w:kern w:val="0"/>
          <w:sz w:val="32"/>
          <w:szCs w:val="32"/>
          <w:lang w:val="en-US" w:eastAsia="zh-CN"/>
        </w:rPr>
        <w:t xml:space="preserve">                </w:t>
      </w:r>
      <w:r>
        <w:rPr>
          <w:rFonts w:hint="eastAsia" w:ascii="仿宋_GB2312" w:hAnsi="仿宋" w:eastAsia="仿宋_GB2312" w:cs="Times New Roman"/>
          <w:kern w:val="0"/>
          <w:sz w:val="32"/>
          <w:szCs w:val="32"/>
        </w:rPr>
        <w:t xml:space="preserve"> 填报时间：</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lang w:val="en-US" w:eastAsia="zh-CN"/>
        </w:rPr>
      </w:pPr>
    </w:p>
    <w:tbl>
      <w:tblPr>
        <w:tblStyle w:val="7"/>
        <w:tblpPr w:leftFromText="180" w:rightFromText="180" w:vertAnchor="text" w:horzAnchor="page" w:tblpX="591" w:tblpY="37"/>
        <w:tblOverlap w:val="never"/>
        <w:tblW w:w="16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535"/>
        <w:gridCol w:w="1038"/>
        <w:gridCol w:w="1926"/>
        <w:gridCol w:w="66"/>
        <w:gridCol w:w="2102"/>
        <w:gridCol w:w="1646"/>
        <w:gridCol w:w="1560"/>
        <w:gridCol w:w="1567"/>
        <w:gridCol w:w="967"/>
        <w:gridCol w:w="2809"/>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047" w:type="dxa"/>
            <w:noWrap w:val="0"/>
            <w:vAlign w:val="center"/>
          </w:tcPr>
          <w:p>
            <w:pPr>
              <w:spacing w:line="400" w:lineRule="exact"/>
              <w:jc w:val="center"/>
              <w:rPr>
                <w:rFonts w:hint="default" w:ascii="黑体" w:hAnsi="黑体" w:eastAsia="黑体" w:cs="Times New Roman"/>
                <w:sz w:val="28"/>
                <w:szCs w:val="28"/>
                <w:lang w:val="en-US"/>
              </w:rPr>
            </w:pPr>
            <w:r>
              <w:rPr>
                <w:rFonts w:hint="eastAsia" w:ascii="黑体" w:hAnsi="黑体" w:eastAsia="黑体" w:cs="Times New Roman"/>
                <w:sz w:val="28"/>
                <w:szCs w:val="28"/>
                <w:lang w:val="en-US" w:eastAsia="zh-CN"/>
              </w:rPr>
              <w:t>属地名称</w:t>
            </w:r>
          </w:p>
        </w:tc>
        <w:tc>
          <w:tcPr>
            <w:tcW w:w="535" w:type="dxa"/>
            <w:noWrap w:val="0"/>
            <w:vAlign w:val="center"/>
          </w:tcPr>
          <w:p>
            <w:pPr>
              <w:spacing w:line="400" w:lineRule="exact"/>
              <w:jc w:val="center"/>
              <w:rPr>
                <w:rFonts w:ascii="黑体" w:hAnsi="黑体" w:eastAsia="黑体" w:cs="Times New Roman"/>
                <w:sz w:val="28"/>
                <w:szCs w:val="28"/>
              </w:rPr>
            </w:pPr>
            <w:r>
              <w:rPr>
                <w:rFonts w:hint="eastAsia" w:ascii="黑体" w:hAnsi="黑体" w:eastAsia="黑体" w:cs="Times New Roman"/>
                <w:sz w:val="28"/>
                <w:szCs w:val="28"/>
              </w:rPr>
              <w:t>序号</w:t>
            </w:r>
          </w:p>
        </w:tc>
        <w:tc>
          <w:tcPr>
            <w:tcW w:w="2964" w:type="dxa"/>
            <w:gridSpan w:val="2"/>
            <w:noWrap w:val="0"/>
            <w:vAlign w:val="center"/>
          </w:tcPr>
          <w:p>
            <w:pPr>
              <w:spacing w:line="400" w:lineRule="exact"/>
              <w:jc w:val="center"/>
              <w:rPr>
                <w:rFonts w:ascii="黑体" w:hAnsi="黑体" w:eastAsia="黑体" w:cs="Times New Roman"/>
                <w:sz w:val="28"/>
                <w:szCs w:val="28"/>
              </w:rPr>
            </w:pPr>
            <w:r>
              <w:rPr>
                <w:rFonts w:hint="eastAsia" w:ascii="黑体" w:hAnsi="黑体" w:eastAsia="黑体" w:cs="Times New Roman"/>
                <w:sz w:val="28"/>
                <w:szCs w:val="28"/>
              </w:rPr>
              <w:t>企业名称</w:t>
            </w:r>
          </w:p>
        </w:tc>
        <w:tc>
          <w:tcPr>
            <w:tcW w:w="2168" w:type="dxa"/>
            <w:gridSpan w:val="2"/>
            <w:noWrap w:val="0"/>
            <w:vAlign w:val="center"/>
          </w:tcPr>
          <w:p>
            <w:pPr>
              <w:spacing w:line="400" w:lineRule="exact"/>
              <w:jc w:val="center"/>
              <w:rPr>
                <w:rFonts w:ascii="黑体" w:hAnsi="黑体" w:eastAsia="黑体" w:cs="Times New Roman"/>
                <w:sz w:val="28"/>
                <w:szCs w:val="28"/>
              </w:rPr>
            </w:pPr>
            <w:r>
              <w:rPr>
                <w:rFonts w:hint="eastAsia" w:ascii="黑体" w:hAnsi="黑体" w:eastAsia="黑体" w:cs="Times New Roman"/>
                <w:sz w:val="28"/>
                <w:szCs w:val="28"/>
              </w:rPr>
              <w:t>企业统一社会信用代码</w:t>
            </w:r>
          </w:p>
        </w:tc>
        <w:tc>
          <w:tcPr>
            <w:tcW w:w="1646" w:type="dxa"/>
            <w:noWrap w:val="0"/>
            <w:vAlign w:val="center"/>
          </w:tcPr>
          <w:p>
            <w:pPr>
              <w:spacing w:line="400" w:lineRule="exact"/>
              <w:jc w:val="center"/>
              <w:rPr>
                <w:rFonts w:hint="default" w:ascii="黑体" w:hAnsi="黑体" w:eastAsia="黑体" w:cs="Times New Roman"/>
                <w:sz w:val="28"/>
                <w:szCs w:val="28"/>
                <w:lang w:val="en-US" w:eastAsia="zh-CN"/>
              </w:rPr>
            </w:pPr>
            <w:r>
              <w:rPr>
                <w:rFonts w:hint="eastAsia" w:ascii="黑体" w:hAnsi="黑体" w:eastAsia="黑体" w:cs="Times New Roman"/>
                <w:sz w:val="28"/>
                <w:szCs w:val="28"/>
                <w:lang w:val="en-US" w:eastAsia="zh-CN"/>
              </w:rPr>
              <w:t>统计人员及联系方式</w:t>
            </w:r>
          </w:p>
        </w:tc>
        <w:tc>
          <w:tcPr>
            <w:tcW w:w="1560" w:type="dxa"/>
            <w:noWrap w:val="0"/>
            <w:vAlign w:val="center"/>
          </w:tcPr>
          <w:p>
            <w:pPr>
              <w:spacing w:line="400" w:lineRule="exact"/>
              <w:jc w:val="center"/>
              <w:rPr>
                <w:rFonts w:ascii="黑体" w:hAnsi="黑体" w:eastAsia="黑体" w:cs="Times New Roman"/>
                <w:sz w:val="28"/>
                <w:szCs w:val="28"/>
              </w:rPr>
            </w:pPr>
            <w:r>
              <w:rPr>
                <w:rFonts w:hint="eastAsia" w:ascii="黑体" w:hAnsi="黑体" w:eastAsia="黑体" w:cs="Times New Roman"/>
                <w:sz w:val="28"/>
                <w:szCs w:val="28"/>
                <w:lang w:val="en-US" w:eastAsia="zh-CN"/>
              </w:rPr>
              <w:t>2024年当季度产值（万元）</w:t>
            </w:r>
          </w:p>
        </w:tc>
        <w:tc>
          <w:tcPr>
            <w:tcW w:w="1567" w:type="dxa"/>
            <w:noWrap w:val="0"/>
            <w:vAlign w:val="center"/>
          </w:tcPr>
          <w:p>
            <w:pPr>
              <w:spacing w:line="400" w:lineRule="exact"/>
              <w:jc w:val="center"/>
              <w:rPr>
                <w:rFonts w:hint="eastAsia" w:ascii="黑体" w:hAnsi="黑体" w:eastAsia="黑体" w:cs="Times New Roman"/>
                <w:sz w:val="28"/>
                <w:szCs w:val="28"/>
              </w:rPr>
            </w:pPr>
            <w:r>
              <w:rPr>
                <w:rFonts w:hint="eastAsia" w:ascii="黑体" w:hAnsi="黑体" w:eastAsia="黑体" w:cs="Times New Roman"/>
                <w:sz w:val="28"/>
                <w:szCs w:val="28"/>
                <w:lang w:val="en-US" w:eastAsia="zh-CN"/>
              </w:rPr>
              <w:t>2024年当季度</w:t>
            </w:r>
            <w:r>
              <w:rPr>
                <w:rFonts w:hint="eastAsia" w:ascii="黑体" w:hAnsi="黑体" w:eastAsia="黑体" w:cs="Times New Roman"/>
                <w:sz w:val="28"/>
                <w:szCs w:val="28"/>
              </w:rPr>
              <w:t>同比增长率（%）</w:t>
            </w:r>
          </w:p>
        </w:tc>
        <w:tc>
          <w:tcPr>
            <w:tcW w:w="967" w:type="dxa"/>
            <w:noWrap w:val="0"/>
            <w:vAlign w:val="center"/>
          </w:tcPr>
          <w:p>
            <w:pPr>
              <w:spacing w:line="400" w:lineRule="exact"/>
              <w:jc w:val="center"/>
              <w:rPr>
                <w:rFonts w:hint="default" w:ascii="黑体" w:hAnsi="黑体" w:eastAsia="黑体" w:cs="Times New Roman"/>
                <w:sz w:val="28"/>
                <w:szCs w:val="28"/>
                <w:lang w:val="en-US" w:eastAsia="zh-CN"/>
              </w:rPr>
            </w:pPr>
            <w:r>
              <w:rPr>
                <w:rFonts w:hint="eastAsia" w:ascii="黑体" w:hAnsi="黑体" w:eastAsia="黑体" w:cs="Times New Roman"/>
                <w:sz w:val="28"/>
                <w:szCs w:val="28"/>
                <w:lang w:val="en-US" w:eastAsia="zh-CN"/>
              </w:rPr>
              <w:t>当季度得分</w:t>
            </w:r>
          </w:p>
        </w:tc>
        <w:tc>
          <w:tcPr>
            <w:tcW w:w="2809" w:type="dxa"/>
            <w:noWrap w:val="0"/>
            <w:vAlign w:val="center"/>
          </w:tcPr>
          <w:p>
            <w:pPr>
              <w:spacing w:line="400" w:lineRule="exact"/>
              <w:jc w:val="center"/>
              <w:rPr>
                <w:rFonts w:hint="eastAsia" w:ascii="黑体" w:hAnsi="黑体" w:eastAsia="黑体" w:cs="Times New Roman"/>
                <w:sz w:val="28"/>
                <w:szCs w:val="28"/>
              </w:rPr>
            </w:pPr>
            <w:r>
              <w:rPr>
                <w:rFonts w:hint="eastAsia" w:ascii="黑体" w:hAnsi="黑体" w:eastAsia="黑体" w:cs="Times New Roman"/>
                <w:sz w:val="28"/>
                <w:szCs w:val="28"/>
              </w:rPr>
              <w:t>申报</w:t>
            </w:r>
            <w:r>
              <w:rPr>
                <w:rFonts w:hint="eastAsia" w:ascii="黑体" w:hAnsi="黑体" w:eastAsia="黑体" w:cs="Times New Roman"/>
                <w:sz w:val="28"/>
                <w:szCs w:val="28"/>
                <w:lang w:val="en-US" w:eastAsia="zh-CN"/>
              </w:rPr>
              <w:t>奖励</w:t>
            </w:r>
            <w:r>
              <w:rPr>
                <w:rFonts w:hint="eastAsia" w:ascii="黑体" w:hAnsi="黑体" w:eastAsia="黑体" w:cs="Times New Roman"/>
                <w:sz w:val="28"/>
                <w:szCs w:val="28"/>
              </w:rPr>
              <w:t>资金（元）</w:t>
            </w:r>
          </w:p>
        </w:tc>
        <w:tc>
          <w:tcPr>
            <w:tcW w:w="792" w:type="dxa"/>
            <w:noWrap w:val="0"/>
            <w:vAlign w:val="center"/>
          </w:tcPr>
          <w:p>
            <w:pPr>
              <w:spacing w:line="400" w:lineRule="exact"/>
              <w:jc w:val="center"/>
              <w:rPr>
                <w:rFonts w:hint="eastAsia" w:ascii="黑体" w:hAnsi="黑体" w:eastAsia="黑体" w:cs="Times New Roman"/>
                <w:sz w:val="28"/>
                <w:szCs w:val="28"/>
                <w:lang w:eastAsia="zh-CN"/>
              </w:rPr>
            </w:pPr>
            <w:r>
              <w:rPr>
                <w:rFonts w:hint="eastAsia" w:ascii="黑体" w:hAnsi="黑体" w:eastAsia="黑体" w:cs="Times New Roman"/>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47" w:type="dxa"/>
            <w:vMerge w:val="restart"/>
            <w:noWrap w:val="0"/>
            <w:vAlign w:val="center"/>
          </w:tcPr>
          <w:p>
            <w:pPr>
              <w:spacing w:line="580" w:lineRule="exact"/>
              <w:jc w:val="center"/>
              <w:rPr>
                <w:rFonts w:ascii="仿宋_GB2312" w:hAnsi="仿宋_GB2312" w:eastAsia="仿宋_GB2312" w:cs="Times New Roman"/>
                <w:sz w:val="32"/>
                <w:szCs w:val="32"/>
              </w:rPr>
            </w:pPr>
            <w:r>
              <w:rPr>
                <w:rFonts w:hint="eastAsia" w:ascii="仿宋_GB2312" w:hAnsi="仿宋_GB2312" w:eastAsia="仿宋_GB2312" w:cs="Times New Roman"/>
                <w:sz w:val="32"/>
                <w:szCs w:val="32"/>
              </w:rPr>
              <w:t>X</w:t>
            </w:r>
            <w:r>
              <w:rPr>
                <w:rFonts w:hint="eastAsia" w:ascii="仿宋_GB2312" w:hAnsi="仿宋_GB2312" w:cs="Times New Roman"/>
                <w:sz w:val="32"/>
                <w:szCs w:val="32"/>
                <w:lang w:val="en-US" w:eastAsia="zh-CN"/>
              </w:rPr>
              <w:t>镇</w:t>
            </w:r>
            <w:r>
              <w:rPr>
                <w:rFonts w:hint="eastAsia" w:ascii="仿宋_GB2312" w:hAnsi="仿宋_GB2312" w:eastAsia="仿宋_GB2312" w:cs="Times New Roman"/>
                <w:sz w:val="32"/>
                <w:szCs w:val="32"/>
              </w:rPr>
              <w:t>（</w:t>
            </w:r>
            <w:r>
              <w:rPr>
                <w:rFonts w:hint="eastAsia" w:ascii="仿宋_GB2312" w:hAnsi="仿宋_GB2312" w:cs="Times New Roman"/>
                <w:sz w:val="32"/>
                <w:szCs w:val="32"/>
                <w:lang w:val="en-US" w:eastAsia="zh-CN"/>
              </w:rPr>
              <w:t>经济开发区</w:t>
            </w:r>
            <w:r>
              <w:rPr>
                <w:rFonts w:hint="eastAsia" w:ascii="仿宋_GB2312" w:hAnsi="仿宋_GB2312" w:eastAsia="仿宋_GB2312" w:cs="Times New Roman"/>
                <w:sz w:val="32"/>
                <w:szCs w:val="32"/>
              </w:rPr>
              <w:t>）（合计：x家）</w:t>
            </w:r>
          </w:p>
        </w:tc>
        <w:tc>
          <w:tcPr>
            <w:tcW w:w="535" w:type="dxa"/>
            <w:noWrap w:val="0"/>
            <w:vAlign w:val="top"/>
          </w:tcPr>
          <w:p>
            <w:pPr>
              <w:spacing w:line="580" w:lineRule="exact"/>
              <w:rPr>
                <w:rFonts w:ascii="微软雅黑" w:hAnsi="仿宋_GB2312" w:eastAsia="微软雅黑" w:cs="Times New Roman"/>
                <w:sz w:val="24"/>
                <w:szCs w:val="24"/>
              </w:rPr>
            </w:pPr>
          </w:p>
        </w:tc>
        <w:tc>
          <w:tcPr>
            <w:tcW w:w="2964" w:type="dxa"/>
            <w:gridSpan w:val="2"/>
            <w:noWrap w:val="0"/>
            <w:vAlign w:val="top"/>
          </w:tcPr>
          <w:p>
            <w:pPr>
              <w:spacing w:line="580" w:lineRule="exact"/>
              <w:rPr>
                <w:rFonts w:ascii="微软雅黑" w:hAnsi="仿宋_GB2312" w:eastAsia="微软雅黑" w:cs="Times New Roman"/>
                <w:sz w:val="24"/>
                <w:szCs w:val="24"/>
              </w:rPr>
            </w:pPr>
          </w:p>
        </w:tc>
        <w:tc>
          <w:tcPr>
            <w:tcW w:w="2168" w:type="dxa"/>
            <w:gridSpan w:val="2"/>
            <w:noWrap w:val="0"/>
            <w:vAlign w:val="top"/>
          </w:tcPr>
          <w:p>
            <w:pPr>
              <w:spacing w:line="580" w:lineRule="exact"/>
              <w:rPr>
                <w:rFonts w:hint="default" w:ascii="微软雅黑" w:hAnsi="仿宋_GB2312" w:eastAsia="微软雅黑" w:cs="Times New Roman"/>
                <w:sz w:val="24"/>
                <w:szCs w:val="24"/>
                <w:lang w:val="en-US" w:eastAsia="zh-CN"/>
              </w:rPr>
            </w:pPr>
          </w:p>
        </w:tc>
        <w:tc>
          <w:tcPr>
            <w:tcW w:w="1646" w:type="dxa"/>
            <w:noWrap w:val="0"/>
            <w:vAlign w:val="top"/>
          </w:tcPr>
          <w:p>
            <w:pPr>
              <w:spacing w:line="580" w:lineRule="exact"/>
              <w:rPr>
                <w:rFonts w:ascii="微软雅黑" w:hAnsi="仿宋_GB2312" w:eastAsia="微软雅黑" w:cs="Times New Roman"/>
                <w:sz w:val="24"/>
                <w:szCs w:val="24"/>
              </w:rPr>
            </w:pPr>
          </w:p>
        </w:tc>
        <w:tc>
          <w:tcPr>
            <w:tcW w:w="1560" w:type="dxa"/>
            <w:noWrap w:val="0"/>
            <w:vAlign w:val="top"/>
          </w:tcPr>
          <w:p>
            <w:pPr>
              <w:spacing w:line="580" w:lineRule="exact"/>
              <w:rPr>
                <w:rFonts w:ascii="微软雅黑" w:hAnsi="仿宋_GB2312" w:eastAsia="微软雅黑" w:cs="Times New Roman"/>
                <w:sz w:val="24"/>
                <w:szCs w:val="24"/>
              </w:rPr>
            </w:pPr>
          </w:p>
        </w:tc>
        <w:tc>
          <w:tcPr>
            <w:tcW w:w="1567" w:type="dxa"/>
            <w:noWrap w:val="0"/>
            <w:vAlign w:val="top"/>
          </w:tcPr>
          <w:p>
            <w:pPr>
              <w:spacing w:line="580" w:lineRule="exact"/>
              <w:rPr>
                <w:rFonts w:ascii="微软雅黑" w:hAnsi="仿宋_GB2312" w:eastAsia="微软雅黑" w:cs="Times New Roman"/>
                <w:sz w:val="24"/>
                <w:szCs w:val="24"/>
              </w:rPr>
            </w:pPr>
          </w:p>
        </w:tc>
        <w:tc>
          <w:tcPr>
            <w:tcW w:w="967" w:type="dxa"/>
            <w:noWrap w:val="0"/>
            <w:vAlign w:val="top"/>
          </w:tcPr>
          <w:p>
            <w:pPr>
              <w:spacing w:line="580" w:lineRule="exact"/>
              <w:rPr>
                <w:rFonts w:ascii="微软雅黑" w:hAnsi="仿宋_GB2312" w:eastAsia="微软雅黑" w:cs="Times New Roman"/>
                <w:sz w:val="24"/>
                <w:szCs w:val="24"/>
              </w:rPr>
            </w:pPr>
          </w:p>
        </w:tc>
        <w:tc>
          <w:tcPr>
            <w:tcW w:w="2809" w:type="dxa"/>
            <w:noWrap w:val="0"/>
            <w:vAlign w:val="top"/>
          </w:tcPr>
          <w:p>
            <w:pPr>
              <w:spacing w:line="580" w:lineRule="exact"/>
              <w:rPr>
                <w:rFonts w:ascii="微软雅黑" w:hAnsi="仿宋_GB2312" w:eastAsia="微软雅黑" w:cs="Times New Roman"/>
                <w:sz w:val="24"/>
                <w:szCs w:val="24"/>
              </w:rPr>
            </w:pPr>
          </w:p>
        </w:tc>
        <w:tc>
          <w:tcPr>
            <w:tcW w:w="792" w:type="dxa"/>
            <w:noWrap w:val="0"/>
            <w:vAlign w:val="top"/>
          </w:tcPr>
          <w:p>
            <w:pPr>
              <w:spacing w:line="580" w:lineRule="exact"/>
              <w:rPr>
                <w:rFonts w:ascii="微软雅黑" w:hAnsi="仿宋_GB2312" w:eastAsia="微软雅黑"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47" w:type="dxa"/>
            <w:vMerge w:val="continue"/>
            <w:noWrap w:val="0"/>
            <w:vAlign w:val="top"/>
          </w:tcPr>
          <w:p>
            <w:pPr>
              <w:spacing w:line="580" w:lineRule="exact"/>
              <w:rPr>
                <w:rFonts w:ascii="微软雅黑" w:hAnsi="仿宋_GB2312" w:eastAsia="微软雅黑" w:cs="Times New Roman"/>
                <w:sz w:val="44"/>
                <w:szCs w:val="44"/>
              </w:rPr>
            </w:pPr>
          </w:p>
        </w:tc>
        <w:tc>
          <w:tcPr>
            <w:tcW w:w="535" w:type="dxa"/>
            <w:noWrap w:val="0"/>
            <w:vAlign w:val="top"/>
          </w:tcPr>
          <w:p>
            <w:pPr>
              <w:spacing w:line="580" w:lineRule="exact"/>
              <w:rPr>
                <w:rFonts w:ascii="微软雅黑" w:hAnsi="仿宋_GB2312" w:eastAsia="微软雅黑" w:cs="Times New Roman"/>
                <w:sz w:val="24"/>
                <w:szCs w:val="24"/>
              </w:rPr>
            </w:pPr>
          </w:p>
        </w:tc>
        <w:tc>
          <w:tcPr>
            <w:tcW w:w="2964" w:type="dxa"/>
            <w:gridSpan w:val="2"/>
            <w:noWrap w:val="0"/>
            <w:vAlign w:val="top"/>
          </w:tcPr>
          <w:p>
            <w:pPr>
              <w:spacing w:line="580" w:lineRule="exact"/>
              <w:rPr>
                <w:rFonts w:ascii="微软雅黑" w:hAnsi="仿宋_GB2312" w:eastAsia="微软雅黑" w:cs="Times New Roman"/>
                <w:sz w:val="24"/>
                <w:szCs w:val="24"/>
              </w:rPr>
            </w:pPr>
          </w:p>
        </w:tc>
        <w:tc>
          <w:tcPr>
            <w:tcW w:w="2168" w:type="dxa"/>
            <w:gridSpan w:val="2"/>
            <w:noWrap w:val="0"/>
            <w:vAlign w:val="top"/>
          </w:tcPr>
          <w:p>
            <w:pPr>
              <w:spacing w:line="580" w:lineRule="exact"/>
              <w:rPr>
                <w:rFonts w:ascii="微软雅黑" w:hAnsi="仿宋_GB2312" w:eastAsia="微软雅黑" w:cs="Times New Roman"/>
                <w:sz w:val="24"/>
                <w:szCs w:val="24"/>
              </w:rPr>
            </w:pPr>
          </w:p>
        </w:tc>
        <w:tc>
          <w:tcPr>
            <w:tcW w:w="1646" w:type="dxa"/>
            <w:noWrap w:val="0"/>
            <w:vAlign w:val="top"/>
          </w:tcPr>
          <w:p>
            <w:pPr>
              <w:spacing w:line="580" w:lineRule="exact"/>
              <w:rPr>
                <w:rFonts w:ascii="微软雅黑" w:hAnsi="仿宋_GB2312" w:eastAsia="微软雅黑" w:cs="Times New Roman"/>
                <w:sz w:val="24"/>
                <w:szCs w:val="24"/>
              </w:rPr>
            </w:pPr>
          </w:p>
        </w:tc>
        <w:tc>
          <w:tcPr>
            <w:tcW w:w="1560" w:type="dxa"/>
            <w:noWrap w:val="0"/>
            <w:vAlign w:val="top"/>
          </w:tcPr>
          <w:p>
            <w:pPr>
              <w:spacing w:line="580" w:lineRule="exact"/>
              <w:rPr>
                <w:rFonts w:ascii="微软雅黑" w:hAnsi="仿宋_GB2312" w:eastAsia="微软雅黑" w:cs="Times New Roman"/>
                <w:sz w:val="24"/>
                <w:szCs w:val="24"/>
              </w:rPr>
            </w:pPr>
          </w:p>
        </w:tc>
        <w:tc>
          <w:tcPr>
            <w:tcW w:w="1567" w:type="dxa"/>
            <w:noWrap w:val="0"/>
            <w:vAlign w:val="top"/>
          </w:tcPr>
          <w:p>
            <w:pPr>
              <w:spacing w:line="580" w:lineRule="exact"/>
              <w:rPr>
                <w:rFonts w:ascii="微软雅黑" w:hAnsi="仿宋_GB2312" w:eastAsia="微软雅黑" w:cs="Times New Roman"/>
                <w:sz w:val="24"/>
                <w:szCs w:val="24"/>
              </w:rPr>
            </w:pPr>
          </w:p>
        </w:tc>
        <w:tc>
          <w:tcPr>
            <w:tcW w:w="967" w:type="dxa"/>
            <w:noWrap w:val="0"/>
            <w:vAlign w:val="top"/>
          </w:tcPr>
          <w:p>
            <w:pPr>
              <w:spacing w:line="580" w:lineRule="exact"/>
              <w:rPr>
                <w:rFonts w:ascii="微软雅黑" w:hAnsi="仿宋_GB2312" w:eastAsia="微软雅黑" w:cs="Times New Roman"/>
                <w:sz w:val="24"/>
                <w:szCs w:val="24"/>
              </w:rPr>
            </w:pPr>
          </w:p>
        </w:tc>
        <w:tc>
          <w:tcPr>
            <w:tcW w:w="2809" w:type="dxa"/>
            <w:noWrap w:val="0"/>
            <w:vAlign w:val="top"/>
          </w:tcPr>
          <w:p>
            <w:pPr>
              <w:spacing w:line="580" w:lineRule="exact"/>
              <w:rPr>
                <w:rFonts w:ascii="微软雅黑" w:hAnsi="仿宋_GB2312" w:eastAsia="微软雅黑" w:cs="Times New Roman"/>
                <w:sz w:val="24"/>
                <w:szCs w:val="24"/>
              </w:rPr>
            </w:pPr>
          </w:p>
        </w:tc>
        <w:tc>
          <w:tcPr>
            <w:tcW w:w="792" w:type="dxa"/>
            <w:noWrap w:val="0"/>
            <w:vAlign w:val="top"/>
          </w:tcPr>
          <w:p>
            <w:pPr>
              <w:spacing w:line="580" w:lineRule="exact"/>
              <w:rPr>
                <w:rFonts w:ascii="微软雅黑" w:hAnsi="仿宋_GB2312" w:eastAsia="微软雅黑"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47" w:type="dxa"/>
            <w:vMerge w:val="continue"/>
            <w:noWrap w:val="0"/>
            <w:vAlign w:val="top"/>
          </w:tcPr>
          <w:p>
            <w:pPr>
              <w:spacing w:line="580" w:lineRule="exact"/>
              <w:rPr>
                <w:rFonts w:ascii="微软雅黑" w:hAnsi="仿宋_GB2312" w:eastAsia="微软雅黑" w:cs="Times New Roman"/>
                <w:sz w:val="44"/>
                <w:szCs w:val="44"/>
              </w:rPr>
            </w:pPr>
          </w:p>
        </w:tc>
        <w:tc>
          <w:tcPr>
            <w:tcW w:w="535" w:type="dxa"/>
            <w:noWrap w:val="0"/>
            <w:vAlign w:val="top"/>
          </w:tcPr>
          <w:p>
            <w:pPr>
              <w:spacing w:line="580" w:lineRule="exact"/>
              <w:rPr>
                <w:rFonts w:ascii="微软雅黑" w:hAnsi="仿宋_GB2312" w:eastAsia="微软雅黑" w:cs="Times New Roman"/>
                <w:sz w:val="24"/>
                <w:szCs w:val="24"/>
              </w:rPr>
            </w:pPr>
          </w:p>
        </w:tc>
        <w:tc>
          <w:tcPr>
            <w:tcW w:w="2964" w:type="dxa"/>
            <w:gridSpan w:val="2"/>
            <w:noWrap w:val="0"/>
            <w:vAlign w:val="top"/>
          </w:tcPr>
          <w:p>
            <w:pPr>
              <w:spacing w:line="580" w:lineRule="exact"/>
              <w:rPr>
                <w:rFonts w:ascii="微软雅黑" w:hAnsi="仿宋_GB2312" w:eastAsia="微软雅黑" w:cs="Times New Roman"/>
                <w:sz w:val="24"/>
                <w:szCs w:val="24"/>
              </w:rPr>
            </w:pPr>
          </w:p>
        </w:tc>
        <w:tc>
          <w:tcPr>
            <w:tcW w:w="2168" w:type="dxa"/>
            <w:gridSpan w:val="2"/>
            <w:noWrap w:val="0"/>
            <w:vAlign w:val="top"/>
          </w:tcPr>
          <w:p>
            <w:pPr>
              <w:spacing w:line="580" w:lineRule="exact"/>
              <w:rPr>
                <w:rFonts w:ascii="微软雅黑" w:hAnsi="仿宋_GB2312" w:eastAsia="微软雅黑" w:cs="Times New Roman"/>
                <w:sz w:val="24"/>
                <w:szCs w:val="24"/>
              </w:rPr>
            </w:pPr>
          </w:p>
        </w:tc>
        <w:tc>
          <w:tcPr>
            <w:tcW w:w="1646" w:type="dxa"/>
            <w:noWrap w:val="0"/>
            <w:vAlign w:val="top"/>
          </w:tcPr>
          <w:p>
            <w:pPr>
              <w:spacing w:line="580" w:lineRule="exact"/>
              <w:rPr>
                <w:rFonts w:ascii="微软雅黑" w:hAnsi="仿宋_GB2312" w:eastAsia="微软雅黑" w:cs="Times New Roman"/>
                <w:sz w:val="24"/>
                <w:szCs w:val="24"/>
              </w:rPr>
            </w:pPr>
          </w:p>
        </w:tc>
        <w:tc>
          <w:tcPr>
            <w:tcW w:w="1560" w:type="dxa"/>
            <w:noWrap w:val="0"/>
            <w:vAlign w:val="top"/>
          </w:tcPr>
          <w:p>
            <w:pPr>
              <w:spacing w:line="580" w:lineRule="exact"/>
              <w:rPr>
                <w:rFonts w:ascii="微软雅黑" w:hAnsi="仿宋_GB2312" w:eastAsia="微软雅黑" w:cs="Times New Roman"/>
                <w:sz w:val="24"/>
                <w:szCs w:val="24"/>
              </w:rPr>
            </w:pPr>
          </w:p>
        </w:tc>
        <w:tc>
          <w:tcPr>
            <w:tcW w:w="1567" w:type="dxa"/>
            <w:noWrap w:val="0"/>
            <w:vAlign w:val="top"/>
          </w:tcPr>
          <w:p>
            <w:pPr>
              <w:spacing w:line="580" w:lineRule="exact"/>
              <w:rPr>
                <w:rFonts w:ascii="微软雅黑" w:hAnsi="仿宋_GB2312" w:eastAsia="微软雅黑" w:cs="Times New Roman"/>
                <w:sz w:val="24"/>
                <w:szCs w:val="24"/>
              </w:rPr>
            </w:pPr>
          </w:p>
        </w:tc>
        <w:tc>
          <w:tcPr>
            <w:tcW w:w="967" w:type="dxa"/>
            <w:noWrap w:val="0"/>
            <w:vAlign w:val="top"/>
          </w:tcPr>
          <w:p>
            <w:pPr>
              <w:spacing w:line="580" w:lineRule="exact"/>
              <w:rPr>
                <w:rFonts w:ascii="微软雅黑" w:hAnsi="仿宋_GB2312" w:eastAsia="微软雅黑" w:cs="Times New Roman"/>
                <w:sz w:val="24"/>
                <w:szCs w:val="24"/>
              </w:rPr>
            </w:pPr>
          </w:p>
        </w:tc>
        <w:tc>
          <w:tcPr>
            <w:tcW w:w="2809" w:type="dxa"/>
            <w:noWrap w:val="0"/>
            <w:vAlign w:val="top"/>
          </w:tcPr>
          <w:p>
            <w:pPr>
              <w:spacing w:line="580" w:lineRule="exact"/>
              <w:rPr>
                <w:rFonts w:ascii="微软雅黑" w:hAnsi="仿宋_GB2312" w:eastAsia="微软雅黑" w:cs="Times New Roman"/>
                <w:sz w:val="24"/>
                <w:szCs w:val="24"/>
              </w:rPr>
            </w:pPr>
          </w:p>
        </w:tc>
        <w:tc>
          <w:tcPr>
            <w:tcW w:w="792" w:type="dxa"/>
            <w:noWrap w:val="0"/>
            <w:vAlign w:val="top"/>
          </w:tcPr>
          <w:p>
            <w:pPr>
              <w:spacing w:line="580" w:lineRule="exact"/>
              <w:rPr>
                <w:rFonts w:ascii="微软雅黑" w:hAnsi="仿宋_GB2312" w:eastAsia="微软雅黑"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47" w:type="dxa"/>
            <w:vMerge w:val="continue"/>
            <w:noWrap w:val="0"/>
            <w:vAlign w:val="top"/>
          </w:tcPr>
          <w:p>
            <w:pPr>
              <w:spacing w:line="580" w:lineRule="exact"/>
              <w:rPr>
                <w:rFonts w:ascii="微软雅黑" w:hAnsi="仿宋_GB2312" w:eastAsia="微软雅黑" w:cs="Times New Roman"/>
                <w:sz w:val="44"/>
                <w:szCs w:val="44"/>
              </w:rPr>
            </w:pPr>
          </w:p>
        </w:tc>
        <w:tc>
          <w:tcPr>
            <w:tcW w:w="535" w:type="dxa"/>
            <w:noWrap w:val="0"/>
            <w:vAlign w:val="top"/>
          </w:tcPr>
          <w:p>
            <w:pPr>
              <w:spacing w:line="580" w:lineRule="exact"/>
              <w:rPr>
                <w:rFonts w:ascii="微软雅黑" w:hAnsi="仿宋_GB2312" w:eastAsia="微软雅黑" w:cs="Times New Roman"/>
                <w:sz w:val="24"/>
                <w:szCs w:val="24"/>
              </w:rPr>
            </w:pPr>
          </w:p>
        </w:tc>
        <w:tc>
          <w:tcPr>
            <w:tcW w:w="2964" w:type="dxa"/>
            <w:gridSpan w:val="2"/>
            <w:noWrap w:val="0"/>
            <w:vAlign w:val="top"/>
          </w:tcPr>
          <w:p>
            <w:pPr>
              <w:spacing w:line="580" w:lineRule="exact"/>
              <w:rPr>
                <w:rFonts w:ascii="微软雅黑" w:hAnsi="仿宋_GB2312" w:eastAsia="微软雅黑" w:cs="Times New Roman"/>
                <w:sz w:val="24"/>
                <w:szCs w:val="24"/>
              </w:rPr>
            </w:pPr>
          </w:p>
        </w:tc>
        <w:tc>
          <w:tcPr>
            <w:tcW w:w="2168" w:type="dxa"/>
            <w:gridSpan w:val="2"/>
            <w:noWrap w:val="0"/>
            <w:vAlign w:val="top"/>
          </w:tcPr>
          <w:p>
            <w:pPr>
              <w:spacing w:line="580" w:lineRule="exact"/>
              <w:rPr>
                <w:rFonts w:ascii="微软雅黑" w:hAnsi="仿宋_GB2312" w:eastAsia="微软雅黑" w:cs="Times New Roman"/>
                <w:sz w:val="24"/>
                <w:szCs w:val="24"/>
              </w:rPr>
            </w:pPr>
          </w:p>
        </w:tc>
        <w:tc>
          <w:tcPr>
            <w:tcW w:w="1646" w:type="dxa"/>
            <w:noWrap w:val="0"/>
            <w:vAlign w:val="top"/>
          </w:tcPr>
          <w:p>
            <w:pPr>
              <w:spacing w:line="580" w:lineRule="exact"/>
              <w:rPr>
                <w:rFonts w:ascii="微软雅黑" w:hAnsi="仿宋_GB2312" w:eastAsia="微软雅黑" w:cs="Times New Roman"/>
                <w:sz w:val="24"/>
                <w:szCs w:val="24"/>
              </w:rPr>
            </w:pPr>
          </w:p>
        </w:tc>
        <w:tc>
          <w:tcPr>
            <w:tcW w:w="1560" w:type="dxa"/>
            <w:noWrap w:val="0"/>
            <w:vAlign w:val="top"/>
          </w:tcPr>
          <w:p>
            <w:pPr>
              <w:spacing w:line="580" w:lineRule="exact"/>
              <w:rPr>
                <w:rFonts w:ascii="微软雅黑" w:hAnsi="仿宋_GB2312" w:eastAsia="微软雅黑" w:cs="Times New Roman"/>
                <w:sz w:val="24"/>
                <w:szCs w:val="24"/>
              </w:rPr>
            </w:pPr>
          </w:p>
        </w:tc>
        <w:tc>
          <w:tcPr>
            <w:tcW w:w="1567" w:type="dxa"/>
            <w:noWrap w:val="0"/>
            <w:vAlign w:val="top"/>
          </w:tcPr>
          <w:p>
            <w:pPr>
              <w:spacing w:line="580" w:lineRule="exact"/>
              <w:rPr>
                <w:rFonts w:ascii="微软雅黑" w:hAnsi="仿宋_GB2312" w:eastAsia="微软雅黑" w:cs="Times New Roman"/>
                <w:sz w:val="24"/>
                <w:szCs w:val="24"/>
              </w:rPr>
            </w:pPr>
          </w:p>
        </w:tc>
        <w:tc>
          <w:tcPr>
            <w:tcW w:w="967" w:type="dxa"/>
            <w:noWrap w:val="0"/>
            <w:vAlign w:val="top"/>
          </w:tcPr>
          <w:p>
            <w:pPr>
              <w:spacing w:line="580" w:lineRule="exact"/>
              <w:rPr>
                <w:rFonts w:ascii="微软雅黑" w:hAnsi="仿宋_GB2312" w:eastAsia="微软雅黑" w:cs="Times New Roman"/>
                <w:sz w:val="24"/>
                <w:szCs w:val="24"/>
              </w:rPr>
            </w:pPr>
          </w:p>
        </w:tc>
        <w:tc>
          <w:tcPr>
            <w:tcW w:w="2809" w:type="dxa"/>
            <w:noWrap w:val="0"/>
            <w:vAlign w:val="top"/>
          </w:tcPr>
          <w:p>
            <w:pPr>
              <w:spacing w:line="580" w:lineRule="exact"/>
              <w:rPr>
                <w:rFonts w:ascii="微软雅黑" w:hAnsi="仿宋_GB2312" w:eastAsia="微软雅黑" w:cs="Times New Roman"/>
                <w:sz w:val="24"/>
                <w:szCs w:val="24"/>
              </w:rPr>
            </w:pPr>
          </w:p>
        </w:tc>
        <w:tc>
          <w:tcPr>
            <w:tcW w:w="792" w:type="dxa"/>
            <w:noWrap w:val="0"/>
            <w:vAlign w:val="top"/>
          </w:tcPr>
          <w:p>
            <w:pPr>
              <w:spacing w:line="580" w:lineRule="exact"/>
              <w:rPr>
                <w:rFonts w:ascii="微软雅黑" w:hAnsi="仿宋_GB2312" w:eastAsia="微软雅黑"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47" w:type="dxa"/>
            <w:vMerge w:val="continue"/>
            <w:noWrap w:val="0"/>
            <w:vAlign w:val="top"/>
          </w:tcPr>
          <w:p>
            <w:pPr>
              <w:spacing w:line="580" w:lineRule="exact"/>
              <w:rPr>
                <w:rFonts w:ascii="微软雅黑" w:hAnsi="仿宋_GB2312" w:eastAsia="微软雅黑" w:cs="Times New Roman"/>
                <w:sz w:val="44"/>
                <w:szCs w:val="44"/>
              </w:rPr>
            </w:pPr>
          </w:p>
        </w:tc>
        <w:tc>
          <w:tcPr>
            <w:tcW w:w="535" w:type="dxa"/>
            <w:noWrap w:val="0"/>
            <w:vAlign w:val="top"/>
          </w:tcPr>
          <w:p>
            <w:pPr>
              <w:spacing w:line="580" w:lineRule="exact"/>
              <w:rPr>
                <w:rFonts w:ascii="微软雅黑" w:hAnsi="仿宋_GB2312" w:eastAsia="微软雅黑" w:cs="Times New Roman"/>
                <w:sz w:val="24"/>
                <w:szCs w:val="24"/>
              </w:rPr>
            </w:pPr>
          </w:p>
        </w:tc>
        <w:tc>
          <w:tcPr>
            <w:tcW w:w="2964" w:type="dxa"/>
            <w:gridSpan w:val="2"/>
            <w:noWrap w:val="0"/>
            <w:vAlign w:val="top"/>
          </w:tcPr>
          <w:p>
            <w:pPr>
              <w:spacing w:line="580" w:lineRule="exact"/>
              <w:rPr>
                <w:rFonts w:ascii="微软雅黑" w:hAnsi="仿宋_GB2312" w:eastAsia="微软雅黑" w:cs="Times New Roman"/>
                <w:sz w:val="24"/>
                <w:szCs w:val="24"/>
              </w:rPr>
            </w:pPr>
          </w:p>
        </w:tc>
        <w:tc>
          <w:tcPr>
            <w:tcW w:w="2168" w:type="dxa"/>
            <w:gridSpan w:val="2"/>
            <w:noWrap w:val="0"/>
            <w:vAlign w:val="top"/>
          </w:tcPr>
          <w:p>
            <w:pPr>
              <w:spacing w:line="580" w:lineRule="exact"/>
              <w:rPr>
                <w:rFonts w:ascii="微软雅黑" w:hAnsi="仿宋_GB2312" w:eastAsia="微软雅黑" w:cs="Times New Roman"/>
                <w:sz w:val="24"/>
                <w:szCs w:val="24"/>
              </w:rPr>
            </w:pPr>
          </w:p>
        </w:tc>
        <w:tc>
          <w:tcPr>
            <w:tcW w:w="1646" w:type="dxa"/>
            <w:noWrap w:val="0"/>
            <w:vAlign w:val="top"/>
          </w:tcPr>
          <w:p>
            <w:pPr>
              <w:spacing w:line="580" w:lineRule="exact"/>
              <w:rPr>
                <w:rFonts w:ascii="微软雅黑" w:hAnsi="仿宋_GB2312" w:eastAsia="微软雅黑" w:cs="Times New Roman"/>
                <w:sz w:val="24"/>
                <w:szCs w:val="24"/>
              </w:rPr>
            </w:pPr>
          </w:p>
        </w:tc>
        <w:tc>
          <w:tcPr>
            <w:tcW w:w="1560" w:type="dxa"/>
            <w:noWrap w:val="0"/>
            <w:vAlign w:val="top"/>
          </w:tcPr>
          <w:p>
            <w:pPr>
              <w:spacing w:line="580" w:lineRule="exact"/>
              <w:rPr>
                <w:rFonts w:ascii="微软雅黑" w:hAnsi="仿宋_GB2312" w:eastAsia="微软雅黑" w:cs="Times New Roman"/>
                <w:sz w:val="24"/>
                <w:szCs w:val="24"/>
              </w:rPr>
            </w:pPr>
          </w:p>
        </w:tc>
        <w:tc>
          <w:tcPr>
            <w:tcW w:w="1567" w:type="dxa"/>
            <w:noWrap w:val="0"/>
            <w:vAlign w:val="top"/>
          </w:tcPr>
          <w:p>
            <w:pPr>
              <w:spacing w:line="580" w:lineRule="exact"/>
              <w:rPr>
                <w:rFonts w:ascii="微软雅黑" w:hAnsi="仿宋_GB2312" w:eastAsia="微软雅黑" w:cs="Times New Roman"/>
                <w:sz w:val="24"/>
                <w:szCs w:val="24"/>
              </w:rPr>
            </w:pPr>
          </w:p>
        </w:tc>
        <w:tc>
          <w:tcPr>
            <w:tcW w:w="967" w:type="dxa"/>
            <w:noWrap w:val="0"/>
            <w:vAlign w:val="top"/>
          </w:tcPr>
          <w:p>
            <w:pPr>
              <w:spacing w:line="580" w:lineRule="exact"/>
              <w:rPr>
                <w:rFonts w:ascii="微软雅黑" w:hAnsi="仿宋_GB2312" w:eastAsia="微软雅黑" w:cs="Times New Roman"/>
                <w:sz w:val="24"/>
                <w:szCs w:val="24"/>
              </w:rPr>
            </w:pPr>
          </w:p>
        </w:tc>
        <w:tc>
          <w:tcPr>
            <w:tcW w:w="2809" w:type="dxa"/>
            <w:noWrap w:val="0"/>
            <w:vAlign w:val="top"/>
          </w:tcPr>
          <w:p>
            <w:pPr>
              <w:spacing w:line="580" w:lineRule="exact"/>
              <w:rPr>
                <w:rFonts w:ascii="微软雅黑" w:hAnsi="仿宋_GB2312" w:eastAsia="微软雅黑" w:cs="Times New Roman"/>
                <w:sz w:val="24"/>
                <w:szCs w:val="24"/>
              </w:rPr>
            </w:pPr>
          </w:p>
        </w:tc>
        <w:tc>
          <w:tcPr>
            <w:tcW w:w="792" w:type="dxa"/>
            <w:noWrap w:val="0"/>
            <w:vAlign w:val="top"/>
          </w:tcPr>
          <w:p>
            <w:pPr>
              <w:spacing w:line="580" w:lineRule="exact"/>
              <w:rPr>
                <w:rFonts w:ascii="微软雅黑" w:hAnsi="仿宋_GB2312" w:eastAsia="微软雅黑"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47" w:type="dxa"/>
            <w:vMerge w:val="continue"/>
            <w:noWrap w:val="0"/>
            <w:vAlign w:val="top"/>
          </w:tcPr>
          <w:p>
            <w:pPr>
              <w:spacing w:line="580" w:lineRule="exact"/>
              <w:rPr>
                <w:rFonts w:ascii="微软雅黑" w:hAnsi="仿宋_GB2312" w:eastAsia="微软雅黑" w:cs="Times New Roman"/>
                <w:sz w:val="44"/>
                <w:szCs w:val="44"/>
              </w:rPr>
            </w:pPr>
          </w:p>
        </w:tc>
        <w:tc>
          <w:tcPr>
            <w:tcW w:w="535" w:type="dxa"/>
            <w:noWrap w:val="0"/>
            <w:vAlign w:val="top"/>
          </w:tcPr>
          <w:p>
            <w:pPr>
              <w:spacing w:line="580" w:lineRule="exact"/>
              <w:rPr>
                <w:rFonts w:ascii="微软雅黑" w:hAnsi="仿宋_GB2312" w:eastAsia="微软雅黑" w:cs="Times New Roman"/>
                <w:sz w:val="24"/>
                <w:szCs w:val="24"/>
              </w:rPr>
            </w:pPr>
          </w:p>
        </w:tc>
        <w:tc>
          <w:tcPr>
            <w:tcW w:w="2964" w:type="dxa"/>
            <w:gridSpan w:val="2"/>
            <w:noWrap w:val="0"/>
            <w:vAlign w:val="top"/>
          </w:tcPr>
          <w:p>
            <w:pPr>
              <w:spacing w:line="580" w:lineRule="exact"/>
              <w:rPr>
                <w:rFonts w:ascii="微软雅黑" w:hAnsi="仿宋_GB2312" w:eastAsia="微软雅黑" w:cs="Times New Roman"/>
                <w:sz w:val="24"/>
                <w:szCs w:val="24"/>
              </w:rPr>
            </w:pPr>
          </w:p>
        </w:tc>
        <w:tc>
          <w:tcPr>
            <w:tcW w:w="2168" w:type="dxa"/>
            <w:gridSpan w:val="2"/>
            <w:noWrap w:val="0"/>
            <w:vAlign w:val="top"/>
          </w:tcPr>
          <w:p>
            <w:pPr>
              <w:spacing w:line="580" w:lineRule="exact"/>
              <w:rPr>
                <w:rFonts w:ascii="微软雅黑" w:hAnsi="仿宋_GB2312" w:eastAsia="微软雅黑" w:cs="Times New Roman"/>
                <w:sz w:val="24"/>
                <w:szCs w:val="24"/>
              </w:rPr>
            </w:pPr>
          </w:p>
        </w:tc>
        <w:tc>
          <w:tcPr>
            <w:tcW w:w="1646" w:type="dxa"/>
            <w:noWrap w:val="0"/>
            <w:vAlign w:val="top"/>
          </w:tcPr>
          <w:p>
            <w:pPr>
              <w:spacing w:line="580" w:lineRule="exact"/>
              <w:rPr>
                <w:rFonts w:ascii="微软雅黑" w:hAnsi="仿宋_GB2312" w:eastAsia="微软雅黑" w:cs="Times New Roman"/>
                <w:sz w:val="24"/>
                <w:szCs w:val="24"/>
              </w:rPr>
            </w:pPr>
          </w:p>
        </w:tc>
        <w:tc>
          <w:tcPr>
            <w:tcW w:w="1560" w:type="dxa"/>
            <w:noWrap w:val="0"/>
            <w:vAlign w:val="top"/>
          </w:tcPr>
          <w:p>
            <w:pPr>
              <w:spacing w:line="580" w:lineRule="exact"/>
              <w:rPr>
                <w:rFonts w:ascii="微软雅黑" w:hAnsi="仿宋_GB2312" w:eastAsia="微软雅黑" w:cs="Times New Roman"/>
                <w:sz w:val="24"/>
                <w:szCs w:val="24"/>
              </w:rPr>
            </w:pPr>
          </w:p>
        </w:tc>
        <w:tc>
          <w:tcPr>
            <w:tcW w:w="1567" w:type="dxa"/>
            <w:noWrap w:val="0"/>
            <w:vAlign w:val="top"/>
          </w:tcPr>
          <w:p>
            <w:pPr>
              <w:spacing w:line="580" w:lineRule="exact"/>
              <w:rPr>
                <w:rFonts w:ascii="微软雅黑" w:hAnsi="仿宋_GB2312" w:eastAsia="微软雅黑" w:cs="Times New Roman"/>
                <w:sz w:val="24"/>
                <w:szCs w:val="24"/>
              </w:rPr>
            </w:pPr>
          </w:p>
        </w:tc>
        <w:tc>
          <w:tcPr>
            <w:tcW w:w="967" w:type="dxa"/>
            <w:noWrap w:val="0"/>
            <w:vAlign w:val="top"/>
          </w:tcPr>
          <w:p>
            <w:pPr>
              <w:spacing w:line="580" w:lineRule="exact"/>
              <w:rPr>
                <w:rFonts w:ascii="微软雅黑" w:hAnsi="仿宋_GB2312" w:eastAsia="微软雅黑" w:cs="Times New Roman"/>
                <w:sz w:val="24"/>
                <w:szCs w:val="24"/>
              </w:rPr>
            </w:pPr>
          </w:p>
        </w:tc>
        <w:tc>
          <w:tcPr>
            <w:tcW w:w="2809" w:type="dxa"/>
            <w:noWrap w:val="0"/>
            <w:vAlign w:val="top"/>
          </w:tcPr>
          <w:p>
            <w:pPr>
              <w:spacing w:line="580" w:lineRule="exact"/>
              <w:rPr>
                <w:rFonts w:ascii="微软雅黑" w:hAnsi="仿宋_GB2312" w:eastAsia="微软雅黑" w:cs="Times New Roman"/>
                <w:sz w:val="24"/>
                <w:szCs w:val="24"/>
              </w:rPr>
            </w:pPr>
          </w:p>
        </w:tc>
        <w:tc>
          <w:tcPr>
            <w:tcW w:w="792" w:type="dxa"/>
            <w:noWrap w:val="0"/>
            <w:vAlign w:val="top"/>
          </w:tcPr>
          <w:p>
            <w:pPr>
              <w:spacing w:line="580" w:lineRule="exact"/>
              <w:rPr>
                <w:rFonts w:ascii="微软雅黑" w:hAnsi="仿宋_GB2312" w:eastAsia="微软雅黑"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47" w:type="dxa"/>
            <w:vMerge w:val="continue"/>
            <w:noWrap w:val="0"/>
            <w:vAlign w:val="top"/>
          </w:tcPr>
          <w:p>
            <w:pPr>
              <w:spacing w:line="580" w:lineRule="exact"/>
              <w:rPr>
                <w:rFonts w:ascii="微软雅黑" w:hAnsi="仿宋_GB2312" w:eastAsia="微软雅黑" w:cs="Times New Roman"/>
                <w:sz w:val="44"/>
                <w:szCs w:val="44"/>
              </w:rPr>
            </w:pPr>
          </w:p>
        </w:tc>
        <w:tc>
          <w:tcPr>
            <w:tcW w:w="1573" w:type="dxa"/>
            <w:gridSpan w:val="2"/>
            <w:noWrap w:val="0"/>
            <w:vAlign w:val="top"/>
          </w:tcPr>
          <w:p>
            <w:pPr>
              <w:spacing w:line="580" w:lineRule="exact"/>
              <w:rPr>
                <w:rFonts w:hint="eastAsia" w:ascii="楷体" w:hAnsi="楷体" w:eastAsia="楷体" w:cs="Times New Roman"/>
                <w:sz w:val="32"/>
                <w:szCs w:val="32"/>
              </w:rPr>
            </w:pPr>
          </w:p>
        </w:tc>
        <w:tc>
          <w:tcPr>
            <w:tcW w:w="1992" w:type="dxa"/>
            <w:gridSpan w:val="2"/>
            <w:noWrap w:val="0"/>
            <w:vAlign w:val="top"/>
          </w:tcPr>
          <w:p>
            <w:pPr>
              <w:spacing w:line="580" w:lineRule="exact"/>
              <w:rPr>
                <w:rFonts w:hint="eastAsia" w:ascii="楷体" w:hAnsi="楷体" w:eastAsia="楷体" w:cs="Times New Roman"/>
                <w:sz w:val="32"/>
                <w:szCs w:val="32"/>
              </w:rPr>
            </w:pPr>
          </w:p>
        </w:tc>
        <w:tc>
          <w:tcPr>
            <w:tcW w:w="11443" w:type="dxa"/>
            <w:gridSpan w:val="7"/>
            <w:noWrap w:val="0"/>
            <w:vAlign w:val="top"/>
          </w:tcPr>
          <w:p>
            <w:pPr>
              <w:spacing w:line="580" w:lineRule="exact"/>
              <w:rPr>
                <w:rFonts w:ascii="微软雅黑" w:hAnsi="仿宋_GB2312" w:eastAsia="微软雅黑" w:cs="Times New Roman"/>
                <w:sz w:val="24"/>
                <w:szCs w:val="24"/>
              </w:rPr>
            </w:pPr>
            <w:r>
              <w:rPr>
                <w:rFonts w:hint="eastAsia" w:ascii="楷体" w:hAnsi="楷体" w:eastAsia="楷体" w:cs="Times New Roman"/>
                <w:sz w:val="32"/>
                <w:szCs w:val="32"/>
              </w:rPr>
              <w:t>合计申报资金：xx万元</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val="en-US" w:eastAsia="zh-CN"/>
        </w:rPr>
      </w:pPr>
    </w:p>
    <w:sectPr>
      <w:headerReference r:id="rId5" w:type="first"/>
      <w:footerReference r:id="rId6" w:type="default"/>
      <w:headerReference r:id="rId4" w:type="even"/>
      <w:footerReference r:id="rId7" w:type="even"/>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4C52FA-4830-40A8-A6AA-EAD01CBC61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126E596B-149A-40E7-95DB-99D960AEF52D}"/>
  </w:font>
  <w:font w:name="仿宋_GB2312">
    <w:panose1 w:val="02010609030101010101"/>
    <w:charset w:val="86"/>
    <w:family w:val="auto"/>
    <w:pitch w:val="default"/>
    <w:sig w:usb0="00000001" w:usb1="080E0000" w:usb2="00000000" w:usb3="00000000" w:csb0="00040000" w:csb1="00000000"/>
    <w:embedRegular r:id="rId3" w:fontKey="{61BB8DDB-4F98-4245-9C04-E363FD9C88A6}"/>
  </w:font>
  <w:font w:name="仿宋">
    <w:panose1 w:val="02010609060101010101"/>
    <w:charset w:val="86"/>
    <w:family w:val="modern"/>
    <w:pitch w:val="default"/>
    <w:sig w:usb0="800002BF" w:usb1="38CF7CFA" w:usb2="00000016" w:usb3="00000000" w:csb0="00040001" w:csb1="00000000"/>
    <w:embedRegular r:id="rId4" w:fontKey="{33BC038F-8EA3-4DE9-A1C8-D2B529022FD8}"/>
  </w:font>
  <w:font w:name="楷体">
    <w:panose1 w:val="02010609060101010101"/>
    <w:charset w:val="86"/>
    <w:family w:val="auto"/>
    <w:pitch w:val="default"/>
    <w:sig w:usb0="800002BF" w:usb1="38CF7CFA" w:usb2="00000016" w:usb3="00000000" w:csb0="00040001" w:csb1="00000000"/>
    <w:embedRegular r:id="rId5" w:fontKey="{F44EE189-5406-40BA-8E59-2B372E0C63FD}"/>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eastAsia="宋体" w:cs="宋体"/>
        <w:sz w:val="28"/>
        <w:lang w:eastAsia="zh-CN"/>
      </w:rPr>
    </w:pPr>
    <w:r>
      <w:rPr>
        <w:sz w:val="28"/>
      </w:rP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3"/>
                            <w:jc w:val="cente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5dblS0AAAAAUBAAAPAAAAAAAA&#10;AAEAIAAAACIAAABkcnMvZG93bnJldi54bWxQSwECFAAUAAAACACHTuJAXiWH9OEBAADFAwAADgAA&#10;AAAAAAABACAAAAAfAQAAZHJzL2Uyb0RvYy54bWxQSwUGAAAAAAYABgBZAQAAcgUAAAAA&#10;">
              <v:fill on="f" focussize="0,0"/>
              <v:stroke on="f"/>
              <v:imagedata o:title=""/>
              <o:lock v:ext="edit" aspectratio="f"/>
              <v:textbox inset="0mm,0mm,0mm,0mm" style="mso-fit-shape-to-text:t;">
                <w:txbxContent>
                  <w:p>
                    <w:pPr>
                      <w:pStyle w:val="3"/>
                      <w:jc w:val="cente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YjdhZDQ3MTc2NmQ0N2ZmYzU5NjM1NTUwNmI1ZDIifQ=="/>
    <w:docVar w:name="KSO_WPS_MARK_KEY" w:val="3bc2239c-ee2f-4a45-811a-307ad3622982"/>
  </w:docVars>
  <w:rsids>
    <w:rsidRoot w:val="00000000"/>
    <w:rsid w:val="000A5636"/>
    <w:rsid w:val="021D04ED"/>
    <w:rsid w:val="05922FA0"/>
    <w:rsid w:val="0879136E"/>
    <w:rsid w:val="0AE67783"/>
    <w:rsid w:val="12D7043A"/>
    <w:rsid w:val="14051B8C"/>
    <w:rsid w:val="150D0315"/>
    <w:rsid w:val="1AFB564D"/>
    <w:rsid w:val="1F0275D5"/>
    <w:rsid w:val="1F3879C6"/>
    <w:rsid w:val="273C39C0"/>
    <w:rsid w:val="2CB76CC5"/>
    <w:rsid w:val="2DDB69E3"/>
    <w:rsid w:val="3CC73412"/>
    <w:rsid w:val="3D117EE9"/>
    <w:rsid w:val="448B0380"/>
    <w:rsid w:val="481243E2"/>
    <w:rsid w:val="4C1D5625"/>
    <w:rsid w:val="4CC6330F"/>
    <w:rsid w:val="568C0F8D"/>
    <w:rsid w:val="594653F7"/>
    <w:rsid w:val="5CFE649F"/>
    <w:rsid w:val="68991C91"/>
    <w:rsid w:val="6B1B1B24"/>
    <w:rsid w:val="6C8B22EF"/>
    <w:rsid w:val="72DC25AE"/>
    <w:rsid w:val="75B82733"/>
    <w:rsid w:val="78EC26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customStyle="1" w:styleId="2">
    <w:name w:val="正文缩进1"/>
    <w:basedOn w:val="1"/>
    <w:qFormat/>
    <w:uiPriority w:val="0"/>
    <w:pPr>
      <w:autoSpaceDE w:val="0"/>
      <w:autoSpaceDN w:val="0"/>
      <w:adjustRightInd w:val="0"/>
      <w:ind w:firstLine="420"/>
      <w:textAlignment w:val="baseline"/>
    </w:pPr>
    <w:rPr>
      <w:rFonts w:ascii="宋体" w:eastAsia="宋体"/>
      <w:kern w:val="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800080"/>
      <w:u w:val="none"/>
    </w:rPr>
  </w:style>
  <w:style w:type="character" w:styleId="10">
    <w:name w:val="Hyperlink"/>
    <w:basedOn w:val="8"/>
    <w:qFormat/>
    <w:uiPriority w:val="0"/>
    <w:rPr>
      <w:color w:val="0000FF"/>
      <w:u w:val="none"/>
    </w:rPr>
  </w:style>
  <w:style w:type="character" w:customStyle="1" w:styleId="11">
    <w:name w:val="txt"/>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2255</Words>
  <Characters>2362</Characters>
  <Paragraphs>43</Paragraphs>
  <TotalTime>1418</TotalTime>
  <ScaleCrop>false</ScaleCrop>
  <LinksUpToDate>false</LinksUpToDate>
  <CharactersWithSpaces>2506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2023-05-16T01:13:00Z</dcterms:created>
  <dc:creator>Lenovo、</dc:creator>
  <cp:lastModifiedBy>Y</cp:lastModifiedBy>
  <cp:lastPrinted>2024-01-11T03:29:00Z</cp:lastPrinted>
  <dcterms:modified xsi:type="dcterms:W3CDTF">2024-01-31T07:18:10Z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F6378A74C6FB41D2A9B7835E2A4E540E_13</vt:lpwstr>
  </property>
</Properties>
</file>